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1E" w:rsidRPr="00EB255D" w:rsidRDefault="001D7C1E" w:rsidP="001D7C1E">
      <w:pPr>
        <w:pStyle w:val="a3"/>
        <w:jc w:val="center"/>
        <w:rPr>
          <w:rFonts w:ascii="Times New Roman" w:hAnsi="Times New Roman"/>
          <w:b/>
          <w:sz w:val="28"/>
          <w:szCs w:val="28"/>
        </w:rPr>
      </w:pPr>
      <w:r w:rsidRPr="00EB255D">
        <w:rPr>
          <w:rFonts w:ascii="Times New Roman" w:hAnsi="Times New Roman"/>
          <w:b/>
          <w:sz w:val="28"/>
          <w:szCs w:val="28"/>
        </w:rPr>
        <w:t>ІНФОРМАЦІЯ</w:t>
      </w:r>
    </w:p>
    <w:p w:rsidR="001D7C1E" w:rsidRPr="009378EA" w:rsidRDefault="001D7C1E" w:rsidP="001D7C1E">
      <w:pPr>
        <w:jc w:val="center"/>
        <w:rPr>
          <w:b/>
          <w:color w:val="auto"/>
          <w:sz w:val="28"/>
          <w:szCs w:val="28"/>
          <w:lang w:val="uk-UA"/>
        </w:rPr>
      </w:pPr>
      <w:bookmarkStart w:id="0" w:name="_GoBack"/>
      <w:r w:rsidRPr="009378EA">
        <w:rPr>
          <w:b/>
          <w:color w:val="auto"/>
          <w:sz w:val="28"/>
          <w:szCs w:val="28"/>
          <w:lang w:val="uk-UA"/>
        </w:rPr>
        <w:t xml:space="preserve">Про </w:t>
      </w:r>
      <w:r>
        <w:rPr>
          <w:b/>
          <w:color w:val="auto"/>
          <w:sz w:val="28"/>
          <w:szCs w:val="28"/>
          <w:lang w:val="uk-UA"/>
        </w:rPr>
        <w:t xml:space="preserve">стан </w:t>
      </w:r>
      <w:r w:rsidRPr="009378EA">
        <w:rPr>
          <w:b/>
          <w:color w:val="auto"/>
          <w:sz w:val="28"/>
          <w:szCs w:val="28"/>
          <w:lang w:val="uk-UA"/>
        </w:rPr>
        <w:t>погашення</w:t>
      </w:r>
      <w:r>
        <w:rPr>
          <w:b/>
          <w:color w:val="auto"/>
          <w:sz w:val="28"/>
          <w:szCs w:val="28"/>
          <w:lang w:val="uk-UA"/>
        </w:rPr>
        <w:t xml:space="preserve"> заборгованості із заробітної плати на</w:t>
      </w:r>
      <w:r w:rsidRPr="009378EA">
        <w:rPr>
          <w:b/>
          <w:color w:val="auto"/>
          <w:sz w:val="28"/>
          <w:szCs w:val="28"/>
          <w:lang w:val="uk-UA"/>
        </w:rPr>
        <w:t xml:space="preserve"> </w:t>
      </w:r>
      <w:r>
        <w:rPr>
          <w:b/>
          <w:color w:val="auto"/>
          <w:sz w:val="28"/>
          <w:szCs w:val="28"/>
          <w:lang w:val="uk-UA"/>
        </w:rPr>
        <w:t>підприємствах</w:t>
      </w:r>
      <w:r w:rsidRPr="009378EA">
        <w:rPr>
          <w:b/>
          <w:color w:val="auto"/>
          <w:sz w:val="28"/>
          <w:szCs w:val="28"/>
          <w:lang w:val="uk-UA"/>
        </w:rPr>
        <w:t>,</w:t>
      </w:r>
      <w:r>
        <w:rPr>
          <w:b/>
          <w:color w:val="auto"/>
          <w:sz w:val="28"/>
          <w:szCs w:val="28"/>
          <w:lang w:val="uk-UA"/>
        </w:rPr>
        <w:t xml:space="preserve"> в</w:t>
      </w:r>
      <w:r w:rsidRPr="009378EA">
        <w:rPr>
          <w:b/>
          <w:color w:val="auto"/>
          <w:sz w:val="28"/>
          <w:szCs w:val="28"/>
          <w:lang w:val="uk-UA"/>
        </w:rPr>
        <w:t xml:space="preserve"> установа</w:t>
      </w:r>
      <w:r>
        <w:rPr>
          <w:b/>
          <w:color w:val="auto"/>
          <w:sz w:val="28"/>
          <w:szCs w:val="28"/>
          <w:lang w:val="uk-UA"/>
        </w:rPr>
        <w:t>х</w:t>
      </w:r>
      <w:r w:rsidRPr="009378EA">
        <w:rPr>
          <w:b/>
          <w:color w:val="auto"/>
          <w:sz w:val="28"/>
          <w:szCs w:val="28"/>
          <w:lang w:val="uk-UA"/>
        </w:rPr>
        <w:t xml:space="preserve"> та організація</w:t>
      </w:r>
      <w:r>
        <w:rPr>
          <w:b/>
          <w:color w:val="auto"/>
          <w:sz w:val="28"/>
          <w:szCs w:val="28"/>
          <w:lang w:val="uk-UA"/>
        </w:rPr>
        <w:t>х</w:t>
      </w:r>
    </w:p>
    <w:bookmarkEnd w:id="0"/>
    <w:p w:rsidR="001D7C1E" w:rsidRPr="009378EA" w:rsidRDefault="001D7C1E" w:rsidP="001D7C1E">
      <w:pPr>
        <w:jc w:val="center"/>
        <w:rPr>
          <w:b/>
          <w:bCs/>
          <w:color w:val="auto"/>
          <w:sz w:val="28"/>
          <w:szCs w:val="28"/>
          <w:lang w:val="uk-UA"/>
        </w:rPr>
      </w:pPr>
    </w:p>
    <w:p w:rsidR="001D7C1E" w:rsidRPr="00C86906" w:rsidRDefault="001D7C1E" w:rsidP="001D7C1E">
      <w:pPr>
        <w:pStyle w:val="2"/>
        <w:spacing w:after="0" w:line="240" w:lineRule="auto"/>
        <w:ind w:left="0" w:firstLine="709"/>
        <w:jc w:val="both"/>
        <w:rPr>
          <w:color w:val="000000"/>
          <w:sz w:val="28"/>
          <w:szCs w:val="28"/>
        </w:rPr>
      </w:pPr>
      <w:r w:rsidRPr="00C86906">
        <w:rPr>
          <w:color w:val="000000"/>
          <w:sz w:val="28"/>
          <w:szCs w:val="28"/>
        </w:rPr>
        <w:t xml:space="preserve">Заробітна плата - одна з головних економічних категорій, яка поєднує інтереси працівників, підприємців та держави і безпосередньо впливає на рівень життя населення. </w:t>
      </w:r>
      <w:r w:rsidRPr="00C86906">
        <w:rPr>
          <w:bCs/>
          <w:sz w:val="28"/>
          <w:szCs w:val="28"/>
        </w:rPr>
        <w:t xml:space="preserve">Саме тому її величина і своєчасність отримання значною мірою характеризують рівень добробуту </w:t>
      </w:r>
      <w:r>
        <w:rPr>
          <w:bCs/>
          <w:sz w:val="28"/>
          <w:szCs w:val="28"/>
        </w:rPr>
        <w:t>працездатного населення</w:t>
      </w:r>
      <w:r w:rsidRPr="00C86906">
        <w:rPr>
          <w:bCs/>
          <w:sz w:val="28"/>
          <w:szCs w:val="28"/>
        </w:rPr>
        <w:t xml:space="preserve">. </w:t>
      </w:r>
      <w:r w:rsidRPr="00C86906">
        <w:rPr>
          <w:color w:val="000000"/>
          <w:sz w:val="28"/>
          <w:szCs w:val="28"/>
        </w:rPr>
        <w:t>Вона є показником досягнень і прорахунків суспільства.</w:t>
      </w:r>
    </w:p>
    <w:p w:rsidR="001D7C1E" w:rsidRPr="00C86906" w:rsidRDefault="001D7C1E" w:rsidP="001D7C1E">
      <w:pPr>
        <w:pStyle w:val="2"/>
        <w:spacing w:after="0" w:line="240" w:lineRule="auto"/>
        <w:ind w:left="0" w:firstLine="709"/>
        <w:jc w:val="both"/>
        <w:rPr>
          <w:bCs/>
          <w:color w:val="FF0000"/>
          <w:sz w:val="28"/>
          <w:szCs w:val="28"/>
        </w:rPr>
      </w:pPr>
      <w:r>
        <w:rPr>
          <w:bCs/>
          <w:sz w:val="28"/>
          <w:szCs w:val="28"/>
        </w:rPr>
        <w:t xml:space="preserve">Отримання гідної </w:t>
      </w:r>
      <w:r w:rsidRPr="00C86906">
        <w:rPr>
          <w:bCs/>
          <w:sz w:val="28"/>
          <w:szCs w:val="28"/>
        </w:rPr>
        <w:t>заробітної плати сприяє заінтересованості працівників підвищувати ефективність виробництва, а відтак безпосередньо впливає на темпи й масштаби соціально-економічного розвитку територіальної громади.</w:t>
      </w:r>
    </w:p>
    <w:p w:rsidR="001D7C1E" w:rsidRPr="009378EA" w:rsidRDefault="001D7C1E" w:rsidP="001D7C1E">
      <w:pPr>
        <w:ind w:firstLine="709"/>
        <w:jc w:val="both"/>
        <w:rPr>
          <w:color w:val="auto"/>
          <w:sz w:val="28"/>
          <w:szCs w:val="28"/>
        </w:rPr>
      </w:pPr>
      <w:r w:rsidRPr="009378EA">
        <w:rPr>
          <w:color w:val="auto"/>
          <w:sz w:val="28"/>
          <w:szCs w:val="28"/>
          <w:lang w:val="uk-UA"/>
        </w:rPr>
        <w:t xml:space="preserve">Управлінням праці та соціального захисту населення постійно здійснюється моніторинг погашення заборгованості </w:t>
      </w:r>
      <w:r w:rsidR="00E01A52">
        <w:rPr>
          <w:color w:val="auto"/>
          <w:sz w:val="28"/>
          <w:szCs w:val="28"/>
          <w:lang w:val="uk-UA"/>
        </w:rPr>
        <w:t>із виплати заробітної плати суб’</w:t>
      </w:r>
      <w:r w:rsidRPr="009378EA">
        <w:rPr>
          <w:color w:val="auto"/>
          <w:sz w:val="28"/>
          <w:szCs w:val="28"/>
          <w:lang w:val="uk-UA"/>
        </w:rPr>
        <w:t xml:space="preserve">єктами господарювання міста всіх форм власності і стану економічної активності. </w:t>
      </w:r>
      <w:proofErr w:type="spellStart"/>
      <w:r w:rsidRPr="009378EA">
        <w:rPr>
          <w:color w:val="auto"/>
          <w:sz w:val="28"/>
          <w:szCs w:val="28"/>
        </w:rPr>
        <w:t>Відповідна</w:t>
      </w:r>
      <w:proofErr w:type="spellEnd"/>
      <w:r w:rsidRPr="009378EA">
        <w:rPr>
          <w:color w:val="auto"/>
          <w:sz w:val="28"/>
          <w:szCs w:val="28"/>
        </w:rPr>
        <w:t xml:space="preserve"> </w:t>
      </w:r>
      <w:proofErr w:type="spellStart"/>
      <w:r w:rsidRPr="009378EA">
        <w:rPr>
          <w:color w:val="auto"/>
          <w:sz w:val="28"/>
          <w:szCs w:val="28"/>
        </w:rPr>
        <w:t>інформація</w:t>
      </w:r>
      <w:proofErr w:type="spellEnd"/>
      <w:r w:rsidRPr="009378EA">
        <w:rPr>
          <w:color w:val="auto"/>
          <w:sz w:val="28"/>
          <w:szCs w:val="28"/>
        </w:rPr>
        <w:t xml:space="preserve"> </w:t>
      </w:r>
      <w:proofErr w:type="spellStart"/>
      <w:r w:rsidRPr="009378EA">
        <w:rPr>
          <w:color w:val="auto"/>
          <w:sz w:val="28"/>
          <w:szCs w:val="28"/>
        </w:rPr>
        <w:t>щотижнево</w:t>
      </w:r>
      <w:proofErr w:type="spellEnd"/>
      <w:r w:rsidRPr="009378EA">
        <w:rPr>
          <w:color w:val="auto"/>
          <w:sz w:val="28"/>
          <w:szCs w:val="28"/>
        </w:rPr>
        <w:t xml:space="preserve"> </w:t>
      </w:r>
      <w:proofErr w:type="spellStart"/>
      <w:r w:rsidRPr="009378EA">
        <w:rPr>
          <w:color w:val="auto"/>
          <w:sz w:val="28"/>
          <w:szCs w:val="28"/>
        </w:rPr>
        <w:t>надається</w:t>
      </w:r>
      <w:proofErr w:type="spellEnd"/>
      <w:r w:rsidRPr="009378EA">
        <w:rPr>
          <w:color w:val="auto"/>
          <w:sz w:val="28"/>
          <w:szCs w:val="28"/>
        </w:rPr>
        <w:t xml:space="preserve"> до Департаменту </w:t>
      </w:r>
      <w:proofErr w:type="spellStart"/>
      <w:r w:rsidRPr="009378EA">
        <w:rPr>
          <w:color w:val="auto"/>
          <w:sz w:val="28"/>
          <w:szCs w:val="28"/>
        </w:rPr>
        <w:t>соціального</w:t>
      </w:r>
      <w:proofErr w:type="spellEnd"/>
      <w:r w:rsidRPr="009378EA">
        <w:rPr>
          <w:color w:val="auto"/>
          <w:sz w:val="28"/>
          <w:szCs w:val="28"/>
        </w:rPr>
        <w:t xml:space="preserve"> </w:t>
      </w:r>
      <w:proofErr w:type="spellStart"/>
      <w:r w:rsidRPr="009378EA">
        <w:rPr>
          <w:color w:val="auto"/>
          <w:sz w:val="28"/>
          <w:szCs w:val="28"/>
        </w:rPr>
        <w:t>захисту</w:t>
      </w:r>
      <w:proofErr w:type="spellEnd"/>
      <w:r w:rsidRPr="009378EA">
        <w:rPr>
          <w:color w:val="auto"/>
          <w:sz w:val="28"/>
          <w:szCs w:val="28"/>
        </w:rPr>
        <w:t xml:space="preserve"> </w:t>
      </w:r>
      <w:proofErr w:type="spellStart"/>
      <w:r w:rsidRPr="009378EA">
        <w:rPr>
          <w:color w:val="auto"/>
          <w:sz w:val="28"/>
          <w:szCs w:val="28"/>
        </w:rPr>
        <w:t>населення</w:t>
      </w:r>
      <w:proofErr w:type="spellEnd"/>
      <w:r w:rsidRPr="009378EA">
        <w:rPr>
          <w:color w:val="auto"/>
          <w:sz w:val="28"/>
          <w:szCs w:val="28"/>
        </w:rPr>
        <w:t xml:space="preserve"> </w:t>
      </w:r>
      <w:proofErr w:type="spellStart"/>
      <w:r w:rsidRPr="009378EA">
        <w:rPr>
          <w:color w:val="auto"/>
          <w:sz w:val="28"/>
          <w:szCs w:val="28"/>
        </w:rPr>
        <w:t>Луганської</w:t>
      </w:r>
      <w:proofErr w:type="spellEnd"/>
      <w:r w:rsidRPr="009378EA">
        <w:rPr>
          <w:color w:val="auto"/>
          <w:sz w:val="28"/>
          <w:szCs w:val="28"/>
        </w:rPr>
        <w:t xml:space="preserve"> </w:t>
      </w:r>
      <w:proofErr w:type="spellStart"/>
      <w:r w:rsidRPr="009378EA">
        <w:rPr>
          <w:color w:val="auto"/>
          <w:sz w:val="28"/>
          <w:szCs w:val="28"/>
        </w:rPr>
        <w:t>обласної</w:t>
      </w:r>
      <w:proofErr w:type="spellEnd"/>
      <w:r w:rsidRPr="009378EA">
        <w:rPr>
          <w:color w:val="auto"/>
          <w:sz w:val="28"/>
          <w:szCs w:val="28"/>
        </w:rPr>
        <w:t xml:space="preserve"> </w:t>
      </w:r>
      <w:proofErr w:type="spellStart"/>
      <w:r w:rsidRPr="009378EA">
        <w:rPr>
          <w:color w:val="auto"/>
          <w:sz w:val="28"/>
          <w:szCs w:val="28"/>
        </w:rPr>
        <w:t>державної</w:t>
      </w:r>
      <w:proofErr w:type="spellEnd"/>
      <w:r w:rsidRPr="009378EA">
        <w:rPr>
          <w:color w:val="auto"/>
          <w:sz w:val="28"/>
          <w:szCs w:val="28"/>
        </w:rPr>
        <w:t xml:space="preserve"> </w:t>
      </w:r>
      <w:proofErr w:type="spellStart"/>
      <w:r w:rsidRPr="009378EA">
        <w:rPr>
          <w:color w:val="auto"/>
          <w:sz w:val="28"/>
          <w:szCs w:val="28"/>
        </w:rPr>
        <w:t>адміністрації</w:t>
      </w:r>
      <w:proofErr w:type="spellEnd"/>
      <w:r w:rsidRPr="009378EA">
        <w:rPr>
          <w:color w:val="auto"/>
          <w:sz w:val="28"/>
          <w:szCs w:val="28"/>
        </w:rPr>
        <w:t>.</w:t>
      </w:r>
    </w:p>
    <w:p w:rsidR="001D7C1E" w:rsidRPr="009378EA" w:rsidRDefault="001D7C1E" w:rsidP="001D7C1E">
      <w:pPr>
        <w:ind w:firstLine="709"/>
        <w:jc w:val="both"/>
        <w:rPr>
          <w:color w:val="auto"/>
          <w:sz w:val="28"/>
          <w:szCs w:val="28"/>
          <w:lang w:val="uk-UA"/>
        </w:rPr>
      </w:pPr>
      <w:r w:rsidRPr="009378EA">
        <w:rPr>
          <w:color w:val="auto"/>
          <w:sz w:val="28"/>
          <w:szCs w:val="28"/>
          <w:lang w:val="uk-UA"/>
        </w:rPr>
        <w:t>Соціальна проблема несвоєчасної виплати заробітної плати на сьогодні, як в Луганській області так і в місті Лисичанську, залишається не розв’язаною. Питання погашення заборгованості із заробітної плати перебуває на постійному контролі виконавчого комітету Лисичанської міської ради, Луганської облдержадміністрації.</w:t>
      </w:r>
    </w:p>
    <w:p w:rsidR="001D7C1E" w:rsidRPr="00C86906" w:rsidRDefault="001D7C1E" w:rsidP="001D7C1E">
      <w:pPr>
        <w:pStyle w:val="acp"/>
        <w:spacing w:before="0" w:beforeAutospacing="0" w:after="0" w:afterAutospacing="0"/>
        <w:ind w:firstLine="709"/>
        <w:jc w:val="both"/>
        <w:textAlignment w:val="top"/>
        <w:rPr>
          <w:sz w:val="28"/>
          <w:szCs w:val="28"/>
        </w:rPr>
      </w:pPr>
      <w:r w:rsidRPr="00C86906">
        <w:rPr>
          <w:sz w:val="28"/>
          <w:szCs w:val="28"/>
          <w:lang w:val="uk-UA"/>
        </w:rPr>
        <w:t xml:space="preserve">Так, </w:t>
      </w:r>
      <w:proofErr w:type="spellStart"/>
      <w:r w:rsidRPr="00C86906">
        <w:rPr>
          <w:bCs/>
          <w:sz w:val="28"/>
          <w:szCs w:val="28"/>
        </w:rPr>
        <w:t>згідно</w:t>
      </w:r>
      <w:proofErr w:type="spellEnd"/>
      <w:r w:rsidRPr="00C86906">
        <w:rPr>
          <w:bCs/>
          <w:sz w:val="28"/>
          <w:szCs w:val="28"/>
        </w:rPr>
        <w:t xml:space="preserve"> </w:t>
      </w:r>
      <w:proofErr w:type="spellStart"/>
      <w:r w:rsidRPr="00C86906">
        <w:rPr>
          <w:bCs/>
          <w:sz w:val="28"/>
          <w:szCs w:val="28"/>
        </w:rPr>
        <w:t>зі</w:t>
      </w:r>
      <w:proofErr w:type="spellEnd"/>
      <w:r w:rsidRPr="00C86906">
        <w:rPr>
          <w:bCs/>
          <w:sz w:val="28"/>
          <w:szCs w:val="28"/>
        </w:rPr>
        <w:t xml:space="preserve"> </w:t>
      </w:r>
      <w:proofErr w:type="spellStart"/>
      <w:r w:rsidRPr="00C86906">
        <w:rPr>
          <w:bCs/>
          <w:sz w:val="28"/>
          <w:szCs w:val="28"/>
        </w:rPr>
        <w:t>статистичними</w:t>
      </w:r>
      <w:proofErr w:type="spellEnd"/>
      <w:r w:rsidRPr="00C86906">
        <w:rPr>
          <w:bCs/>
          <w:sz w:val="28"/>
          <w:szCs w:val="28"/>
        </w:rPr>
        <w:t xml:space="preserve"> </w:t>
      </w:r>
      <w:proofErr w:type="spellStart"/>
      <w:r w:rsidRPr="00C86906">
        <w:rPr>
          <w:bCs/>
          <w:sz w:val="28"/>
          <w:szCs w:val="28"/>
        </w:rPr>
        <w:t>даними</w:t>
      </w:r>
      <w:proofErr w:type="spellEnd"/>
      <w:r w:rsidRPr="00C86906">
        <w:rPr>
          <w:bCs/>
          <w:sz w:val="28"/>
          <w:szCs w:val="28"/>
        </w:rPr>
        <w:t xml:space="preserve"> </w:t>
      </w:r>
      <w:proofErr w:type="spellStart"/>
      <w:r w:rsidR="00E01A52">
        <w:rPr>
          <w:bCs/>
          <w:sz w:val="28"/>
          <w:szCs w:val="28"/>
          <w:lang w:val="uk-UA"/>
        </w:rPr>
        <w:t>Держстату</w:t>
      </w:r>
      <w:proofErr w:type="spellEnd"/>
      <w:r w:rsidR="00E01A52">
        <w:rPr>
          <w:bCs/>
          <w:sz w:val="28"/>
          <w:szCs w:val="28"/>
          <w:lang w:val="uk-UA"/>
        </w:rPr>
        <w:t xml:space="preserve"> України, </w:t>
      </w:r>
      <w:r w:rsidRPr="00C86906">
        <w:rPr>
          <w:sz w:val="28"/>
          <w:szCs w:val="28"/>
        </w:rPr>
        <w:t xml:space="preserve">станом на </w:t>
      </w:r>
      <w:r w:rsidR="00844029" w:rsidRPr="002F22FA">
        <w:rPr>
          <w:sz w:val="28"/>
          <w:szCs w:val="28"/>
        </w:rPr>
        <w:t>01.02.2020</w:t>
      </w:r>
      <w:r w:rsidRPr="002F22FA">
        <w:rPr>
          <w:sz w:val="28"/>
          <w:szCs w:val="28"/>
        </w:rPr>
        <w:t xml:space="preserve">р.  </w:t>
      </w:r>
      <w:proofErr w:type="spellStart"/>
      <w:r w:rsidRPr="00C86906">
        <w:rPr>
          <w:bCs/>
          <w:sz w:val="28"/>
          <w:szCs w:val="28"/>
        </w:rPr>
        <w:t>заборгованість</w:t>
      </w:r>
      <w:proofErr w:type="spellEnd"/>
      <w:r w:rsidRPr="00C86906">
        <w:rPr>
          <w:bCs/>
          <w:sz w:val="28"/>
          <w:szCs w:val="28"/>
        </w:rPr>
        <w:t xml:space="preserve"> </w:t>
      </w:r>
      <w:proofErr w:type="spellStart"/>
      <w:r w:rsidRPr="00C86906">
        <w:rPr>
          <w:bCs/>
          <w:sz w:val="28"/>
          <w:szCs w:val="28"/>
        </w:rPr>
        <w:t>із</w:t>
      </w:r>
      <w:proofErr w:type="spellEnd"/>
      <w:r w:rsidRPr="00C86906">
        <w:rPr>
          <w:bCs/>
          <w:sz w:val="28"/>
          <w:szCs w:val="28"/>
        </w:rPr>
        <w:t xml:space="preserve"> </w:t>
      </w:r>
      <w:proofErr w:type="spellStart"/>
      <w:r w:rsidRPr="00C86906">
        <w:rPr>
          <w:bCs/>
          <w:sz w:val="28"/>
          <w:szCs w:val="28"/>
        </w:rPr>
        <w:t>заробітної</w:t>
      </w:r>
      <w:proofErr w:type="spellEnd"/>
      <w:r w:rsidRPr="00C86906">
        <w:rPr>
          <w:bCs/>
          <w:sz w:val="28"/>
          <w:szCs w:val="28"/>
        </w:rPr>
        <w:t xml:space="preserve"> плати </w:t>
      </w:r>
      <w:r w:rsidRPr="00C86906">
        <w:rPr>
          <w:sz w:val="28"/>
          <w:szCs w:val="28"/>
        </w:rPr>
        <w:t xml:space="preserve"> </w:t>
      </w:r>
      <w:r w:rsidRPr="00C86906">
        <w:rPr>
          <w:bCs/>
          <w:sz w:val="28"/>
          <w:szCs w:val="28"/>
        </w:rPr>
        <w:t xml:space="preserve">на </w:t>
      </w:r>
      <w:proofErr w:type="spellStart"/>
      <w:r w:rsidRPr="00C86906">
        <w:rPr>
          <w:bCs/>
          <w:sz w:val="28"/>
          <w:szCs w:val="28"/>
        </w:rPr>
        <w:t>загальну</w:t>
      </w:r>
      <w:proofErr w:type="spellEnd"/>
      <w:r w:rsidRPr="00C86906">
        <w:rPr>
          <w:bCs/>
          <w:sz w:val="28"/>
          <w:szCs w:val="28"/>
        </w:rPr>
        <w:t xml:space="preserve"> суму </w:t>
      </w:r>
      <w:r w:rsidR="00844029">
        <w:rPr>
          <w:sz w:val="28"/>
          <w:szCs w:val="28"/>
        </w:rPr>
        <w:t>84520</w:t>
      </w:r>
      <w:r w:rsidR="00844029">
        <w:rPr>
          <w:sz w:val="28"/>
          <w:szCs w:val="28"/>
          <w:lang w:val="uk-UA"/>
        </w:rPr>
        <w:t xml:space="preserve">,6 </w:t>
      </w:r>
      <w:r w:rsidRPr="00C86906">
        <w:rPr>
          <w:sz w:val="28"/>
          <w:szCs w:val="28"/>
        </w:rPr>
        <w:t xml:space="preserve">тис. грн., </w:t>
      </w:r>
      <w:proofErr w:type="spellStart"/>
      <w:r w:rsidRPr="00C86906">
        <w:rPr>
          <w:bCs/>
          <w:sz w:val="28"/>
          <w:szCs w:val="28"/>
        </w:rPr>
        <w:t>мають</w:t>
      </w:r>
      <w:proofErr w:type="spellEnd"/>
      <w:r w:rsidRPr="00C86906">
        <w:rPr>
          <w:bCs/>
          <w:sz w:val="28"/>
          <w:szCs w:val="28"/>
        </w:rPr>
        <w:t xml:space="preserve"> </w:t>
      </w:r>
      <w:r w:rsidR="00EB6D1A">
        <w:rPr>
          <w:bCs/>
          <w:sz w:val="28"/>
          <w:szCs w:val="28"/>
          <w:lang w:val="uk-UA"/>
        </w:rPr>
        <w:t>15</w:t>
      </w:r>
      <w:r w:rsidRPr="00C86906">
        <w:rPr>
          <w:bCs/>
          <w:sz w:val="28"/>
          <w:szCs w:val="28"/>
        </w:rPr>
        <w:t xml:space="preserve"> </w:t>
      </w:r>
      <w:proofErr w:type="spellStart"/>
      <w:proofErr w:type="gramStart"/>
      <w:r w:rsidRPr="00C86906">
        <w:rPr>
          <w:bCs/>
          <w:sz w:val="28"/>
          <w:szCs w:val="28"/>
        </w:rPr>
        <w:t>п</w:t>
      </w:r>
      <w:proofErr w:type="gramEnd"/>
      <w:r w:rsidRPr="00C86906">
        <w:rPr>
          <w:bCs/>
          <w:sz w:val="28"/>
          <w:szCs w:val="28"/>
        </w:rPr>
        <w:t>ідприємств</w:t>
      </w:r>
      <w:proofErr w:type="spellEnd"/>
      <w:r w:rsidRPr="00C86906">
        <w:rPr>
          <w:bCs/>
          <w:sz w:val="28"/>
          <w:szCs w:val="28"/>
        </w:rPr>
        <w:t xml:space="preserve"> </w:t>
      </w:r>
      <w:proofErr w:type="spellStart"/>
      <w:r w:rsidRPr="00C86906">
        <w:rPr>
          <w:bCs/>
          <w:sz w:val="28"/>
          <w:szCs w:val="28"/>
        </w:rPr>
        <w:t>міста</w:t>
      </w:r>
      <w:proofErr w:type="spellEnd"/>
      <w:r w:rsidRPr="00C86906">
        <w:rPr>
          <w:bCs/>
          <w:sz w:val="28"/>
          <w:szCs w:val="28"/>
        </w:rPr>
        <w:t xml:space="preserve">. </w:t>
      </w:r>
      <w:proofErr w:type="spellStart"/>
      <w:r w:rsidRPr="00C86906">
        <w:rPr>
          <w:bCs/>
          <w:sz w:val="28"/>
          <w:szCs w:val="28"/>
        </w:rPr>
        <w:t>Цей</w:t>
      </w:r>
      <w:proofErr w:type="spellEnd"/>
      <w:r w:rsidRPr="00C86906">
        <w:rPr>
          <w:bCs/>
          <w:sz w:val="28"/>
          <w:szCs w:val="28"/>
        </w:rPr>
        <w:t xml:space="preserve"> </w:t>
      </w:r>
      <w:proofErr w:type="spellStart"/>
      <w:r w:rsidRPr="00C86906">
        <w:rPr>
          <w:bCs/>
          <w:sz w:val="28"/>
          <w:szCs w:val="28"/>
        </w:rPr>
        <w:t>показник</w:t>
      </w:r>
      <w:proofErr w:type="spellEnd"/>
      <w:r w:rsidRPr="00C86906">
        <w:rPr>
          <w:bCs/>
          <w:sz w:val="28"/>
          <w:szCs w:val="28"/>
        </w:rPr>
        <w:t xml:space="preserve"> </w:t>
      </w:r>
      <w:r w:rsidRPr="00C86906">
        <w:rPr>
          <w:bCs/>
          <w:sz w:val="28"/>
          <w:szCs w:val="28"/>
          <w:lang w:val="uk-UA"/>
        </w:rPr>
        <w:t xml:space="preserve">на </w:t>
      </w:r>
      <w:r w:rsidR="00E965C5">
        <w:rPr>
          <w:sz w:val="28"/>
          <w:szCs w:val="28"/>
        </w:rPr>
        <w:t>44825,2</w:t>
      </w:r>
      <w:r>
        <w:rPr>
          <w:sz w:val="28"/>
          <w:szCs w:val="28"/>
        </w:rPr>
        <w:t xml:space="preserve"> тис</w:t>
      </w:r>
      <w:proofErr w:type="gramStart"/>
      <w:r>
        <w:rPr>
          <w:sz w:val="28"/>
          <w:szCs w:val="28"/>
        </w:rPr>
        <w:t>.</w:t>
      </w:r>
      <w:proofErr w:type="gramEnd"/>
      <w:r>
        <w:rPr>
          <w:sz w:val="28"/>
          <w:szCs w:val="28"/>
          <w:lang w:val="uk-UA"/>
        </w:rPr>
        <w:t xml:space="preserve"> </w:t>
      </w:r>
      <w:proofErr w:type="gramStart"/>
      <w:r w:rsidR="00E965C5">
        <w:rPr>
          <w:sz w:val="28"/>
          <w:szCs w:val="28"/>
        </w:rPr>
        <w:t>г</w:t>
      </w:r>
      <w:proofErr w:type="gramEnd"/>
      <w:r w:rsidR="00E965C5">
        <w:rPr>
          <w:sz w:val="28"/>
          <w:szCs w:val="28"/>
        </w:rPr>
        <w:t xml:space="preserve">рн. </w:t>
      </w:r>
      <w:proofErr w:type="spellStart"/>
      <w:r w:rsidR="00E965C5">
        <w:rPr>
          <w:sz w:val="28"/>
          <w:szCs w:val="28"/>
        </w:rPr>
        <w:t>або</w:t>
      </w:r>
      <w:proofErr w:type="spellEnd"/>
      <w:r w:rsidR="00E965C5">
        <w:rPr>
          <w:sz w:val="28"/>
          <w:szCs w:val="28"/>
        </w:rPr>
        <w:t xml:space="preserve"> 112,9</w:t>
      </w:r>
      <w:r w:rsidR="00E965C5">
        <w:rPr>
          <w:sz w:val="28"/>
          <w:szCs w:val="28"/>
          <w:lang w:val="uk-UA"/>
        </w:rPr>
        <w:t xml:space="preserve"> </w:t>
      </w:r>
      <w:r w:rsidR="00E965C5">
        <w:rPr>
          <w:sz w:val="28"/>
          <w:szCs w:val="28"/>
        </w:rPr>
        <w:t xml:space="preserve">% </w:t>
      </w:r>
      <w:proofErr w:type="spellStart"/>
      <w:r w:rsidR="00E965C5">
        <w:rPr>
          <w:sz w:val="28"/>
          <w:szCs w:val="28"/>
        </w:rPr>
        <w:t>більше</w:t>
      </w:r>
      <w:proofErr w:type="spellEnd"/>
      <w:r w:rsidRPr="00C86906">
        <w:rPr>
          <w:sz w:val="28"/>
          <w:szCs w:val="28"/>
        </w:rPr>
        <w:t xml:space="preserve"> </w:t>
      </w:r>
      <w:proofErr w:type="spellStart"/>
      <w:r w:rsidRPr="00C86906">
        <w:rPr>
          <w:sz w:val="28"/>
          <w:szCs w:val="28"/>
        </w:rPr>
        <w:t>порівняно</w:t>
      </w:r>
      <w:proofErr w:type="spellEnd"/>
      <w:r w:rsidRPr="00C86906">
        <w:rPr>
          <w:sz w:val="28"/>
          <w:szCs w:val="28"/>
        </w:rPr>
        <w:t xml:space="preserve"> з початком 2019р</w:t>
      </w:r>
      <w:r w:rsidR="00C34E47">
        <w:rPr>
          <w:sz w:val="28"/>
          <w:szCs w:val="28"/>
          <w:lang w:val="uk-UA"/>
        </w:rPr>
        <w:t>.</w:t>
      </w:r>
      <w:r w:rsidRPr="00C86906">
        <w:rPr>
          <w:sz w:val="28"/>
          <w:szCs w:val="28"/>
        </w:rPr>
        <w:t xml:space="preserve"> (39695,4 тис. грн.).</w:t>
      </w:r>
    </w:p>
    <w:p w:rsidR="001D7C1E" w:rsidRPr="00C86906" w:rsidRDefault="001D7C1E" w:rsidP="001D7C1E">
      <w:pPr>
        <w:ind w:firstLine="709"/>
        <w:jc w:val="both"/>
        <w:rPr>
          <w:color w:val="auto"/>
          <w:sz w:val="28"/>
          <w:szCs w:val="28"/>
        </w:rPr>
      </w:pPr>
      <w:r w:rsidRPr="00C86906">
        <w:rPr>
          <w:color w:val="auto"/>
          <w:sz w:val="28"/>
          <w:szCs w:val="28"/>
        </w:rPr>
        <w:t xml:space="preserve">По </w:t>
      </w:r>
      <w:proofErr w:type="spellStart"/>
      <w:r w:rsidRPr="00C86906">
        <w:rPr>
          <w:color w:val="auto"/>
          <w:sz w:val="28"/>
          <w:szCs w:val="28"/>
        </w:rPr>
        <w:t>структурі</w:t>
      </w:r>
      <w:proofErr w:type="spellEnd"/>
      <w:r w:rsidRPr="00C86906">
        <w:rPr>
          <w:color w:val="auto"/>
          <w:sz w:val="28"/>
          <w:szCs w:val="28"/>
        </w:rPr>
        <w:t xml:space="preserve"> </w:t>
      </w:r>
      <w:proofErr w:type="spellStart"/>
      <w:r w:rsidRPr="00C86906">
        <w:rPr>
          <w:color w:val="auto"/>
          <w:sz w:val="28"/>
          <w:szCs w:val="28"/>
        </w:rPr>
        <w:t>заборгованості</w:t>
      </w:r>
      <w:proofErr w:type="spellEnd"/>
      <w:r w:rsidRPr="00C86906">
        <w:rPr>
          <w:color w:val="auto"/>
          <w:sz w:val="28"/>
          <w:szCs w:val="28"/>
        </w:rPr>
        <w:t xml:space="preserve"> з </w:t>
      </w:r>
      <w:proofErr w:type="spellStart"/>
      <w:r w:rsidRPr="00C86906">
        <w:rPr>
          <w:color w:val="auto"/>
          <w:sz w:val="28"/>
          <w:szCs w:val="28"/>
        </w:rPr>
        <w:t>виплати</w:t>
      </w:r>
      <w:proofErr w:type="spellEnd"/>
      <w:r w:rsidRPr="00C86906">
        <w:rPr>
          <w:color w:val="auto"/>
          <w:sz w:val="28"/>
          <w:szCs w:val="28"/>
        </w:rPr>
        <w:t xml:space="preserve"> </w:t>
      </w:r>
      <w:proofErr w:type="spellStart"/>
      <w:r w:rsidRPr="00C86906">
        <w:rPr>
          <w:color w:val="auto"/>
          <w:sz w:val="28"/>
          <w:szCs w:val="28"/>
        </w:rPr>
        <w:t>заробітної</w:t>
      </w:r>
      <w:proofErr w:type="spellEnd"/>
      <w:r w:rsidRPr="00C86906">
        <w:rPr>
          <w:color w:val="auto"/>
          <w:sz w:val="28"/>
          <w:szCs w:val="28"/>
        </w:rPr>
        <w:t xml:space="preserve"> плати, </w:t>
      </w:r>
      <w:proofErr w:type="spellStart"/>
      <w:r w:rsidR="00E965C5">
        <w:rPr>
          <w:color w:val="auto"/>
          <w:sz w:val="28"/>
          <w:szCs w:val="28"/>
        </w:rPr>
        <w:t>що</w:t>
      </w:r>
      <w:proofErr w:type="spellEnd"/>
      <w:r w:rsidR="00E965C5">
        <w:rPr>
          <w:color w:val="auto"/>
          <w:sz w:val="28"/>
          <w:szCs w:val="28"/>
        </w:rPr>
        <w:t xml:space="preserve"> </w:t>
      </w:r>
      <w:proofErr w:type="spellStart"/>
      <w:r w:rsidR="00E965C5">
        <w:rPr>
          <w:color w:val="auto"/>
          <w:sz w:val="28"/>
          <w:szCs w:val="28"/>
        </w:rPr>
        <w:t>склалась</w:t>
      </w:r>
      <w:proofErr w:type="spellEnd"/>
      <w:r w:rsidR="00E965C5">
        <w:rPr>
          <w:color w:val="auto"/>
          <w:sz w:val="28"/>
          <w:szCs w:val="28"/>
        </w:rPr>
        <w:t xml:space="preserve"> станом на 01.0</w:t>
      </w:r>
      <w:r w:rsidR="00C34E47">
        <w:rPr>
          <w:color w:val="auto"/>
          <w:sz w:val="28"/>
          <w:szCs w:val="28"/>
          <w:lang w:val="uk-UA"/>
        </w:rPr>
        <w:t>2.2020</w:t>
      </w:r>
      <w:r w:rsidR="00E965C5">
        <w:rPr>
          <w:color w:val="auto"/>
          <w:sz w:val="28"/>
          <w:szCs w:val="28"/>
          <w:lang w:val="uk-UA"/>
        </w:rPr>
        <w:t>р.</w:t>
      </w:r>
      <w:r w:rsidRPr="00C86906">
        <w:rPr>
          <w:color w:val="auto"/>
          <w:sz w:val="28"/>
          <w:szCs w:val="28"/>
        </w:rPr>
        <w:t xml:space="preserve"> </w:t>
      </w:r>
      <w:proofErr w:type="spellStart"/>
      <w:r w:rsidRPr="00C86906">
        <w:rPr>
          <w:color w:val="auto"/>
          <w:sz w:val="28"/>
          <w:szCs w:val="28"/>
        </w:rPr>
        <w:t>ситуація</w:t>
      </w:r>
      <w:proofErr w:type="spellEnd"/>
      <w:r w:rsidRPr="00C86906">
        <w:rPr>
          <w:color w:val="auto"/>
          <w:sz w:val="28"/>
          <w:szCs w:val="28"/>
        </w:rPr>
        <w:t xml:space="preserve"> </w:t>
      </w:r>
      <w:proofErr w:type="spellStart"/>
      <w:r w:rsidRPr="00C86906">
        <w:rPr>
          <w:color w:val="auto"/>
          <w:sz w:val="28"/>
          <w:szCs w:val="28"/>
        </w:rPr>
        <w:t>наступна</w:t>
      </w:r>
      <w:proofErr w:type="spellEnd"/>
      <w:r w:rsidRPr="00C86906">
        <w:rPr>
          <w:color w:val="auto"/>
          <w:sz w:val="28"/>
          <w:szCs w:val="28"/>
        </w:rPr>
        <w:t xml:space="preserve">: на </w:t>
      </w:r>
      <w:proofErr w:type="spellStart"/>
      <w:r w:rsidRPr="00C86906">
        <w:rPr>
          <w:color w:val="auto"/>
          <w:sz w:val="28"/>
          <w:szCs w:val="28"/>
        </w:rPr>
        <w:t>економічно</w:t>
      </w:r>
      <w:proofErr w:type="spellEnd"/>
      <w:r w:rsidRPr="00C86906">
        <w:rPr>
          <w:color w:val="auto"/>
          <w:sz w:val="28"/>
          <w:szCs w:val="28"/>
        </w:rPr>
        <w:t xml:space="preserve"> </w:t>
      </w:r>
      <w:proofErr w:type="spellStart"/>
      <w:r w:rsidRPr="00C86906">
        <w:rPr>
          <w:color w:val="auto"/>
          <w:sz w:val="28"/>
          <w:szCs w:val="28"/>
        </w:rPr>
        <w:t>ак</w:t>
      </w:r>
      <w:r w:rsidR="00E965C5">
        <w:rPr>
          <w:color w:val="auto"/>
          <w:sz w:val="28"/>
          <w:szCs w:val="28"/>
        </w:rPr>
        <w:t>тивні</w:t>
      </w:r>
      <w:proofErr w:type="spellEnd"/>
      <w:r w:rsidR="00E965C5">
        <w:rPr>
          <w:color w:val="auto"/>
          <w:sz w:val="28"/>
          <w:szCs w:val="28"/>
        </w:rPr>
        <w:t xml:space="preserve"> </w:t>
      </w:r>
      <w:proofErr w:type="spellStart"/>
      <w:proofErr w:type="gramStart"/>
      <w:r w:rsidR="00E965C5">
        <w:rPr>
          <w:color w:val="auto"/>
          <w:sz w:val="28"/>
          <w:szCs w:val="28"/>
        </w:rPr>
        <w:t>п</w:t>
      </w:r>
      <w:proofErr w:type="gramEnd"/>
      <w:r w:rsidR="00E965C5">
        <w:rPr>
          <w:color w:val="auto"/>
          <w:sz w:val="28"/>
          <w:szCs w:val="28"/>
        </w:rPr>
        <w:t>ідприємства</w:t>
      </w:r>
      <w:proofErr w:type="spellEnd"/>
      <w:r w:rsidR="00E965C5">
        <w:rPr>
          <w:color w:val="auto"/>
          <w:sz w:val="28"/>
          <w:szCs w:val="28"/>
        </w:rPr>
        <w:t xml:space="preserve"> </w:t>
      </w:r>
      <w:proofErr w:type="spellStart"/>
      <w:r w:rsidR="00E965C5">
        <w:rPr>
          <w:color w:val="auto"/>
          <w:sz w:val="28"/>
          <w:szCs w:val="28"/>
        </w:rPr>
        <w:t>припадає</w:t>
      </w:r>
      <w:proofErr w:type="spellEnd"/>
      <w:r w:rsidR="00E965C5">
        <w:rPr>
          <w:color w:val="auto"/>
          <w:sz w:val="28"/>
          <w:szCs w:val="28"/>
        </w:rPr>
        <w:t xml:space="preserve"> 96,7</w:t>
      </w:r>
      <w:r w:rsidRPr="00C86906">
        <w:rPr>
          <w:color w:val="auto"/>
          <w:sz w:val="28"/>
          <w:szCs w:val="28"/>
        </w:rPr>
        <w:t>%</w:t>
      </w:r>
      <w:r w:rsidR="00E965C5">
        <w:rPr>
          <w:color w:val="auto"/>
          <w:sz w:val="28"/>
          <w:szCs w:val="28"/>
        </w:rPr>
        <w:t xml:space="preserve"> (81709,00</w:t>
      </w:r>
      <w:r w:rsidRPr="00C86906">
        <w:rPr>
          <w:color w:val="auto"/>
          <w:sz w:val="28"/>
          <w:szCs w:val="28"/>
        </w:rPr>
        <w:t xml:space="preserve"> тис. грн.) </w:t>
      </w:r>
      <w:proofErr w:type="spellStart"/>
      <w:r w:rsidRPr="00C86906">
        <w:rPr>
          <w:color w:val="auto"/>
          <w:sz w:val="28"/>
          <w:szCs w:val="28"/>
        </w:rPr>
        <w:t>від</w:t>
      </w:r>
      <w:proofErr w:type="spellEnd"/>
      <w:r w:rsidRPr="00C86906">
        <w:rPr>
          <w:color w:val="auto"/>
          <w:sz w:val="28"/>
          <w:szCs w:val="28"/>
        </w:rPr>
        <w:t xml:space="preserve"> </w:t>
      </w:r>
      <w:proofErr w:type="spellStart"/>
      <w:r w:rsidRPr="00C86906">
        <w:rPr>
          <w:color w:val="auto"/>
          <w:sz w:val="28"/>
          <w:szCs w:val="28"/>
        </w:rPr>
        <w:t>загальної</w:t>
      </w:r>
      <w:proofErr w:type="spellEnd"/>
      <w:r w:rsidRPr="00C86906">
        <w:rPr>
          <w:color w:val="auto"/>
          <w:sz w:val="28"/>
          <w:szCs w:val="28"/>
        </w:rPr>
        <w:t xml:space="preserve"> </w:t>
      </w:r>
      <w:proofErr w:type="spellStart"/>
      <w:r w:rsidRPr="00C86906">
        <w:rPr>
          <w:color w:val="auto"/>
          <w:sz w:val="28"/>
          <w:szCs w:val="28"/>
        </w:rPr>
        <w:t>суми</w:t>
      </w:r>
      <w:proofErr w:type="spellEnd"/>
      <w:r w:rsidRPr="00C86906">
        <w:rPr>
          <w:color w:val="auto"/>
          <w:sz w:val="28"/>
          <w:szCs w:val="28"/>
        </w:rPr>
        <w:t xml:space="preserve"> </w:t>
      </w:r>
      <w:proofErr w:type="spellStart"/>
      <w:r w:rsidRPr="00C86906">
        <w:rPr>
          <w:color w:val="auto"/>
          <w:sz w:val="28"/>
          <w:szCs w:val="28"/>
        </w:rPr>
        <w:t>заборгованості</w:t>
      </w:r>
      <w:proofErr w:type="spellEnd"/>
      <w:r w:rsidRPr="00C86906">
        <w:rPr>
          <w:color w:val="auto"/>
          <w:sz w:val="28"/>
          <w:szCs w:val="28"/>
        </w:rPr>
        <w:t xml:space="preserve"> по </w:t>
      </w:r>
      <w:proofErr w:type="spellStart"/>
      <w:r w:rsidRPr="00C86906">
        <w:rPr>
          <w:color w:val="auto"/>
          <w:sz w:val="28"/>
          <w:szCs w:val="28"/>
        </w:rPr>
        <w:t>місту</w:t>
      </w:r>
      <w:proofErr w:type="spellEnd"/>
      <w:r w:rsidRPr="00C86906">
        <w:rPr>
          <w:color w:val="auto"/>
          <w:sz w:val="28"/>
          <w:szCs w:val="28"/>
        </w:rPr>
        <w:t xml:space="preserve">, </w:t>
      </w:r>
      <w:r>
        <w:rPr>
          <w:color w:val="auto"/>
          <w:sz w:val="28"/>
          <w:szCs w:val="28"/>
        </w:rPr>
        <w:t>н</w:t>
      </w:r>
      <w:r w:rsidRPr="00C86906">
        <w:rPr>
          <w:color w:val="auto"/>
          <w:sz w:val="28"/>
          <w:szCs w:val="28"/>
        </w:rPr>
        <w:t xml:space="preserve">а </w:t>
      </w:r>
      <w:proofErr w:type="spellStart"/>
      <w:r w:rsidR="00E965C5">
        <w:rPr>
          <w:color w:val="auto"/>
          <w:sz w:val="28"/>
          <w:szCs w:val="28"/>
        </w:rPr>
        <w:t>підприємства-банкрути</w:t>
      </w:r>
      <w:proofErr w:type="spellEnd"/>
      <w:r w:rsidR="00E965C5">
        <w:rPr>
          <w:color w:val="auto"/>
          <w:sz w:val="28"/>
          <w:szCs w:val="28"/>
        </w:rPr>
        <w:t xml:space="preserve"> –  3,3% (2811,6</w:t>
      </w:r>
      <w:r w:rsidRPr="00C86906">
        <w:rPr>
          <w:color w:val="auto"/>
          <w:sz w:val="28"/>
          <w:szCs w:val="28"/>
        </w:rPr>
        <w:t xml:space="preserve"> тис. грн.).   </w:t>
      </w:r>
    </w:p>
    <w:p w:rsidR="001D7C1E" w:rsidRPr="00C86906" w:rsidRDefault="001D7C1E" w:rsidP="001D7C1E">
      <w:pPr>
        <w:ind w:firstLine="709"/>
        <w:jc w:val="both"/>
        <w:rPr>
          <w:color w:val="auto"/>
          <w:sz w:val="28"/>
          <w:szCs w:val="28"/>
        </w:rPr>
      </w:pPr>
      <w:proofErr w:type="spellStart"/>
      <w:r w:rsidRPr="00C86906">
        <w:rPr>
          <w:color w:val="auto"/>
          <w:sz w:val="28"/>
          <w:szCs w:val="28"/>
        </w:rPr>
        <w:t>Заборгованість</w:t>
      </w:r>
      <w:proofErr w:type="spellEnd"/>
      <w:r w:rsidRPr="00C86906">
        <w:rPr>
          <w:color w:val="auto"/>
          <w:sz w:val="28"/>
          <w:szCs w:val="28"/>
        </w:rPr>
        <w:t xml:space="preserve"> </w:t>
      </w:r>
      <w:proofErr w:type="spellStart"/>
      <w:r w:rsidRPr="00C86906">
        <w:rPr>
          <w:color w:val="auto"/>
          <w:sz w:val="28"/>
          <w:szCs w:val="28"/>
        </w:rPr>
        <w:t>із</w:t>
      </w:r>
      <w:proofErr w:type="spellEnd"/>
      <w:r w:rsidRPr="00C86906">
        <w:rPr>
          <w:color w:val="auto"/>
          <w:sz w:val="28"/>
          <w:szCs w:val="28"/>
        </w:rPr>
        <w:t xml:space="preserve"> </w:t>
      </w:r>
      <w:proofErr w:type="spellStart"/>
      <w:r w:rsidRPr="00C86906">
        <w:rPr>
          <w:color w:val="auto"/>
          <w:sz w:val="28"/>
          <w:szCs w:val="28"/>
        </w:rPr>
        <w:t>заробітної</w:t>
      </w:r>
      <w:proofErr w:type="spellEnd"/>
      <w:r w:rsidRPr="00C86906">
        <w:rPr>
          <w:color w:val="auto"/>
          <w:sz w:val="28"/>
          <w:szCs w:val="28"/>
        </w:rPr>
        <w:t xml:space="preserve"> плати за формами </w:t>
      </w:r>
      <w:proofErr w:type="spellStart"/>
      <w:r w:rsidRPr="00C86906">
        <w:rPr>
          <w:color w:val="auto"/>
          <w:sz w:val="28"/>
          <w:szCs w:val="28"/>
        </w:rPr>
        <w:t>власності</w:t>
      </w:r>
      <w:proofErr w:type="spellEnd"/>
      <w:r w:rsidRPr="00C86906">
        <w:rPr>
          <w:color w:val="auto"/>
          <w:sz w:val="28"/>
          <w:szCs w:val="28"/>
        </w:rPr>
        <w:t>:</w:t>
      </w:r>
    </w:p>
    <w:p w:rsidR="001D7C1E" w:rsidRPr="00C86906" w:rsidRDefault="001D7C1E" w:rsidP="001D7C1E">
      <w:pPr>
        <w:ind w:firstLine="709"/>
        <w:jc w:val="both"/>
        <w:rPr>
          <w:color w:val="auto"/>
          <w:sz w:val="28"/>
          <w:szCs w:val="28"/>
        </w:rPr>
      </w:pPr>
      <w:r w:rsidRPr="00C86906">
        <w:rPr>
          <w:color w:val="auto"/>
          <w:sz w:val="28"/>
          <w:szCs w:val="28"/>
        </w:rPr>
        <w:t xml:space="preserve">- </w:t>
      </w:r>
      <w:proofErr w:type="spellStart"/>
      <w:r w:rsidRPr="00C86906">
        <w:rPr>
          <w:color w:val="auto"/>
          <w:sz w:val="28"/>
          <w:szCs w:val="28"/>
        </w:rPr>
        <w:t>державни</w:t>
      </w:r>
      <w:r w:rsidR="00E965C5">
        <w:rPr>
          <w:color w:val="auto"/>
          <w:sz w:val="28"/>
          <w:szCs w:val="28"/>
        </w:rPr>
        <w:t>й</w:t>
      </w:r>
      <w:proofErr w:type="spellEnd"/>
      <w:r w:rsidR="00E965C5">
        <w:rPr>
          <w:color w:val="auto"/>
          <w:sz w:val="28"/>
          <w:szCs w:val="28"/>
        </w:rPr>
        <w:t xml:space="preserve"> сектор – 1 </w:t>
      </w:r>
      <w:proofErr w:type="spellStart"/>
      <w:r w:rsidR="00E965C5">
        <w:rPr>
          <w:color w:val="auto"/>
          <w:sz w:val="28"/>
          <w:szCs w:val="28"/>
        </w:rPr>
        <w:t>підприємство</w:t>
      </w:r>
      <w:proofErr w:type="spellEnd"/>
      <w:r w:rsidR="00E965C5">
        <w:rPr>
          <w:color w:val="auto"/>
          <w:sz w:val="28"/>
          <w:szCs w:val="28"/>
        </w:rPr>
        <w:t xml:space="preserve"> (</w:t>
      </w:r>
      <w:r w:rsidR="00E965C5">
        <w:rPr>
          <w:color w:val="auto"/>
          <w:sz w:val="28"/>
          <w:szCs w:val="28"/>
          <w:lang w:val="uk-UA"/>
        </w:rPr>
        <w:t xml:space="preserve">27,5 </w:t>
      </w:r>
      <w:r w:rsidRPr="00C86906">
        <w:rPr>
          <w:color w:val="auto"/>
          <w:sz w:val="28"/>
          <w:szCs w:val="28"/>
        </w:rPr>
        <w:t>тис. грн.);</w:t>
      </w:r>
    </w:p>
    <w:p w:rsidR="001D7C1E" w:rsidRPr="00C86906" w:rsidRDefault="001D7C1E" w:rsidP="001D7C1E">
      <w:pPr>
        <w:ind w:firstLine="709"/>
        <w:jc w:val="both"/>
        <w:rPr>
          <w:color w:val="auto"/>
          <w:sz w:val="28"/>
          <w:szCs w:val="28"/>
        </w:rPr>
      </w:pPr>
      <w:r w:rsidRPr="00C86906">
        <w:rPr>
          <w:color w:val="auto"/>
          <w:sz w:val="28"/>
          <w:szCs w:val="28"/>
        </w:rPr>
        <w:t xml:space="preserve">- </w:t>
      </w:r>
      <w:proofErr w:type="spellStart"/>
      <w:r w:rsidR="00EB6D1A">
        <w:rPr>
          <w:b/>
          <w:color w:val="auto"/>
          <w:sz w:val="28"/>
          <w:szCs w:val="28"/>
        </w:rPr>
        <w:t>комунальний</w:t>
      </w:r>
      <w:proofErr w:type="spellEnd"/>
      <w:r w:rsidR="00EB6D1A">
        <w:rPr>
          <w:b/>
          <w:color w:val="auto"/>
          <w:sz w:val="28"/>
          <w:szCs w:val="28"/>
        </w:rPr>
        <w:t xml:space="preserve"> сектор – </w:t>
      </w:r>
      <w:r w:rsidR="00EB6D1A">
        <w:rPr>
          <w:b/>
          <w:color w:val="auto"/>
          <w:sz w:val="28"/>
          <w:szCs w:val="28"/>
          <w:lang w:val="uk-UA"/>
        </w:rPr>
        <w:t>2</w:t>
      </w:r>
      <w:r w:rsidRPr="00090016">
        <w:rPr>
          <w:b/>
          <w:color w:val="auto"/>
          <w:sz w:val="28"/>
          <w:szCs w:val="28"/>
        </w:rPr>
        <w:t xml:space="preserve"> </w:t>
      </w:r>
      <w:proofErr w:type="spellStart"/>
      <w:proofErr w:type="gramStart"/>
      <w:r w:rsidRPr="00090016">
        <w:rPr>
          <w:b/>
          <w:color w:val="auto"/>
          <w:sz w:val="28"/>
          <w:szCs w:val="28"/>
        </w:rPr>
        <w:t>п</w:t>
      </w:r>
      <w:proofErr w:type="gramEnd"/>
      <w:r w:rsidRPr="00090016">
        <w:rPr>
          <w:b/>
          <w:color w:val="auto"/>
          <w:sz w:val="28"/>
          <w:szCs w:val="28"/>
        </w:rPr>
        <w:t>ідприємства</w:t>
      </w:r>
      <w:proofErr w:type="spellEnd"/>
      <w:r w:rsidR="00D36DA4">
        <w:rPr>
          <w:color w:val="auto"/>
          <w:sz w:val="28"/>
          <w:szCs w:val="28"/>
        </w:rPr>
        <w:t xml:space="preserve"> (8429,2</w:t>
      </w:r>
      <w:r w:rsidRPr="00C86906">
        <w:rPr>
          <w:color w:val="auto"/>
          <w:sz w:val="28"/>
          <w:szCs w:val="28"/>
        </w:rPr>
        <w:t>тис. грн.);</w:t>
      </w:r>
    </w:p>
    <w:p w:rsidR="001D7C1E" w:rsidRPr="00C86906" w:rsidRDefault="00D36DA4" w:rsidP="001D7C1E">
      <w:pPr>
        <w:ind w:firstLine="709"/>
        <w:jc w:val="both"/>
        <w:rPr>
          <w:color w:val="auto"/>
          <w:sz w:val="28"/>
          <w:szCs w:val="28"/>
        </w:rPr>
      </w:pPr>
      <w:r>
        <w:rPr>
          <w:color w:val="auto"/>
          <w:sz w:val="28"/>
          <w:szCs w:val="28"/>
        </w:rPr>
        <w:t xml:space="preserve">- </w:t>
      </w:r>
      <w:proofErr w:type="spellStart"/>
      <w:r>
        <w:rPr>
          <w:color w:val="auto"/>
          <w:sz w:val="28"/>
          <w:szCs w:val="28"/>
        </w:rPr>
        <w:t>недержавний</w:t>
      </w:r>
      <w:proofErr w:type="spellEnd"/>
      <w:r>
        <w:rPr>
          <w:color w:val="auto"/>
          <w:sz w:val="28"/>
          <w:szCs w:val="28"/>
        </w:rPr>
        <w:t xml:space="preserve"> сектор –</w:t>
      </w:r>
      <w:r w:rsidR="001D7C1E" w:rsidRPr="00C86906">
        <w:rPr>
          <w:color w:val="auto"/>
          <w:sz w:val="28"/>
          <w:szCs w:val="28"/>
        </w:rPr>
        <w:t xml:space="preserve"> </w:t>
      </w:r>
      <w:r w:rsidR="009B3589">
        <w:rPr>
          <w:color w:val="auto"/>
          <w:sz w:val="28"/>
          <w:szCs w:val="28"/>
          <w:lang w:val="uk-UA"/>
        </w:rPr>
        <w:t>12</w:t>
      </w:r>
      <w:r>
        <w:rPr>
          <w:color w:val="auto"/>
          <w:sz w:val="28"/>
          <w:szCs w:val="28"/>
          <w:lang w:val="uk-UA"/>
        </w:rPr>
        <w:t xml:space="preserve"> </w:t>
      </w:r>
      <w:proofErr w:type="spellStart"/>
      <w:r w:rsidR="001D7C1E" w:rsidRPr="00C86906">
        <w:rPr>
          <w:color w:val="auto"/>
          <w:sz w:val="28"/>
          <w:szCs w:val="28"/>
        </w:rPr>
        <w:t>підприємс</w:t>
      </w:r>
      <w:r>
        <w:rPr>
          <w:color w:val="auto"/>
          <w:sz w:val="28"/>
          <w:szCs w:val="28"/>
        </w:rPr>
        <w:t>тв</w:t>
      </w:r>
      <w:proofErr w:type="spellEnd"/>
      <w:r>
        <w:rPr>
          <w:color w:val="auto"/>
          <w:sz w:val="28"/>
          <w:szCs w:val="28"/>
        </w:rPr>
        <w:t xml:space="preserve"> (76063,9</w:t>
      </w:r>
      <w:r w:rsidR="001D7C1E" w:rsidRPr="00C86906">
        <w:rPr>
          <w:color w:val="auto"/>
          <w:sz w:val="28"/>
          <w:szCs w:val="28"/>
        </w:rPr>
        <w:t xml:space="preserve"> тис. г</w:t>
      </w:r>
      <w:r>
        <w:rPr>
          <w:color w:val="auto"/>
          <w:sz w:val="28"/>
          <w:szCs w:val="28"/>
        </w:rPr>
        <w:t xml:space="preserve">рн.), з них 3 – </w:t>
      </w:r>
      <w:proofErr w:type="spellStart"/>
      <w:r>
        <w:rPr>
          <w:color w:val="auto"/>
          <w:sz w:val="28"/>
          <w:szCs w:val="28"/>
        </w:rPr>
        <w:t>банкрути</w:t>
      </w:r>
      <w:proofErr w:type="spellEnd"/>
      <w:r>
        <w:rPr>
          <w:color w:val="auto"/>
          <w:sz w:val="28"/>
          <w:szCs w:val="28"/>
        </w:rPr>
        <w:t xml:space="preserve"> (2811,6</w:t>
      </w:r>
      <w:r w:rsidR="001D7C1E" w:rsidRPr="00C86906">
        <w:rPr>
          <w:color w:val="auto"/>
          <w:sz w:val="28"/>
          <w:szCs w:val="28"/>
        </w:rPr>
        <w:t xml:space="preserve"> тис. грн.).</w:t>
      </w:r>
    </w:p>
    <w:p w:rsidR="001D7C1E" w:rsidRPr="00C86906" w:rsidRDefault="001D7C1E" w:rsidP="001D7C1E">
      <w:pPr>
        <w:ind w:firstLine="709"/>
        <w:jc w:val="both"/>
        <w:rPr>
          <w:color w:val="auto"/>
          <w:sz w:val="28"/>
          <w:szCs w:val="28"/>
        </w:rPr>
      </w:pPr>
      <w:r w:rsidRPr="00C86906">
        <w:rPr>
          <w:color w:val="auto"/>
          <w:sz w:val="28"/>
          <w:szCs w:val="28"/>
        </w:rPr>
        <w:t xml:space="preserve">Борг </w:t>
      </w:r>
      <w:proofErr w:type="spellStart"/>
      <w:r w:rsidRPr="00C86906">
        <w:rPr>
          <w:color w:val="auto"/>
          <w:sz w:val="28"/>
          <w:szCs w:val="28"/>
        </w:rPr>
        <w:t>із</w:t>
      </w:r>
      <w:proofErr w:type="spellEnd"/>
      <w:r w:rsidRPr="00C86906">
        <w:rPr>
          <w:color w:val="auto"/>
          <w:sz w:val="28"/>
          <w:szCs w:val="28"/>
        </w:rPr>
        <w:t xml:space="preserve"> </w:t>
      </w:r>
      <w:proofErr w:type="spellStart"/>
      <w:r w:rsidRPr="00C86906">
        <w:rPr>
          <w:color w:val="auto"/>
          <w:sz w:val="28"/>
          <w:szCs w:val="28"/>
        </w:rPr>
        <w:t>виплати</w:t>
      </w:r>
      <w:proofErr w:type="spellEnd"/>
      <w:r w:rsidRPr="00C86906">
        <w:rPr>
          <w:color w:val="auto"/>
          <w:sz w:val="28"/>
          <w:szCs w:val="28"/>
        </w:rPr>
        <w:t xml:space="preserve"> </w:t>
      </w:r>
      <w:proofErr w:type="spellStart"/>
      <w:r w:rsidRPr="00C86906">
        <w:rPr>
          <w:color w:val="auto"/>
          <w:sz w:val="28"/>
          <w:szCs w:val="28"/>
        </w:rPr>
        <w:t>заробітної</w:t>
      </w:r>
      <w:proofErr w:type="spellEnd"/>
      <w:r w:rsidRPr="00C86906">
        <w:rPr>
          <w:color w:val="auto"/>
          <w:sz w:val="28"/>
          <w:szCs w:val="28"/>
        </w:rPr>
        <w:t xml:space="preserve"> плати в </w:t>
      </w:r>
      <w:proofErr w:type="spellStart"/>
      <w:r w:rsidRPr="00C86906">
        <w:rPr>
          <w:color w:val="auto"/>
          <w:sz w:val="28"/>
          <w:szCs w:val="28"/>
        </w:rPr>
        <w:t>установах</w:t>
      </w:r>
      <w:proofErr w:type="spellEnd"/>
      <w:r w:rsidRPr="00C86906">
        <w:rPr>
          <w:color w:val="auto"/>
          <w:sz w:val="28"/>
          <w:szCs w:val="28"/>
        </w:rPr>
        <w:t xml:space="preserve"> та </w:t>
      </w:r>
      <w:proofErr w:type="spellStart"/>
      <w:r w:rsidRPr="00C86906">
        <w:rPr>
          <w:color w:val="auto"/>
          <w:sz w:val="28"/>
          <w:szCs w:val="28"/>
        </w:rPr>
        <w:t>організаціях</w:t>
      </w:r>
      <w:proofErr w:type="spellEnd"/>
      <w:r w:rsidRPr="00C86906">
        <w:rPr>
          <w:color w:val="auto"/>
          <w:sz w:val="28"/>
          <w:szCs w:val="28"/>
        </w:rPr>
        <w:t xml:space="preserve">, </w:t>
      </w:r>
      <w:proofErr w:type="spellStart"/>
      <w:r w:rsidRPr="00C86906">
        <w:rPr>
          <w:color w:val="auto"/>
          <w:sz w:val="28"/>
          <w:szCs w:val="28"/>
        </w:rPr>
        <w:t>що</w:t>
      </w:r>
      <w:proofErr w:type="spellEnd"/>
      <w:r w:rsidRPr="00C86906">
        <w:rPr>
          <w:color w:val="auto"/>
          <w:sz w:val="28"/>
          <w:szCs w:val="28"/>
        </w:rPr>
        <w:t xml:space="preserve"> </w:t>
      </w:r>
      <w:proofErr w:type="spellStart"/>
      <w:r w:rsidRPr="00C86906">
        <w:rPr>
          <w:color w:val="auto"/>
          <w:sz w:val="28"/>
          <w:szCs w:val="28"/>
        </w:rPr>
        <w:t>фінансуються</w:t>
      </w:r>
      <w:proofErr w:type="spellEnd"/>
      <w:r w:rsidRPr="00C86906">
        <w:rPr>
          <w:color w:val="auto"/>
          <w:sz w:val="28"/>
          <w:szCs w:val="28"/>
        </w:rPr>
        <w:t xml:space="preserve"> за </w:t>
      </w:r>
      <w:proofErr w:type="spellStart"/>
      <w:r w:rsidRPr="00C86906">
        <w:rPr>
          <w:color w:val="auto"/>
          <w:sz w:val="28"/>
          <w:szCs w:val="28"/>
        </w:rPr>
        <w:t>рахунок</w:t>
      </w:r>
      <w:proofErr w:type="spellEnd"/>
      <w:r w:rsidRPr="00C86906">
        <w:rPr>
          <w:color w:val="auto"/>
          <w:sz w:val="28"/>
          <w:szCs w:val="28"/>
        </w:rPr>
        <w:t xml:space="preserve"> </w:t>
      </w:r>
      <w:proofErr w:type="spellStart"/>
      <w:r w:rsidRPr="00C86906">
        <w:rPr>
          <w:color w:val="auto"/>
          <w:sz w:val="28"/>
          <w:szCs w:val="28"/>
        </w:rPr>
        <w:t>коштів</w:t>
      </w:r>
      <w:proofErr w:type="spellEnd"/>
      <w:r w:rsidRPr="00C86906">
        <w:rPr>
          <w:color w:val="auto"/>
          <w:sz w:val="28"/>
          <w:szCs w:val="28"/>
        </w:rPr>
        <w:t xml:space="preserve"> </w:t>
      </w:r>
      <w:proofErr w:type="spellStart"/>
      <w:r w:rsidRPr="00C86906">
        <w:rPr>
          <w:color w:val="auto"/>
          <w:sz w:val="28"/>
          <w:szCs w:val="28"/>
        </w:rPr>
        <w:t>місцевого</w:t>
      </w:r>
      <w:proofErr w:type="spellEnd"/>
      <w:r w:rsidRPr="00C86906">
        <w:rPr>
          <w:color w:val="auto"/>
          <w:sz w:val="28"/>
          <w:szCs w:val="28"/>
        </w:rPr>
        <w:t xml:space="preserve"> бюджету, </w:t>
      </w:r>
      <w:proofErr w:type="spellStart"/>
      <w:r w:rsidRPr="00C86906">
        <w:rPr>
          <w:color w:val="auto"/>
          <w:sz w:val="28"/>
          <w:szCs w:val="28"/>
        </w:rPr>
        <w:t>відсутній</w:t>
      </w:r>
      <w:proofErr w:type="spellEnd"/>
      <w:r w:rsidRPr="00C86906">
        <w:rPr>
          <w:color w:val="auto"/>
          <w:sz w:val="28"/>
          <w:szCs w:val="28"/>
        </w:rPr>
        <w:t>.</w:t>
      </w:r>
    </w:p>
    <w:p w:rsidR="001D7C1E" w:rsidRPr="00C86906" w:rsidRDefault="001D7C1E" w:rsidP="001D7C1E">
      <w:pPr>
        <w:ind w:firstLine="709"/>
        <w:jc w:val="both"/>
        <w:rPr>
          <w:color w:val="auto"/>
          <w:sz w:val="28"/>
          <w:szCs w:val="28"/>
        </w:rPr>
      </w:pPr>
      <w:proofErr w:type="spellStart"/>
      <w:r w:rsidRPr="00C86906">
        <w:rPr>
          <w:color w:val="auto"/>
          <w:sz w:val="28"/>
          <w:szCs w:val="28"/>
        </w:rPr>
        <w:t>Кількість</w:t>
      </w:r>
      <w:proofErr w:type="spellEnd"/>
      <w:r w:rsidRPr="00C86906">
        <w:rPr>
          <w:color w:val="auto"/>
          <w:sz w:val="28"/>
          <w:szCs w:val="28"/>
        </w:rPr>
        <w:t xml:space="preserve"> </w:t>
      </w:r>
      <w:proofErr w:type="spellStart"/>
      <w:r w:rsidRPr="00C86906">
        <w:rPr>
          <w:color w:val="auto"/>
          <w:sz w:val="28"/>
          <w:szCs w:val="28"/>
        </w:rPr>
        <w:t>працівників</w:t>
      </w:r>
      <w:proofErr w:type="spellEnd"/>
      <w:r w:rsidRPr="00C86906">
        <w:rPr>
          <w:color w:val="auto"/>
          <w:sz w:val="28"/>
          <w:szCs w:val="28"/>
        </w:rPr>
        <w:t xml:space="preserve"> </w:t>
      </w:r>
      <w:proofErr w:type="spellStart"/>
      <w:r w:rsidRPr="00C86906">
        <w:rPr>
          <w:color w:val="auto"/>
          <w:sz w:val="28"/>
          <w:szCs w:val="28"/>
        </w:rPr>
        <w:t>економічно</w:t>
      </w:r>
      <w:proofErr w:type="spellEnd"/>
      <w:r w:rsidRPr="00C86906">
        <w:rPr>
          <w:color w:val="auto"/>
          <w:sz w:val="28"/>
          <w:szCs w:val="28"/>
        </w:rPr>
        <w:t xml:space="preserve"> </w:t>
      </w:r>
      <w:proofErr w:type="spellStart"/>
      <w:r w:rsidRPr="00C86906">
        <w:rPr>
          <w:color w:val="auto"/>
          <w:sz w:val="28"/>
          <w:szCs w:val="28"/>
        </w:rPr>
        <w:t>активних</w:t>
      </w:r>
      <w:proofErr w:type="spellEnd"/>
      <w:r w:rsidRPr="00C86906">
        <w:rPr>
          <w:color w:val="auto"/>
          <w:sz w:val="28"/>
          <w:szCs w:val="28"/>
        </w:rPr>
        <w:t xml:space="preserve"> </w:t>
      </w:r>
      <w:proofErr w:type="spellStart"/>
      <w:proofErr w:type="gramStart"/>
      <w:r w:rsidRPr="00C86906">
        <w:rPr>
          <w:color w:val="auto"/>
          <w:sz w:val="28"/>
          <w:szCs w:val="28"/>
        </w:rPr>
        <w:t>п</w:t>
      </w:r>
      <w:proofErr w:type="gramEnd"/>
      <w:r w:rsidRPr="00C86906">
        <w:rPr>
          <w:color w:val="auto"/>
          <w:sz w:val="28"/>
          <w:szCs w:val="28"/>
        </w:rPr>
        <w:t>ідприємств</w:t>
      </w:r>
      <w:proofErr w:type="spellEnd"/>
      <w:r w:rsidRPr="00C86906">
        <w:rPr>
          <w:color w:val="auto"/>
          <w:sz w:val="28"/>
          <w:szCs w:val="28"/>
        </w:rPr>
        <w:t xml:space="preserve">, </w:t>
      </w:r>
      <w:proofErr w:type="spellStart"/>
      <w:r w:rsidRPr="00C86906">
        <w:rPr>
          <w:color w:val="auto"/>
          <w:sz w:val="28"/>
          <w:szCs w:val="28"/>
        </w:rPr>
        <w:t>яким</w:t>
      </w:r>
      <w:proofErr w:type="spellEnd"/>
      <w:r w:rsidRPr="00C86906">
        <w:rPr>
          <w:color w:val="auto"/>
          <w:sz w:val="28"/>
          <w:szCs w:val="28"/>
        </w:rPr>
        <w:t xml:space="preserve"> не </w:t>
      </w:r>
      <w:proofErr w:type="spellStart"/>
      <w:r w:rsidRPr="00C86906">
        <w:rPr>
          <w:color w:val="auto"/>
          <w:sz w:val="28"/>
          <w:szCs w:val="28"/>
        </w:rPr>
        <w:t>виплачено</w:t>
      </w:r>
      <w:proofErr w:type="spellEnd"/>
      <w:r w:rsidRPr="00C86906">
        <w:rPr>
          <w:color w:val="auto"/>
          <w:sz w:val="28"/>
          <w:szCs w:val="28"/>
        </w:rPr>
        <w:t xml:space="preserve"> </w:t>
      </w:r>
      <w:proofErr w:type="spellStart"/>
      <w:r w:rsidRPr="00C86906">
        <w:rPr>
          <w:color w:val="auto"/>
          <w:sz w:val="28"/>
          <w:szCs w:val="28"/>
        </w:rPr>
        <w:t>заробітну</w:t>
      </w:r>
      <w:proofErr w:type="spellEnd"/>
      <w:r w:rsidRPr="00C86906">
        <w:rPr>
          <w:color w:val="auto"/>
          <w:sz w:val="28"/>
          <w:szCs w:val="28"/>
        </w:rPr>
        <w:t xml:space="preserve"> плату ст</w:t>
      </w:r>
      <w:r w:rsidR="00A140EE">
        <w:rPr>
          <w:color w:val="auto"/>
          <w:sz w:val="28"/>
          <w:szCs w:val="28"/>
        </w:rPr>
        <w:t>аном на 01.02.2020 р. станов</w:t>
      </w:r>
      <w:r w:rsidR="00B317E3">
        <w:rPr>
          <w:color w:val="auto"/>
          <w:sz w:val="28"/>
          <w:szCs w:val="28"/>
        </w:rPr>
        <w:t>и</w:t>
      </w:r>
      <w:proofErr w:type="spellStart"/>
      <w:r w:rsidR="00B317E3">
        <w:rPr>
          <w:color w:val="auto"/>
          <w:sz w:val="28"/>
          <w:szCs w:val="28"/>
          <w:lang w:val="uk-UA"/>
        </w:rPr>
        <w:t>ть</w:t>
      </w:r>
      <w:proofErr w:type="spellEnd"/>
      <w:r w:rsidR="00A140EE">
        <w:rPr>
          <w:color w:val="auto"/>
          <w:sz w:val="28"/>
          <w:szCs w:val="28"/>
        </w:rPr>
        <w:t xml:space="preserve"> 5,</w:t>
      </w:r>
      <w:r w:rsidR="00A140EE">
        <w:rPr>
          <w:color w:val="auto"/>
          <w:sz w:val="28"/>
          <w:szCs w:val="28"/>
          <w:lang w:val="uk-UA"/>
        </w:rPr>
        <w:t>2</w:t>
      </w:r>
      <w:r w:rsidRPr="00C86906">
        <w:rPr>
          <w:color w:val="auto"/>
          <w:sz w:val="28"/>
          <w:szCs w:val="28"/>
        </w:rPr>
        <w:t xml:space="preserve"> тис. </w:t>
      </w:r>
      <w:proofErr w:type="spellStart"/>
      <w:r w:rsidRPr="00C86906">
        <w:rPr>
          <w:color w:val="auto"/>
          <w:sz w:val="28"/>
          <w:szCs w:val="28"/>
        </w:rPr>
        <w:t>осіб</w:t>
      </w:r>
      <w:proofErr w:type="spellEnd"/>
      <w:r w:rsidRPr="00C86906">
        <w:rPr>
          <w:color w:val="auto"/>
          <w:sz w:val="28"/>
          <w:szCs w:val="28"/>
        </w:rPr>
        <w:t>.</w:t>
      </w:r>
    </w:p>
    <w:p w:rsidR="001D7C1E" w:rsidRPr="00C86906" w:rsidRDefault="001D7C1E" w:rsidP="001D7C1E">
      <w:pPr>
        <w:ind w:firstLine="709"/>
        <w:jc w:val="both"/>
        <w:rPr>
          <w:color w:val="auto"/>
          <w:sz w:val="28"/>
          <w:szCs w:val="28"/>
          <w:lang w:val="uk-UA"/>
        </w:rPr>
      </w:pPr>
      <w:r w:rsidRPr="002D17A2">
        <w:rPr>
          <w:color w:val="auto"/>
          <w:sz w:val="28"/>
          <w:szCs w:val="28"/>
          <w:lang w:val="uk-UA"/>
        </w:rPr>
        <w:t xml:space="preserve">Аналіз ситуації по підприємствах-боржниках свідчить, що за період з початку 2019 року коло боржників, головним чином, </w:t>
      </w:r>
      <w:r w:rsidR="002D17A2" w:rsidRPr="002D17A2">
        <w:rPr>
          <w:color w:val="auto"/>
          <w:sz w:val="28"/>
          <w:szCs w:val="28"/>
          <w:lang w:val="uk-UA"/>
        </w:rPr>
        <w:t>не змінюва</w:t>
      </w:r>
      <w:r w:rsidRPr="002D17A2">
        <w:rPr>
          <w:color w:val="auto"/>
          <w:sz w:val="28"/>
          <w:szCs w:val="28"/>
          <w:lang w:val="uk-UA"/>
        </w:rPr>
        <w:t xml:space="preserve">лось </w:t>
      </w:r>
      <w:r w:rsidR="002D17A2" w:rsidRPr="002D17A2">
        <w:rPr>
          <w:color w:val="auto"/>
          <w:sz w:val="28"/>
          <w:szCs w:val="28"/>
          <w:lang w:val="uk-UA"/>
        </w:rPr>
        <w:t xml:space="preserve">і на стан боргів суттєвий вплив має несвоєчасна виплата заробітної плати </w:t>
      </w:r>
      <w:r w:rsidRPr="002D17A2">
        <w:rPr>
          <w:color w:val="auto"/>
          <w:sz w:val="28"/>
          <w:szCs w:val="28"/>
          <w:lang w:val="uk-UA"/>
        </w:rPr>
        <w:t xml:space="preserve"> </w:t>
      </w:r>
      <w:r w:rsidRPr="002D17A2">
        <w:rPr>
          <w:color w:val="auto"/>
          <w:sz w:val="28"/>
          <w:szCs w:val="28"/>
          <w:lang w:val="uk-UA"/>
        </w:rPr>
        <w:lastRenderedPageBreak/>
        <w:t>працівникам вугільної галузі.</w:t>
      </w:r>
      <w:r w:rsidRPr="00C86906">
        <w:rPr>
          <w:color w:val="auto"/>
          <w:sz w:val="28"/>
          <w:szCs w:val="28"/>
          <w:lang w:val="uk-UA"/>
        </w:rPr>
        <w:t xml:space="preserve"> </w:t>
      </w:r>
    </w:p>
    <w:p w:rsidR="00933B4B" w:rsidRPr="00933B4B" w:rsidRDefault="001D7C1E" w:rsidP="00933B4B">
      <w:pPr>
        <w:ind w:firstLine="709"/>
        <w:jc w:val="both"/>
        <w:rPr>
          <w:color w:val="auto"/>
          <w:sz w:val="28"/>
          <w:szCs w:val="28"/>
          <w:lang w:val="uk-UA"/>
        </w:rPr>
      </w:pPr>
      <w:r w:rsidRPr="00C86906">
        <w:rPr>
          <w:color w:val="auto"/>
          <w:sz w:val="28"/>
          <w:szCs w:val="28"/>
          <w:lang w:val="uk-UA"/>
        </w:rPr>
        <w:t xml:space="preserve">Так, </w:t>
      </w:r>
      <w:r w:rsidR="00DC22AC">
        <w:rPr>
          <w:color w:val="auto"/>
          <w:sz w:val="28"/>
          <w:szCs w:val="28"/>
          <w:lang w:val="uk-UA"/>
        </w:rPr>
        <w:t xml:space="preserve">найбільша сума заборгованості  припадала </w:t>
      </w:r>
      <w:r w:rsidRPr="00C86906">
        <w:rPr>
          <w:color w:val="auto"/>
          <w:sz w:val="28"/>
          <w:szCs w:val="28"/>
          <w:lang w:val="uk-UA"/>
        </w:rPr>
        <w:t>на ПАТ «</w:t>
      </w:r>
      <w:proofErr w:type="spellStart"/>
      <w:r w:rsidRPr="00C86906">
        <w:rPr>
          <w:color w:val="auto"/>
          <w:sz w:val="28"/>
          <w:szCs w:val="28"/>
          <w:lang w:val="uk-UA"/>
        </w:rPr>
        <w:t>Лисичанськвугілля</w:t>
      </w:r>
      <w:proofErr w:type="spellEnd"/>
      <w:r w:rsidRPr="00C86906">
        <w:rPr>
          <w:color w:val="auto"/>
          <w:sz w:val="28"/>
          <w:szCs w:val="28"/>
          <w:lang w:val="uk-UA"/>
        </w:rPr>
        <w:t>» та його 11 відокремлен</w:t>
      </w:r>
      <w:r w:rsidR="00756FBB">
        <w:rPr>
          <w:color w:val="auto"/>
          <w:sz w:val="28"/>
          <w:szCs w:val="28"/>
          <w:lang w:val="uk-UA"/>
        </w:rPr>
        <w:t>их підрозділ</w:t>
      </w:r>
      <w:r w:rsidR="00DC22AC">
        <w:rPr>
          <w:color w:val="auto"/>
          <w:sz w:val="28"/>
          <w:szCs w:val="28"/>
          <w:lang w:val="uk-UA"/>
        </w:rPr>
        <w:t>ів</w:t>
      </w:r>
      <w:r w:rsidR="00756FBB">
        <w:rPr>
          <w:color w:val="auto"/>
          <w:sz w:val="28"/>
          <w:szCs w:val="28"/>
          <w:lang w:val="uk-UA"/>
        </w:rPr>
        <w:t xml:space="preserve"> і станом на 01.01.20</w:t>
      </w:r>
      <w:r w:rsidR="00B317E3">
        <w:rPr>
          <w:color w:val="auto"/>
          <w:sz w:val="28"/>
          <w:szCs w:val="28"/>
          <w:lang w:val="uk-UA"/>
        </w:rPr>
        <w:t>20</w:t>
      </w:r>
      <w:r w:rsidR="00EB6D1A">
        <w:rPr>
          <w:color w:val="auto"/>
          <w:sz w:val="28"/>
          <w:szCs w:val="28"/>
          <w:lang w:val="uk-UA"/>
        </w:rPr>
        <w:t>р.</w:t>
      </w:r>
      <w:r w:rsidR="00B23A00">
        <w:rPr>
          <w:color w:val="auto"/>
          <w:sz w:val="28"/>
          <w:szCs w:val="28"/>
          <w:lang w:val="uk-UA"/>
        </w:rPr>
        <w:t xml:space="preserve"> складала 30976,4</w:t>
      </w:r>
      <w:r w:rsidRPr="00C86906">
        <w:rPr>
          <w:color w:val="auto"/>
          <w:sz w:val="28"/>
          <w:szCs w:val="28"/>
          <w:lang w:val="uk-UA"/>
        </w:rPr>
        <w:t xml:space="preserve"> тис. грн., станом на </w:t>
      </w:r>
      <w:r w:rsidRPr="009D1634">
        <w:rPr>
          <w:color w:val="auto"/>
          <w:sz w:val="28"/>
          <w:szCs w:val="28"/>
          <w:lang w:val="uk-UA"/>
        </w:rPr>
        <w:t>01.0</w:t>
      </w:r>
      <w:r w:rsidR="00B317E3">
        <w:rPr>
          <w:color w:val="auto"/>
          <w:sz w:val="28"/>
          <w:szCs w:val="28"/>
          <w:lang w:val="uk-UA"/>
        </w:rPr>
        <w:t>2.2020</w:t>
      </w:r>
      <w:r w:rsidR="00EB6D1A">
        <w:rPr>
          <w:color w:val="auto"/>
          <w:sz w:val="28"/>
          <w:szCs w:val="28"/>
          <w:lang w:val="uk-UA"/>
        </w:rPr>
        <w:t>р.</w:t>
      </w:r>
      <w:r w:rsidR="00B23A00" w:rsidRPr="009D1634">
        <w:rPr>
          <w:color w:val="auto"/>
          <w:sz w:val="28"/>
          <w:szCs w:val="28"/>
          <w:lang w:val="uk-UA"/>
        </w:rPr>
        <w:t xml:space="preserve"> – 60839,8</w:t>
      </w:r>
      <w:r w:rsidR="00DC22AC">
        <w:rPr>
          <w:color w:val="auto"/>
          <w:sz w:val="28"/>
          <w:szCs w:val="28"/>
          <w:lang w:val="uk-UA"/>
        </w:rPr>
        <w:t xml:space="preserve"> </w:t>
      </w:r>
      <w:proofErr w:type="spellStart"/>
      <w:r w:rsidR="00DC22AC">
        <w:rPr>
          <w:color w:val="auto"/>
          <w:sz w:val="28"/>
          <w:szCs w:val="28"/>
          <w:lang w:val="uk-UA"/>
        </w:rPr>
        <w:t>тис.</w:t>
      </w:r>
      <w:r w:rsidR="00756FBB" w:rsidRPr="009D1634">
        <w:rPr>
          <w:color w:val="auto"/>
          <w:sz w:val="28"/>
          <w:szCs w:val="28"/>
          <w:lang w:val="uk-UA"/>
        </w:rPr>
        <w:t>грн</w:t>
      </w:r>
      <w:proofErr w:type="spellEnd"/>
      <w:r w:rsidR="00756FBB" w:rsidRPr="009D1634">
        <w:rPr>
          <w:color w:val="auto"/>
          <w:sz w:val="28"/>
          <w:szCs w:val="28"/>
          <w:lang w:val="uk-UA"/>
        </w:rPr>
        <w:t>.</w:t>
      </w:r>
      <w:r w:rsidR="009D1634" w:rsidRPr="009D1634">
        <w:rPr>
          <w:color w:val="auto"/>
          <w:sz w:val="28"/>
          <w:szCs w:val="28"/>
          <w:lang w:val="uk-UA"/>
        </w:rPr>
        <w:t>,</w:t>
      </w:r>
      <w:r w:rsidR="009D1634">
        <w:rPr>
          <w:color w:val="auto"/>
          <w:sz w:val="28"/>
          <w:szCs w:val="28"/>
          <w:lang w:val="uk-UA"/>
        </w:rPr>
        <w:t xml:space="preserve"> яка була </w:t>
      </w:r>
      <w:r w:rsidR="00814646" w:rsidRPr="002A603F">
        <w:rPr>
          <w:color w:val="auto"/>
          <w:sz w:val="28"/>
          <w:szCs w:val="28"/>
          <w:lang w:val="uk-UA"/>
        </w:rPr>
        <w:t>частково</w:t>
      </w:r>
      <w:r w:rsidR="00814646">
        <w:rPr>
          <w:color w:val="auto"/>
          <w:sz w:val="28"/>
          <w:szCs w:val="28"/>
          <w:lang w:val="uk-UA"/>
        </w:rPr>
        <w:t xml:space="preserve"> </w:t>
      </w:r>
      <w:r w:rsidR="009D1634">
        <w:rPr>
          <w:color w:val="auto"/>
          <w:sz w:val="28"/>
          <w:szCs w:val="28"/>
          <w:lang w:val="uk-UA"/>
        </w:rPr>
        <w:t xml:space="preserve">погашена </w:t>
      </w:r>
      <w:r w:rsidR="00DC22AC" w:rsidRPr="002A603F">
        <w:rPr>
          <w:color w:val="auto"/>
          <w:sz w:val="28"/>
          <w:szCs w:val="28"/>
          <w:lang w:val="uk-UA"/>
        </w:rPr>
        <w:t>в сумі</w:t>
      </w:r>
      <w:r w:rsidR="00DC22AC">
        <w:rPr>
          <w:color w:val="auto"/>
          <w:sz w:val="28"/>
          <w:szCs w:val="28"/>
          <w:lang w:val="uk-UA"/>
        </w:rPr>
        <w:t xml:space="preserve"> </w:t>
      </w:r>
      <w:r w:rsidR="00C8363B">
        <w:rPr>
          <w:color w:val="auto"/>
          <w:sz w:val="28"/>
          <w:szCs w:val="28"/>
          <w:lang w:val="uk-UA"/>
        </w:rPr>
        <w:t>9316,7 тис. грн.</w:t>
      </w:r>
      <w:r w:rsidR="00EB6D1A" w:rsidRPr="00EB6D1A">
        <w:rPr>
          <w:color w:val="auto"/>
          <w:sz w:val="28"/>
          <w:szCs w:val="28"/>
          <w:lang w:val="uk-UA"/>
        </w:rPr>
        <w:t xml:space="preserve"> </w:t>
      </w:r>
      <w:r w:rsidR="00EB6D1A">
        <w:rPr>
          <w:color w:val="auto"/>
          <w:sz w:val="28"/>
          <w:szCs w:val="28"/>
          <w:lang w:val="uk-UA"/>
        </w:rPr>
        <w:t xml:space="preserve">04.03.2020р. </w:t>
      </w:r>
      <w:r w:rsidR="00DC22AC">
        <w:rPr>
          <w:color w:val="auto"/>
          <w:sz w:val="28"/>
          <w:szCs w:val="28"/>
          <w:lang w:val="uk-UA"/>
        </w:rPr>
        <w:t>Погашення відбулось за рахунок отриманого бюджетного фінансування, яке було направлено на погашення заборгованості заробітної плати працівникам.</w:t>
      </w:r>
      <w:r w:rsidR="00756FBB">
        <w:rPr>
          <w:color w:val="auto"/>
          <w:sz w:val="28"/>
          <w:szCs w:val="28"/>
          <w:lang w:val="uk-UA"/>
        </w:rPr>
        <w:t xml:space="preserve"> </w:t>
      </w:r>
    </w:p>
    <w:p w:rsidR="00B23A00" w:rsidRDefault="001D7C1E" w:rsidP="001D7C1E">
      <w:pPr>
        <w:ind w:firstLine="709"/>
        <w:jc w:val="both"/>
        <w:rPr>
          <w:color w:val="auto"/>
          <w:sz w:val="28"/>
          <w:szCs w:val="28"/>
          <w:lang w:val="uk-UA"/>
        </w:rPr>
      </w:pPr>
      <w:r w:rsidRPr="00C8724F">
        <w:rPr>
          <w:color w:val="auto"/>
          <w:sz w:val="28"/>
          <w:szCs w:val="28"/>
          <w:lang w:val="uk-UA"/>
        </w:rPr>
        <w:t xml:space="preserve">Серед підприємств </w:t>
      </w:r>
      <w:r w:rsidRPr="00090016">
        <w:rPr>
          <w:b/>
          <w:color w:val="auto"/>
          <w:sz w:val="28"/>
          <w:szCs w:val="28"/>
          <w:lang w:val="uk-UA"/>
        </w:rPr>
        <w:t>комунальної форми власності</w:t>
      </w:r>
      <w:r w:rsidRPr="00C8724F">
        <w:rPr>
          <w:color w:val="auto"/>
          <w:sz w:val="28"/>
          <w:szCs w:val="28"/>
          <w:lang w:val="uk-UA"/>
        </w:rPr>
        <w:t xml:space="preserve"> </w:t>
      </w:r>
      <w:r w:rsidR="00EB6D1A">
        <w:rPr>
          <w:color w:val="auto"/>
          <w:sz w:val="28"/>
          <w:szCs w:val="28"/>
          <w:lang w:val="uk-UA"/>
        </w:rPr>
        <w:t>станом на 01.02.2020</w:t>
      </w:r>
      <w:r>
        <w:rPr>
          <w:color w:val="auto"/>
          <w:sz w:val="28"/>
          <w:szCs w:val="28"/>
          <w:lang w:val="uk-UA"/>
        </w:rPr>
        <w:t xml:space="preserve">р. </w:t>
      </w:r>
      <w:r w:rsidRPr="00C8724F">
        <w:rPr>
          <w:color w:val="auto"/>
          <w:sz w:val="28"/>
          <w:szCs w:val="28"/>
          <w:lang w:val="uk-UA"/>
        </w:rPr>
        <w:t>заборгованість по заробітній платі ма</w:t>
      </w:r>
      <w:r>
        <w:rPr>
          <w:color w:val="auto"/>
          <w:sz w:val="28"/>
          <w:szCs w:val="28"/>
          <w:lang w:val="uk-UA"/>
        </w:rPr>
        <w:t xml:space="preserve">ють </w:t>
      </w:r>
      <w:r w:rsidRPr="00090016">
        <w:rPr>
          <w:b/>
          <w:color w:val="auto"/>
          <w:sz w:val="28"/>
          <w:szCs w:val="28"/>
          <w:lang w:val="uk-UA"/>
        </w:rPr>
        <w:t>ЛКСП «</w:t>
      </w:r>
      <w:proofErr w:type="spellStart"/>
      <w:r w:rsidRPr="00090016">
        <w:rPr>
          <w:b/>
          <w:color w:val="auto"/>
          <w:sz w:val="28"/>
          <w:szCs w:val="28"/>
          <w:lang w:val="uk-UA"/>
        </w:rPr>
        <w:t>Лисичанськводокан</w:t>
      </w:r>
      <w:r w:rsidR="00B23A00">
        <w:rPr>
          <w:b/>
          <w:color w:val="auto"/>
          <w:sz w:val="28"/>
          <w:szCs w:val="28"/>
          <w:lang w:val="uk-UA"/>
        </w:rPr>
        <w:t>ал</w:t>
      </w:r>
      <w:proofErr w:type="spellEnd"/>
      <w:r w:rsidR="00B23A00">
        <w:rPr>
          <w:b/>
          <w:color w:val="auto"/>
          <w:sz w:val="28"/>
          <w:szCs w:val="28"/>
          <w:lang w:val="uk-UA"/>
        </w:rPr>
        <w:t>», КП ЛМР «</w:t>
      </w:r>
      <w:proofErr w:type="spellStart"/>
      <w:r w:rsidR="00B23A00">
        <w:rPr>
          <w:b/>
          <w:color w:val="auto"/>
          <w:sz w:val="28"/>
          <w:szCs w:val="28"/>
          <w:lang w:val="uk-UA"/>
        </w:rPr>
        <w:t>Електроавтотранс</w:t>
      </w:r>
      <w:proofErr w:type="spellEnd"/>
      <w:r w:rsidR="00B23A00">
        <w:rPr>
          <w:b/>
          <w:color w:val="auto"/>
          <w:sz w:val="28"/>
          <w:szCs w:val="28"/>
          <w:lang w:val="uk-UA"/>
        </w:rPr>
        <w:t>»</w:t>
      </w:r>
      <w:r w:rsidRPr="00090016">
        <w:rPr>
          <w:b/>
          <w:color w:val="auto"/>
          <w:sz w:val="28"/>
          <w:szCs w:val="28"/>
          <w:lang w:val="uk-UA"/>
        </w:rPr>
        <w:t>.</w:t>
      </w:r>
      <w:r>
        <w:rPr>
          <w:color w:val="auto"/>
          <w:sz w:val="28"/>
          <w:szCs w:val="28"/>
          <w:lang w:val="uk-UA"/>
        </w:rPr>
        <w:t xml:space="preserve"> </w:t>
      </w:r>
    </w:p>
    <w:p w:rsidR="00D558A8" w:rsidRDefault="001D7C1E" w:rsidP="001D7C1E">
      <w:pPr>
        <w:ind w:firstLine="709"/>
        <w:jc w:val="both"/>
        <w:rPr>
          <w:color w:val="auto"/>
          <w:sz w:val="28"/>
          <w:szCs w:val="28"/>
          <w:lang w:val="uk-UA"/>
        </w:rPr>
      </w:pPr>
      <w:r w:rsidRPr="008E7350">
        <w:rPr>
          <w:color w:val="auto"/>
          <w:sz w:val="28"/>
          <w:szCs w:val="28"/>
          <w:lang w:val="uk-UA"/>
        </w:rPr>
        <w:t xml:space="preserve">Заборгованість </w:t>
      </w:r>
      <w:r w:rsidRPr="008E7350">
        <w:rPr>
          <w:b/>
          <w:color w:val="auto"/>
          <w:sz w:val="28"/>
          <w:szCs w:val="28"/>
          <w:lang w:val="uk-UA"/>
        </w:rPr>
        <w:t>ЛКСП «</w:t>
      </w:r>
      <w:proofErr w:type="spellStart"/>
      <w:r w:rsidRPr="008E7350">
        <w:rPr>
          <w:b/>
          <w:color w:val="auto"/>
          <w:sz w:val="28"/>
          <w:szCs w:val="28"/>
          <w:lang w:val="uk-UA"/>
        </w:rPr>
        <w:t>Лисичанськводоканал</w:t>
      </w:r>
      <w:proofErr w:type="spellEnd"/>
      <w:r w:rsidRPr="008E7350">
        <w:rPr>
          <w:b/>
          <w:color w:val="auto"/>
          <w:sz w:val="28"/>
          <w:szCs w:val="28"/>
          <w:lang w:val="uk-UA"/>
        </w:rPr>
        <w:t>»</w:t>
      </w:r>
      <w:r w:rsidR="00B23A00" w:rsidRPr="008E7350">
        <w:rPr>
          <w:color w:val="auto"/>
          <w:sz w:val="28"/>
          <w:szCs w:val="28"/>
          <w:lang w:val="uk-UA"/>
        </w:rPr>
        <w:t xml:space="preserve"> станом на </w:t>
      </w:r>
      <w:r w:rsidR="00B91EF2">
        <w:rPr>
          <w:color w:val="auto"/>
          <w:sz w:val="28"/>
          <w:szCs w:val="28"/>
          <w:lang w:val="uk-UA"/>
        </w:rPr>
        <w:t>01.01.2019р. складала 1552,8 тис. грн.</w:t>
      </w:r>
      <w:r w:rsidR="00E166B4">
        <w:rPr>
          <w:color w:val="auto"/>
          <w:sz w:val="28"/>
          <w:szCs w:val="28"/>
          <w:lang w:val="uk-UA"/>
        </w:rPr>
        <w:t>,</w:t>
      </w:r>
      <w:r w:rsidR="00B91EF2">
        <w:rPr>
          <w:color w:val="auto"/>
          <w:sz w:val="28"/>
          <w:szCs w:val="28"/>
          <w:lang w:val="uk-UA"/>
        </w:rPr>
        <w:t xml:space="preserve"> на </w:t>
      </w:r>
      <w:r w:rsidR="003F4961">
        <w:rPr>
          <w:color w:val="auto"/>
          <w:sz w:val="28"/>
          <w:szCs w:val="28"/>
          <w:lang w:val="uk-UA"/>
        </w:rPr>
        <w:t>01.01</w:t>
      </w:r>
      <w:r w:rsidR="00B23A00" w:rsidRPr="008E7350">
        <w:rPr>
          <w:color w:val="auto"/>
          <w:sz w:val="28"/>
          <w:szCs w:val="28"/>
          <w:lang w:val="uk-UA"/>
        </w:rPr>
        <w:t>.2020</w:t>
      </w:r>
      <w:r w:rsidR="00B91EF2">
        <w:rPr>
          <w:color w:val="auto"/>
          <w:sz w:val="28"/>
          <w:szCs w:val="28"/>
          <w:lang w:val="uk-UA"/>
        </w:rPr>
        <w:t>р.</w:t>
      </w:r>
      <w:r w:rsidRPr="008E7350">
        <w:rPr>
          <w:color w:val="auto"/>
          <w:sz w:val="28"/>
          <w:szCs w:val="28"/>
          <w:lang w:val="uk-UA"/>
        </w:rPr>
        <w:t xml:space="preserve"> </w:t>
      </w:r>
      <w:r w:rsidR="003F4961">
        <w:rPr>
          <w:color w:val="auto"/>
          <w:sz w:val="28"/>
          <w:szCs w:val="28"/>
          <w:lang w:val="uk-UA"/>
        </w:rPr>
        <w:t>–</w:t>
      </w:r>
      <w:r w:rsidR="00E166B4">
        <w:rPr>
          <w:color w:val="auto"/>
          <w:sz w:val="28"/>
          <w:szCs w:val="28"/>
          <w:lang w:val="uk-UA"/>
        </w:rPr>
        <w:t xml:space="preserve"> </w:t>
      </w:r>
      <w:r w:rsidR="003F4961">
        <w:rPr>
          <w:color w:val="auto"/>
          <w:sz w:val="28"/>
          <w:szCs w:val="28"/>
          <w:lang w:val="uk-UA"/>
        </w:rPr>
        <w:t>6837,7</w:t>
      </w:r>
      <w:r w:rsidR="00EB6D1A">
        <w:rPr>
          <w:color w:val="auto"/>
          <w:sz w:val="28"/>
          <w:szCs w:val="28"/>
          <w:lang w:val="uk-UA"/>
        </w:rPr>
        <w:t xml:space="preserve"> </w:t>
      </w:r>
      <w:r w:rsidR="003F4961">
        <w:rPr>
          <w:color w:val="auto"/>
          <w:sz w:val="28"/>
          <w:szCs w:val="28"/>
          <w:lang w:val="uk-UA"/>
        </w:rPr>
        <w:t>тис. грн</w:t>
      </w:r>
      <w:r w:rsidRPr="008E7350">
        <w:rPr>
          <w:color w:val="auto"/>
          <w:sz w:val="28"/>
          <w:szCs w:val="28"/>
          <w:lang w:val="uk-UA"/>
        </w:rPr>
        <w:t xml:space="preserve">. </w:t>
      </w:r>
      <w:r w:rsidR="00B91EF2">
        <w:rPr>
          <w:color w:val="auto"/>
          <w:sz w:val="28"/>
          <w:szCs w:val="28"/>
          <w:lang w:val="uk-UA"/>
        </w:rPr>
        <w:t xml:space="preserve">У порівнянні з початком 2019р. збільшення складає 5397,9 тис. грн. (або 347,6%). </w:t>
      </w:r>
    </w:p>
    <w:p w:rsidR="00CD23C2" w:rsidRPr="00976DC0" w:rsidRDefault="00CD23C2" w:rsidP="001D7C1E">
      <w:pPr>
        <w:ind w:firstLine="709"/>
        <w:jc w:val="both"/>
        <w:rPr>
          <w:color w:val="auto"/>
          <w:sz w:val="28"/>
          <w:szCs w:val="28"/>
          <w:lang w:val="uk-UA"/>
        </w:rPr>
      </w:pPr>
      <w:r w:rsidRPr="00976DC0">
        <w:rPr>
          <w:color w:val="auto"/>
          <w:sz w:val="28"/>
          <w:szCs w:val="28"/>
          <w:lang w:val="uk-UA"/>
        </w:rPr>
        <w:t xml:space="preserve">У </w:t>
      </w:r>
      <w:r w:rsidR="008E7350" w:rsidRPr="00976DC0">
        <w:rPr>
          <w:color w:val="auto"/>
          <w:sz w:val="28"/>
          <w:szCs w:val="28"/>
          <w:lang w:val="uk-UA"/>
        </w:rPr>
        <w:t>2019 році</w:t>
      </w:r>
      <w:r w:rsidR="001D7C1E" w:rsidRPr="00976DC0">
        <w:rPr>
          <w:color w:val="auto"/>
          <w:sz w:val="28"/>
          <w:szCs w:val="28"/>
          <w:lang w:val="uk-UA"/>
        </w:rPr>
        <w:t xml:space="preserve"> ЛКС</w:t>
      </w:r>
      <w:r w:rsidR="00E166B4">
        <w:rPr>
          <w:color w:val="auto"/>
          <w:sz w:val="28"/>
          <w:szCs w:val="28"/>
          <w:lang w:val="uk-UA"/>
        </w:rPr>
        <w:t>П «</w:t>
      </w:r>
      <w:proofErr w:type="spellStart"/>
      <w:r w:rsidR="00E166B4">
        <w:rPr>
          <w:color w:val="auto"/>
          <w:sz w:val="28"/>
          <w:szCs w:val="28"/>
          <w:lang w:val="uk-UA"/>
        </w:rPr>
        <w:t>Лисичанськводоканал</w:t>
      </w:r>
      <w:proofErr w:type="spellEnd"/>
      <w:r w:rsidR="00E166B4">
        <w:rPr>
          <w:color w:val="auto"/>
          <w:sz w:val="28"/>
          <w:szCs w:val="28"/>
          <w:lang w:val="uk-UA"/>
        </w:rPr>
        <w:t xml:space="preserve">» </w:t>
      </w:r>
      <w:r w:rsidR="00C34E47">
        <w:rPr>
          <w:color w:val="auto"/>
          <w:sz w:val="28"/>
          <w:szCs w:val="28"/>
          <w:lang w:val="uk-UA"/>
        </w:rPr>
        <w:t>надано</w:t>
      </w:r>
      <w:r w:rsidR="00E166B4">
        <w:rPr>
          <w:color w:val="auto"/>
          <w:sz w:val="28"/>
          <w:szCs w:val="28"/>
          <w:lang w:val="uk-UA"/>
        </w:rPr>
        <w:t xml:space="preserve"> </w:t>
      </w:r>
      <w:r w:rsidR="001D7C1E" w:rsidRPr="00976DC0">
        <w:rPr>
          <w:color w:val="auto"/>
          <w:sz w:val="28"/>
          <w:szCs w:val="28"/>
          <w:lang w:val="uk-UA"/>
        </w:rPr>
        <w:t>ф</w:t>
      </w:r>
      <w:r w:rsidRPr="00976DC0">
        <w:rPr>
          <w:color w:val="auto"/>
          <w:sz w:val="28"/>
          <w:szCs w:val="28"/>
          <w:lang w:val="uk-UA"/>
        </w:rPr>
        <w:t>інансову підтримку у сумі 13368,8 тис. грн., в тому числі:</w:t>
      </w:r>
    </w:p>
    <w:p w:rsidR="00CD23C2" w:rsidRPr="00976DC0" w:rsidRDefault="00CD23C2" w:rsidP="001D7C1E">
      <w:pPr>
        <w:ind w:firstLine="709"/>
        <w:jc w:val="both"/>
        <w:rPr>
          <w:color w:val="auto"/>
          <w:sz w:val="28"/>
          <w:szCs w:val="28"/>
          <w:lang w:val="uk-UA"/>
        </w:rPr>
      </w:pPr>
      <w:r w:rsidRPr="00976DC0">
        <w:rPr>
          <w:color w:val="auto"/>
          <w:sz w:val="28"/>
          <w:szCs w:val="28"/>
          <w:lang w:val="uk-UA"/>
        </w:rPr>
        <w:t>- Лисичанською міською радою з місцевого бюджету у сумі 12368,8 тис. грн.;</w:t>
      </w:r>
    </w:p>
    <w:p w:rsidR="001D7C1E" w:rsidRPr="00976DC0" w:rsidRDefault="00CD23C2" w:rsidP="001D7C1E">
      <w:pPr>
        <w:ind w:firstLine="709"/>
        <w:jc w:val="both"/>
        <w:rPr>
          <w:color w:val="auto"/>
          <w:sz w:val="28"/>
          <w:szCs w:val="28"/>
          <w:lang w:val="uk-UA"/>
        </w:rPr>
      </w:pPr>
      <w:r w:rsidRPr="00976DC0">
        <w:rPr>
          <w:color w:val="auto"/>
          <w:sz w:val="28"/>
          <w:szCs w:val="28"/>
          <w:lang w:val="uk-UA"/>
        </w:rPr>
        <w:t>- Луганською обласною держадміністрацією з обласного бюджету у сумі 1000,00 тис. грн.</w:t>
      </w:r>
    </w:p>
    <w:p w:rsidR="00BF3976" w:rsidRDefault="00830DC7" w:rsidP="009D1634">
      <w:pPr>
        <w:ind w:firstLine="709"/>
        <w:jc w:val="both"/>
        <w:rPr>
          <w:color w:val="auto"/>
          <w:sz w:val="28"/>
          <w:szCs w:val="28"/>
          <w:lang w:val="uk-UA"/>
        </w:rPr>
      </w:pPr>
      <w:r w:rsidRPr="007A47AC">
        <w:rPr>
          <w:color w:val="auto"/>
          <w:sz w:val="28"/>
          <w:szCs w:val="28"/>
          <w:lang w:val="uk-UA"/>
        </w:rPr>
        <w:t>Виділені кошти були спрямовані</w:t>
      </w:r>
      <w:r w:rsidR="00472694">
        <w:rPr>
          <w:color w:val="auto"/>
          <w:sz w:val="28"/>
          <w:szCs w:val="28"/>
          <w:lang w:val="uk-UA"/>
        </w:rPr>
        <w:t xml:space="preserve">, в тому числі, </w:t>
      </w:r>
      <w:r w:rsidR="00472694" w:rsidRPr="007A47AC">
        <w:rPr>
          <w:color w:val="auto"/>
          <w:sz w:val="28"/>
          <w:szCs w:val="28"/>
          <w:lang w:val="uk-UA"/>
        </w:rPr>
        <w:t>на погашення</w:t>
      </w:r>
      <w:r w:rsidR="00BF3976">
        <w:rPr>
          <w:color w:val="auto"/>
          <w:sz w:val="28"/>
          <w:szCs w:val="28"/>
          <w:lang w:val="uk-UA"/>
        </w:rPr>
        <w:t>:</w:t>
      </w:r>
    </w:p>
    <w:p w:rsidR="00472694" w:rsidRDefault="00472694" w:rsidP="009D1634">
      <w:pPr>
        <w:ind w:firstLine="709"/>
        <w:jc w:val="both"/>
        <w:rPr>
          <w:color w:val="auto"/>
          <w:sz w:val="28"/>
          <w:szCs w:val="28"/>
          <w:lang w:val="uk-UA"/>
        </w:rPr>
      </w:pPr>
      <w:r>
        <w:rPr>
          <w:color w:val="auto"/>
          <w:sz w:val="28"/>
          <w:szCs w:val="28"/>
          <w:lang w:val="uk-UA"/>
        </w:rPr>
        <w:t>-</w:t>
      </w:r>
      <w:r w:rsidR="00830DC7" w:rsidRPr="007A47AC">
        <w:rPr>
          <w:color w:val="auto"/>
          <w:sz w:val="28"/>
          <w:szCs w:val="28"/>
          <w:lang w:val="uk-UA"/>
        </w:rPr>
        <w:t xml:space="preserve"> заборгованості</w:t>
      </w:r>
      <w:r w:rsidR="007A47AC" w:rsidRPr="007A47AC">
        <w:rPr>
          <w:color w:val="auto"/>
          <w:sz w:val="28"/>
          <w:szCs w:val="28"/>
          <w:lang w:val="uk-UA"/>
        </w:rPr>
        <w:t xml:space="preserve"> із заробітної плати та </w:t>
      </w:r>
      <w:r>
        <w:rPr>
          <w:color w:val="auto"/>
          <w:sz w:val="28"/>
          <w:szCs w:val="28"/>
          <w:lang w:val="uk-UA"/>
        </w:rPr>
        <w:t>нарахувань на неї  в сумі - 3500,0 тис. грн.;</w:t>
      </w:r>
    </w:p>
    <w:p w:rsidR="00814646" w:rsidRPr="007A47AC" w:rsidRDefault="00472694" w:rsidP="009D1634">
      <w:pPr>
        <w:ind w:firstLine="709"/>
        <w:jc w:val="both"/>
        <w:rPr>
          <w:color w:val="auto"/>
          <w:sz w:val="28"/>
          <w:szCs w:val="28"/>
          <w:lang w:val="uk-UA"/>
        </w:rPr>
      </w:pPr>
      <w:r>
        <w:rPr>
          <w:color w:val="auto"/>
          <w:sz w:val="28"/>
          <w:szCs w:val="28"/>
          <w:lang w:val="uk-UA"/>
        </w:rPr>
        <w:t xml:space="preserve">- </w:t>
      </w:r>
      <w:r w:rsidR="00830DC7" w:rsidRPr="007A47AC">
        <w:rPr>
          <w:color w:val="auto"/>
          <w:sz w:val="28"/>
          <w:szCs w:val="28"/>
          <w:lang w:val="uk-UA"/>
        </w:rPr>
        <w:t xml:space="preserve">за спожиту електроенергію </w:t>
      </w:r>
      <w:r w:rsidR="00976DC0" w:rsidRPr="007A47AC">
        <w:rPr>
          <w:color w:val="auto"/>
          <w:sz w:val="28"/>
          <w:szCs w:val="28"/>
          <w:lang w:val="uk-UA"/>
        </w:rPr>
        <w:t>перед ТОВ «ЛЕО»</w:t>
      </w:r>
      <w:r w:rsidR="007A47AC" w:rsidRPr="007A47AC">
        <w:rPr>
          <w:color w:val="auto"/>
          <w:sz w:val="28"/>
          <w:szCs w:val="28"/>
          <w:lang w:val="uk-UA"/>
        </w:rPr>
        <w:t xml:space="preserve"> і</w:t>
      </w:r>
      <w:r w:rsidR="00976DC0" w:rsidRPr="007A47AC">
        <w:rPr>
          <w:color w:val="auto"/>
          <w:sz w:val="28"/>
          <w:szCs w:val="28"/>
          <w:lang w:val="uk-UA"/>
        </w:rPr>
        <w:t xml:space="preserve"> ТОВ «</w:t>
      </w:r>
      <w:proofErr w:type="spellStart"/>
      <w:r w:rsidR="00976DC0" w:rsidRPr="007A47AC">
        <w:rPr>
          <w:color w:val="auto"/>
          <w:sz w:val="28"/>
          <w:szCs w:val="28"/>
          <w:lang w:val="uk-UA"/>
        </w:rPr>
        <w:t>Енера</w:t>
      </w:r>
      <w:proofErr w:type="spellEnd"/>
      <w:r w:rsidR="00976DC0" w:rsidRPr="007A47AC">
        <w:rPr>
          <w:color w:val="auto"/>
          <w:sz w:val="28"/>
          <w:szCs w:val="28"/>
          <w:lang w:val="uk-UA"/>
        </w:rPr>
        <w:t xml:space="preserve"> Схід»</w:t>
      </w:r>
      <w:r>
        <w:rPr>
          <w:color w:val="auto"/>
          <w:sz w:val="28"/>
          <w:szCs w:val="28"/>
          <w:lang w:val="uk-UA"/>
        </w:rPr>
        <w:t xml:space="preserve"> -</w:t>
      </w:r>
      <w:r w:rsidRPr="00472694">
        <w:rPr>
          <w:color w:val="auto"/>
          <w:sz w:val="28"/>
          <w:szCs w:val="28"/>
          <w:lang w:val="uk-UA"/>
        </w:rPr>
        <w:t xml:space="preserve"> </w:t>
      </w:r>
      <w:r>
        <w:rPr>
          <w:color w:val="auto"/>
          <w:sz w:val="28"/>
          <w:szCs w:val="28"/>
          <w:lang w:val="uk-UA"/>
        </w:rPr>
        <w:t>8900,0 тис. грн.</w:t>
      </w:r>
    </w:p>
    <w:p w:rsidR="00A140EE" w:rsidRPr="007A47AC" w:rsidRDefault="00976DC0" w:rsidP="009D1634">
      <w:pPr>
        <w:ind w:firstLine="709"/>
        <w:jc w:val="both"/>
        <w:rPr>
          <w:color w:val="auto"/>
          <w:sz w:val="28"/>
          <w:szCs w:val="28"/>
          <w:lang w:val="uk-UA"/>
        </w:rPr>
      </w:pPr>
      <w:r w:rsidRPr="007A47AC">
        <w:rPr>
          <w:color w:val="auto"/>
          <w:sz w:val="28"/>
          <w:szCs w:val="28"/>
          <w:lang w:val="uk-UA"/>
        </w:rPr>
        <w:t xml:space="preserve"> </w:t>
      </w:r>
      <w:r w:rsidR="00A140EE" w:rsidRPr="007A47AC">
        <w:rPr>
          <w:color w:val="auto"/>
          <w:sz w:val="28"/>
          <w:szCs w:val="28"/>
          <w:lang w:val="uk-UA"/>
        </w:rPr>
        <w:t>За даними щоти</w:t>
      </w:r>
      <w:r w:rsidR="007A47AC" w:rsidRPr="007A47AC">
        <w:rPr>
          <w:color w:val="auto"/>
          <w:sz w:val="28"/>
          <w:szCs w:val="28"/>
          <w:lang w:val="uk-UA"/>
        </w:rPr>
        <w:t>жневого моніторингу станом на 10</w:t>
      </w:r>
      <w:r w:rsidR="00E166B4">
        <w:rPr>
          <w:color w:val="auto"/>
          <w:sz w:val="28"/>
          <w:szCs w:val="28"/>
          <w:lang w:val="uk-UA"/>
        </w:rPr>
        <w:t>.03.2020</w:t>
      </w:r>
      <w:r w:rsidR="00A140EE" w:rsidRPr="007A47AC">
        <w:rPr>
          <w:color w:val="auto"/>
          <w:sz w:val="28"/>
          <w:szCs w:val="28"/>
          <w:lang w:val="uk-UA"/>
        </w:rPr>
        <w:t>р. заборгованість із заробітної плати на ЛКСП «</w:t>
      </w:r>
      <w:proofErr w:type="spellStart"/>
      <w:r w:rsidR="00A140EE" w:rsidRPr="007A47AC">
        <w:rPr>
          <w:color w:val="auto"/>
          <w:sz w:val="28"/>
          <w:szCs w:val="28"/>
          <w:lang w:val="uk-UA"/>
        </w:rPr>
        <w:t>Лисичанськводоканал</w:t>
      </w:r>
      <w:proofErr w:type="spellEnd"/>
      <w:r w:rsidR="00A140EE" w:rsidRPr="007A47AC">
        <w:rPr>
          <w:color w:val="auto"/>
          <w:sz w:val="28"/>
          <w:szCs w:val="28"/>
          <w:lang w:val="uk-UA"/>
        </w:rPr>
        <w:t xml:space="preserve">» </w:t>
      </w:r>
      <w:proofErr w:type="spellStart"/>
      <w:r w:rsidR="00A140EE" w:rsidRPr="007A47AC">
        <w:rPr>
          <w:color w:val="auto"/>
          <w:sz w:val="28"/>
          <w:szCs w:val="28"/>
          <w:lang w:val="uk-UA"/>
        </w:rPr>
        <w:t>стано</w:t>
      </w:r>
      <w:proofErr w:type="spellEnd"/>
      <w:r w:rsidR="00A140EE" w:rsidRPr="007A47AC">
        <w:rPr>
          <w:color w:val="auto"/>
          <w:sz w:val="28"/>
          <w:szCs w:val="28"/>
        </w:rPr>
        <w:t xml:space="preserve">вить </w:t>
      </w:r>
      <w:r w:rsidR="007A47AC" w:rsidRPr="007A47AC">
        <w:rPr>
          <w:color w:val="auto"/>
          <w:sz w:val="28"/>
          <w:szCs w:val="28"/>
          <w:lang w:val="uk-UA"/>
        </w:rPr>
        <w:t>3405,7</w:t>
      </w:r>
      <w:r w:rsidR="00A140EE" w:rsidRPr="007A47AC">
        <w:rPr>
          <w:color w:val="auto"/>
          <w:sz w:val="28"/>
          <w:szCs w:val="28"/>
        </w:rPr>
        <w:t xml:space="preserve"> тис. грн. (</w:t>
      </w:r>
      <w:proofErr w:type="spellStart"/>
      <w:r w:rsidR="00A140EE" w:rsidRPr="007A47AC">
        <w:rPr>
          <w:color w:val="auto"/>
          <w:sz w:val="28"/>
          <w:szCs w:val="28"/>
        </w:rPr>
        <w:t>зменшення</w:t>
      </w:r>
      <w:proofErr w:type="spellEnd"/>
      <w:r w:rsidR="00A140EE" w:rsidRPr="007A47AC">
        <w:rPr>
          <w:color w:val="auto"/>
          <w:sz w:val="28"/>
          <w:szCs w:val="28"/>
        </w:rPr>
        <w:t xml:space="preserve"> </w:t>
      </w:r>
      <w:r w:rsidR="003F4961">
        <w:rPr>
          <w:color w:val="auto"/>
          <w:sz w:val="28"/>
          <w:szCs w:val="28"/>
          <w:lang w:val="uk-UA"/>
        </w:rPr>
        <w:t>до</w:t>
      </w:r>
      <w:r w:rsidR="00A140EE" w:rsidRPr="007A47AC">
        <w:rPr>
          <w:color w:val="auto"/>
          <w:sz w:val="28"/>
          <w:szCs w:val="28"/>
        </w:rPr>
        <w:t xml:space="preserve"> 01.0</w:t>
      </w:r>
      <w:r w:rsidR="001D384B">
        <w:rPr>
          <w:color w:val="auto"/>
          <w:sz w:val="28"/>
          <w:szCs w:val="28"/>
          <w:lang w:val="uk-UA"/>
        </w:rPr>
        <w:t>1</w:t>
      </w:r>
      <w:r w:rsidR="00A140EE" w:rsidRPr="007A47AC">
        <w:rPr>
          <w:color w:val="auto"/>
          <w:sz w:val="28"/>
          <w:szCs w:val="28"/>
        </w:rPr>
        <w:t>.</w:t>
      </w:r>
      <w:r w:rsidR="00A140EE" w:rsidRPr="007A47AC">
        <w:rPr>
          <w:color w:val="auto"/>
          <w:sz w:val="28"/>
          <w:szCs w:val="28"/>
          <w:lang w:val="uk-UA"/>
        </w:rPr>
        <w:t>2020</w:t>
      </w:r>
      <w:r w:rsidR="007A47AC">
        <w:rPr>
          <w:color w:val="auto"/>
          <w:sz w:val="28"/>
          <w:szCs w:val="28"/>
          <w:lang w:val="uk-UA"/>
        </w:rPr>
        <w:t>р.</w:t>
      </w:r>
      <w:r w:rsidR="00A140EE" w:rsidRPr="007A47AC">
        <w:rPr>
          <w:color w:val="auto"/>
          <w:sz w:val="28"/>
          <w:szCs w:val="28"/>
        </w:rPr>
        <w:t xml:space="preserve"> на </w:t>
      </w:r>
      <w:r w:rsidR="001D384B">
        <w:rPr>
          <w:color w:val="auto"/>
          <w:sz w:val="28"/>
          <w:szCs w:val="28"/>
          <w:lang w:val="uk-UA"/>
        </w:rPr>
        <w:t>3432</w:t>
      </w:r>
      <w:r w:rsidR="007A47AC" w:rsidRPr="007A47AC">
        <w:rPr>
          <w:color w:val="auto"/>
          <w:sz w:val="28"/>
          <w:szCs w:val="28"/>
          <w:lang w:val="uk-UA"/>
        </w:rPr>
        <w:t>,0</w:t>
      </w:r>
      <w:r w:rsidR="00A140EE" w:rsidRPr="007A47AC">
        <w:rPr>
          <w:color w:val="auto"/>
          <w:sz w:val="28"/>
          <w:szCs w:val="28"/>
        </w:rPr>
        <w:t xml:space="preserve"> тис</w:t>
      </w:r>
      <w:proofErr w:type="gramStart"/>
      <w:r w:rsidR="00A140EE" w:rsidRPr="007A47AC">
        <w:rPr>
          <w:color w:val="auto"/>
          <w:sz w:val="28"/>
          <w:szCs w:val="28"/>
        </w:rPr>
        <w:t>.</w:t>
      </w:r>
      <w:proofErr w:type="gramEnd"/>
      <w:r w:rsidR="007A47AC">
        <w:rPr>
          <w:color w:val="auto"/>
          <w:sz w:val="28"/>
          <w:szCs w:val="28"/>
          <w:lang w:val="uk-UA"/>
        </w:rPr>
        <w:t xml:space="preserve"> </w:t>
      </w:r>
      <w:proofErr w:type="gramStart"/>
      <w:r w:rsidR="00A140EE" w:rsidRPr="007A47AC">
        <w:rPr>
          <w:color w:val="auto"/>
          <w:sz w:val="28"/>
          <w:szCs w:val="28"/>
        </w:rPr>
        <w:t>г</w:t>
      </w:r>
      <w:proofErr w:type="gramEnd"/>
      <w:r w:rsidR="00A140EE" w:rsidRPr="007A47AC">
        <w:rPr>
          <w:color w:val="auto"/>
          <w:sz w:val="28"/>
          <w:szCs w:val="28"/>
        </w:rPr>
        <w:t>рн.).</w:t>
      </w:r>
    </w:p>
    <w:p w:rsidR="001D7C1E" w:rsidRPr="003F59A9" w:rsidRDefault="00745A9D" w:rsidP="001D7C1E">
      <w:pPr>
        <w:ind w:firstLine="709"/>
        <w:jc w:val="both"/>
        <w:rPr>
          <w:color w:val="auto"/>
          <w:sz w:val="28"/>
          <w:szCs w:val="28"/>
          <w:lang w:val="uk-UA"/>
        </w:rPr>
      </w:pPr>
      <w:r w:rsidRPr="003F59A9">
        <w:rPr>
          <w:color w:val="auto"/>
          <w:sz w:val="28"/>
          <w:szCs w:val="28"/>
          <w:lang w:val="uk-UA"/>
        </w:rPr>
        <w:t>З</w:t>
      </w:r>
      <w:r w:rsidR="001D7C1E" w:rsidRPr="003F59A9">
        <w:rPr>
          <w:color w:val="auto"/>
          <w:sz w:val="28"/>
          <w:szCs w:val="28"/>
          <w:lang w:val="uk-UA"/>
        </w:rPr>
        <w:t xml:space="preserve">аборгованість із заробітної плати на </w:t>
      </w:r>
      <w:r w:rsidR="001D7C1E" w:rsidRPr="003F59A9">
        <w:rPr>
          <w:b/>
          <w:color w:val="auto"/>
          <w:sz w:val="28"/>
          <w:szCs w:val="28"/>
          <w:lang w:val="uk-UA"/>
        </w:rPr>
        <w:t>КП ЛМР «</w:t>
      </w:r>
      <w:proofErr w:type="spellStart"/>
      <w:r w:rsidR="001D7C1E" w:rsidRPr="003F59A9">
        <w:rPr>
          <w:b/>
          <w:color w:val="auto"/>
          <w:sz w:val="28"/>
          <w:szCs w:val="28"/>
          <w:lang w:val="uk-UA"/>
        </w:rPr>
        <w:t>Електроавтотранс</w:t>
      </w:r>
      <w:proofErr w:type="spellEnd"/>
      <w:r w:rsidR="001D7C1E" w:rsidRPr="003F59A9">
        <w:rPr>
          <w:b/>
          <w:color w:val="auto"/>
          <w:sz w:val="28"/>
          <w:szCs w:val="28"/>
          <w:lang w:val="uk-UA"/>
        </w:rPr>
        <w:t>»</w:t>
      </w:r>
      <w:r w:rsidR="008E7350" w:rsidRPr="003F59A9">
        <w:rPr>
          <w:b/>
          <w:color w:val="auto"/>
          <w:sz w:val="28"/>
          <w:szCs w:val="28"/>
          <w:lang w:val="uk-UA"/>
        </w:rPr>
        <w:t xml:space="preserve"> </w:t>
      </w:r>
      <w:r w:rsidRPr="003F59A9">
        <w:rPr>
          <w:color w:val="auto"/>
          <w:sz w:val="28"/>
          <w:szCs w:val="28"/>
          <w:lang w:val="uk-UA"/>
        </w:rPr>
        <w:t>с</w:t>
      </w:r>
      <w:r w:rsidR="003F4961">
        <w:rPr>
          <w:color w:val="auto"/>
          <w:sz w:val="28"/>
          <w:szCs w:val="28"/>
          <w:lang w:val="uk-UA"/>
        </w:rPr>
        <w:t xml:space="preserve">таном на 01.01.2019р. становила </w:t>
      </w:r>
      <w:r w:rsidR="003F4961" w:rsidRPr="003F59A9">
        <w:rPr>
          <w:color w:val="auto"/>
          <w:sz w:val="28"/>
          <w:szCs w:val="28"/>
          <w:lang w:val="uk-UA"/>
        </w:rPr>
        <w:t xml:space="preserve">1466,5 тис. </w:t>
      </w:r>
      <w:r w:rsidR="003F4961">
        <w:rPr>
          <w:color w:val="auto"/>
          <w:sz w:val="28"/>
          <w:szCs w:val="28"/>
          <w:lang w:val="uk-UA"/>
        </w:rPr>
        <w:t>грн.,</w:t>
      </w:r>
      <w:r w:rsidR="003F4961" w:rsidRPr="003F59A9">
        <w:rPr>
          <w:color w:val="auto"/>
          <w:sz w:val="28"/>
          <w:szCs w:val="28"/>
          <w:lang w:val="uk-UA"/>
        </w:rPr>
        <w:t xml:space="preserve"> </w:t>
      </w:r>
      <w:r w:rsidR="003F4961">
        <w:rPr>
          <w:color w:val="auto"/>
          <w:sz w:val="28"/>
          <w:szCs w:val="28"/>
          <w:lang w:val="uk-UA"/>
        </w:rPr>
        <w:t xml:space="preserve">на 01.01.2020р. - </w:t>
      </w:r>
      <w:r w:rsidR="003F4961" w:rsidRPr="003F59A9">
        <w:rPr>
          <w:color w:val="auto"/>
          <w:sz w:val="28"/>
          <w:szCs w:val="28"/>
          <w:lang w:val="uk-UA"/>
        </w:rPr>
        <w:t>1481,5</w:t>
      </w:r>
      <w:r w:rsidR="001D384B">
        <w:rPr>
          <w:color w:val="auto"/>
          <w:sz w:val="28"/>
          <w:szCs w:val="28"/>
          <w:lang w:val="uk-UA"/>
        </w:rPr>
        <w:t xml:space="preserve"> тис. грн.</w:t>
      </w:r>
      <w:r w:rsidR="003F59A9" w:rsidRPr="003F59A9">
        <w:rPr>
          <w:color w:val="auto"/>
          <w:sz w:val="28"/>
          <w:szCs w:val="28"/>
          <w:lang w:val="uk-UA"/>
        </w:rPr>
        <w:t xml:space="preserve"> У порівнянні з початком 2019р. збільшення складає </w:t>
      </w:r>
      <w:r w:rsidR="00C34E47">
        <w:rPr>
          <w:color w:val="auto"/>
          <w:sz w:val="28"/>
          <w:szCs w:val="28"/>
          <w:lang w:val="uk-UA"/>
        </w:rPr>
        <w:t>15</w:t>
      </w:r>
      <w:r w:rsidR="003F59A9" w:rsidRPr="003F59A9">
        <w:rPr>
          <w:color w:val="auto"/>
          <w:sz w:val="28"/>
          <w:szCs w:val="28"/>
          <w:lang w:val="uk-UA"/>
        </w:rPr>
        <w:t>,0 тис. грн.</w:t>
      </w:r>
      <w:r w:rsidR="00B91EF2" w:rsidRPr="00B91EF2">
        <w:rPr>
          <w:color w:val="auto"/>
          <w:sz w:val="28"/>
          <w:szCs w:val="28"/>
          <w:lang w:val="uk-UA"/>
        </w:rPr>
        <w:t xml:space="preserve"> </w:t>
      </w:r>
      <w:r w:rsidR="00C34E47">
        <w:rPr>
          <w:color w:val="auto"/>
          <w:sz w:val="28"/>
          <w:szCs w:val="28"/>
          <w:lang w:val="uk-UA"/>
        </w:rPr>
        <w:t>(або 1,02</w:t>
      </w:r>
      <w:r w:rsidR="003F59A9" w:rsidRPr="003F59A9">
        <w:rPr>
          <w:color w:val="auto"/>
          <w:sz w:val="28"/>
          <w:szCs w:val="28"/>
          <w:lang w:val="uk-UA"/>
        </w:rPr>
        <w:t>%</w:t>
      </w:r>
      <w:r w:rsidR="00C34E47">
        <w:rPr>
          <w:color w:val="auto"/>
          <w:sz w:val="28"/>
          <w:szCs w:val="28"/>
          <w:lang w:val="uk-UA"/>
        </w:rPr>
        <w:t>)</w:t>
      </w:r>
      <w:r w:rsidR="003F4961">
        <w:rPr>
          <w:color w:val="auto"/>
          <w:sz w:val="28"/>
          <w:szCs w:val="28"/>
          <w:lang w:val="uk-UA"/>
        </w:rPr>
        <w:t>.</w:t>
      </w:r>
    </w:p>
    <w:p w:rsidR="001D7C1E" w:rsidRPr="003F59A9" w:rsidRDefault="001D7C1E" w:rsidP="00A82176">
      <w:pPr>
        <w:ind w:firstLine="709"/>
        <w:jc w:val="both"/>
        <w:rPr>
          <w:color w:val="auto"/>
          <w:sz w:val="28"/>
          <w:szCs w:val="28"/>
          <w:lang w:val="uk-UA"/>
        </w:rPr>
      </w:pPr>
      <w:r w:rsidRPr="003F59A9">
        <w:rPr>
          <w:color w:val="auto"/>
          <w:sz w:val="28"/>
          <w:szCs w:val="28"/>
          <w:lang w:val="uk-UA"/>
        </w:rPr>
        <w:t xml:space="preserve"> Враховуючи важкий фінансовий стан підприємства, з місцевого бюджету</w:t>
      </w:r>
      <w:r w:rsidR="00FC29D5">
        <w:rPr>
          <w:color w:val="auto"/>
          <w:sz w:val="28"/>
          <w:szCs w:val="28"/>
          <w:lang w:val="uk-UA"/>
        </w:rPr>
        <w:t xml:space="preserve"> у 2019</w:t>
      </w:r>
      <w:r w:rsidR="00A82176" w:rsidRPr="003F59A9">
        <w:rPr>
          <w:color w:val="auto"/>
          <w:sz w:val="28"/>
          <w:szCs w:val="28"/>
          <w:lang w:val="uk-UA"/>
        </w:rPr>
        <w:t>р.</w:t>
      </w:r>
      <w:r w:rsidR="00FC29D5">
        <w:rPr>
          <w:color w:val="auto"/>
          <w:sz w:val="28"/>
          <w:szCs w:val="28"/>
          <w:lang w:val="uk-UA"/>
        </w:rPr>
        <w:t xml:space="preserve"> виділені</w:t>
      </w:r>
      <w:r w:rsidRPr="003F59A9">
        <w:rPr>
          <w:color w:val="auto"/>
          <w:sz w:val="28"/>
          <w:szCs w:val="28"/>
          <w:lang w:val="uk-UA"/>
        </w:rPr>
        <w:t xml:space="preserve"> кошти на фінансову підтримку</w:t>
      </w:r>
      <w:r w:rsidRPr="003F59A9">
        <w:rPr>
          <w:b/>
          <w:color w:val="auto"/>
          <w:sz w:val="28"/>
          <w:szCs w:val="28"/>
          <w:lang w:val="uk-UA"/>
        </w:rPr>
        <w:t xml:space="preserve"> КП ЛМР «</w:t>
      </w:r>
      <w:proofErr w:type="spellStart"/>
      <w:r w:rsidRPr="003F59A9">
        <w:rPr>
          <w:b/>
          <w:color w:val="auto"/>
          <w:sz w:val="28"/>
          <w:szCs w:val="28"/>
          <w:lang w:val="uk-UA"/>
        </w:rPr>
        <w:t>Електроавтотранс</w:t>
      </w:r>
      <w:proofErr w:type="spellEnd"/>
      <w:r w:rsidRPr="003F59A9">
        <w:rPr>
          <w:b/>
          <w:color w:val="auto"/>
          <w:sz w:val="28"/>
          <w:szCs w:val="28"/>
          <w:lang w:val="uk-UA"/>
        </w:rPr>
        <w:t xml:space="preserve">» </w:t>
      </w:r>
      <w:r w:rsidRPr="003F59A9">
        <w:rPr>
          <w:color w:val="auto"/>
          <w:sz w:val="28"/>
          <w:szCs w:val="28"/>
          <w:lang w:val="uk-UA"/>
        </w:rPr>
        <w:t>у сумі</w:t>
      </w:r>
      <w:r w:rsidRPr="003F59A9">
        <w:rPr>
          <w:b/>
          <w:color w:val="auto"/>
          <w:sz w:val="28"/>
          <w:szCs w:val="28"/>
          <w:lang w:val="uk-UA"/>
        </w:rPr>
        <w:t xml:space="preserve"> </w:t>
      </w:r>
      <w:r w:rsidR="00A82176" w:rsidRPr="003F59A9">
        <w:rPr>
          <w:color w:val="auto"/>
          <w:sz w:val="28"/>
          <w:szCs w:val="28"/>
          <w:lang w:val="uk-UA"/>
        </w:rPr>
        <w:t>4929,5</w:t>
      </w:r>
      <w:r w:rsidRPr="003F59A9">
        <w:rPr>
          <w:color w:val="auto"/>
          <w:sz w:val="28"/>
          <w:szCs w:val="28"/>
          <w:lang w:val="uk-UA"/>
        </w:rPr>
        <w:t xml:space="preserve"> тис. грн.</w:t>
      </w:r>
      <w:r w:rsidR="00A82176" w:rsidRPr="003F59A9">
        <w:rPr>
          <w:color w:val="auto"/>
          <w:sz w:val="28"/>
          <w:szCs w:val="28"/>
          <w:lang w:val="uk-UA"/>
        </w:rPr>
        <w:t xml:space="preserve"> В поточному році  рішенням міської ради від 23.01.2020р. № 83/1193 КП ЛМР </w:t>
      </w:r>
      <w:r w:rsidR="00A82176" w:rsidRPr="003F59A9">
        <w:rPr>
          <w:b/>
          <w:color w:val="auto"/>
          <w:sz w:val="28"/>
          <w:szCs w:val="28"/>
          <w:lang w:val="uk-UA"/>
        </w:rPr>
        <w:t>«</w:t>
      </w:r>
      <w:proofErr w:type="spellStart"/>
      <w:r w:rsidR="00A82176" w:rsidRPr="003F59A9">
        <w:rPr>
          <w:b/>
          <w:color w:val="auto"/>
          <w:sz w:val="28"/>
          <w:szCs w:val="28"/>
          <w:lang w:val="uk-UA"/>
        </w:rPr>
        <w:t>Електроавтотранс</w:t>
      </w:r>
      <w:proofErr w:type="spellEnd"/>
      <w:r w:rsidR="00A82176" w:rsidRPr="003F59A9">
        <w:rPr>
          <w:b/>
          <w:color w:val="auto"/>
          <w:sz w:val="28"/>
          <w:szCs w:val="28"/>
          <w:lang w:val="uk-UA"/>
        </w:rPr>
        <w:t xml:space="preserve">» </w:t>
      </w:r>
      <w:r w:rsidR="00A82176" w:rsidRPr="003F59A9">
        <w:rPr>
          <w:color w:val="auto"/>
          <w:sz w:val="28"/>
          <w:szCs w:val="28"/>
          <w:lang w:val="uk-UA"/>
        </w:rPr>
        <w:t xml:space="preserve">надано фінансову </w:t>
      </w:r>
      <w:r w:rsidR="00B31E93" w:rsidRPr="003F59A9">
        <w:rPr>
          <w:color w:val="auto"/>
          <w:sz w:val="28"/>
          <w:szCs w:val="28"/>
          <w:lang w:val="uk-UA"/>
        </w:rPr>
        <w:t>підтримку в сумі 887,4 тис. грн., що</w:t>
      </w:r>
      <w:r w:rsidR="00472694">
        <w:rPr>
          <w:color w:val="auto"/>
          <w:sz w:val="28"/>
          <w:szCs w:val="28"/>
          <w:lang w:val="uk-UA"/>
        </w:rPr>
        <w:t xml:space="preserve"> дало</w:t>
      </w:r>
      <w:r w:rsidR="007866FD" w:rsidRPr="003F59A9">
        <w:rPr>
          <w:color w:val="auto"/>
          <w:sz w:val="28"/>
          <w:szCs w:val="28"/>
          <w:lang w:val="uk-UA"/>
        </w:rPr>
        <w:t xml:space="preserve"> можливість  частково покрити</w:t>
      </w:r>
      <w:r w:rsidR="00B31E93" w:rsidRPr="003F59A9">
        <w:rPr>
          <w:color w:val="auto"/>
          <w:sz w:val="28"/>
          <w:szCs w:val="28"/>
          <w:lang w:val="uk-UA"/>
        </w:rPr>
        <w:t xml:space="preserve"> поточні</w:t>
      </w:r>
      <w:r w:rsidR="00EC2A31" w:rsidRPr="003F59A9">
        <w:rPr>
          <w:color w:val="auto"/>
          <w:sz w:val="28"/>
          <w:szCs w:val="28"/>
          <w:lang w:val="uk-UA"/>
        </w:rPr>
        <w:t xml:space="preserve"> розрахунки</w:t>
      </w:r>
      <w:r w:rsidR="007866FD" w:rsidRPr="003F59A9">
        <w:rPr>
          <w:color w:val="auto"/>
          <w:sz w:val="28"/>
          <w:szCs w:val="28"/>
          <w:lang w:val="uk-UA"/>
        </w:rPr>
        <w:t xml:space="preserve"> за енергоносії </w:t>
      </w:r>
      <w:r w:rsidR="00472694">
        <w:rPr>
          <w:color w:val="auto"/>
          <w:sz w:val="28"/>
          <w:szCs w:val="28"/>
          <w:lang w:val="uk-UA"/>
        </w:rPr>
        <w:t xml:space="preserve"> в сумі - 343,2 тис. грн.,</w:t>
      </w:r>
      <w:r w:rsidR="007866FD" w:rsidRPr="003F59A9">
        <w:rPr>
          <w:color w:val="auto"/>
          <w:sz w:val="28"/>
          <w:szCs w:val="28"/>
          <w:lang w:val="uk-UA"/>
        </w:rPr>
        <w:t xml:space="preserve"> </w:t>
      </w:r>
      <w:r w:rsidR="00EC2A31" w:rsidRPr="003F59A9">
        <w:rPr>
          <w:color w:val="auto"/>
          <w:sz w:val="28"/>
          <w:szCs w:val="28"/>
          <w:lang w:val="uk-UA"/>
        </w:rPr>
        <w:t xml:space="preserve">з </w:t>
      </w:r>
      <w:r w:rsidR="007866FD" w:rsidRPr="003F59A9">
        <w:rPr>
          <w:color w:val="auto"/>
          <w:sz w:val="28"/>
          <w:szCs w:val="28"/>
          <w:lang w:val="uk-UA"/>
        </w:rPr>
        <w:t>заробітн</w:t>
      </w:r>
      <w:r w:rsidR="00EC2A31" w:rsidRPr="003F59A9">
        <w:rPr>
          <w:color w:val="auto"/>
          <w:sz w:val="28"/>
          <w:szCs w:val="28"/>
          <w:lang w:val="uk-UA"/>
        </w:rPr>
        <w:t>ої</w:t>
      </w:r>
      <w:r w:rsidR="007866FD" w:rsidRPr="003F59A9">
        <w:rPr>
          <w:color w:val="auto"/>
          <w:sz w:val="28"/>
          <w:szCs w:val="28"/>
          <w:lang w:val="uk-UA"/>
        </w:rPr>
        <w:t xml:space="preserve"> плат</w:t>
      </w:r>
      <w:r w:rsidR="00EC2A31" w:rsidRPr="003F59A9">
        <w:rPr>
          <w:color w:val="auto"/>
          <w:sz w:val="28"/>
          <w:szCs w:val="28"/>
          <w:lang w:val="uk-UA"/>
        </w:rPr>
        <w:t>и</w:t>
      </w:r>
      <w:r w:rsidR="00472694">
        <w:rPr>
          <w:color w:val="auto"/>
          <w:sz w:val="28"/>
          <w:szCs w:val="28"/>
          <w:lang w:val="uk-UA"/>
        </w:rPr>
        <w:t xml:space="preserve"> та нарахувань на неї  в сумі - </w:t>
      </w:r>
      <w:r w:rsidR="00472694" w:rsidRPr="00472694">
        <w:rPr>
          <w:sz w:val="28"/>
          <w:szCs w:val="28"/>
          <w:lang w:val="uk-UA"/>
        </w:rPr>
        <w:t>544,2 тис. грн.</w:t>
      </w:r>
    </w:p>
    <w:p w:rsidR="001D7C1E" w:rsidRPr="003F59A9" w:rsidRDefault="001D7C1E" w:rsidP="001D7C1E">
      <w:pPr>
        <w:ind w:firstLine="709"/>
        <w:jc w:val="both"/>
        <w:rPr>
          <w:color w:val="auto"/>
          <w:sz w:val="28"/>
          <w:szCs w:val="28"/>
        </w:rPr>
      </w:pPr>
      <w:r w:rsidRPr="003F59A9">
        <w:rPr>
          <w:color w:val="auto"/>
          <w:sz w:val="28"/>
          <w:szCs w:val="28"/>
          <w:lang w:val="uk-UA"/>
        </w:rPr>
        <w:t>За даними щот</w:t>
      </w:r>
      <w:r w:rsidR="00A140EE" w:rsidRPr="003F59A9">
        <w:rPr>
          <w:color w:val="auto"/>
          <w:sz w:val="28"/>
          <w:szCs w:val="28"/>
          <w:lang w:val="uk-UA"/>
        </w:rPr>
        <w:t>и</w:t>
      </w:r>
      <w:r w:rsidR="003F59A9" w:rsidRPr="003F59A9">
        <w:rPr>
          <w:color w:val="auto"/>
          <w:sz w:val="28"/>
          <w:szCs w:val="28"/>
          <w:lang w:val="uk-UA"/>
        </w:rPr>
        <w:t>жневого моніторингу с</w:t>
      </w:r>
      <w:r w:rsidR="004B57EF">
        <w:rPr>
          <w:color w:val="auto"/>
          <w:sz w:val="28"/>
          <w:szCs w:val="28"/>
          <w:lang w:val="uk-UA"/>
        </w:rPr>
        <w:t xml:space="preserve">таном на </w:t>
      </w:r>
      <w:r w:rsidR="003F59A9" w:rsidRPr="003F59A9">
        <w:rPr>
          <w:color w:val="auto"/>
          <w:sz w:val="28"/>
          <w:szCs w:val="28"/>
          <w:lang w:val="uk-UA"/>
        </w:rPr>
        <w:t>10</w:t>
      </w:r>
      <w:r w:rsidR="00A140EE" w:rsidRPr="003F59A9">
        <w:rPr>
          <w:color w:val="auto"/>
          <w:sz w:val="28"/>
          <w:szCs w:val="28"/>
          <w:lang w:val="uk-UA"/>
        </w:rPr>
        <w:t xml:space="preserve">.03.2020р. </w:t>
      </w:r>
      <w:r w:rsidRPr="003F59A9">
        <w:rPr>
          <w:color w:val="auto"/>
          <w:sz w:val="28"/>
          <w:szCs w:val="28"/>
          <w:lang w:val="uk-UA"/>
        </w:rPr>
        <w:t xml:space="preserve"> заборгованість із заробітної плати на КП ЛМР «</w:t>
      </w:r>
      <w:proofErr w:type="spellStart"/>
      <w:r w:rsidRPr="003F59A9">
        <w:rPr>
          <w:color w:val="auto"/>
          <w:sz w:val="28"/>
          <w:szCs w:val="28"/>
          <w:lang w:val="uk-UA"/>
        </w:rPr>
        <w:t>Електроавтотранс</w:t>
      </w:r>
      <w:proofErr w:type="spellEnd"/>
      <w:r w:rsidRPr="003F59A9">
        <w:rPr>
          <w:color w:val="auto"/>
          <w:sz w:val="28"/>
          <w:szCs w:val="28"/>
          <w:lang w:val="uk-UA"/>
        </w:rPr>
        <w:t xml:space="preserve">» </w:t>
      </w:r>
      <w:proofErr w:type="spellStart"/>
      <w:r w:rsidRPr="003F59A9">
        <w:rPr>
          <w:color w:val="auto"/>
          <w:sz w:val="28"/>
          <w:szCs w:val="28"/>
          <w:lang w:val="uk-UA"/>
        </w:rPr>
        <w:t>стано</w:t>
      </w:r>
      <w:proofErr w:type="spellEnd"/>
      <w:r w:rsidR="00EE5144" w:rsidRPr="003F59A9">
        <w:rPr>
          <w:color w:val="auto"/>
          <w:sz w:val="28"/>
          <w:szCs w:val="28"/>
        </w:rPr>
        <w:t>вить 147</w:t>
      </w:r>
      <w:r w:rsidR="003F59A9" w:rsidRPr="003F59A9">
        <w:rPr>
          <w:color w:val="auto"/>
          <w:sz w:val="28"/>
          <w:szCs w:val="28"/>
          <w:lang w:val="uk-UA"/>
        </w:rPr>
        <w:t>0</w:t>
      </w:r>
      <w:r w:rsidR="00EE5144" w:rsidRPr="003F59A9">
        <w:rPr>
          <w:color w:val="auto"/>
          <w:sz w:val="28"/>
          <w:szCs w:val="28"/>
        </w:rPr>
        <w:t>,</w:t>
      </w:r>
      <w:r w:rsidR="003F59A9" w:rsidRPr="003F59A9">
        <w:rPr>
          <w:color w:val="auto"/>
          <w:sz w:val="28"/>
          <w:szCs w:val="28"/>
          <w:lang w:val="uk-UA"/>
        </w:rPr>
        <w:t>3</w:t>
      </w:r>
      <w:r w:rsidRPr="003F59A9">
        <w:rPr>
          <w:color w:val="auto"/>
          <w:sz w:val="28"/>
          <w:szCs w:val="28"/>
        </w:rPr>
        <w:t xml:space="preserve"> тис. грн. (</w:t>
      </w:r>
      <w:proofErr w:type="spellStart"/>
      <w:r w:rsidRPr="003F59A9">
        <w:rPr>
          <w:color w:val="auto"/>
          <w:sz w:val="28"/>
          <w:szCs w:val="28"/>
        </w:rPr>
        <w:t>зменшення</w:t>
      </w:r>
      <w:proofErr w:type="spellEnd"/>
      <w:r w:rsidRPr="003F59A9">
        <w:rPr>
          <w:color w:val="auto"/>
          <w:sz w:val="28"/>
          <w:szCs w:val="28"/>
        </w:rPr>
        <w:t xml:space="preserve"> </w:t>
      </w:r>
      <w:proofErr w:type="spellStart"/>
      <w:r w:rsidRPr="003F59A9">
        <w:rPr>
          <w:color w:val="auto"/>
          <w:sz w:val="28"/>
          <w:szCs w:val="28"/>
        </w:rPr>
        <w:t>порівняно</w:t>
      </w:r>
      <w:proofErr w:type="spellEnd"/>
      <w:r w:rsidR="00C34E47">
        <w:rPr>
          <w:color w:val="auto"/>
          <w:sz w:val="28"/>
          <w:szCs w:val="28"/>
        </w:rPr>
        <w:t xml:space="preserve"> з 01.0</w:t>
      </w:r>
      <w:r w:rsidR="00C34E47">
        <w:rPr>
          <w:color w:val="auto"/>
          <w:sz w:val="28"/>
          <w:szCs w:val="28"/>
          <w:lang w:val="uk-UA"/>
        </w:rPr>
        <w:t>1</w:t>
      </w:r>
      <w:r w:rsidR="00EE5144" w:rsidRPr="003F59A9">
        <w:rPr>
          <w:color w:val="auto"/>
          <w:sz w:val="28"/>
          <w:szCs w:val="28"/>
        </w:rPr>
        <w:t>.</w:t>
      </w:r>
      <w:r w:rsidR="00EE5144" w:rsidRPr="003F59A9">
        <w:rPr>
          <w:color w:val="auto"/>
          <w:sz w:val="28"/>
          <w:szCs w:val="28"/>
          <w:lang w:val="uk-UA"/>
        </w:rPr>
        <w:t>2020 р.</w:t>
      </w:r>
      <w:r w:rsidR="003F59A9" w:rsidRPr="003F59A9">
        <w:rPr>
          <w:color w:val="auto"/>
          <w:sz w:val="28"/>
          <w:szCs w:val="28"/>
        </w:rPr>
        <w:t xml:space="preserve"> на </w:t>
      </w:r>
      <w:r w:rsidR="00C34E47">
        <w:rPr>
          <w:color w:val="auto"/>
          <w:sz w:val="28"/>
          <w:szCs w:val="28"/>
          <w:lang w:val="uk-UA"/>
        </w:rPr>
        <w:t>11</w:t>
      </w:r>
      <w:r w:rsidR="003F59A9" w:rsidRPr="003F59A9">
        <w:rPr>
          <w:color w:val="auto"/>
          <w:sz w:val="28"/>
          <w:szCs w:val="28"/>
          <w:lang w:val="uk-UA"/>
        </w:rPr>
        <w:t>,2</w:t>
      </w:r>
      <w:r w:rsidR="00FC29D5">
        <w:rPr>
          <w:color w:val="auto"/>
          <w:sz w:val="28"/>
          <w:szCs w:val="28"/>
        </w:rPr>
        <w:t xml:space="preserve"> тис</w:t>
      </w:r>
      <w:proofErr w:type="gramStart"/>
      <w:r w:rsidR="00FC29D5">
        <w:rPr>
          <w:color w:val="auto"/>
          <w:sz w:val="28"/>
          <w:szCs w:val="28"/>
        </w:rPr>
        <w:t>.</w:t>
      </w:r>
      <w:proofErr w:type="gramEnd"/>
      <w:r w:rsidR="00FC29D5">
        <w:rPr>
          <w:color w:val="auto"/>
          <w:sz w:val="28"/>
          <w:szCs w:val="28"/>
          <w:lang w:val="uk-UA"/>
        </w:rPr>
        <w:t xml:space="preserve"> </w:t>
      </w:r>
      <w:proofErr w:type="gramStart"/>
      <w:r w:rsidRPr="003F59A9">
        <w:rPr>
          <w:color w:val="auto"/>
          <w:sz w:val="28"/>
          <w:szCs w:val="28"/>
        </w:rPr>
        <w:t>г</w:t>
      </w:r>
      <w:proofErr w:type="gramEnd"/>
      <w:r w:rsidRPr="003F59A9">
        <w:rPr>
          <w:color w:val="auto"/>
          <w:sz w:val="28"/>
          <w:szCs w:val="28"/>
        </w:rPr>
        <w:t>рн.).</w:t>
      </w:r>
    </w:p>
    <w:p w:rsidR="001D7C1E" w:rsidRPr="00C86906" w:rsidRDefault="001D7C1E" w:rsidP="001D7C1E">
      <w:pPr>
        <w:ind w:firstLine="709"/>
        <w:jc w:val="both"/>
        <w:rPr>
          <w:color w:val="auto"/>
          <w:sz w:val="28"/>
          <w:szCs w:val="28"/>
          <w:lang w:val="uk-UA"/>
        </w:rPr>
      </w:pPr>
      <w:r w:rsidRPr="003F59A9">
        <w:rPr>
          <w:color w:val="auto"/>
          <w:sz w:val="28"/>
          <w:szCs w:val="28"/>
          <w:lang w:val="uk-UA"/>
        </w:rPr>
        <w:t>Заборгованість на 2 економічно активних підприємствах</w:t>
      </w:r>
      <w:r w:rsidRPr="00C86906">
        <w:rPr>
          <w:color w:val="auto"/>
          <w:sz w:val="28"/>
          <w:szCs w:val="28"/>
          <w:lang w:val="uk-UA"/>
        </w:rPr>
        <w:t xml:space="preserve">, що перереєструвалися до міста Лисичанськ з тимчасово непідконтрольної </w:t>
      </w:r>
      <w:r w:rsidRPr="00C86906">
        <w:rPr>
          <w:color w:val="auto"/>
          <w:sz w:val="28"/>
          <w:szCs w:val="28"/>
          <w:lang w:val="uk-UA"/>
        </w:rPr>
        <w:lastRenderedPageBreak/>
        <w:t>українській владі частини Луган</w:t>
      </w:r>
      <w:r w:rsidR="00CB510B">
        <w:rPr>
          <w:color w:val="auto"/>
          <w:sz w:val="28"/>
          <w:szCs w:val="28"/>
          <w:lang w:val="uk-UA"/>
        </w:rPr>
        <w:t>ської області, становить 10513,8</w:t>
      </w:r>
      <w:r w:rsidRPr="00C86906">
        <w:rPr>
          <w:color w:val="auto"/>
          <w:sz w:val="28"/>
          <w:szCs w:val="28"/>
          <w:lang w:val="uk-UA"/>
        </w:rPr>
        <w:t xml:space="preserve"> тис. грн</w:t>
      </w:r>
      <w:r w:rsidR="00FC29D5">
        <w:rPr>
          <w:color w:val="auto"/>
          <w:sz w:val="28"/>
          <w:szCs w:val="28"/>
          <w:lang w:val="uk-UA"/>
        </w:rPr>
        <w:t>. (12,4</w:t>
      </w:r>
      <w:r w:rsidR="00CB510B">
        <w:rPr>
          <w:color w:val="auto"/>
          <w:sz w:val="28"/>
          <w:szCs w:val="28"/>
          <w:lang w:val="uk-UA"/>
        </w:rPr>
        <w:t xml:space="preserve"> </w:t>
      </w:r>
      <w:r w:rsidRPr="00C86906">
        <w:rPr>
          <w:color w:val="auto"/>
          <w:sz w:val="28"/>
          <w:szCs w:val="28"/>
          <w:lang w:val="uk-UA"/>
        </w:rPr>
        <w:t>% від загальної суми по місту)</w:t>
      </w:r>
      <w:r>
        <w:rPr>
          <w:color w:val="auto"/>
          <w:sz w:val="28"/>
          <w:szCs w:val="28"/>
          <w:lang w:val="uk-UA"/>
        </w:rPr>
        <w:t xml:space="preserve">: </w:t>
      </w:r>
    </w:p>
    <w:p w:rsidR="001D7C1E" w:rsidRPr="001D7C1E" w:rsidRDefault="001D7C1E" w:rsidP="001D7C1E">
      <w:pPr>
        <w:ind w:firstLine="709"/>
        <w:jc w:val="both"/>
        <w:rPr>
          <w:color w:val="auto"/>
          <w:sz w:val="28"/>
          <w:szCs w:val="28"/>
          <w:lang w:val="uk-UA"/>
        </w:rPr>
      </w:pPr>
      <w:r w:rsidRPr="00C86906">
        <w:rPr>
          <w:color w:val="auto"/>
          <w:sz w:val="28"/>
          <w:szCs w:val="28"/>
          <w:lang w:val="uk-UA"/>
        </w:rPr>
        <w:t>- Другий воєнізований гірничорятувальний загін – 1883,5 тис. грн. (за серпень-грудень 2014);</w:t>
      </w:r>
    </w:p>
    <w:p w:rsidR="001D7C1E" w:rsidRPr="00DC21BC" w:rsidRDefault="001D7C1E" w:rsidP="00DC21BC">
      <w:pPr>
        <w:ind w:firstLine="709"/>
        <w:jc w:val="both"/>
        <w:rPr>
          <w:color w:val="auto"/>
          <w:sz w:val="28"/>
          <w:szCs w:val="28"/>
          <w:lang w:val="uk-UA"/>
        </w:rPr>
      </w:pPr>
      <w:r w:rsidRPr="001D7C1E">
        <w:rPr>
          <w:color w:val="auto"/>
          <w:sz w:val="28"/>
          <w:szCs w:val="28"/>
          <w:lang w:val="uk-UA"/>
        </w:rPr>
        <w:t>-  Луганська філія ДП «Регіона</w:t>
      </w:r>
      <w:r w:rsidR="00CB510B">
        <w:rPr>
          <w:color w:val="auto"/>
          <w:sz w:val="28"/>
          <w:szCs w:val="28"/>
          <w:lang w:val="uk-UA"/>
        </w:rPr>
        <w:t>льні електричні мережі» - 8630,3 тис. грн., з них  7730,8</w:t>
      </w:r>
      <w:r w:rsidRPr="001D7C1E">
        <w:rPr>
          <w:color w:val="auto"/>
          <w:sz w:val="28"/>
          <w:szCs w:val="28"/>
          <w:lang w:val="uk-UA"/>
        </w:rPr>
        <w:t xml:space="preserve"> тис. грн. за попередні роки (грудень 2014–січень 2016) та </w:t>
      </w:r>
      <w:r w:rsidR="00DC21BC" w:rsidRPr="00704EA0">
        <w:rPr>
          <w:color w:val="auto"/>
          <w:sz w:val="28"/>
          <w:szCs w:val="28"/>
          <w:lang w:val="uk-UA"/>
        </w:rPr>
        <w:t>899,</w:t>
      </w:r>
      <w:r w:rsidR="00B317E3">
        <w:rPr>
          <w:color w:val="auto"/>
          <w:sz w:val="28"/>
          <w:szCs w:val="28"/>
          <w:lang w:val="uk-UA"/>
        </w:rPr>
        <w:t>5 тис. грн. борг за грудень 2019</w:t>
      </w:r>
      <w:r w:rsidRPr="00704EA0">
        <w:rPr>
          <w:color w:val="auto"/>
          <w:sz w:val="28"/>
          <w:szCs w:val="28"/>
          <w:lang w:val="uk-UA"/>
        </w:rPr>
        <w:t>р</w:t>
      </w:r>
      <w:r w:rsidR="00DC21BC" w:rsidRPr="00704EA0">
        <w:rPr>
          <w:color w:val="auto"/>
          <w:sz w:val="28"/>
          <w:szCs w:val="28"/>
          <w:lang w:val="uk-UA"/>
        </w:rPr>
        <w:t>.</w:t>
      </w:r>
      <w:r w:rsidR="00DC21BC">
        <w:rPr>
          <w:color w:val="auto"/>
          <w:sz w:val="28"/>
          <w:szCs w:val="28"/>
          <w:lang w:val="uk-UA"/>
        </w:rPr>
        <w:t xml:space="preserve"> </w:t>
      </w:r>
      <w:r w:rsidRPr="001D7C1E">
        <w:rPr>
          <w:color w:val="auto"/>
          <w:sz w:val="28"/>
          <w:szCs w:val="28"/>
          <w:lang w:val="uk-UA"/>
        </w:rPr>
        <w:t xml:space="preserve">Фінансування виплат з оплати праці  здійснюється юридичною особою – ДП «Регіональні електричні мережі», щодо якого ухвалою </w:t>
      </w:r>
      <w:proofErr w:type="spellStart"/>
      <w:r w:rsidRPr="00C86906">
        <w:rPr>
          <w:color w:val="auto"/>
          <w:sz w:val="28"/>
          <w:szCs w:val="28"/>
        </w:rPr>
        <w:t>Господарського</w:t>
      </w:r>
      <w:proofErr w:type="spellEnd"/>
      <w:r w:rsidRPr="00C86906">
        <w:rPr>
          <w:color w:val="auto"/>
          <w:sz w:val="28"/>
          <w:szCs w:val="28"/>
        </w:rPr>
        <w:t xml:space="preserve"> суду </w:t>
      </w:r>
      <w:proofErr w:type="spellStart"/>
      <w:r w:rsidRPr="00C86906">
        <w:rPr>
          <w:color w:val="auto"/>
          <w:sz w:val="28"/>
          <w:szCs w:val="28"/>
        </w:rPr>
        <w:t>Київської</w:t>
      </w:r>
      <w:proofErr w:type="spellEnd"/>
      <w:r w:rsidRPr="00C86906">
        <w:rPr>
          <w:color w:val="auto"/>
          <w:sz w:val="28"/>
          <w:szCs w:val="28"/>
        </w:rPr>
        <w:t xml:space="preserve"> </w:t>
      </w:r>
      <w:proofErr w:type="spellStart"/>
      <w:r w:rsidRPr="00C86906">
        <w:rPr>
          <w:color w:val="auto"/>
          <w:sz w:val="28"/>
          <w:szCs w:val="28"/>
        </w:rPr>
        <w:t>області</w:t>
      </w:r>
      <w:proofErr w:type="spellEnd"/>
      <w:r w:rsidRPr="00C86906">
        <w:rPr>
          <w:color w:val="auto"/>
          <w:sz w:val="28"/>
          <w:szCs w:val="28"/>
        </w:rPr>
        <w:t xml:space="preserve"> </w:t>
      </w:r>
      <w:proofErr w:type="spellStart"/>
      <w:r w:rsidRPr="00C86906">
        <w:rPr>
          <w:color w:val="auto"/>
          <w:sz w:val="28"/>
          <w:szCs w:val="28"/>
        </w:rPr>
        <w:t>від</w:t>
      </w:r>
      <w:proofErr w:type="spellEnd"/>
      <w:r w:rsidRPr="00C86906">
        <w:rPr>
          <w:color w:val="auto"/>
          <w:sz w:val="28"/>
          <w:szCs w:val="28"/>
        </w:rPr>
        <w:t xml:space="preserve"> 17.11.2015 порушено справу про </w:t>
      </w:r>
      <w:proofErr w:type="spellStart"/>
      <w:r w:rsidRPr="00C86906">
        <w:rPr>
          <w:color w:val="auto"/>
          <w:sz w:val="28"/>
          <w:szCs w:val="28"/>
        </w:rPr>
        <w:t>банкрутство</w:t>
      </w:r>
      <w:proofErr w:type="spellEnd"/>
      <w:r w:rsidRPr="00C86906">
        <w:rPr>
          <w:color w:val="auto"/>
          <w:sz w:val="28"/>
          <w:szCs w:val="28"/>
        </w:rPr>
        <w:t xml:space="preserve">, введено процедуру </w:t>
      </w:r>
      <w:proofErr w:type="spellStart"/>
      <w:r w:rsidRPr="00C86906">
        <w:rPr>
          <w:color w:val="auto"/>
          <w:sz w:val="28"/>
          <w:szCs w:val="28"/>
        </w:rPr>
        <w:t>розпорядження</w:t>
      </w:r>
      <w:proofErr w:type="spellEnd"/>
      <w:r w:rsidRPr="00C86906">
        <w:rPr>
          <w:color w:val="auto"/>
          <w:sz w:val="28"/>
          <w:szCs w:val="28"/>
        </w:rPr>
        <w:t xml:space="preserve"> </w:t>
      </w:r>
      <w:proofErr w:type="spellStart"/>
      <w:r w:rsidRPr="00C86906">
        <w:rPr>
          <w:color w:val="auto"/>
          <w:sz w:val="28"/>
          <w:szCs w:val="28"/>
        </w:rPr>
        <w:t>майном</w:t>
      </w:r>
      <w:proofErr w:type="spellEnd"/>
      <w:r w:rsidRPr="00C86906">
        <w:rPr>
          <w:color w:val="auto"/>
          <w:sz w:val="28"/>
          <w:szCs w:val="28"/>
        </w:rPr>
        <w:t xml:space="preserve">. </w:t>
      </w:r>
      <w:proofErr w:type="spellStart"/>
      <w:r w:rsidRPr="00C86906">
        <w:rPr>
          <w:color w:val="auto"/>
          <w:sz w:val="28"/>
          <w:szCs w:val="28"/>
        </w:rPr>
        <w:t>Заборгованість</w:t>
      </w:r>
      <w:proofErr w:type="spellEnd"/>
      <w:r w:rsidRPr="00C86906">
        <w:rPr>
          <w:color w:val="auto"/>
          <w:sz w:val="28"/>
          <w:szCs w:val="28"/>
        </w:rPr>
        <w:t xml:space="preserve"> </w:t>
      </w:r>
      <w:proofErr w:type="spellStart"/>
      <w:r w:rsidRPr="00C86906">
        <w:rPr>
          <w:color w:val="auto"/>
          <w:sz w:val="28"/>
          <w:szCs w:val="28"/>
        </w:rPr>
        <w:t>дебіторів-споживачів</w:t>
      </w:r>
      <w:proofErr w:type="spellEnd"/>
      <w:r w:rsidRPr="00C86906">
        <w:rPr>
          <w:color w:val="auto"/>
          <w:sz w:val="28"/>
          <w:szCs w:val="28"/>
        </w:rPr>
        <w:t xml:space="preserve"> </w:t>
      </w:r>
      <w:proofErr w:type="spellStart"/>
      <w:r w:rsidRPr="00C86906">
        <w:rPr>
          <w:color w:val="auto"/>
          <w:sz w:val="28"/>
          <w:szCs w:val="28"/>
        </w:rPr>
        <w:t>електричної</w:t>
      </w:r>
      <w:proofErr w:type="spellEnd"/>
      <w:r w:rsidRPr="00C86906">
        <w:rPr>
          <w:color w:val="auto"/>
          <w:sz w:val="28"/>
          <w:szCs w:val="28"/>
        </w:rPr>
        <w:t xml:space="preserve"> </w:t>
      </w:r>
      <w:proofErr w:type="spellStart"/>
      <w:r w:rsidRPr="00C86906">
        <w:rPr>
          <w:color w:val="auto"/>
          <w:sz w:val="28"/>
          <w:szCs w:val="28"/>
        </w:rPr>
        <w:t>енергії</w:t>
      </w:r>
      <w:proofErr w:type="spellEnd"/>
      <w:r w:rsidRPr="00C86906">
        <w:rPr>
          <w:color w:val="auto"/>
          <w:sz w:val="28"/>
          <w:szCs w:val="28"/>
        </w:rPr>
        <w:t xml:space="preserve">, </w:t>
      </w:r>
      <w:proofErr w:type="spellStart"/>
      <w:r w:rsidRPr="00C86906">
        <w:rPr>
          <w:color w:val="auto"/>
          <w:sz w:val="28"/>
          <w:szCs w:val="28"/>
        </w:rPr>
        <w:t>зокрема</w:t>
      </w:r>
      <w:proofErr w:type="spellEnd"/>
      <w:r w:rsidRPr="00C86906">
        <w:rPr>
          <w:color w:val="auto"/>
          <w:sz w:val="28"/>
          <w:szCs w:val="28"/>
        </w:rPr>
        <w:t xml:space="preserve"> ПАТ «</w:t>
      </w:r>
      <w:proofErr w:type="spellStart"/>
      <w:r w:rsidRPr="00C86906">
        <w:rPr>
          <w:color w:val="auto"/>
          <w:sz w:val="28"/>
          <w:szCs w:val="28"/>
        </w:rPr>
        <w:t>Лисичанськвугілля</w:t>
      </w:r>
      <w:proofErr w:type="spellEnd"/>
      <w:r w:rsidRPr="00C86906">
        <w:rPr>
          <w:color w:val="auto"/>
          <w:sz w:val="28"/>
          <w:szCs w:val="28"/>
        </w:rPr>
        <w:t>» та ДП «</w:t>
      </w:r>
      <w:proofErr w:type="spellStart"/>
      <w:r w:rsidRPr="00C86906">
        <w:rPr>
          <w:color w:val="auto"/>
          <w:sz w:val="28"/>
          <w:szCs w:val="28"/>
        </w:rPr>
        <w:t>Перво</w:t>
      </w:r>
      <w:r w:rsidR="00EE670F">
        <w:rPr>
          <w:color w:val="auto"/>
          <w:sz w:val="28"/>
          <w:szCs w:val="28"/>
        </w:rPr>
        <w:t>майськвугілля</w:t>
      </w:r>
      <w:proofErr w:type="spellEnd"/>
      <w:r w:rsidR="00EE670F">
        <w:rPr>
          <w:color w:val="auto"/>
          <w:sz w:val="28"/>
          <w:szCs w:val="28"/>
        </w:rPr>
        <w:t>» станом на 01.02.</w:t>
      </w:r>
      <w:r w:rsidR="00EE670F">
        <w:rPr>
          <w:color w:val="auto"/>
          <w:sz w:val="28"/>
          <w:szCs w:val="28"/>
          <w:lang w:val="uk-UA"/>
        </w:rPr>
        <w:t>2020 р.</w:t>
      </w:r>
      <w:r w:rsidR="002B75E5">
        <w:rPr>
          <w:color w:val="auto"/>
          <w:sz w:val="28"/>
          <w:szCs w:val="28"/>
        </w:rPr>
        <w:t xml:space="preserve"> </w:t>
      </w:r>
      <w:r w:rsidR="002B75E5" w:rsidRPr="007866FD">
        <w:rPr>
          <w:color w:val="auto"/>
          <w:sz w:val="28"/>
          <w:szCs w:val="28"/>
        </w:rPr>
        <w:t xml:space="preserve">становить </w:t>
      </w:r>
      <w:r w:rsidR="002B75E5">
        <w:rPr>
          <w:color w:val="auto"/>
          <w:sz w:val="28"/>
          <w:szCs w:val="28"/>
        </w:rPr>
        <w:t>1 млрд. 570</w:t>
      </w:r>
      <w:r w:rsidRPr="00C86906">
        <w:rPr>
          <w:color w:val="auto"/>
          <w:sz w:val="28"/>
          <w:szCs w:val="28"/>
        </w:rPr>
        <w:t xml:space="preserve"> млн. грн. </w:t>
      </w:r>
    </w:p>
    <w:p w:rsidR="001D7C1E" w:rsidRPr="002B75E5" w:rsidRDefault="001D7C1E" w:rsidP="002B75E5">
      <w:pPr>
        <w:ind w:firstLine="709"/>
        <w:jc w:val="both"/>
        <w:rPr>
          <w:color w:val="FF0000"/>
          <w:sz w:val="28"/>
          <w:szCs w:val="28"/>
        </w:rPr>
      </w:pPr>
      <w:proofErr w:type="spellStart"/>
      <w:r w:rsidRPr="002B75E5">
        <w:rPr>
          <w:color w:val="auto"/>
          <w:sz w:val="28"/>
          <w:szCs w:val="28"/>
        </w:rPr>
        <w:t>Спостерігається</w:t>
      </w:r>
      <w:proofErr w:type="spellEnd"/>
      <w:r w:rsidR="002B75E5" w:rsidRPr="002B75E5">
        <w:rPr>
          <w:color w:val="auto"/>
          <w:sz w:val="28"/>
          <w:szCs w:val="28"/>
        </w:rPr>
        <w:t xml:space="preserve"> </w:t>
      </w:r>
      <w:proofErr w:type="spellStart"/>
      <w:r w:rsidR="002B75E5" w:rsidRPr="002B75E5">
        <w:rPr>
          <w:color w:val="auto"/>
          <w:sz w:val="28"/>
          <w:szCs w:val="28"/>
        </w:rPr>
        <w:t>збільшення</w:t>
      </w:r>
      <w:proofErr w:type="spellEnd"/>
      <w:r w:rsidR="002B75E5" w:rsidRPr="002B75E5">
        <w:rPr>
          <w:color w:val="auto"/>
          <w:sz w:val="28"/>
          <w:szCs w:val="28"/>
        </w:rPr>
        <w:t xml:space="preserve"> </w:t>
      </w:r>
      <w:proofErr w:type="spellStart"/>
      <w:r w:rsidRPr="002B75E5">
        <w:rPr>
          <w:color w:val="auto"/>
          <w:sz w:val="28"/>
          <w:szCs w:val="28"/>
        </w:rPr>
        <w:t>заборгованості</w:t>
      </w:r>
      <w:proofErr w:type="spellEnd"/>
      <w:r w:rsidRPr="002B75E5">
        <w:rPr>
          <w:color w:val="auto"/>
          <w:sz w:val="28"/>
          <w:szCs w:val="28"/>
        </w:rPr>
        <w:t xml:space="preserve"> </w:t>
      </w:r>
      <w:proofErr w:type="spellStart"/>
      <w:r w:rsidRPr="002B75E5">
        <w:rPr>
          <w:color w:val="auto"/>
          <w:sz w:val="28"/>
          <w:szCs w:val="28"/>
        </w:rPr>
        <w:t>із</w:t>
      </w:r>
      <w:proofErr w:type="spellEnd"/>
      <w:r w:rsidRPr="002B75E5">
        <w:rPr>
          <w:color w:val="auto"/>
          <w:sz w:val="28"/>
          <w:szCs w:val="28"/>
        </w:rPr>
        <w:t xml:space="preserve"> </w:t>
      </w:r>
      <w:proofErr w:type="spellStart"/>
      <w:r w:rsidRPr="002B75E5">
        <w:rPr>
          <w:color w:val="auto"/>
          <w:sz w:val="28"/>
          <w:szCs w:val="28"/>
        </w:rPr>
        <w:t>заробітної</w:t>
      </w:r>
      <w:proofErr w:type="spellEnd"/>
      <w:r w:rsidRPr="002B75E5">
        <w:rPr>
          <w:color w:val="auto"/>
          <w:sz w:val="28"/>
          <w:szCs w:val="28"/>
        </w:rPr>
        <w:t xml:space="preserve"> плати у </w:t>
      </w:r>
      <w:proofErr w:type="spellStart"/>
      <w:r w:rsidRPr="002B75E5">
        <w:rPr>
          <w:color w:val="auto"/>
          <w:sz w:val="28"/>
          <w:szCs w:val="28"/>
        </w:rPr>
        <w:t>порівнянні</w:t>
      </w:r>
      <w:proofErr w:type="spellEnd"/>
      <w:r w:rsidRPr="002B75E5">
        <w:rPr>
          <w:color w:val="auto"/>
          <w:sz w:val="28"/>
          <w:szCs w:val="28"/>
        </w:rPr>
        <w:t xml:space="preserve"> з початком року</w:t>
      </w:r>
      <w:r w:rsidR="002B75E5" w:rsidRPr="002B75E5">
        <w:rPr>
          <w:color w:val="auto"/>
          <w:sz w:val="28"/>
          <w:szCs w:val="28"/>
          <w:lang w:val="uk-UA"/>
        </w:rPr>
        <w:t xml:space="preserve"> на </w:t>
      </w:r>
      <w:r w:rsidRPr="002B75E5">
        <w:rPr>
          <w:color w:val="auto"/>
          <w:sz w:val="28"/>
          <w:szCs w:val="28"/>
        </w:rPr>
        <w:t>ВО «</w:t>
      </w:r>
      <w:proofErr w:type="spellStart"/>
      <w:r w:rsidRPr="002B75E5">
        <w:rPr>
          <w:color w:val="auto"/>
          <w:sz w:val="28"/>
          <w:szCs w:val="28"/>
        </w:rPr>
        <w:t>Домобудівельник</w:t>
      </w:r>
      <w:proofErr w:type="spellEnd"/>
      <w:r w:rsidRPr="002B75E5">
        <w:rPr>
          <w:color w:val="auto"/>
          <w:sz w:val="28"/>
          <w:szCs w:val="28"/>
        </w:rPr>
        <w:t xml:space="preserve">» - </w:t>
      </w:r>
      <w:r w:rsidR="002B75E5" w:rsidRPr="002B75E5">
        <w:rPr>
          <w:color w:val="auto"/>
          <w:sz w:val="28"/>
          <w:szCs w:val="28"/>
        </w:rPr>
        <w:t>станом на 01.02.2020</w:t>
      </w:r>
      <w:r w:rsidRPr="002B75E5">
        <w:rPr>
          <w:color w:val="auto"/>
          <w:sz w:val="28"/>
          <w:szCs w:val="28"/>
        </w:rPr>
        <w:t>р</w:t>
      </w:r>
      <w:r w:rsidR="002B75E5" w:rsidRPr="002B75E5">
        <w:rPr>
          <w:color w:val="auto"/>
          <w:sz w:val="28"/>
          <w:szCs w:val="28"/>
          <w:lang w:val="uk-UA"/>
        </w:rPr>
        <w:t>.</w:t>
      </w:r>
      <w:r w:rsidR="002B75E5" w:rsidRPr="002B75E5">
        <w:rPr>
          <w:color w:val="auto"/>
          <w:sz w:val="28"/>
          <w:szCs w:val="28"/>
        </w:rPr>
        <w:t xml:space="preserve"> борг 459,6 тис. грн. (</w:t>
      </w:r>
      <w:proofErr w:type="spellStart"/>
      <w:r w:rsidR="002B75E5" w:rsidRPr="002B75E5">
        <w:rPr>
          <w:color w:val="auto"/>
          <w:sz w:val="28"/>
          <w:szCs w:val="28"/>
        </w:rPr>
        <w:t>збіль</w:t>
      </w:r>
      <w:r w:rsidRPr="002B75E5">
        <w:rPr>
          <w:color w:val="auto"/>
          <w:sz w:val="28"/>
          <w:szCs w:val="28"/>
        </w:rPr>
        <w:t>шення</w:t>
      </w:r>
      <w:proofErr w:type="spellEnd"/>
      <w:r w:rsidRPr="002B75E5">
        <w:rPr>
          <w:color w:val="auto"/>
          <w:sz w:val="28"/>
          <w:szCs w:val="28"/>
        </w:rPr>
        <w:t xml:space="preserve"> </w:t>
      </w:r>
      <w:r w:rsidR="002B75E5" w:rsidRPr="002B75E5">
        <w:rPr>
          <w:color w:val="auto"/>
          <w:sz w:val="28"/>
          <w:szCs w:val="28"/>
        </w:rPr>
        <w:t xml:space="preserve">на </w:t>
      </w:r>
      <w:r w:rsidRPr="002B75E5">
        <w:rPr>
          <w:color w:val="auto"/>
          <w:sz w:val="28"/>
          <w:szCs w:val="28"/>
        </w:rPr>
        <w:t>2</w:t>
      </w:r>
      <w:r w:rsidR="002B75E5" w:rsidRPr="002B75E5">
        <w:rPr>
          <w:color w:val="auto"/>
          <w:sz w:val="28"/>
          <w:szCs w:val="28"/>
          <w:lang w:val="uk-UA"/>
        </w:rPr>
        <w:t>3</w:t>
      </w:r>
      <w:r w:rsidRPr="002B75E5">
        <w:rPr>
          <w:color w:val="auto"/>
          <w:sz w:val="28"/>
          <w:szCs w:val="28"/>
        </w:rPr>
        <w:t xml:space="preserve"> тис грн.). За </w:t>
      </w:r>
      <w:proofErr w:type="spellStart"/>
      <w:r w:rsidRPr="002B75E5">
        <w:rPr>
          <w:color w:val="auto"/>
          <w:sz w:val="28"/>
          <w:szCs w:val="28"/>
        </w:rPr>
        <w:t>інформацією</w:t>
      </w:r>
      <w:proofErr w:type="spellEnd"/>
      <w:r w:rsidRPr="002B75E5">
        <w:rPr>
          <w:color w:val="auto"/>
          <w:sz w:val="28"/>
          <w:szCs w:val="28"/>
        </w:rPr>
        <w:t xml:space="preserve"> </w:t>
      </w:r>
      <w:proofErr w:type="spellStart"/>
      <w:r w:rsidRPr="002B75E5">
        <w:rPr>
          <w:color w:val="auto"/>
          <w:sz w:val="28"/>
          <w:szCs w:val="28"/>
        </w:rPr>
        <w:t>керівника</w:t>
      </w:r>
      <w:proofErr w:type="spellEnd"/>
      <w:r w:rsidRPr="002B75E5">
        <w:rPr>
          <w:color w:val="auto"/>
          <w:sz w:val="28"/>
          <w:szCs w:val="28"/>
        </w:rPr>
        <w:t xml:space="preserve">, </w:t>
      </w:r>
      <w:proofErr w:type="spellStart"/>
      <w:r w:rsidRPr="002B75E5">
        <w:rPr>
          <w:color w:val="auto"/>
          <w:sz w:val="28"/>
          <w:szCs w:val="28"/>
        </w:rPr>
        <w:t>господарча</w:t>
      </w:r>
      <w:proofErr w:type="spellEnd"/>
      <w:r w:rsidRPr="002B75E5">
        <w:rPr>
          <w:color w:val="auto"/>
          <w:sz w:val="28"/>
          <w:szCs w:val="28"/>
        </w:rPr>
        <w:t xml:space="preserve"> </w:t>
      </w:r>
      <w:proofErr w:type="spellStart"/>
      <w:r w:rsidRPr="002B75E5">
        <w:rPr>
          <w:color w:val="auto"/>
          <w:sz w:val="28"/>
          <w:szCs w:val="28"/>
        </w:rPr>
        <w:t>діяльність</w:t>
      </w:r>
      <w:proofErr w:type="spellEnd"/>
      <w:r w:rsidRPr="002B75E5">
        <w:rPr>
          <w:color w:val="auto"/>
          <w:sz w:val="28"/>
          <w:szCs w:val="28"/>
        </w:rPr>
        <w:t xml:space="preserve"> </w:t>
      </w:r>
      <w:proofErr w:type="spellStart"/>
      <w:proofErr w:type="gramStart"/>
      <w:r w:rsidRPr="002B75E5">
        <w:rPr>
          <w:color w:val="auto"/>
          <w:sz w:val="28"/>
          <w:szCs w:val="28"/>
        </w:rPr>
        <w:t>п</w:t>
      </w:r>
      <w:proofErr w:type="gramEnd"/>
      <w:r w:rsidRPr="002B75E5">
        <w:rPr>
          <w:color w:val="auto"/>
          <w:sz w:val="28"/>
          <w:szCs w:val="28"/>
        </w:rPr>
        <w:t>ідприємства</w:t>
      </w:r>
      <w:proofErr w:type="spellEnd"/>
      <w:r w:rsidRPr="002B75E5">
        <w:rPr>
          <w:color w:val="auto"/>
          <w:sz w:val="28"/>
          <w:szCs w:val="28"/>
        </w:rPr>
        <w:t xml:space="preserve"> </w:t>
      </w:r>
      <w:proofErr w:type="spellStart"/>
      <w:r w:rsidRPr="002B75E5">
        <w:rPr>
          <w:color w:val="auto"/>
          <w:sz w:val="28"/>
          <w:szCs w:val="28"/>
        </w:rPr>
        <w:t>повністю</w:t>
      </w:r>
      <w:proofErr w:type="spellEnd"/>
      <w:r w:rsidRPr="002B75E5">
        <w:rPr>
          <w:color w:val="auto"/>
          <w:sz w:val="28"/>
          <w:szCs w:val="28"/>
        </w:rPr>
        <w:t xml:space="preserve"> </w:t>
      </w:r>
      <w:proofErr w:type="spellStart"/>
      <w:r w:rsidRPr="002B75E5">
        <w:rPr>
          <w:color w:val="auto"/>
          <w:sz w:val="28"/>
          <w:szCs w:val="28"/>
        </w:rPr>
        <w:t>залежить</w:t>
      </w:r>
      <w:proofErr w:type="spellEnd"/>
      <w:r w:rsidRPr="002B75E5">
        <w:rPr>
          <w:color w:val="auto"/>
          <w:sz w:val="28"/>
          <w:szCs w:val="28"/>
        </w:rPr>
        <w:t xml:space="preserve"> </w:t>
      </w:r>
      <w:proofErr w:type="spellStart"/>
      <w:r w:rsidRPr="002B75E5">
        <w:rPr>
          <w:color w:val="auto"/>
          <w:sz w:val="28"/>
          <w:szCs w:val="28"/>
        </w:rPr>
        <w:t>від</w:t>
      </w:r>
      <w:proofErr w:type="spellEnd"/>
      <w:r w:rsidRPr="002B75E5">
        <w:rPr>
          <w:color w:val="auto"/>
          <w:sz w:val="28"/>
          <w:szCs w:val="28"/>
        </w:rPr>
        <w:t xml:space="preserve"> </w:t>
      </w:r>
      <w:proofErr w:type="spellStart"/>
      <w:r w:rsidRPr="002B75E5">
        <w:rPr>
          <w:color w:val="auto"/>
          <w:sz w:val="28"/>
          <w:szCs w:val="28"/>
        </w:rPr>
        <w:t>ПрАТ</w:t>
      </w:r>
      <w:proofErr w:type="spellEnd"/>
      <w:r w:rsidRPr="002B75E5">
        <w:rPr>
          <w:color w:val="auto"/>
          <w:sz w:val="28"/>
          <w:szCs w:val="28"/>
        </w:rPr>
        <w:t xml:space="preserve"> «ЛИНІК», а </w:t>
      </w:r>
      <w:proofErr w:type="spellStart"/>
      <w:r w:rsidRPr="002B75E5">
        <w:rPr>
          <w:color w:val="auto"/>
          <w:sz w:val="28"/>
          <w:szCs w:val="28"/>
        </w:rPr>
        <w:t>саме</w:t>
      </w:r>
      <w:proofErr w:type="spellEnd"/>
      <w:r w:rsidRPr="002B75E5">
        <w:rPr>
          <w:color w:val="auto"/>
          <w:sz w:val="28"/>
          <w:szCs w:val="28"/>
        </w:rPr>
        <w:t xml:space="preserve"> </w:t>
      </w:r>
      <w:proofErr w:type="spellStart"/>
      <w:r w:rsidRPr="002B75E5">
        <w:rPr>
          <w:color w:val="auto"/>
          <w:sz w:val="28"/>
          <w:szCs w:val="28"/>
        </w:rPr>
        <w:t>від</w:t>
      </w:r>
      <w:proofErr w:type="spellEnd"/>
      <w:r w:rsidRPr="002B75E5">
        <w:rPr>
          <w:color w:val="auto"/>
          <w:sz w:val="28"/>
          <w:szCs w:val="28"/>
        </w:rPr>
        <w:t xml:space="preserve"> </w:t>
      </w:r>
      <w:proofErr w:type="spellStart"/>
      <w:r w:rsidRPr="002B75E5">
        <w:rPr>
          <w:color w:val="auto"/>
          <w:sz w:val="28"/>
          <w:szCs w:val="28"/>
        </w:rPr>
        <w:t>постійної</w:t>
      </w:r>
      <w:proofErr w:type="spellEnd"/>
      <w:r w:rsidRPr="002B75E5">
        <w:rPr>
          <w:color w:val="auto"/>
          <w:sz w:val="28"/>
          <w:szCs w:val="28"/>
        </w:rPr>
        <w:t xml:space="preserve"> </w:t>
      </w:r>
      <w:proofErr w:type="spellStart"/>
      <w:r w:rsidRPr="002B75E5">
        <w:rPr>
          <w:color w:val="auto"/>
          <w:sz w:val="28"/>
          <w:szCs w:val="28"/>
        </w:rPr>
        <w:t>подачі</w:t>
      </w:r>
      <w:proofErr w:type="spellEnd"/>
      <w:r w:rsidRPr="002B75E5">
        <w:rPr>
          <w:color w:val="auto"/>
          <w:sz w:val="28"/>
          <w:szCs w:val="28"/>
        </w:rPr>
        <w:t xml:space="preserve"> пару для </w:t>
      </w:r>
      <w:proofErr w:type="spellStart"/>
      <w:r w:rsidRPr="002B75E5">
        <w:rPr>
          <w:color w:val="auto"/>
          <w:sz w:val="28"/>
          <w:szCs w:val="28"/>
        </w:rPr>
        <w:t>обробки</w:t>
      </w:r>
      <w:proofErr w:type="spellEnd"/>
      <w:r w:rsidRPr="002B75E5">
        <w:rPr>
          <w:color w:val="auto"/>
          <w:sz w:val="28"/>
          <w:szCs w:val="28"/>
        </w:rPr>
        <w:t xml:space="preserve"> </w:t>
      </w:r>
      <w:proofErr w:type="spellStart"/>
      <w:r w:rsidRPr="002B75E5">
        <w:rPr>
          <w:color w:val="auto"/>
          <w:sz w:val="28"/>
          <w:szCs w:val="28"/>
        </w:rPr>
        <w:t>цегли</w:t>
      </w:r>
      <w:proofErr w:type="spellEnd"/>
      <w:r w:rsidRPr="002B75E5">
        <w:rPr>
          <w:color w:val="auto"/>
          <w:sz w:val="28"/>
          <w:szCs w:val="28"/>
        </w:rPr>
        <w:t>. Подача пару на</w:t>
      </w:r>
      <w:r w:rsidR="002B75E5">
        <w:rPr>
          <w:color w:val="auto"/>
          <w:sz w:val="28"/>
          <w:szCs w:val="28"/>
        </w:rPr>
        <w:t xml:space="preserve"> </w:t>
      </w:r>
      <w:proofErr w:type="spellStart"/>
      <w:r w:rsidR="002B75E5">
        <w:rPr>
          <w:color w:val="auto"/>
          <w:sz w:val="28"/>
          <w:szCs w:val="28"/>
        </w:rPr>
        <w:t>даний</w:t>
      </w:r>
      <w:proofErr w:type="spellEnd"/>
      <w:r w:rsidR="002B75E5">
        <w:rPr>
          <w:color w:val="auto"/>
          <w:sz w:val="28"/>
          <w:szCs w:val="28"/>
        </w:rPr>
        <w:t xml:space="preserve"> час </w:t>
      </w:r>
      <w:proofErr w:type="spellStart"/>
      <w:r w:rsidR="002B75E5">
        <w:rPr>
          <w:color w:val="auto"/>
          <w:sz w:val="28"/>
          <w:szCs w:val="28"/>
        </w:rPr>
        <w:t>призупинена</w:t>
      </w:r>
      <w:proofErr w:type="spellEnd"/>
      <w:r w:rsidR="002B75E5">
        <w:rPr>
          <w:color w:val="auto"/>
          <w:sz w:val="28"/>
          <w:szCs w:val="28"/>
        </w:rPr>
        <w:t>.</w:t>
      </w:r>
      <w:r w:rsidRPr="002B75E5">
        <w:rPr>
          <w:color w:val="FF0000"/>
          <w:sz w:val="28"/>
          <w:szCs w:val="28"/>
        </w:rPr>
        <w:t xml:space="preserve"> </w:t>
      </w:r>
    </w:p>
    <w:p w:rsidR="00B317E3" w:rsidRDefault="00B317E3" w:rsidP="001D7C1E">
      <w:pPr>
        <w:ind w:firstLine="709"/>
        <w:jc w:val="both"/>
        <w:rPr>
          <w:color w:val="FF0000"/>
          <w:sz w:val="28"/>
          <w:szCs w:val="28"/>
          <w:lang w:val="uk-UA"/>
        </w:rPr>
      </w:pPr>
      <w:r>
        <w:rPr>
          <w:color w:val="auto"/>
          <w:sz w:val="28"/>
          <w:szCs w:val="28"/>
          <w:lang w:val="uk-UA"/>
        </w:rPr>
        <w:t>З</w:t>
      </w:r>
      <w:r w:rsidR="00A63C01" w:rsidRPr="00EE670F">
        <w:rPr>
          <w:color w:val="auto"/>
          <w:sz w:val="28"/>
          <w:szCs w:val="28"/>
          <w:lang w:val="uk-UA"/>
        </w:rPr>
        <w:t xml:space="preserve">аборгованість </w:t>
      </w:r>
      <w:r w:rsidR="001D7C1E" w:rsidRPr="00EE670F">
        <w:rPr>
          <w:color w:val="auto"/>
          <w:sz w:val="28"/>
          <w:szCs w:val="28"/>
        </w:rPr>
        <w:t>ТОВ «</w:t>
      </w:r>
      <w:proofErr w:type="spellStart"/>
      <w:r w:rsidR="001D7C1E" w:rsidRPr="00EE670F">
        <w:rPr>
          <w:color w:val="auto"/>
          <w:sz w:val="28"/>
          <w:szCs w:val="28"/>
        </w:rPr>
        <w:t>Лисичанський</w:t>
      </w:r>
      <w:proofErr w:type="spellEnd"/>
      <w:r w:rsidR="001D7C1E" w:rsidRPr="00EE670F">
        <w:rPr>
          <w:color w:val="auto"/>
          <w:sz w:val="28"/>
          <w:szCs w:val="28"/>
        </w:rPr>
        <w:t xml:space="preserve"> </w:t>
      </w:r>
      <w:proofErr w:type="spellStart"/>
      <w:r w:rsidR="001D7C1E" w:rsidRPr="00EE670F">
        <w:rPr>
          <w:color w:val="auto"/>
          <w:sz w:val="28"/>
          <w:szCs w:val="28"/>
        </w:rPr>
        <w:t>машинобудівельний</w:t>
      </w:r>
      <w:proofErr w:type="spellEnd"/>
      <w:r w:rsidR="001D7C1E" w:rsidRPr="00EE670F">
        <w:rPr>
          <w:color w:val="auto"/>
          <w:sz w:val="28"/>
          <w:szCs w:val="28"/>
        </w:rPr>
        <w:t xml:space="preserve"> завод» - </w:t>
      </w:r>
      <w:r w:rsidR="00A63C01" w:rsidRPr="00EE670F">
        <w:rPr>
          <w:color w:val="auto"/>
          <w:sz w:val="28"/>
          <w:szCs w:val="28"/>
        </w:rPr>
        <w:t xml:space="preserve">станом на 01.02.2020 р. </w:t>
      </w:r>
      <w:r>
        <w:rPr>
          <w:color w:val="auto"/>
          <w:sz w:val="28"/>
          <w:szCs w:val="28"/>
          <w:lang w:val="uk-UA"/>
        </w:rPr>
        <w:t xml:space="preserve">становить </w:t>
      </w:r>
      <w:r w:rsidR="00A63C01" w:rsidRPr="00EE670F">
        <w:rPr>
          <w:color w:val="auto"/>
          <w:sz w:val="28"/>
          <w:szCs w:val="28"/>
        </w:rPr>
        <w:t>1062</w:t>
      </w:r>
      <w:r w:rsidR="001D7C1E" w:rsidRPr="00EE670F">
        <w:rPr>
          <w:color w:val="auto"/>
          <w:sz w:val="28"/>
          <w:szCs w:val="28"/>
        </w:rPr>
        <w:t xml:space="preserve">,4 тис. грн. За </w:t>
      </w:r>
      <w:proofErr w:type="spellStart"/>
      <w:r w:rsidR="001D7C1E" w:rsidRPr="00EE670F">
        <w:rPr>
          <w:color w:val="auto"/>
          <w:sz w:val="28"/>
          <w:szCs w:val="28"/>
        </w:rPr>
        <w:t>наявною</w:t>
      </w:r>
      <w:proofErr w:type="spellEnd"/>
      <w:r w:rsidR="001D7C1E" w:rsidRPr="00EE670F">
        <w:rPr>
          <w:color w:val="auto"/>
          <w:sz w:val="28"/>
          <w:szCs w:val="28"/>
        </w:rPr>
        <w:t xml:space="preserve"> </w:t>
      </w:r>
      <w:proofErr w:type="spellStart"/>
      <w:r w:rsidR="001D7C1E" w:rsidRPr="00EE670F">
        <w:rPr>
          <w:color w:val="auto"/>
          <w:sz w:val="28"/>
          <w:szCs w:val="28"/>
        </w:rPr>
        <w:t>інформацією</w:t>
      </w:r>
      <w:proofErr w:type="spellEnd"/>
      <w:r w:rsidR="001D7C1E" w:rsidRPr="00EE670F">
        <w:rPr>
          <w:color w:val="auto"/>
          <w:sz w:val="28"/>
          <w:szCs w:val="28"/>
        </w:rPr>
        <w:t xml:space="preserve"> </w:t>
      </w:r>
      <w:proofErr w:type="spellStart"/>
      <w:r w:rsidR="001D7C1E" w:rsidRPr="00EE670F">
        <w:rPr>
          <w:color w:val="auto"/>
          <w:sz w:val="28"/>
          <w:szCs w:val="28"/>
        </w:rPr>
        <w:t>виробнича</w:t>
      </w:r>
      <w:proofErr w:type="spellEnd"/>
      <w:r w:rsidR="001D7C1E" w:rsidRPr="00EE670F">
        <w:rPr>
          <w:color w:val="auto"/>
          <w:sz w:val="28"/>
          <w:szCs w:val="28"/>
        </w:rPr>
        <w:t xml:space="preserve"> </w:t>
      </w:r>
      <w:proofErr w:type="spellStart"/>
      <w:r w:rsidR="001D7C1E" w:rsidRPr="00EE670F">
        <w:rPr>
          <w:color w:val="auto"/>
          <w:sz w:val="28"/>
          <w:szCs w:val="28"/>
        </w:rPr>
        <w:t>діяльність</w:t>
      </w:r>
      <w:proofErr w:type="spellEnd"/>
      <w:r w:rsidR="001D7C1E" w:rsidRPr="00EE670F">
        <w:rPr>
          <w:color w:val="auto"/>
          <w:sz w:val="28"/>
          <w:szCs w:val="28"/>
        </w:rPr>
        <w:t xml:space="preserve"> на </w:t>
      </w:r>
      <w:proofErr w:type="spellStart"/>
      <w:proofErr w:type="gramStart"/>
      <w:r w:rsidR="001D7C1E" w:rsidRPr="00EE670F">
        <w:rPr>
          <w:color w:val="auto"/>
          <w:sz w:val="28"/>
          <w:szCs w:val="28"/>
        </w:rPr>
        <w:t>п</w:t>
      </w:r>
      <w:proofErr w:type="gramEnd"/>
      <w:r w:rsidR="001D7C1E" w:rsidRPr="00EE670F">
        <w:rPr>
          <w:color w:val="auto"/>
          <w:sz w:val="28"/>
          <w:szCs w:val="28"/>
        </w:rPr>
        <w:t>ідприємстві</w:t>
      </w:r>
      <w:proofErr w:type="spellEnd"/>
      <w:r w:rsidR="001D7C1E" w:rsidRPr="00EE670F">
        <w:rPr>
          <w:color w:val="auto"/>
          <w:sz w:val="28"/>
          <w:szCs w:val="28"/>
        </w:rPr>
        <w:t xml:space="preserve"> </w:t>
      </w:r>
      <w:proofErr w:type="spellStart"/>
      <w:r w:rsidR="001D7C1E" w:rsidRPr="00EE670F">
        <w:rPr>
          <w:color w:val="auto"/>
          <w:sz w:val="28"/>
          <w:szCs w:val="28"/>
        </w:rPr>
        <w:t>тимчасово</w:t>
      </w:r>
      <w:proofErr w:type="spellEnd"/>
      <w:r w:rsidR="001D7C1E" w:rsidRPr="00EE670F">
        <w:rPr>
          <w:color w:val="auto"/>
          <w:sz w:val="28"/>
          <w:szCs w:val="28"/>
        </w:rPr>
        <w:t xml:space="preserve"> </w:t>
      </w:r>
      <w:proofErr w:type="spellStart"/>
      <w:r w:rsidR="001D7C1E" w:rsidRPr="00EE670F">
        <w:rPr>
          <w:color w:val="auto"/>
          <w:sz w:val="28"/>
          <w:szCs w:val="28"/>
        </w:rPr>
        <w:t>призупинена</w:t>
      </w:r>
      <w:proofErr w:type="spellEnd"/>
      <w:r w:rsidR="001D7C1E" w:rsidRPr="00EE670F">
        <w:rPr>
          <w:color w:val="auto"/>
          <w:sz w:val="28"/>
          <w:szCs w:val="28"/>
        </w:rPr>
        <w:t xml:space="preserve">, </w:t>
      </w:r>
      <w:proofErr w:type="spellStart"/>
      <w:r w:rsidR="001D7C1E" w:rsidRPr="00EE670F">
        <w:rPr>
          <w:color w:val="auto"/>
          <w:sz w:val="28"/>
          <w:szCs w:val="28"/>
        </w:rPr>
        <w:t>промислова</w:t>
      </w:r>
      <w:proofErr w:type="spellEnd"/>
      <w:r w:rsidR="001D7C1E" w:rsidRPr="00EE670F">
        <w:rPr>
          <w:color w:val="auto"/>
          <w:sz w:val="28"/>
          <w:szCs w:val="28"/>
        </w:rPr>
        <w:t xml:space="preserve"> </w:t>
      </w:r>
      <w:proofErr w:type="spellStart"/>
      <w:r w:rsidR="001D7C1E" w:rsidRPr="00EE670F">
        <w:rPr>
          <w:color w:val="auto"/>
          <w:sz w:val="28"/>
          <w:szCs w:val="28"/>
        </w:rPr>
        <w:t>продукція</w:t>
      </w:r>
      <w:proofErr w:type="spellEnd"/>
      <w:r w:rsidR="001D7C1E" w:rsidRPr="00EE670F">
        <w:rPr>
          <w:color w:val="auto"/>
          <w:sz w:val="28"/>
          <w:szCs w:val="28"/>
        </w:rPr>
        <w:t xml:space="preserve"> не </w:t>
      </w:r>
      <w:proofErr w:type="spellStart"/>
      <w:r w:rsidR="001D7C1E" w:rsidRPr="00EE670F">
        <w:rPr>
          <w:color w:val="auto"/>
          <w:sz w:val="28"/>
          <w:szCs w:val="28"/>
        </w:rPr>
        <w:t>виготовляється</w:t>
      </w:r>
      <w:proofErr w:type="spellEnd"/>
      <w:r w:rsidR="00EE670F" w:rsidRPr="00EE670F">
        <w:rPr>
          <w:color w:val="auto"/>
          <w:sz w:val="28"/>
          <w:szCs w:val="28"/>
          <w:lang w:val="uk-UA"/>
        </w:rPr>
        <w:t>.</w:t>
      </w:r>
      <w:r w:rsidR="001D7C1E" w:rsidRPr="00C86906">
        <w:rPr>
          <w:color w:val="FF0000"/>
          <w:sz w:val="28"/>
          <w:szCs w:val="28"/>
        </w:rPr>
        <w:t xml:space="preserve"> </w:t>
      </w:r>
    </w:p>
    <w:p w:rsidR="001D7C1E" w:rsidRPr="00B31E93" w:rsidRDefault="001D7C1E" w:rsidP="001D7C1E">
      <w:pPr>
        <w:ind w:firstLine="709"/>
        <w:jc w:val="both"/>
        <w:rPr>
          <w:color w:val="auto"/>
          <w:sz w:val="28"/>
          <w:szCs w:val="28"/>
          <w:lang w:val="uk-UA"/>
        </w:rPr>
      </w:pPr>
      <w:r w:rsidRPr="00B317E3">
        <w:rPr>
          <w:color w:val="auto"/>
          <w:sz w:val="28"/>
          <w:szCs w:val="28"/>
          <w:lang w:val="uk-UA"/>
        </w:rPr>
        <w:t>Незмінною залишилась сума заборгованості на Лисичанському у</w:t>
      </w:r>
      <w:r w:rsidR="00966CCE" w:rsidRPr="00B317E3">
        <w:rPr>
          <w:color w:val="auto"/>
          <w:sz w:val="28"/>
          <w:szCs w:val="28"/>
          <w:lang w:val="uk-UA"/>
        </w:rPr>
        <w:t xml:space="preserve">чбово-виробничому підприємстві </w:t>
      </w:r>
      <w:r w:rsidRPr="00B317E3">
        <w:rPr>
          <w:color w:val="auto"/>
          <w:sz w:val="28"/>
          <w:szCs w:val="28"/>
          <w:lang w:val="uk-UA"/>
        </w:rPr>
        <w:t xml:space="preserve">Луганського учбово-виробничого об`єднання Українського товариства сліпих – 85,0 тис. грн. </w:t>
      </w:r>
      <w:r w:rsidRPr="00C86906">
        <w:rPr>
          <w:color w:val="auto"/>
          <w:sz w:val="28"/>
          <w:szCs w:val="28"/>
        </w:rPr>
        <w:t xml:space="preserve">(за </w:t>
      </w:r>
      <w:proofErr w:type="spellStart"/>
      <w:r w:rsidRPr="00C86906">
        <w:rPr>
          <w:color w:val="auto"/>
          <w:sz w:val="28"/>
          <w:szCs w:val="28"/>
        </w:rPr>
        <w:t>період</w:t>
      </w:r>
      <w:proofErr w:type="spellEnd"/>
      <w:r w:rsidRPr="00C86906">
        <w:rPr>
          <w:color w:val="auto"/>
          <w:sz w:val="28"/>
          <w:szCs w:val="28"/>
        </w:rPr>
        <w:t xml:space="preserve"> 1995-2012рр., перед 31 особою), яка не </w:t>
      </w:r>
      <w:proofErr w:type="gramStart"/>
      <w:r w:rsidRPr="00C86906">
        <w:rPr>
          <w:color w:val="auto"/>
          <w:sz w:val="28"/>
          <w:szCs w:val="28"/>
        </w:rPr>
        <w:t>погаша</w:t>
      </w:r>
      <w:r w:rsidR="00844804">
        <w:rPr>
          <w:color w:val="auto"/>
          <w:sz w:val="28"/>
          <w:szCs w:val="28"/>
          <w:lang w:val="uk-UA"/>
        </w:rPr>
        <w:t>ється</w:t>
      </w:r>
      <w:proofErr w:type="gramEnd"/>
      <w:r w:rsidRPr="00C86906">
        <w:rPr>
          <w:color w:val="auto"/>
          <w:sz w:val="28"/>
          <w:szCs w:val="28"/>
        </w:rPr>
        <w:t xml:space="preserve"> через </w:t>
      </w:r>
      <w:proofErr w:type="spellStart"/>
      <w:r w:rsidRPr="00C86906">
        <w:rPr>
          <w:color w:val="auto"/>
          <w:sz w:val="28"/>
          <w:szCs w:val="28"/>
        </w:rPr>
        <w:t>відсутність</w:t>
      </w:r>
      <w:proofErr w:type="spellEnd"/>
      <w:r w:rsidRPr="00C86906">
        <w:rPr>
          <w:color w:val="auto"/>
          <w:sz w:val="28"/>
          <w:szCs w:val="28"/>
        </w:rPr>
        <w:t xml:space="preserve"> </w:t>
      </w:r>
      <w:proofErr w:type="spellStart"/>
      <w:r w:rsidRPr="00C86906">
        <w:rPr>
          <w:color w:val="auto"/>
          <w:sz w:val="28"/>
          <w:szCs w:val="28"/>
        </w:rPr>
        <w:t>обігових</w:t>
      </w:r>
      <w:proofErr w:type="spellEnd"/>
      <w:r w:rsidRPr="00C86906">
        <w:rPr>
          <w:color w:val="auto"/>
          <w:sz w:val="28"/>
          <w:szCs w:val="28"/>
        </w:rPr>
        <w:t xml:space="preserve"> </w:t>
      </w:r>
      <w:proofErr w:type="spellStart"/>
      <w:r w:rsidRPr="00C86906">
        <w:rPr>
          <w:color w:val="auto"/>
          <w:sz w:val="28"/>
          <w:szCs w:val="28"/>
        </w:rPr>
        <w:t>коштів</w:t>
      </w:r>
      <w:proofErr w:type="spellEnd"/>
      <w:r w:rsidR="00B31E93">
        <w:rPr>
          <w:color w:val="auto"/>
          <w:sz w:val="28"/>
          <w:szCs w:val="28"/>
          <w:lang w:val="uk-UA"/>
        </w:rPr>
        <w:t>.</w:t>
      </w:r>
    </w:p>
    <w:p w:rsidR="00763C8C" w:rsidRPr="00B33935" w:rsidRDefault="00704EA0" w:rsidP="00B33935">
      <w:pPr>
        <w:ind w:firstLine="709"/>
        <w:jc w:val="both"/>
        <w:rPr>
          <w:color w:val="auto"/>
          <w:sz w:val="28"/>
          <w:szCs w:val="28"/>
          <w:lang w:val="uk-UA"/>
        </w:rPr>
      </w:pPr>
      <w:r>
        <w:rPr>
          <w:bCs/>
          <w:sz w:val="28"/>
          <w:szCs w:val="28"/>
          <w:lang w:val="uk-UA"/>
        </w:rPr>
        <w:t xml:space="preserve">Нестабільна ситуація із виплати заробітної плати спостерігається на </w:t>
      </w:r>
      <w:r w:rsidRPr="006F4194">
        <w:rPr>
          <w:bCs/>
          <w:color w:val="auto"/>
          <w:sz w:val="28"/>
          <w:szCs w:val="28"/>
          <w:lang w:val="uk-UA"/>
        </w:rPr>
        <w:t>державному підприємстві</w:t>
      </w:r>
      <w:r w:rsidRPr="006F4194">
        <w:rPr>
          <w:color w:val="auto"/>
          <w:sz w:val="28"/>
          <w:szCs w:val="28"/>
          <w:lang w:val="uk-UA"/>
        </w:rPr>
        <w:t xml:space="preserve"> ДП «</w:t>
      </w:r>
      <w:proofErr w:type="spellStart"/>
      <w:r w:rsidRPr="006F4194">
        <w:rPr>
          <w:color w:val="auto"/>
          <w:sz w:val="28"/>
          <w:szCs w:val="28"/>
          <w:lang w:val="uk-UA"/>
        </w:rPr>
        <w:t>Укршахтгідрозахист</w:t>
      </w:r>
      <w:proofErr w:type="spellEnd"/>
      <w:r w:rsidRPr="006F4194">
        <w:rPr>
          <w:color w:val="auto"/>
          <w:sz w:val="28"/>
          <w:szCs w:val="28"/>
          <w:lang w:val="uk-UA"/>
        </w:rPr>
        <w:t xml:space="preserve">». Вперше підприємство допустило заборгованість у </w:t>
      </w:r>
      <w:r w:rsidR="001D384B">
        <w:rPr>
          <w:color w:val="auto"/>
          <w:sz w:val="28"/>
          <w:szCs w:val="28"/>
          <w:lang w:val="uk-UA"/>
        </w:rPr>
        <w:t>березні</w:t>
      </w:r>
      <w:r w:rsidR="001B0E3D">
        <w:rPr>
          <w:color w:val="auto"/>
          <w:sz w:val="28"/>
          <w:szCs w:val="28"/>
          <w:lang w:val="uk-UA"/>
        </w:rPr>
        <w:t xml:space="preserve"> 2019</w:t>
      </w:r>
      <w:r w:rsidRPr="006F4194">
        <w:rPr>
          <w:color w:val="auto"/>
          <w:sz w:val="28"/>
          <w:szCs w:val="28"/>
          <w:lang w:val="uk-UA"/>
        </w:rPr>
        <w:t xml:space="preserve">р., </w:t>
      </w:r>
      <w:r w:rsidR="001B0E3D">
        <w:rPr>
          <w:color w:val="auto"/>
          <w:sz w:val="28"/>
          <w:szCs w:val="28"/>
          <w:lang w:val="uk-UA"/>
        </w:rPr>
        <w:t xml:space="preserve">яка була погашена </w:t>
      </w:r>
      <w:r w:rsidRPr="006F4194">
        <w:rPr>
          <w:color w:val="auto"/>
          <w:sz w:val="28"/>
          <w:szCs w:val="28"/>
          <w:lang w:val="uk-UA"/>
        </w:rPr>
        <w:t xml:space="preserve">станом на </w:t>
      </w:r>
      <w:r w:rsidR="006864AC" w:rsidRPr="006864AC">
        <w:rPr>
          <w:color w:val="auto"/>
          <w:sz w:val="28"/>
          <w:szCs w:val="28"/>
          <w:lang w:val="uk-UA"/>
        </w:rPr>
        <w:t>01.05</w:t>
      </w:r>
      <w:r w:rsidRPr="006864AC">
        <w:rPr>
          <w:color w:val="auto"/>
          <w:sz w:val="28"/>
          <w:szCs w:val="28"/>
          <w:lang w:val="uk-UA"/>
        </w:rPr>
        <w:t>.2019р</w:t>
      </w:r>
      <w:r w:rsidRPr="006F4194">
        <w:rPr>
          <w:color w:val="auto"/>
          <w:sz w:val="28"/>
          <w:szCs w:val="28"/>
          <w:lang w:val="uk-UA"/>
        </w:rPr>
        <w:t>.</w:t>
      </w:r>
      <w:r w:rsidR="002B75E5" w:rsidRPr="006F4194">
        <w:rPr>
          <w:bCs/>
          <w:color w:val="auto"/>
          <w:sz w:val="28"/>
          <w:szCs w:val="28"/>
          <w:lang w:val="uk-UA"/>
        </w:rPr>
        <w:t xml:space="preserve"> </w:t>
      </w:r>
      <w:r w:rsidR="006F4194" w:rsidRPr="006F4194">
        <w:rPr>
          <w:bCs/>
          <w:color w:val="auto"/>
          <w:sz w:val="28"/>
          <w:szCs w:val="28"/>
          <w:lang w:val="uk-UA"/>
        </w:rPr>
        <w:t>З</w:t>
      </w:r>
      <w:r w:rsidRPr="006F4194">
        <w:rPr>
          <w:bCs/>
          <w:color w:val="auto"/>
          <w:sz w:val="28"/>
          <w:szCs w:val="28"/>
          <w:lang w:val="uk-UA"/>
        </w:rPr>
        <w:t xml:space="preserve">а інформацією </w:t>
      </w:r>
      <w:proofErr w:type="spellStart"/>
      <w:r w:rsidRPr="006F4194">
        <w:rPr>
          <w:bCs/>
          <w:color w:val="auto"/>
          <w:sz w:val="28"/>
          <w:szCs w:val="28"/>
          <w:lang w:val="uk-UA"/>
        </w:rPr>
        <w:t>Держстату</w:t>
      </w:r>
      <w:proofErr w:type="spellEnd"/>
      <w:r w:rsidRPr="006F4194">
        <w:rPr>
          <w:bCs/>
          <w:color w:val="auto"/>
          <w:sz w:val="28"/>
          <w:szCs w:val="28"/>
          <w:lang w:val="uk-UA"/>
        </w:rPr>
        <w:t xml:space="preserve"> України </w:t>
      </w:r>
      <w:r w:rsidR="006F4194" w:rsidRPr="006F4194">
        <w:rPr>
          <w:bCs/>
          <w:color w:val="auto"/>
          <w:sz w:val="28"/>
          <w:szCs w:val="28"/>
          <w:lang w:val="uk-UA"/>
        </w:rPr>
        <w:t xml:space="preserve">протягом поточного року </w:t>
      </w:r>
      <w:r w:rsidR="006F4194" w:rsidRPr="006F4194">
        <w:rPr>
          <w:color w:val="auto"/>
          <w:sz w:val="28"/>
          <w:szCs w:val="28"/>
          <w:lang w:val="uk-UA"/>
        </w:rPr>
        <w:t>ДП «</w:t>
      </w:r>
      <w:proofErr w:type="spellStart"/>
      <w:r w:rsidR="006F4194" w:rsidRPr="006F4194">
        <w:rPr>
          <w:color w:val="auto"/>
          <w:sz w:val="28"/>
          <w:szCs w:val="28"/>
          <w:lang w:val="uk-UA"/>
        </w:rPr>
        <w:t>Укршахтгідрозахист</w:t>
      </w:r>
      <w:proofErr w:type="spellEnd"/>
      <w:r w:rsidR="006F4194" w:rsidRPr="006F4194">
        <w:rPr>
          <w:color w:val="auto"/>
          <w:sz w:val="28"/>
          <w:szCs w:val="28"/>
          <w:lang w:val="uk-UA"/>
        </w:rPr>
        <w:t>» знов</w:t>
      </w:r>
      <w:r w:rsidR="00E01A52">
        <w:rPr>
          <w:color w:val="auto"/>
          <w:sz w:val="28"/>
          <w:szCs w:val="28"/>
          <w:lang w:val="uk-UA"/>
        </w:rPr>
        <w:t>у</w:t>
      </w:r>
      <w:r w:rsidR="006F4194" w:rsidRPr="006F4194">
        <w:rPr>
          <w:color w:val="auto"/>
          <w:sz w:val="28"/>
          <w:szCs w:val="28"/>
          <w:lang w:val="uk-UA"/>
        </w:rPr>
        <w:t xml:space="preserve"> </w:t>
      </w:r>
      <w:r w:rsidRPr="006F4194">
        <w:rPr>
          <w:bCs/>
          <w:color w:val="auto"/>
          <w:sz w:val="28"/>
          <w:szCs w:val="28"/>
          <w:lang w:val="uk-UA"/>
        </w:rPr>
        <w:t>допустило наявність заборгованості</w:t>
      </w:r>
      <w:r w:rsidR="00763C8C" w:rsidRPr="00763C8C">
        <w:rPr>
          <w:color w:val="auto"/>
          <w:sz w:val="28"/>
          <w:szCs w:val="28"/>
          <w:lang w:val="uk-UA"/>
        </w:rPr>
        <w:t xml:space="preserve"> </w:t>
      </w:r>
      <w:r w:rsidR="00763C8C" w:rsidRPr="006F4194">
        <w:rPr>
          <w:color w:val="auto"/>
          <w:sz w:val="28"/>
          <w:szCs w:val="28"/>
          <w:lang w:val="uk-UA"/>
        </w:rPr>
        <w:t>із заробітної плати в сумі 27,</w:t>
      </w:r>
      <w:r w:rsidR="00763C8C">
        <w:rPr>
          <w:color w:val="auto"/>
          <w:sz w:val="28"/>
          <w:szCs w:val="28"/>
          <w:lang w:val="uk-UA"/>
        </w:rPr>
        <w:t>5 тис. грн. (</w:t>
      </w:r>
      <w:r w:rsidR="001B0E3D">
        <w:rPr>
          <w:color w:val="auto"/>
          <w:sz w:val="28"/>
          <w:szCs w:val="28"/>
          <w:lang w:val="uk-UA"/>
        </w:rPr>
        <w:t>грудень 2019</w:t>
      </w:r>
      <w:r w:rsidR="00763C8C">
        <w:rPr>
          <w:color w:val="auto"/>
          <w:sz w:val="28"/>
          <w:szCs w:val="28"/>
          <w:lang w:val="uk-UA"/>
        </w:rPr>
        <w:t>р</w:t>
      </w:r>
      <w:r w:rsidR="001B0E3D">
        <w:rPr>
          <w:color w:val="auto"/>
          <w:sz w:val="28"/>
          <w:szCs w:val="28"/>
          <w:lang w:val="uk-UA"/>
        </w:rPr>
        <w:t>.</w:t>
      </w:r>
      <w:r w:rsidR="00763C8C">
        <w:rPr>
          <w:color w:val="auto"/>
          <w:sz w:val="28"/>
          <w:szCs w:val="28"/>
          <w:lang w:val="uk-UA"/>
        </w:rPr>
        <w:t>)</w:t>
      </w:r>
      <w:r w:rsidR="002B75E5" w:rsidRPr="006F4194">
        <w:rPr>
          <w:bCs/>
          <w:color w:val="auto"/>
          <w:sz w:val="28"/>
          <w:szCs w:val="28"/>
          <w:lang w:val="uk-UA"/>
        </w:rPr>
        <w:t>.</w:t>
      </w:r>
      <w:r w:rsidR="00FF2599" w:rsidRPr="00FF2599">
        <w:rPr>
          <w:color w:val="auto"/>
          <w:sz w:val="28"/>
          <w:szCs w:val="28"/>
          <w:lang w:val="uk-UA"/>
        </w:rPr>
        <w:t xml:space="preserve"> </w:t>
      </w:r>
      <w:r w:rsidR="00FF2599" w:rsidRPr="006F4194">
        <w:rPr>
          <w:color w:val="auto"/>
          <w:sz w:val="28"/>
          <w:szCs w:val="28"/>
          <w:lang w:val="uk-UA"/>
        </w:rPr>
        <w:t>Після затвердження паспорту бюджетної програми та відкриття бюджетного фінансування ДП «</w:t>
      </w:r>
      <w:proofErr w:type="spellStart"/>
      <w:r w:rsidR="00FF2599" w:rsidRPr="006F4194">
        <w:rPr>
          <w:color w:val="auto"/>
          <w:sz w:val="28"/>
          <w:szCs w:val="28"/>
          <w:lang w:val="uk-UA"/>
        </w:rPr>
        <w:t>Укршахтгідрозахист</w:t>
      </w:r>
      <w:proofErr w:type="spellEnd"/>
      <w:r w:rsidR="00FF2599" w:rsidRPr="006F4194">
        <w:rPr>
          <w:color w:val="auto"/>
          <w:sz w:val="28"/>
          <w:szCs w:val="28"/>
          <w:lang w:val="uk-UA"/>
        </w:rPr>
        <w:t>» зобов</w:t>
      </w:r>
      <w:r w:rsidR="00FF2599">
        <w:rPr>
          <w:color w:val="auto"/>
          <w:sz w:val="28"/>
          <w:szCs w:val="28"/>
          <w:lang w:val="uk-UA"/>
        </w:rPr>
        <w:t>’</w:t>
      </w:r>
      <w:r w:rsidR="00FF2599" w:rsidRPr="006F4194">
        <w:rPr>
          <w:color w:val="auto"/>
          <w:sz w:val="28"/>
          <w:szCs w:val="28"/>
          <w:lang w:val="uk-UA"/>
        </w:rPr>
        <w:t>язується погасити заборгованість із заробітної плати в першочерговому порядку.</w:t>
      </w:r>
    </w:p>
    <w:p w:rsidR="00763C8C" w:rsidRDefault="0072713E" w:rsidP="002B75E5">
      <w:pPr>
        <w:ind w:firstLine="709"/>
        <w:jc w:val="both"/>
        <w:rPr>
          <w:bCs/>
          <w:color w:val="auto"/>
          <w:sz w:val="28"/>
          <w:szCs w:val="28"/>
          <w:lang w:val="uk-UA"/>
        </w:rPr>
      </w:pPr>
      <w:r>
        <w:rPr>
          <w:bCs/>
          <w:color w:val="auto"/>
          <w:sz w:val="28"/>
          <w:szCs w:val="28"/>
          <w:lang w:val="uk-UA"/>
        </w:rPr>
        <w:t>В грудні</w:t>
      </w:r>
      <w:r w:rsidR="00763C8C">
        <w:rPr>
          <w:bCs/>
          <w:color w:val="auto"/>
          <w:sz w:val="28"/>
          <w:szCs w:val="28"/>
          <w:lang w:val="uk-UA"/>
        </w:rPr>
        <w:t xml:space="preserve"> 2019 р. виникла заборгованість</w:t>
      </w:r>
      <w:r>
        <w:rPr>
          <w:bCs/>
          <w:color w:val="auto"/>
          <w:sz w:val="28"/>
          <w:szCs w:val="28"/>
          <w:lang w:val="uk-UA"/>
        </w:rPr>
        <w:t xml:space="preserve"> із заробітної плати на</w:t>
      </w:r>
      <w:r w:rsidR="00763C8C">
        <w:rPr>
          <w:bCs/>
          <w:color w:val="auto"/>
          <w:sz w:val="28"/>
          <w:szCs w:val="28"/>
          <w:lang w:val="uk-UA"/>
        </w:rPr>
        <w:t xml:space="preserve"> ПАТ «Рідкісні гази»</w:t>
      </w:r>
      <w:r>
        <w:rPr>
          <w:bCs/>
          <w:color w:val="auto"/>
          <w:sz w:val="28"/>
          <w:szCs w:val="28"/>
          <w:lang w:val="uk-UA"/>
        </w:rPr>
        <w:t xml:space="preserve"> і станом на 01.02.2020р. складала</w:t>
      </w:r>
      <w:r w:rsidR="002B75E5" w:rsidRPr="006F4194">
        <w:rPr>
          <w:bCs/>
          <w:color w:val="auto"/>
          <w:sz w:val="28"/>
          <w:szCs w:val="28"/>
          <w:lang w:val="uk-UA"/>
        </w:rPr>
        <w:t xml:space="preserve"> </w:t>
      </w:r>
      <w:r>
        <w:rPr>
          <w:bCs/>
          <w:color w:val="auto"/>
          <w:sz w:val="28"/>
          <w:szCs w:val="28"/>
          <w:lang w:val="uk-UA"/>
        </w:rPr>
        <w:t xml:space="preserve">143,5 тис. грн. За даними щотижневого моніторингу станом на 10.03.2020р. становить </w:t>
      </w:r>
      <w:r w:rsidR="00B33935">
        <w:rPr>
          <w:bCs/>
          <w:color w:val="auto"/>
          <w:sz w:val="28"/>
          <w:szCs w:val="28"/>
          <w:lang w:val="uk-UA"/>
        </w:rPr>
        <w:t>80,7 тис. грн.</w:t>
      </w:r>
      <w:r>
        <w:rPr>
          <w:bCs/>
          <w:color w:val="auto"/>
          <w:sz w:val="28"/>
          <w:szCs w:val="28"/>
          <w:lang w:val="uk-UA"/>
        </w:rPr>
        <w:t xml:space="preserve"> (зменшення у порівнянні з 01.02.2020р. на 62,8 тис. грн.)</w:t>
      </w:r>
    </w:p>
    <w:p w:rsidR="00EE670F" w:rsidRPr="001E2A5F" w:rsidRDefault="0072713E" w:rsidP="002B75E5">
      <w:pPr>
        <w:ind w:firstLine="709"/>
        <w:jc w:val="both"/>
        <w:rPr>
          <w:color w:val="auto"/>
          <w:sz w:val="28"/>
          <w:szCs w:val="28"/>
          <w:lang w:val="uk-UA"/>
        </w:rPr>
      </w:pPr>
      <w:r>
        <w:rPr>
          <w:color w:val="auto"/>
          <w:sz w:val="28"/>
          <w:szCs w:val="28"/>
          <w:lang w:val="uk-UA"/>
        </w:rPr>
        <w:t>С</w:t>
      </w:r>
      <w:r w:rsidR="00B33935">
        <w:rPr>
          <w:color w:val="auto"/>
          <w:sz w:val="28"/>
          <w:szCs w:val="28"/>
          <w:lang w:val="uk-UA"/>
        </w:rPr>
        <w:t>таном на 01.02.2020</w:t>
      </w:r>
      <w:r>
        <w:rPr>
          <w:color w:val="auto"/>
          <w:sz w:val="28"/>
          <w:szCs w:val="28"/>
          <w:lang w:val="uk-UA"/>
        </w:rPr>
        <w:t xml:space="preserve">р. </w:t>
      </w:r>
      <w:r w:rsidR="00D63120" w:rsidRPr="001E2A5F">
        <w:rPr>
          <w:color w:val="auto"/>
          <w:sz w:val="28"/>
          <w:szCs w:val="28"/>
          <w:lang w:val="uk-UA"/>
        </w:rPr>
        <w:t xml:space="preserve"> </w:t>
      </w:r>
      <w:r w:rsidR="001E2A5F">
        <w:rPr>
          <w:color w:val="auto"/>
          <w:sz w:val="28"/>
          <w:szCs w:val="28"/>
          <w:lang w:val="uk-UA"/>
        </w:rPr>
        <w:t xml:space="preserve">в </w:t>
      </w:r>
      <w:r w:rsidR="00D63120" w:rsidRPr="001E2A5F">
        <w:rPr>
          <w:color w:val="auto"/>
          <w:sz w:val="28"/>
          <w:szCs w:val="28"/>
          <w:lang w:val="uk-UA"/>
        </w:rPr>
        <w:t xml:space="preserve">переліку боржників </w:t>
      </w:r>
      <w:r w:rsidR="006F4194">
        <w:rPr>
          <w:color w:val="auto"/>
          <w:sz w:val="28"/>
          <w:szCs w:val="28"/>
          <w:lang w:val="uk-UA"/>
        </w:rPr>
        <w:t>вперше з’</w:t>
      </w:r>
      <w:r w:rsidR="00D63120" w:rsidRPr="001E2A5F">
        <w:rPr>
          <w:color w:val="auto"/>
          <w:sz w:val="28"/>
          <w:szCs w:val="28"/>
          <w:lang w:val="uk-UA"/>
        </w:rPr>
        <w:t>явились:</w:t>
      </w:r>
    </w:p>
    <w:p w:rsidR="00D63120" w:rsidRPr="001E2A5F" w:rsidRDefault="00D63120" w:rsidP="00D63120">
      <w:pPr>
        <w:pStyle w:val="a4"/>
        <w:numPr>
          <w:ilvl w:val="0"/>
          <w:numId w:val="2"/>
        </w:numPr>
        <w:ind w:left="0" w:firstLine="709"/>
        <w:jc w:val="both"/>
        <w:rPr>
          <w:color w:val="auto"/>
          <w:sz w:val="28"/>
          <w:szCs w:val="28"/>
          <w:lang w:val="uk-UA"/>
        </w:rPr>
      </w:pPr>
      <w:r w:rsidRPr="001E2A5F">
        <w:rPr>
          <w:color w:val="auto"/>
          <w:sz w:val="28"/>
          <w:szCs w:val="28"/>
          <w:lang w:val="uk-UA"/>
        </w:rPr>
        <w:t xml:space="preserve">ТОВ «Шахта </w:t>
      </w:r>
      <w:proofErr w:type="spellStart"/>
      <w:r w:rsidRPr="001E2A5F">
        <w:rPr>
          <w:color w:val="auto"/>
          <w:sz w:val="28"/>
          <w:szCs w:val="28"/>
          <w:lang w:val="uk-UA"/>
        </w:rPr>
        <w:t>Попаснянська</w:t>
      </w:r>
      <w:proofErr w:type="spellEnd"/>
      <w:r w:rsidRPr="001E2A5F">
        <w:rPr>
          <w:color w:val="auto"/>
          <w:sz w:val="28"/>
          <w:szCs w:val="28"/>
          <w:lang w:val="uk-UA"/>
        </w:rPr>
        <w:t>» - сума заборгованості складає 96,7 тис. грн.;</w:t>
      </w:r>
    </w:p>
    <w:p w:rsidR="001D7C1E" w:rsidRPr="00C660DC" w:rsidRDefault="00D63120" w:rsidP="00C660DC">
      <w:pPr>
        <w:pStyle w:val="a4"/>
        <w:numPr>
          <w:ilvl w:val="0"/>
          <w:numId w:val="2"/>
        </w:numPr>
        <w:ind w:left="0" w:firstLine="709"/>
        <w:jc w:val="both"/>
        <w:rPr>
          <w:color w:val="auto"/>
          <w:sz w:val="28"/>
          <w:szCs w:val="28"/>
          <w:lang w:val="uk-UA"/>
        </w:rPr>
      </w:pPr>
      <w:r w:rsidRPr="001E2A5F">
        <w:rPr>
          <w:color w:val="auto"/>
          <w:sz w:val="28"/>
          <w:szCs w:val="28"/>
          <w:lang w:val="uk-UA"/>
        </w:rPr>
        <w:t xml:space="preserve">ДЮСШ </w:t>
      </w:r>
      <w:proofErr w:type="spellStart"/>
      <w:r w:rsidRPr="001E2A5F">
        <w:rPr>
          <w:color w:val="auto"/>
          <w:sz w:val="28"/>
          <w:szCs w:val="28"/>
          <w:lang w:val="uk-UA"/>
        </w:rPr>
        <w:t>греко</w:t>
      </w:r>
      <w:proofErr w:type="spellEnd"/>
      <w:r w:rsidR="00C660DC">
        <w:rPr>
          <w:color w:val="auto"/>
          <w:sz w:val="28"/>
          <w:szCs w:val="28"/>
          <w:lang w:val="uk-UA"/>
        </w:rPr>
        <w:t xml:space="preserve"> -</w:t>
      </w:r>
      <w:r w:rsidRPr="001E2A5F">
        <w:rPr>
          <w:color w:val="auto"/>
          <w:sz w:val="28"/>
          <w:szCs w:val="28"/>
          <w:lang w:val="uk-UA"/>
        </w:rPr>
        <w:t xml:space="preserve"> римської боротьби Луганської обласної </w:t>
      </w:r>
      <w:r w:rsidRPr="001E2A5F">
        <w:rPr>
          <w:color w:val="auto"/>
          <w:sz w:val="28"/>
          <w:szCs w:val="28"/>
          <w:lang w:val="uk-UA"/>
        </w:rPr>
        <w:lastRenderedPageBreak/>
        <w:t>організації фізкультурно – спортивного товариства «Україна» - сума боргу становить 51,5 тис. грн.</w:t>
      </w:r>
    </w:p>
    <w:p w:rsidR="00474D75" w:rsidRPr="001D7C1E" w:rsidRDefault="001D7C1E" w:rsidP="00474D75">
      <w:pPr>
        <w:ind w:firstLine="709"/>
        <w:jc w:val="both"/>
        <w:rPr>
          <w:color w:val="auto"/>
          <w:sz w:val="28"/>
          <w:szCs w:val="28"/>
          <w:lang w:val="uk-UA"/>
        </w:rPr>
      </w:pPr>
      <w:r w:rsidRPr="00C86906">
        <w:rPr>
          <w:color w:val="auto"/>
          <w:sz w:val="28"/>
          <w:szCs w:val="28"/>
          <w:lang w:val="uk-UA"/>
        </w:rPr>
        <w:t xml:space="preserve">В категорії </w:t>
      </w:r>
      <w:r w:rsidRPr="00EB38B9">
        <w:rPr>
          <w:b/>
          <w:color w:val="auto"/>
          <w:sz w:val="28"/>
          <w:szCs w:val="28"/>
          <w:lang w:val="uk-UA"/>
        </w:rPr>
        <w:t>підприємств-банкрутів</w:t>
      </w:r>
      <w:r w:rsidR="00474D75">
        <w:rPr>
          <w:color w:val="auto"/>
          <w:sz w:val="28"/>
          <w:szCs w:val="28"/>
          <w:lang w:val="uk-UA"/>
        </w:rPr>
        <w:t xml:space="preserve"> станом на 01.02</w:t>
      </w:r>
      <w:r w:rsidR="00B33935">
        <w:rPr>
          <w:color w:val="auto"/>
          <w:sz w:val="28"/>
          <w:szCs w:val="28"/>
          <w:lang w:val="uk-UA"/>
        </w:rPr>
        <w:t>.2020</w:t>
      </w:r>
      <w:r w:rsidR="00C660DC">
        <w:rPr>
          <w:color w:val="auto"/>
          <w:sz w:val="28"/>
          <w:szCs w:val="28"/>
          <w:lang w:val="uk-UA"/>
        </w:rPr>
        <w:t>р.</w:t>
      </w:r>
      <w:r w:rsidRPr="00C86906">
        <w:rPr>
          <w:color w:val="auto"/>
          <w:sz w:val="28"/>
          <w:szCs w:val="28"/>
          <w:lang w:val="uk-UA"/>
        </w:rPr>
        <w:t xml:space="preserve">  заборгованість із заробітної плати </w:t>
      </w:r>
      <w:r w:rsidR="00B33935">
        <w:rPr>
          <w:color w:val="auto"/>
          <w:sz w:val="28"/>
          <w:szCs w:val="28"/>
          <w:lang w:val="uk-UA"/>
        </w:rPr>
        <w:t>обліковується у сумі 2811,6</w:t>
      </w:r>
      <w:r w:rsidRPr="00C86906">
        <w:rPr>
          <w:color w:val="auto"/>
          <w:sz w:val="28"/>
          <w:szCs w:val="28"/>
          <w:lang w:val="uk-UA"/>
        </w:rPr>
        <w:t xml:space="preserve"> тис. грн., з них найбільша частка </w:t>
      </w:r>
      <w:r w:rsidR="00B33935">
        <w:rPr>
          <w:color w:val="auto"/>
          <w:sz w:val="28"/>
          <w:szCs w:val="28"/>
          <w:lang w:val="uk-UA"/>
        </w:rPr>
        <w:t xml:space="preserve"> (1775,2</w:t>
      </w:r>
      <w:r w:rsidR="00217A34">
        <w:rPr>
          <w:color w:val="auto"/>
          <w:sz w:val="28"/>
          <w:szCs w:val="28"/>
          <w:lang w:val="uk-UA"/>
        </w:rPr>
        <w:t xml:space="preserve"> тис. грн. або 63,1</w:t>
      </w:r>
      <w:r w:rsidR="00474D75">
        <w:rPr>
          <w:color w:val="auto"/>
          <w:sz w:val="28"/>
          <w:szCs w:val="28"/>
          <w:lang w:val="uk-UA"/>
        </w:rPr>
        <w:t xml:space="preserve">%) припадає на </w:t>
      </w:r>
      <w:r w:rsidR="00474D75" w:rsidRPr="00C86906">
        <w:rPr>
          <w:color w:val="auto"/>
          <w:sz w:val="28"/>
          <w:szCs w:val="28"/>
          <w:lang w:val="uk-UA"/>
        </w:rPr>
        <w:t>ВАТ «Лисичанський завод ГТВ»</w:t>
      </w:r>
      <w:r w:rsidR="00474D75">
        <w:rPr>
          <w:color w:val="auto"/>
          <w:sz w:val="28"/>
          <w:szCs w:val="28"/>
          <w:lang w:val="uk-UA"/>
        </w:rPr>
        <w:t>,</w:t>
      </w:r>
      <w:r w:rsidR="00945EC5">
        <w:rPr>
          <w:color w:val="auto"/>
          <w:sz w:val="28"/>
          <w:szCs w:val="28"/>
          <w:lang w:val="uk-UA"/>
        </w:rPr>
        <w:t xml:space="preserve"> визнаного банкрутом ухвалою Г</w:t>
      </w:r>
      <w:r w:rsidR="00474D75" w:rsidRPr="00C86906">
        <w:rPr>
          <w:color w:val="auto"/>
          <w:sz w:val="28"/>
          <w:szCs w:val="28"/>
          <w:lang w:val="uk-UA"/>
        </w:rPr>
        <w:t>осподарського суду Луганської області  від 07.07.2011р. (відкрита</w:t>
      </w:r>
      <w:r w:rsidR="00474D75">
        <w:rPr>
          <w:color w:val="auto"/>
          <w:sz w:val="28"/>
          <w:szCs w:val="28"/>
          <w:lang w:val="uk-UA"/>
        </w:rPr>
        <w:t xml:space="preserve"> </w:t>
      </w:r>
      <w:r w:rsidR="00474D75" w:rsidRPr="00C86906">
        <w:rPr>
          <w:color w:val="auto"/>
          <w:sz w:val="28"/>
          <w:szCs w:val="28"/>
          <w:lang w:val="uk-UA"/>
        </w:rPr>
        <w:t xml:space="preserve"> ліквідаційна процедура)</w:t>
      </w:r>
      <w:r w:rsidR="00474D75">
        <w:rPr>
          <w:color w:val="auto"/>
          <w:sz w:val="28"/>
          <w:szCs w:val="28"/>
          <w:lang w:val="uk-UA"/>
        </w:rPr>
        <w:t>,</w:t>
      </w:r>
      <w:r w:rsidR="00474D75" w:rsidRPr="00C86906">
        <w:rPr>
          <w:color w:val="auto"/>
          <w:sz w:val="28"/>
          <w:szCs w:val="28"/>
          <w:lang w:val="uk-UA"/>
        </w:rPr>
        <w:t xml:space="preserve"> (згідно даних статистики підприємство у списку боржників з 01.03.2017р</w:t>
      </w:r>
      <w:r w:rsidR="001D384B">
        <w:rPr>
          <w:color w:val="auto"/>
          <w:sz w:val="28"/>
          <w:szCs w:val="28"/>
          <w:lang w:val="uk-UA"/>
        </w:rPr>
        <w:t>.</w:t>
      </w:r>
      <w:r w:rsidR="00474D75" w:rsidRPr="00C86906">
        <w:rPr>
          <w:color w:val="auto"/>
          <w:sz w:val="28"/>
          <w:szCs w:val="28"/>
          <w:lang w:val="uk-UA"/>
        </w:rPr>
        <w:t xml:space="preserve"> із сумою боргу 4046,0 тис. грн.).  Зменшення відбулось за рахунок надходження грошових коштів від реалізації ліквідаційної маси банкрута на відкритих аукціонних торгах. Як зазначає ліквідатор, </w:t>
      </w:r>
      <w:r w:rsidR="00B52443">
        <w:rPr>
          <w:color w:val="auto"/>
          <w:sz w:val="28"/>
          <w:szCs w:val="28"/>
          <w:lang w:val="uk-UA"/>
        </w:rPr>
        <w:t>станом на 01.02.2020р. на підприємстві – банкруті реалізовано практично все майно, окрім гуртожитків та об</w:t>
      </w:r>
      <w:r w:rsidR="006F4194">
        <w:rPr>
          <w:color w:val="auto"/>
          <w:sz w:val="28"/>
          <w:szCs w:val="28"/>
          <w:lang w:val="uk-UA"/>
        </w:rPr>
        <w:t>’</w:t>
      </w:r>
      <w:r w:rsidR="00B52443">
        <w:rPr>
          <w:color w:val="auto"/>
          <w:sz w:val="28"/>
          <w:szCs w:val="28"/>
          <w:lang w:val="uk-UA"/>
        </w:rPr>
        <w:t>єкту «</w:t>
      </w:r>
      <w:proofErr w:type="spellStart"/>
      <w:r w:rsidR="00B52443">
        <w:rPr>
          <w:color w:val="auto"/>
          <w:sz w:val="28"/>
          <w:szCs w:val="28"/>
          <w:lang w:val="uk-UA"/>
        </w:rPr>
        <w:t>Пождепо</w:t>
      </w:r>
      <w:proofErr w:type="spellEnd"/>
      <w:r w:rsidR="00B52443">
        <w:rPr>
          <w:color w:val="auto"/>
          <w:sz w:val="28"/>
          <w:szCs w:val="28"/>
          <w:lang w:val="uk-UA"/>
        </w:rPr>
        <w:t>». П</w:t>
      </w:r>
      <w:r w:rsidR="00474D75" w:rsidRPr="00C86906">
        <w:rPr>
          <w:color w:val="auto"/>
          <w:sz w:val="28"/>
          <w:szCs w:val="28"/>
          <w:lang w:val="uk-UA"/>
        </w:rPr>
        <w:t>ісля пр</w:t>
      </w:r>
      <w:r w:rsidR="006663A5">
        <w:rPr>
          <w:color w:val="auto"/>
          <w:sz w:val="28"/>
          <w:szCs w:val="28"/>
          <w:lang w:val="uk-UA"/>
        </w:rPr>
        <w:t>одажу всіх активів підприємства</w:t>
      </w:r>
      <w:r w:rsidR="00474D75" w:rsidRPr="00C86906">
        <w:rPr>
          <w:color w:val="auto"/>
          <w:sz w:val="28"/>
          <w:szCs w:val="28"/>
          <w:lang w:val="uk-UA"/>
        </w:rPr>
        <w:t xml:space="preserve">, грошові кошти будуть розподілені </w:t>
      </w:r>
      <w:r w:rsidR="00474D75" w:rsidRPr="00A6420B">
        <w:rPr>
          <w:color w:val="auto"/>
          <w:sz w:val="28"/>
          <w:szCs w:val="28"/>
          <w:lang w:val="uk-UA"/>
        </w:rPr>
        <w:t xml:space="preserve">згідно норм </w:t>
      </w:r>
      <w:r w:rsidR="00A6420B" w:rsidRPr="00A6420B">
        <w:rPr>
          <w:color w:val="auto"/>
          <w:sz w:val="28"/>
          <w:szCs w:val="28"/>
          <w:lang w:val="uk-UA"/>
        </w:rPr>
        <w:t>Кодексу</w:t>
      </w:r>
      <w:r w:rsidR="00474D75" w:rsidRPr="00A6420B">
        <w:rPr>
          <w:color w:val="auto"/>
          <w:sz w:val="28"/>
          <w:szCs w:val="28"/>
          <w:lang w:val="uk-UA"/>
        </w:rPr>
        <w:t xml:space="preserve"> України </w:t>
      </w:r>
      <w:r w:rsidR="00A6420B">
        <w:rPr>
          <w:color w:val="auto"/>
          <w:sz w:val="28"/>
          <w:szCs w:val="28"/>
          <w:lang w:val="uk-UA"/>
        </w:rPr>
        <w:t>з процедур банкрутства.</w:t>
      </w:r>
    </w:p>
    <w:p w:rsidR="00582C4F" w:rsidRPr="00C86906" w:rsidRDefault="001D7C1E" w:rsidP="00582C4F">
      <w:pPr>
        <w:ind w:firstLine="709"/>
        <w:jc w:val="both"/>
        <w:rPr>
          <w:color w:val="auto"/>
          <w:sz w:val="28"/>
          <w:szCs w:val="28"/>
          <w:lang w:val="uk-UA"/>
        </w:rPr>
      </w:pPr>
      <w:r w:rsidRPr="00C86906">
        <w:rPr>
          <w:color w:val="auto"/>
          <w:sz w:val="28"/>
          <w:szCs w:val="28"/>
          <w:lang w:val="uk-UA"/>
        </w:rPr>
        <w:t xml:space="preserve">Заборгованість із заробітної плати </w:t>
      </w:r>
      <w:r w:rsidR="00582C4F">
        <w:rPr>
          <w:color w:val="auto"/>
          <w:sz w:val="28"/>
          <w:szCs w:val="28"/>
          <w:lang w:val="uk-UA"/>
        </w:rPr>
        <w:t xml:space="preserve"> </w:t>
      </w:r>
      <w:r w:rsidR="00582C4F" w:rsidRPr="00C86906">
        <w:rPr>
          <w:color w:val="auto"/>
          <w:sz w:val="28"/>
          <w:szCs w:val="28"/>
          <w:lang w:val="uk-UA"/>
        </w:rPr>
        <w:t>по ТОВ «Метали і полімери», яке увійшло до складу банкрутів міста з березня 2017 року</w:t>
      </w:r>
      <w:r w:rsidR="00A041C9">
        <w:rPr>
          <w:color w:val="auto"/>
          <w:sz w:val="28"/>
          <w:szCs w:val="28"/>
          <w:lang w:val="uk-UA"/>
        </w:rPr>
        <w:t>, складає 821,2 тис. грн. або 29,2%</w:t>
      </w:r>
      <w:r w:rsidR="00582C4F" w:rsidRPr="00C86906">
        <w:rPr>
          <w:color w:val="auto"/>
          <w:sz w:val="28"/>
          <w:szCs w:val="28"/>
          <w:lang w:val="uk-UA"/>
        </w:rPr>
        <w:t>.</w:t>
      </w:r>
    </w:p>
    <w:p w:rsidR="00582C4F" w:rsidRPr="00C86906" w:rsidRDefault="00A041C9" w:rsidP="00582C4F">
      <w:pPr>
        <w:ind w:firstLine="709"/>
        <w:jc w:val="both"/>
        <w:rPr>
          <w:color w:val="auto"/>
          <w:sz w:val="28"/>
          <w:szCs w:val="28"/>
          <w:lang w:val="uk-UA"/>
        </w:rPr>
      </w:pPr>
      <w:r>
        <w:rPr>
          <w:color w:val="auto"/>
          <w:sz w:val="28"/>
          <w:szCs w:val="28"/>
          <w:lang w:val="uk-UA"/>
        </w:rPr>
        <w:t>З липня 2014 р. підприємство не веде господарчої діяльності,</w:t>
      </w:r>
      <w:r w:rsidR="00B52443">
        <w:rPr>
          <w:color w:val="auto"/>
          <w:sz w:val="28"/>
          <w:szCs w:val="28"/>
          <w:lang w:val="uk-UA"/>
        </w:rPr>
        <w:t xml:space="preserve"> персонал звільнений</w:t>
      </w:r>
      <w:r>
        <w:rPr>
          <w:color w:val="auto"/>
          <w:sz w:val="28"/>
          <w:szCs w:val="28"/>
          <w:lang w:val="uk-UA"/>
        </w:rPr>
        <w:t xml:space="preserve">. </w:t>
      </w:r>
      <w:r w:rsidR="00582C4F" w:rsidRPr="00C86906">
        <w:rPr>
          <w:color w:val="auto"/>
          <w:sz w:val="28"/>
          <w:szCs w:val="28"/>
          <w:lang w:val="uk-UA"/>
        </w:rPr>
        <w:t>Всі виробничі потужності знаходяться на тимчасово окупованій території в м. Алчевськ.</w:t>
      </w:r>
    </w:p>
    <w:p w:rsidR="001D7C1E" w:rsidRPr="004E45E8" w:rsidRDefault="004E45E8" w:rsidP="001D7C1E">
      <w:pPr>
        <w:ind w:firstLine="709"/>
        <w:jc w:val="both"/>
        <w:rPr>
          <w:color w:val="auto"/>
          <w:sz w:val="28"/>
          <w:szCs w:val="28"/>
          <w:lang w:val="uk-UA"/>
        </w:rPr>
      </w:pPr>
      <w:r>
        <w:rPr>
          <w:color w:val="auto"/>
          <w:sz w:val="28"/>
          <w:szCs w:val="28"/>
          <w:lang w:val="uk-UA"/>
        </w:rPr>
        <w:t>Н</w:t>
      </w:r>
      <w:r w:rsidR="001D7C1E" w:rsidRPr="001D7C1E">
        <w:rPr>
          <w:color w:val="auto"/>
          <w:sz w:val="28"/>
          <w:szCs w:val="28"/>
          <w:lang w:val="uk-UA"/>
        </w:rPr>
        <w:t xml:space="preserve">а </w:t>
      </w:r>
      <w:proofErr w:type="spellStart"/>
      <w:r w:rsidR="001D7C1E" w:rsidRPr="001D7C1E">
        <w:rPr>
          <w:color w:val="auto"/>
          <w:sz w:val="28"/>
          <w:szCs w:val="28"/>
          <w:lang w:val="uk-UA"/>
        </w:rPr>
        <w:t>Привільському</w:t>
      </w:r>
      <w:proofErr w:type="spellEnd"/>
      <w:r w:rsidR="001D7C1E" w:rsidRPr="001D7C1E">
        <w:rPr>
          <w:color w:val="auto"/>
          <w:sz w:val="28"/>
          <w:szCs w:val="28"/>
          <w:lang w:val="uk-UA"/>
        </w:rPr>
        <w:t xml:space="preserve"> заводі «Електроприлад» філії ДП «Харківський приладобудівний завод ім Т.Г. Шевченка» </w:t>
      </w:r>
      <w:r w:rsidR="00B33935">
        <w:rPr>
          <w:color w:val="auto"/>
          <w:sz w:val="28"/>
          <w:szCs w:val="28"/>
          <w:lang w:val="uk-UA"/>
        </w:rPr>
        <w:t xml:space="preserve"> станом на 01.02.2020</w:t>
      </w:r>
      <w:r w:rsidR="001C2EDB">
        <w:rPr>
          <w:color w:val="auto"/>
          <w:sz w:val="28"/>
          <w:szCs w:val="28"/>
          <w:lang w:val="uk-UA"/>
        </w:rPr>
        <w:t>р.</w:t>
      </w:r>
      <w:r>
        <w:rPr>
          <w:color w:val="auto"/>
          <w:sz w:val="28"/>
          <w:szCs w:val="28"/>
          <w:lang w:val="uk-UA"/>
        </w:rPr>
        <w:t xml:space="preserve"> заборгованість </w:t>
      </w:r>
      <w:r w:rsidR="001C2EDB">
        <w:rPr>
          <w:color w:val="auto"/>
          <w:sz w:val="28"/>
          <w:szCs w:val="28"/>
          <w:lang w:val="uk-UA"/>
        </w:rPr>
        <w:t xml:space="preserve"> </w:t>
      </w:r>
      <w:r>
        <w:rPr>
          <w:color w:val="auto"/>
          <w:sz w:val="28"/>
          <w:szCs w:val="28"/>
          <w:lang w:val="uk-UA"/>
        </w:rPr>
        <w:t xml:space="preserve">із заробітної плати за листопад – грудень 2019р. </w:t>
      </w:r>
      <w:r w:rsidR="001C2EDB">
        <w:rPr>
          <w:color w:val="auto"/>
          <w:sz w:val="28"/>
          <w:szCs w:val="28"/>
          <w:lang w:val="uk-UA"/>
        </w:rPr>
        <w:t xml:space="preserve">становить 215,2 тис. грн. </w:t>
      </w:r>
      <w:r w:rsidR="00217A34">
        <w:rPr>
          <w:color w:val="auto"/>
          <w:sz w:val="28"/>
          <w:szCs w:val="28"/>
          <w:lang w:val="uk-UA"/>
        </w:rPr>
        <w:t xml:space="preserve">(або 7,7%) </w:t>
      </w:r>
      <w:r w:rsidR="001C2EDB">
        <w:rPr>
          <w:color w:val="auto"/>
          <w:sz w:val="28"/>
          <w:szCs w:val="28"/>
          <w:lang w:val="uk-UA"/>
        </w:rPr>
        <w:t>перед 21</w:t>
      </w:r>
      <w:r w:rsidR="001D7C1E" w:rsidRPr="001D7C1E">
        <w:rPr>
          <w:color w:val="auto"/>
          <w:sz w:val="28"/>
          <w:szCs w:val="28"/>
          <w:lang w:val="uk-UA"/>
        </w:rPr>
        <w:t xml:space="preserve"> </w:t>
      </w:r>
      <w:r w:rsidR="001C2EDB">
        <w:rPr>
          <w:color w:val="auto"/>
          <w:sz w:val="28"/>
          <w:szCs w:val="28"/>
          <w:lang w:val="uk-UA"/>
        </w:rPr>
        <w:t>працівником.</w:t>
      </w:r>
    </w:p>
    <w:p w:rsidR="008E684E" w:rsidRDefault="001D7C1E" w:rsidP="001D7C1E">
      <w:pPr>
        <w:ind w:firstLine="709"/>
        <w:jc w:val="both"/>
        <w:rPr>
          <w:rFonts w:ascii="Arial" w:eastAsia="Times New Roman" w:hAnsi="Arial" w:cs="Arial"/>
          <w:color w:val="3B3B3B"/>
          <w:sz w:val="20"/>
          <w:szCs w:val="20"/>
          <w:shd w:val="clear" w:color="auto" w:fill="FEFEFE"/>
          <w:lang w:val="uk-UA" w:eastAsia="ru-RU"/>
        </w:rPr>
      </w:pPr>
      <w:r w:rsidRPr="008E684E">
        <w:rPr>
          <w:color w:val="auto"/>
          <w:sz w:val="28"/>
          <w:szCs w:val="28"/>
          <w:lang w:val="uk-UA"/>
        </w:rPr>
        <w:t xml:space="preserve">Крім заборгованості із заробітної плати, </w:t>
      </w:r>
      <w:r w:rsidRPr="008E684E">
        <w:rPr>
          <w:b/>
          <w:color w:val="auto"/>
          <w:sz w:val="28"/>
          <w:szCs w:val="28"/>
          <w:lang w:val="uk-UA"/>
        </w:rPr>
        <w:t xml:space="preserve">підприємства мають заборгованість зі сплати страхових виплат </w:t>
      </w:r>
      <w:r w:rsidRPr="008E684E">
        <w:rPr>
          <w:color w:val="auto"/>
          <w:sz w:val="28"/>
          <w:szCs w:val="28"/>
          <w:lang w:val="uk-UA"/>
        </w:rPr>
        <w:t>перед Пенсійним фондом України.</w:t>
      </w:r>
      <w:r w:rsidRPr="008E684E">
        <w:rPr>
          <w:rFonts w:ascii="Roboto" w:hAnsi="Roboto"/>
          <w:color w:val="191919"/>
          <w:shd w:val="clear" w:color="auto" w:fill="FFFFFF"/>
        </w:rPr>
        <w:t xml:space="preserve"> </w:t>
      </w:r>
      <w:r w:rsidRPr="008E684E">
        <w:rPr>
          <w:rFonts w:ascii="Roboto" w:hAnsi="Roboto"/>
          <w:color w:val="191919"/>
          <w:shd w:val="clear" w:color="auto" w:fill="FFFFFF"/>
          <w:lang w:val="uk-UA"/>
        </w:rPr>
        <w:t>С</w:t>
      </w:r>
      <w:r w:rsidRPr="008E684E">
        <w:rPr>
          <w:color w:val="191919"/>
          <w:sz w:val="28"/>
          <w:szCs w:val="28"/>
          <w:shd w:val="clear" w:color="auto" w:fill="FFFFFF"/>
        </w:rPr>
        <w:t xml:space="preserve">учасним пенсійним законодавством передбачено отримання права на пенсію за віком виключно </w:t>
      </w:r>
      <w:r w:rsidRPr="008E684E">
        <w:rPr>
          <w:color w:val="191919"/>
          <w:sz w:val="28"/>
          <w:szCs w:val="28"/>
          <w:shd w:val="clear" w:color="auto" w:fill="FFFFFF"/>
          <w:lang w:val="uk-UA"/>
        </w:rPr>
        <w:t>за</w:t>
      </w:r>
      <w:r w:rsidRPr="008E684E">
        <w:rPr>
          <w:color w:val="191919"/>
          <w:sz w:val="28"/>
          <w:szCs w:val="28"/>
          <w:shd w:val="clear" w:color="auto" w:fill="FFFFFF"/>
        </w:rPr>
        <w:t xml:space="preserve"> умови наявності необхідного мінімального страхового стажу, який поступово зростатиме кожного року. Несплата єдиного </w:t>
      </w:r>
      <w:proofErr w:type="gramStart"/>
      <w:r w:rsidRPr="008E684E">
        <w:rPr>
          <w:color w:val="191919"/>
          <w:sz w:val="28"/>
          <w:szCs w:val="28"/>
          <w:shd w:val="clear" w:color="auto" w:fill="FFFFFF"/>
        </w:rPr>
        <w:t>соц</w:t>
      </w:r>
      <w:proofErr w:type="gramEnd"/>
      <w:r w:rsidRPr="008E684E">
        <w:rPr>
          <w:color w:val="191919"/>
          <w:sz w:val="28"/>
          <w:szCs w:val="28"/>
          <w:shd w:val="clear" w:color="auto" w:fill="FFFFFF"/>
        </w:rPr>
        <w:t>іального внеску призводить до негативних наслідків – залишає працівника без соціального захисту та гідної пенсії в майбутньому</w:t>
      </w:r>
      <w:r w:rsidRPr="008E684E">
        <w:rPr>
          <w:color w:val="191919"/>
          <w:sz w:val="28"/>
          <w:szCs w:val="28"/>
          <w:shd w:val="clear" w:color="auto" w:fill="FFFFFF"/>
          <w:lang w:val="uk-UA"/>
        </w:rPr>
        <w:t>.</w:t>
      </w:r>
    </w:p>
    <w:p w:rsidR="001D7C1E" w:rsidRPr="008E684E" w:rsidRDefault="001D7C1E" w:rsidP="001D7C1E">
      <w:pPr>
        <w:ind w:firstLine="709"/>
        <w:jc w:val="both"/>
        <w:rPr>
          <w:rFonts w:eastAsia="Times New Roman"/>
          <w:color w:val="3B3B3B"/>
          <w:sz w:val="28"/>
          <w:szCs w:val="28"/>
          <w:shd w:val="clear" w:color="auto" w:fill="FEFEFE"/>
          <w:lang w:val="uk-UA" w:eastAsia="ru-RU"/>
        </w:rPr>
      </w:pPr>
      <w:r w:rsidRPr="008E684E">
        <w:rPr>
          <w:rFonts w:eastAsia="Times New Roman"/>
          <w:color w:val="3B3B3B"/>
          <w:sz w:val="28"/>
          <w:szCs w:val="28"/>
          <w:shd w:val="clear" w:color="auto" w:fill="FEFEFE"/>
          <w:lang w:val="uk-UA" w:eastAsia="ru-RU"/>
        </w:rPr>
        <w:t>В</w:t>
      </w:r>
      <w:proofErr w:type="spellStart"/>
      <w:r w:rsidRPr="008E684E">
        <w:rPr>
          <w:rFonts w:eastAsia="Times New Roman"/>
          <w:color w:val="3B3B3B"/>
          <w:sz w:val="28"/>
          <w:szCs w:val="28"/>
          <w:shd w:val="clear" w:color="auto" w:fill="FEFEFE"/>
          <w:lang w:eastAsia="ru-RU"/>
        </w:rPr>
        <w:t>ідповідальність</w:t>
      </w:r>
      <w:proofErr w:type="spellEnd"/>
      <w:r w:rsidRPr="008E684E">
        <w:rPr>
          <w:rFonts w:eastAsia="Times New Roman"/>
          <w:color w:val="3B3B3B"/>
          <w:sz w:val="28"/>
          <w:szCs w:val="28"/>
          <w:shd w:val="clear" w:color="auto" w:fill="FEFEFE"/>
          <w:lang w:eastAsia="ru-RU"/>
        </w:rPr>
        <w:t xml:space="preserve"> за </w:t>
      </w:r>
      <w:proofErr w:type="spellStart"/>
      <w:r w:rsidRPr="008E684E">
        <w:rPr>
          <w:rFonts w:eastAsia="Times New Roman"/>
          <w:color w:val="3B3B3B"/>
          <w:sz w:val="28"/>
          <w:szCs w:val="28"/>
          <w:shd w:val="clear" w:color="auto" w:fill="FEFEFE"/>
          <w:lang w:eastAsia="ru-RU"/>
        </w:rPr>
        <w:t>сплату</w:t>
      </w:r>
      <w:proofErr w:type="spellEnd"/>
      <w:r w:rsidRPr="008E684E">
        <w:rPr>
          <w:rFonts w:eastAsia="Times New Roman"/>
          <w:color w:val="3B3B3B"/>
          <w:sz w:val="28"/>
          <w:szCs w:val="28"/>
          <w:shd w:val="clear" w:color="auto" w:fill="FEFEFE"/>
          <w:lang w:eastAsia="ru-RU"/>
        </w:rPr>
        <w:t xml:space="preserve"> </w:t>
      </w:r>
      <w:proofErr w:type="spellStart"/>
      <w:r w:rsidRPr="008E684E">
        <w:rPr>
          <w:rFonts w:eastAsia="Times New Roman"/>
          <w:color w:val="3B3B3B"/>
          <w:sz w:val="28"/>
          <w:szCs w:val="28"/>
          <w:shd w:val="clear" w:color="auto" w:fill="FEFEFE"/>
          <w:lang w:eastAsia="ru-RU"/>
        </w:rPr>
        <w:t>страхових</w:t>
      </w:r>
      <w:proofErr w:type="spellEnd"/>
      <w:r w:rsidRPr="008E684E">
        <w:rPr>
          <w:rFonts w:eastAsia="Times New Roman"/>
          <w:color w:val="3B3B3B"/>
          <w:sz w:val="28"/>
          <w:szCs w:val="28"/>
          <w:shd w:val="clear" w:color="auto" w:fill="FEFEFE"/>
          <w:lang w:eastAsia="ru-RU"/>
        </w:rPr>
        <w:t xml:space="preserve"> внесків </w:t>
      </w:r>
      <w:r w:rsidRPr="008E684E">
        <w:rPr>
          <w:rFonts w:eastAsia="Times New Roman"/>
          <w:color w:val="3B3B3B"/>
          <w:sz w:val="28"/>
          <w:szCs w:val="28"/>
          <w:shd w:val="clear" w:color="auto" w:fill="FEFEFE"/>
          <w:lang w:val="uk-UA" w:eastAsia="ru-RU"/>
        </w:rPr>
        <w:t>несуть</w:t>
      </w:r>
      <w:r w:rsidRPr="008E684E">
        <w:rPr>
          <w:rFonts w:eastAsia="Times New Roman"/>
          <w:color w:val="3B3B3B"/>
          <w:sz w:val="28"/>
          <w:szCs w:val="28"/>
          <w:shd w:val="clear" w:color="auto" w:fill="FEFEFE"/>
          <w:lang w:eastAsia="ru-RU"/>
        </w:rPr>
        <w:t xml:space="preserve"> страхувальник</w:t>
      </w:r>
      <w:r w:rsidRPr="008E684E">
        <w:rPr>
          <w:rFonts w:eastAsia="Times New Roman"/>
          <w:color w:val="3B3B3B"/>
          <w:sz w:val="28"/>
          <w:szCs w:val="28"/>
          <w:shd w:val="clear" w:color="auto" w:fill="FEFEFE"/>
          <w:lang w:val="uk-UA" w:eastAsia="ru-RU"/>
        </w:rPr>
        <w:t xml:space="preserve">и - </w:t>
      </w:r>
      <w:r w:rsidRPr="008E684E">
        <w:rPr>
          <w:rFonts w:eastAsia="Times New Roman"/>
          <w:color w:val="3B3B3B"/>
          <w:sz w:val="28"/>
          <w:szCs w:val="28"/>
          <w:shd w:val="clear" w:color="auto" w:fill="FEFEFE"/>
          <w:lang w:eastAsia="ru-RU"/>
        </w:rPr>
        <w:t>роботодавці, тому сьогодні саме вони мають забезпечити право на пенсію своїм найманим працівникам.</w:t>
      </w:r>
      <w:r w:rsidRPr="008E684E">
        <w:rPr>
          <w:rFonts w:eastAsia="Times New Roman"/>
          <w:color w:val="3B3B3B"/>
          <w:sz w:val="28"/>
          <w:szCs w:val="28"/>
          <w:shd w:val="clear" w:color="auto" w:fill="FEFEFE"/>
          <w:lang w:val="uk-UA" w:eastAsia="ru-RU"/>
        </w:rPr>
        <w:t xml:space="preserve"> П</w:t>
      </w:r>
      <w:r w:rsidRPr="008E684E">
        <w:rPr>
          <w:rFonts w:eastAsia="Times New Roman"/>
          <w:color w:val="3B3B3B"/>
          <w:sz w:val="28"/>
          <w:szCs w:val="28"/>
          <w:shd w:val="clear" w:color="auto" w:fill="FEFEFE"/>
          <w:lang w:eastAsia="ru-RU"/>
        </w:rPr>
        <w:t>ередбачена законодавством відповідальність за несплату внесків тягне за собою накладення фінансових санкцій та пені, які в подальшому тягарем лягають на підприємство та погіршують його фінансовий стан.</w:t>
      </w:r>
    </w:p>
    <w:p w:rsidR="001D7C1E" w:rsidRDefault="001D7C1E" w:rsidP="001D7C1E">
      <w:pPr>
        <w:ind w:firstLine="709"/>
        <w:jc w:val="both"/>
        <w:rPr>
          <w:sz w:val="28"/>
          <w:szCs w:val="28"/>
          <w:lang w:val="uk-UA"/>
        </w:rPr>
      </w:pPr>
      <w:r w:rsidRPr="008E684E">
        <w:rPr>
          <w:sz w:val="28"/>
          <w:szCs w:val="28"/>
          <w:lang w:val="uk-UA"/>
        </w:rPr>
        <w:t>За інформацією управління Пенсійного фонду України в м. Лисичанську заборгованість зі сплати страхових внесків до ПФУ та як наслідок не зарахований страховий стаж найманим працівникам серед комунальних підприємств станом</w:t>
      </w:r>
      <w:r w:rsidR="008E684E" w:rsidRPr="008E684E">
        <w:rPr>
          <w:sz w:val="28"/>
          <w:szCs w:val="28"/>
          <w:lang w:val="uk-UA"/>
        </w:rPr>
        <w:t xml:space="preserve"> на 01.01.2020</w:t>
      </w:r>
      <w:r w:rsidRPr="008E684E">
        <w:rPr>
          <w:sz w:val="28"/>
          <w:szCs w:val="28"/>
          <w:lang w:val="uk-UA"/>
        </w:rPr>
        <w:t>р. мають:</w:t>
      </w:r>
    </w:p>
    <w:p w:rsidR="00C34E47" w:rsidRDefault="00C34E47" w:rsidP="001D7C1E">
      <w:pPr>
        <w:ind w:firstLine="709"/>
        <w:jc w:val="both"/>
        <w:rPr>
          <w:sz w:val="28"/>
          <w:szCs w:val="28"/>
          <w:highlight w:val="yellow"/>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4820"/>
        <w:gridCol w:w="1417"/>
      </w:tblGrid>
      <w:tr w:rsidR="00E83628" w:rsidRPr="00623430" w:rsidTr="004B57EF">
        <w:tc>
          <w:tcPr>
            <w:tcW w:w="3652" w:type="dxa"/>
            <w:shd w:val="clear" w:color="auto" w:fill="auto"/>
          </w:tcPr>
          <w:p w:rsidR="00E83628" w:rsidRPr="001D384B" w:rsidRDefault="00E83628" w:rsidP="00EF2000">
            <w:pPr>
              <w:ind w:firstLine="709"/>
              <w:jc w:val="center"/>
              <w:rPr>
                <w:b/>
                <w:lang w:val="uk-UA"/>
              </w:rPr>
            </w:pPr>
            <w:r w:rsidRPr="001D384B">
              <w:rPr>
                <w:b/>
                <w:lang w:val="uk-UA"/>
              </w:rPr>
              <w:t>Підприємство</w:t>
            </w:r>
          </w:p>
        </w:tc>
        <w:tc>
          <w:tcPr>
            <w:tcW w:w="4820" w:type="dxa"/>
            <w:shd w:val="clear" w:color="auto" w:fill="auto"/>
          </w:tcPr>
          <w:p w:rsidR="00E83628" w:rsidRPr="001664CD" w:rsidRDefault="00E83628" w:rsidP="00EF2000">
            <w:pPr>
              <w:ind w:firstLine="709"/>
              <w:jc w:val="center"/>
              <w:rPr>
                <w:lang w:val="uk-UA"/>
              </w:rPr>
            </w:pPr>
            <w:r w:rsidRPr="001664CD">
              <w:rPr>
                <w:lang w:val="uk-UA"/>
              </w:rPr>
              <w:t>період, за який не враховано страховий стаж</w:t>
            </w:r>
          </w:p>
        </w:tc>
        <w:tc>
          <w:tcPr>
            <w:tcW w:w="1417" w:type="dxa"/>
          </w:tcPr>
          <w:p w:rsidR="00E83628" w:rsidRPr="00623430" w:rsidRDefault="00E83628" w:rsidP="00EF2000">
            <w:pPr>
              <w:ind w:firstLine="709"/>
              <w:rPr>
                <w:sz w:val="28"/>
                <w:szCs w:val="28"/>
                <w:lang w:val="uk-UA"/>
              </w:rPr>
            </w:pPr>
          </w:p>
        </w:tc>
      </w:tr>
      <w:tr w:rsidR="00E83628" w:rsidRPr="00623430" w:rsidTr="004B57EF">
        <w:trPr>
          <w:trHeight w:val="227"/>
        </w:trPr>
        <w:tc>
          <w:tcPr>
            <w:tcW w:w="3652" w:type="dxa"/>
            <w:shd w:val="clear" w:color="auto" w:fill="auto"/>
          </w:tcPr>
          <w:p w:rsidR="00E83628" w:rsidRPr="001664CD" w:rsidRDefault="00E83628" w:rsidP="00EF2000">
            <w:pPr>
              <w:jc w:val="both"/>
              <w:rPr>
                <w:lang w:val="uk-UA"/>
              </w:rPr>
            </w:pPr>
            <w:r w:rsidRPr="001664CD">
              <w:rPr>
                <w:lang w:val="uk-UA"/>
              </w:rPr>
              <w:lastRenderedPageBreak/>
              <w:t>КП «</w:t>
            </w:r>
            <w:proofErr w:type="spellStart"/>
            <w:r w:rsidRPr="001664CD">
              <w:rPr>
                <w:lang w:val="uk-UA"/>
              </w:rPr>
              <w:t>Електроавтотранс</w:t>
            </w:r>
            <w:proofErr w:type="spellEnd"/>
            <w:r w:rsidRPr="001664CD">
              <w:rPr>
                <w:lang w:val="uk-UA"/>
              </w:rPr>
              <w:t>»</w:t>
            </w:r>
          </w:p>
        </w:tc>
        <w:tc>
          <w:tcPr>
            <w:tcW w:w="4820" w:type="dxa"/>
            <w:shd w:val="clear" w:color="auto" w:fill="auto"/>
          </w:tcPr>
          <w:p w:rsidR="00E83628" w:rsidRPr="001664CD" w:rsidRDefault="00E83628" w:rsidP="00BE0D29">
            <w:pPr>
              <w:ind w:firstLine="709"/>
              <w:jc w:val="both"/>
              <w:rPr>
                <w:lang w:val="uk-UA"/>
              </w:rPr>
            </w:pPr>
            <w:r w:rsidRPr="001664CD">
              <w:rPr>
                <w:lang w:val="uk-UA"/>
              </w:rPr>
              <w:t xml:space="preserve">з </w:t>
            </w:r>
            <w:r w:rsidR="00BE0D29">
              <w:rPr>
                <w:lang w:val="uk-UA"/>
              </w:rPr>
              <w:t>травня</w:t>
            </w:r>
            <w:r w:rsidR="000A2745">
              <w:rPr>
                <w:lang w:val="uk-UA"/>
              </w:rPr>
              <w:t xml:space="preserve"> </w:t>
            </w:r>
            <w:r w:rsidRPr="001664CD">
              <w:rPr>
                <w:lang w:val="uk-UA"/>
              </w:rPr>
              <w:t>201</w:t>
            </w:r>
            <w:r w:rsidR="000A2745">
              <w:rPr>
                <w:lang w:val="uk-UA"/>
              </w:rPr>
              <w:t>8</w:t>
            </w:r>
            <w:r w:rsidRPr="001664CD">
              <w:rPr>
                <w:lang w:val="uk-UA"/>
              </w:rPr>
              <w:t xml:space="preserve">р. по </w:t>
            </w:r>
            <w:r w:rsidR="00BE0D29">
              <w:rPr>
                <w:lang w:val="uk-UA"/>
              </w:rPr>
              <w:t xml:space="preserve">лютий </w:t>
            </w:r>
            <w:r w:rsidR="00310376">
              <w:rPr>
                <w:lang w:val="uk-UA"/>
              </w:rPr>
              <w:t>2020</w:t>
            </w:r>
            <w:r w:rsidRPr="001664CD">
              <w:rPr>
                <w:lang w:val="uk-UA"/>
              </w:rPr>
              <w:t>р.</w:t>
            </w:r>
          </w:p>
        </w:tc>
        <w:tc>
          <w:tcPr>
            <w:tcW w:w="1417" w:type="dxa"/>
          </w:tcPr>
          <w:p w:rsidR="00E83628" w:rsidRPr="004F55E5" w:rsidRDefault="000A2745" w:rsidP="00EF2000">
            <w:pPr>
              <w:jc w:val="center"/>
              <w:rPr>
                <w:lang w:val="uk-UA"/>
              </w:rPr>
            </w:pPr>
            <w:r>
              <w:rPr>
                <w:lang w:val="uk-UA"/>
              </w:rPr>
              <w:t xml:space="preserve"> 1р. 10</w:t>
            </w:r>
            <w:r w:rsidR="00E83628">
              <w:rPr>
                <w:lang w:val="uk-UA"/>
              </w:rPr>
              <w:t xml:space="preserve"> міс.</w:t>
            </w:r>
          </w:p>
        </w:tc>
      </w:tr>
      <w:tr w:rsidR="00E83628" w:rsidRPr="00623430" w:rsidTr="004B57EF">
        <w:tc>
          <w:tcPr>
            <w:tcW w:w="3652" w:type="dxa"/>
            <w:shd w:val="clear" w:color="auto" w:fill="auto"/>
          </w:tcPr>
          <w:p w:rsidR="00E83628" w:rsidRPr="001664CD" w:rsidRDefault="00E83628" w:rsidP="00EF2000">
            <w:pPr>
              <w:jc w:val="both"/>
              <w:rPr>
                <w:lang w:val="uk-UA"/>
              </w:rPr>
            </w:pPr>
            <w:r w:rsidRPr="001664CD">
              <w:rPr>
                <w:lang w:val="uk-UA"/>
              </w:rPr>
              <w:t>ЛКСП «</w:t>
            </w:r>
            <w:proofErr w:type="spellStart"/>
            <w:r w:rsidRPr="001664CD">
              <w:rPr>
                <w:lang w:val="uk-UA"/>
              </w:rPr>
              <w:t>Лисичанськводоканал</w:t>
            </w:r>
            <w:proofErr w:type="spellEnd"/>
            <w:r w:rsidRPr="001664CD">
              <w:rPr>
                <w:lang w:val="uk-UA"/>
              </w:rPr>
              <w:t>»</w:t>
            </w:r>
          </w:p>
        </w:tc>
        <w:tc>
          <w:tcPr>
            <w:tcW w:w="4820" w:type="dxa"/>
            <w:shd w:val="clear" w:color="auto" w:fill="auto"/>
          </w:tcPr>
          <w:p w:rsidR="00E83628" w:rsidRPr="001664CD" w:rsidRDefault="00E83628" w:rsidP="00EF2000">
            <w:pPr>
              <w:ind w:firstLine="709"/>
              <w:jc w:val="both"/>
              <w:rPr>
                <w:lang w:val="uk-UA"/>
              </w:rPr>
            </w:pPr>
            <w:r w:rsidRPr="001664CD">
              <w:rPr>
                <w:lang w:val="uk-UA"/>
              </w:rPr>
              <w:t>з листопада 2010р. по грудень 2010р.;</w:t>
            </w:r>
          </w:p>
          <w:p w:rsidR="00E83628" w:rsidRPr="001664CD" w:rsidRDefault="00E83628" w:rsidP="00BE0D29">
            <w:pPr>
              <w:ind w:firstLine="709"/>
              <w:jc w:val="both"/>
              <w:rPr>
                <w:lang w:val="uk-UA"/>
              </w:rPr>
            </w:pPr>
            <w:r w:rsidRPr="001664CD">
              <w:rPr>
                <w:lang w:val="uk-UA"/>
              </w:rPr>
              <w:t xml:space="preserve">з </w:t>
            </w:r>
            <w:r w:rsidR="000A2745">
              <w:rPr>
                <w:lang w:val="uk-UA"/>
              </w:rPr>
              <w:t xml:space="preserve">березня 2019р. по </w:t>
            </w:r>
            <w:r w:rsidR="00BE0D29">
              <w:rPr>
                <w:lang w:val="uk-UA"/>
              </w:rPr>
              <w:t>лютий 2020</w:t>
            </w:r>
            <w:r w:rsidRPr="001664CD">
              <w:rPr>
                <w:lang w:val="uk-UA"/>
              </w:rPr>
              <w:t>р.</w:t>
            </w:r>
          </w:p>
        </w:tc>
        <w:tc>
          <w:tcPr>
            <w:tcW w:w="1417" w:type="dxa"/>
          </w:tcPr>
          <w:p w:rsidR="00E83628" w:rsidRPr="004F55E5" w:rsidRDefault="000A2745" w:rsidP="00BE0D29">
            <w:pPr>
              <w:jc w:val="center"/>
              <w:rPr>
                <w:lang w:val="uk-UA"/>
              </w:rPr>
            </w:pPr>
            <w:r>
              <w:rPr>
                <w:lang w:val="uk-UA"/>
              </w:rPr>
              <w:t>1</w:t>
            </w:r>
            <w:r w:rsidR="00BE0D29">
              <w:rPr>
                <w:lang w:val="uk-UA"/>
              </w:rPr>
              <w:t xml:space="preserve">р. </w:t>
            </w:r>
            <w:r>
              <w:rPr>
                <w:lang w:val="uk-UA"/>
              </w:rPr>
              <w:t>2</w:t>
            </w:r>
            <w:r w:rsidR="00E83628">
              <w:rPr>
                <w:lang w:val="uk-UA"/>
              </w:rPr>
              <w:t xml:space="preserve"> міс.</w:t>
            </w:r>
          </w:p>
        </w:tc>
      </w:tr>
      <w:tr w:rsidR="00E83628" w:rsidRPr="00623430" w:rsidTr="004B57EF">
        <w:tc>
          <w:tcPr>
            <w:tcW w:w="3652" w:type="dxa"/>
            <w:shd w:val="clear" w:color="auto" w:fill="auto"/>
          </w:tcPr>
          <w:p w:rsidR="00E83628" w:rsidRPr="001664CD" w:rsidRDefault="00E83628" w:rsidP="00EF2000">
            <w:pPr>
              <w:jc w:val="both"/>
              <w:rPr>
                <w:lang w:val="uk-UA"/>
              </w:rPr>
            </w:pPr>
            <w:r w:rsidRPr="001664CD">
              <w:rPr>
                <w:lang w:val="uk-UA"/>
              </w:rPr>
              <w:t>КП «ЖЕК № 1»</w:t>
            </w:r>
          </w:p>
        </w:tc>
        <w:tc>
          <w:tcPr>
            <w:tcW w:w="4820" w:type="dxa"/>
            <w:shd w:val="clear" w:color="auto" w:fill="auto"/>
          </w:tcPr>
          <w:p w:rsidR="00E83628" w:rsidRPr="00310376" w:rsidRDefault="0068793E" w:rsidP="00EF2000">
            <w:pPr>
              <w:ind w:firstLine="709"/>
              <w:jc w:val="both"/>
              <w:rPr>
                <w:lang w:val="uk-UA"/>
              </w:rPr>
            </w:pPr>
            <w:r>
              <w:rPr>
                <w:lang w:val="uk-UA"/>
              </w:rPr>
              <w:t>з березня 2009</w:t>
            </w:r>
            <w:r w:rsidR="00E83628" w:rsidRPr="00310376">
              <w:rPr>
                <w:lang w:val="uk-UA"/>
              </w:rPr>
              <w:t>р. по грудень 2010р.;</w:t>
            </w:r>
          </w:p>
          <w:p w:rsidR="00E83628" w:rsidRPr="00310376" w:rsidRDefault="0068793E" w:rsidP="0068793E">
            <w:pPr>
              <w:ind w:firstLine="709"/>
              <w:jc w:val="both"/>
              <w:rPr>
                <w:lang w:val="uk-UA"/>
              </w:rPr>
            </w:pPr>
            <w:r>
              <w:rPr>
                <w:lang w:val="uk-UA"/>
              </w:rPr>
              <w:t>з липня</w:t>
            </w:r>
            <w:r w:rsidR="00E83628" w:rsidRPr="00310376">
              <w:rPr>
                <w:lang w:val="uk-UA"/>
              </w:rPr>
              <w:t xml:space="preserve"> 201</w:t>
            </w:r>
            <w:r>
              <w:rPr>
                <w:lang w:val="uk-UA"/>
              </w:rPr>
              <w:t>3р. по лютий 2020</w:t>
            </w:r>
            <w:r w:rsidR="00E83628" w:rsidRPr="00310376">
              <w:rPr>
                <w:lang w:val="uk-UA"/>
              </w:rPr>
              <w:t>р.</w:t>
            </w:r>
          </w:p>
        </w:tc>
        <w:tc>
          <w:tcPr>
            <w:tcW w:w="1417" w:type="dxa"/>
          </w:tcPr>
          <w:p w:rsidR="00E83628" w:rsidRPr="004F55E5" w:rsidRDefault="0068793E" w:rsidP="00EF2000">
            <w:pPr>
              <w:jc w:val="center"/>
              <w:rPr>
                <w:lang w:val="uk-UA"/>
              </w:rPr>
            </w:pPr>
            <w:r>
              <w:rPr>
                <w:lang w:val="uk-UA"/>
              </w:rPr>
              <w:t>8 р.6</w:t>
            </w:r>
            <w:r w:rsidR="00E83628">
              <w:rPr>
                <w:lang w:val="uk-UA"/>
              </w:rPr>
              <w:t xml:space="preserve"> міс.</w:t>
            </w:r>
          </w:p>
        </w:tc>
      </w:tr>
      <w:tr w:rsidR="00E83628" w:rsidRPr="00623430" w:rsidTr="004B57EF">
        <w:tc>
          <w:tcPr>
            <w:tcW w:w="3652" w:type="dxa"/>
            <w:shd w:val="clear" w:color="auto" w:fill="auto"/>
          </w:tcPr>
          <w:p w:rsidR="00E83628" w:rsidRPr="001664CD" w:rsidRDefault="00E83628" w:rsidP="00EF2000">
            <w:pPr>
              <w:jc w:val="both"/>
              <w:rPr>
                <w:lang w:val="uk-UA"/>
              </w:rPr>
            </w:pPr>
            <w:r w:rsidRPr="001664CD">
              <w:rPr>
                <w:lang w:val="uk-UA"/>
              </w:rPr>
              <w:t>КП «ЖЕК № 3»</w:t>
            </w:r>
          </w:p>
        </w:tc>
        <w:tc>
          <w:tcPr>
            <w:tcW w:w="4820" w:type="dxa"/>
            <w:shd w:val="clear" w:color="auto" w:fill="auto"/>
          </w:tcPr>
          <w:p w:rsidR="00E83628" w:rsidRPr="00310376" w:rsidRDefault="00E83628" w:rsidP="00EF2000">
            <w:pPr>
              <w:ind w:firstLine="709"/>
              <w:jc w:val="both"/>
              <w:rPr>
                <w:lang w:val="uk-UA"/>
              </w:rPr>
            </w:pPr>
            <w:r w:rsidRPr="00310376">
              <w:rPr>
                <w:lang w:val="uk-UA"/>
              </w:rPr>
              <w:t>з липня 2007р. по грудень 2010р.;</w:t>
            </w:r>
          </w:p>
          <w:p w:rsidR="00E83628" w:rsidRPr="00310376" w:rsidRDefault="0068793E" w:rsidP="00EF2000">
            <w:pPr>
              <w:ind w:firstLine="709"/>
              <w:jc w:val="both"/>
              <w:rPr>
                <w:lang w:val="uk-UA"/>
              </w:rPr>
            </w:pPr>
            <w:r>
              <w:rPr>
                <w:lang w:val="uk-UA"/>
              </w:rPr>
              <w:t>з травня 2013р. по лютий 2020</w:t>
            </w:r>
            <w:r w:rsidR="00E83628" w:rsidRPr="00310376">
              <w:rPr>
                <w:lang w:val="uk-UA"/>
              </w:rPr>
              <w:t>р.</w:t>
            </w:r>
          </w:p>
        </w:tc>
        <w:tc>
          <w:tcPr>
            <w:tcW w:w="1417" w:type="dxa"/>
          </w:tcPr>
          <w:p w:rsidR="00E83628" w:rsidRPr="004F55E5" w:rsidRDefault="0068793E" w:rsidP="0068793E">
            <w:pPr>
              <w:jc w:val="center"/>
              <w:rPr>
                <w:lang w:val="uk-UA"/>
              </w:rPr>
            </w:pPr>
            <w:r>
              <w:rPr>
                <w:lang w:val="uk-UA"/>
              </w:rPr>
              <w:t>10</w:t>
            </w:r>
            <w:r w:rsidR="00E83628">
              <w:rPr>
                <w:lang w:val="uk-UA"/>
              </w:rPr>
              <w:t xml:space="preserve"> р. </w:t>
            </w:r>
            <w:r>
              <w:rPr>
                <w:lang w:val="uk-UA"/>
              </w:rPr>
              <w:t>6</w:t>
            </w:r>
            <w:r w:rsidR="00E83628">
              <w:rPr>
                <w:lang w:val="uk-UA"/>
              </w:rPr>
              <w:t xml:space="preserve"> міс.</w:t>
            </w:r>
          </w:p>
        </w:tc>
      </w:tr>
      <w:tr w:rsidR="00E83628" w:rsidRPr="00623430" w:rsidTr="004B57EF">
        <w:tc>
          <w:tcPr>
            <w:tcW w:w="3652" w:type="dxa"/>
            <w:shd w:val="clear" w:color="auto" w:fill="auto"/>
          </w:tcPr>
          <w:p w:rsidR="00E83628" w:rsidRPr="001664CD" w:rsidRDefault="00E83628" w:rsidP="00EF2000">
            <w:pPr>
              <w:jc w:val="both"/>
              <w:rPr>
                <w:lang w:val="uk-UA"/>
              </w:rPr>
            </w:pPr>
            <w:r w:rsidRPr="001664CD">
              <w:rPr>
                <w:lang w:val="uk-UA"/>
              </w:rPr>
              <w:t>КП «ЖЕК № 5»</w:t>
            </w:r>
          </w:p>
        </w:tc>
        <w:tc>
          <w:tcPr>
            <w:tcW w:w="4820" w:type="dxa"/>
            <w:shd w:val="clear" w:color="auto" w:fill="auto"/>
          </w:tcPr>
          <w:p w:rsidR="00E83628" w:rsidRPr="00310376" w:rsidRDefault="00310376" w:rsidP="00EF2000">
            <w:pPr>
              <w:ind w:firstLine="709"/>
              <w:jc w:val="both"/>
              <w:rPr>
                <w:lang w:val="uk-UA"/>
              </w:rPr>
            </w:pPr>
            <w:r>
              <w:rPr>
                <w:lang w:val="uk-UA"/>
              </w:rPr>
              <w:t>з травня 2008</w:t>
            </w:r>
            <w:r w:rsidR="00E83628" w:rsidRPr="00310376">
              <w:rPr>
                <w:lang w:val="uk-UA"/>
              </w:rPr>
              <w:t>р. по грудень 2010р.;</w:t>
            </w:r>
          </w:p>
          <w:p w:rsidR="00E83628" w:rsidRPr="00310376" w:rsidRDefault="00310376" w:rsidP="00310376">
            <w:pPr>
              <w:ind w:firstLine="709"/>
              <w:jc w:val="both"/>
              <w:rPr>
                <w:lang w:val="uk-UA"/>
              </w:rPr>
            </w:pPr>
            <w:r>
              <w:rPr>
                <w:lang w:val="uk-UA"/>
              </w:rPr>
              <w:t>з січня</w:t>
            </w:r>
            <w:r w:rsidR="00E83628" w:rsidRPr="00310376">
              <w:rPr>
                <w:lang w:val="uk-UA"/>
              </w:rPr>
              <w:t xml:space="preserve"> 201</w:t>
            </w:r>
            <w:r>
              <w:rPr>
                <w:lang w:val="uk-UA"/>
              </w:rPr>
              <w:t>4р. по лютий 2020</w:t>
            </w:r>
            <w:r w:rsidR="00E83628" w:rsidRPr="00310376">
              <w:rPr>
                <w:lang w:val="uk-UA"/>
              </w:rPr>
              <w:t>р.</w:t>
            </w:r>
          </w:p>
        </w:tc>
        <w:tc>
          <w:tcPr>
            <w:tcW w:w="1417" w:type="dxa"/>
          </w:tcPr>
          <w:p w:rsidR="00E83628" w:rsidRPr="004F55E5" w:rsidRDefault="00310376" w:rsidP="00EF2000">
            <w:pPr>
              <w:jc w:val="center"/>
              <w:rPr>
                <w:lang w:val="uk-UA"/>
              </w:rPr>
            </w:pPr>
            <w:r>
              <w:rPr>
                <w:lang w:val="uk-UA"/>
              </w:rPr>
              <w:t>7 р. 5</w:t>
            </w:r>
            <w:r w:rsidR="00E83628">
              <w:rPr>
                <w:lang w:val="uk-UA"/>
              </w:rPr>
              <w:t xml:space="preserve"> міс.</w:t>
            </w:r>
          </w:p>
        </w:tc>
      </w:tr>
      <w:tr w:rsidR="00E83628" w:rsidRPr="00623430" w:rsidTr="004B57EF">
        <w:tc>
          <w:tcPr>
            <w:tcW w:w="3652" w:type="dxa"/>
            <w:shd w:val="clear" w:color="auto" w:fill="auto"/>
          </w:tcPr>
          <w:p w:rsidR="00E83628" w:rsidRPr="001664CD" w:rsidRDefault="00E83628" w:rsidP="00EF2000">
            <w:pPr>
              <w:jc w:val="both"/>
              <w:rPr>
                <w:lang w:val="uk-UA"/>
              </w:rPr>
            </w:pPr>
            <w:r w:rsidRPr="001664CD">
              <w:rPr>
                <w:lang w:val="uk-UA"/>
              </w:rPr>
              <w:t>КП «ЖЕК № 6»</w:t>
            </w:r>
          </w:p>
        </w:tc>
        <w:tc>
          <w:tcPr>
            <w:tcW w:w="4820" w:type="dxa"/>
            <w:shd w:val="clear" w:color="auto" w:fill="auto"/>
          </w:tcPr>
          <w:p w:rsidR="00E83628" w:rsidRPr="00310376" w:rsidRDefault="00E83628" w:rsidP="00EF2000">
            <w:pPr>
              <w:ind w:firstLine="709"/>
              <w:jc w:val="both"/>
              <w:rPr>
                <w:lang w:val="uk-UA"/>
              </w:rPr>
            </w:pPr>
            <w:r w:rsidRPr="00310376">
              <w:rPr>
                <w:lang w:val="uk-UA"/>
              </w:rPr>
              <w:t>з квітня 2008р. по грудень 2010р.;</w:t>
            </w:r>
          </w:p>
          <w:p w:rsidR="00E83628" w:rsidRPr="00310376" w:rsidRDefault="00E83628" w:rsidP="00EF2000">
            <w:pPr>
              <w:ind w:firstLine="709"/>
              <w:jc w:val="both"/>
              <w:rPr>
                <w:lang w:val="uk-UA"/>
              </w:rPr>
            </w:pPr>
            <w:r w:rsidRPr="00310376">
              <w:rPr>
                <w:lang w:val="uk-UA"/>
              </w:rPr>
              <w:t>з січня 2013р. по січень 2019р.</w:t>
            </w:r>
          </w:p>
        </w:tc>
        <w:tc>
          <w:tcPr>
            <w:tcW w:w="1417" w:type="dxa"/>
          </w:tcPr>
          <w:p w:rsidR="00E83628" w:rsidRPr="004F55E5" w:rsidRDefault="00E83628" w:rsidP="00310376">
            <w:pPr>
              <w:jc w:val="center"/>
              <w:rPr>
                <w:lang w:val="uk-UA"/>
              </w:rPr>
            </w:pPr>
            <w:r>
              <w:rPr>
                <w:lang w:val="uk-UA"/>
              </w:rPr>
              <w:t>8 р. 1</w:t>
            </w:r>
            <w:r w:rsidR="00310376">
              <w:rPr>
                <w:lang w:val="uk-UA"/>
              </w:rPr>
              <w:t>1</w:t>
            </w:r>
            <w:r>
              <w:rPr>
                <w:lang w:val="uk-UA"/>
              </w:rPr>
              <w:t>міс.</w:t>
            </w:r>
          </w:p>
        </w:tc>
      </w:tr>
      <w:tr w:rsidR="00E83628" w:rsidRPr="00623430" w:rsidTr="004B57EF">
        <w:tc>
          <w:tcPr>
            <w:tcW w:w="3652" w:type="dxa"/>
            <w:shd w:val="clear" w:color="auto" w:fill="auto"/>
          </w:tcPr>
          <w:p w:rsidR="00E83628" w:rsidRPr="001664CD" w:rsidRDefault="00E83628" w:rsidP="00EF2000">
            <w:pPr>
              <w:jc w:val="both"/>
              <w:rPr>
                <w:lang w:val="uk-UA"/>
              </w:rPr>
            </w:pPr>
            <w:r w:rsidRPr="001664CD">
              <w:rPr>
                <w:lang w:val="uk-UA"/>
              </w:rPr>
              <w:t>КП «ЖЕК № 8»</w:t>
            </w:r>
          </w:p>
        </w:tc>
        <w:tc>
          <w:tcPr>
            <w:tcW w:w="4820" w:type="dxa"/>
            <w:shd w:val="clear" w:color="auto" w:fill="auto"/>
          </w:tcPr>
          <w:p w:rsidR="00E83628" w:rsidRPr="00310376" w:rsidRDefault="00310376" w:rsidP="00EF2000">
            <w:pPr>
              <w:ind w:firstLine="709"/>
              <w:jc w:val="both"/>
              <w:rPr>
                <w:lang w:val="uk-UA"/>
              </w:rPr>
            </w:pPr>
            <w:r>
              <w:rPr>
                <w:lang w:val="uk-UA"/>
              </w:rPr>
              <w:t>з серпня</w:t>
            </w:r>
            <w:r w:rsidR="00E83628" w:rsidRPr="00310376">
              <w:rPr>
                <w:lang w:val="uk-UA"/>
              </w:rPr>
              <w:t xml:space="preserve"> 2009р. по грудень 2010р.;</w:t>
            </w:r>
          </w:p>
          <w:p w:rsidR="00E83628" w:rsidRPr="00310376" w:rsidRDefault="00310376" w:rsidP="00310376">
            <w:pPr>
              <w:ind w:firstLine="709"/>
              <w:jc w:val="both"/>
              <w:rPr>
                <w:lang w:val="uk-UA"/>
              </w:rPr>
            </w:pPr>
            <w:r>
              <w:rPr>
                <w:lang w:val="uk-UA"/>
              </w:rPr>
              <w:t>з жовтня 2012р. по лютий 2020р.</w:t>
            </w:r>
          </w:p>
        </w:tc>
        <w:tc>
          <w:tcPr>
            <w:tcW w:w="1417" w:type="dxa"/>
          </w:tcPr>
          <w:p w:rsidR="00E83628" w:rsidRPr="004F55E5" w:rsidRDefault="00310376" w:rsidP="00EF2000">
            <w:pPr>
              <w:jc w:val="center"/>
              <w:rPr>
                <w:lang w:val="uk-UA"/>
              </w:rPr>
            </w:pPr>
            <w:r>
              <w:rPr>
                <w:lang w:val="uk-UA"/>
              </w:rPr>
              <w:t>8 р. 10</w:t>
            </w:r>
            <w:r w:rsidR="00E83628">
              <w:rPr>
                <w:lang w:val="uk-UA"/>
              </w:rPr>
              <w:t xml:space="preserve"> міс.</w:t>
            </w:r>
          </w:p>
        </w:tc>
      </w:tr>
      <w:tr w:rsidR="00E83628" w:rsidRPr="00623430" w:rsidTr="004B57EF">
        <w:tc>
          <w:tcPr>
            <w:tcW w:w="3652" w:type="dxa"/>
            <w:shd w:val="clear" w:color="auto" w:fill="auto"/>
          </w:tcPr>
          <w:p w:rsidR="00E83628" w:rsidRPr="001664CD" w:rsidRDefault="00E83628" w:rsidP="00EF2000">
            <w:pPr>
              <w:jc w:val="both"/>
              <w:rPr>
                <w:lang w:val="uk-UA"/>
              </w:rPr>
            </w:pPr>
            <w:r w:rsidRPr="001664CD">
              <w:rPr>
                <w:lang w:val="uk-UA"/>
              </w:rPr>
              <w:t xml:space="preserve">КП «Лисичанський </w:t>
            </w:r>
            <w:proofErr w:type="spellStart"/>
            <w:r w:rsidRPr="001664CD">
              <w:rPr>
                <w:lang w:val="uk-UA"/>
              </w:rPr>
              <w:t>шляхрембуд</w:t>
            </w:r>
            <w:proofErr w:type="spellEnd"/>
            <w:r w:rsidRPr="001664CD">
              <w:rPr>
                <w:lang w:val="uk-UA"/>
              </w:rPr>
              <w:t>»</w:t>
            </w:r>
          </w:p>
        </w:tc>
        <w:tc>
          <w:tcPr>
            <w:tcW w:w="4820" w:type="dxa"/>
            <w:shd w:val="clear" w:color="auto" w:fill="auto"/>
          </w:tcPr>
          <w:p w:rsidR="00E83628" w:rsidRPr="00310376" w:rsidRDefault="00E83628" w:rsidP="0068793E">
            <w:pPr>
              <w:ind w:firstLine="709"/>
              <w:jc w:val="both"/>
              <w:rPr>
                <w:lang w:val="uk-UA"/>
              </w:rPr>
            </w:pPr>
            <w:r w:rsidRPr="00310376">
              <w:rPr>
                <w:lang w:val="uk-UA"/>
              </w:rPr>
              <w:t xml:space="preserve">з </w:t>
            </w:r>
            <w:r w:rsidR="0068793E">
              <w:rPr>
                <w:lang w:val="uk-UA"/>
              </w:rPr>
              <w:t>вересня 2018р. по лютий 2020</w:t>
            </w:r>
            <w:r w:rsidRPr="00310376">
              <w:rPr>
                <w:lang w:val="uk-UA"/>
              </w:rPr>
              <w:t>р.</w:t>
            </w:r>
          </w:p>
        </w:tc>
        <w:tc>
          <w:tcPr>
            <w:tcW w:w="1417" w:type="dxa"/>
          </w:tcPr>
          <w:p w:rsidR="00E83628" w:rsidRPr="004F55E5" w:rsidRDefault="0068793E" w:rsidP="00EF2000">
            <w:pPr>
              <w:jc w:val="center"/>
              <w:rPr>
                <w:lang w:val="uk-UA"/>
              </w:rPr>
            </w:pPr>
            <w:r>
              <w:rPr>
                <w:lang w:val="uk-UA"/>
              </w:rPr>
              <w:t>1</w:t>
            </w:r>
            <w:r w:rsidR="00E83628">
              <w:rPr>
                <w:lang w:val="uk-UA"/>
              </w:rPr>
              <w:t xml:space="preserve"> р.</w:t>
            </w:r>
            <w:r>
              <w:rPr>
                <w:lang w:val="uk-UA"/>
              </w:rPr>
              <w:t xml:space="preserve"> 6 міс.</w:t>
            </w:r>
          </w:p>
        </w:tc>
      </w:tr>
      <w:tr w:rsidR="00E83628" w:rsidRPr="00623430" w:rsidTr="004B57EF">
        <w:tc>
          <w:tcPr>
            <w:tcW w:w="3652" w:type="dxa"/>
            <w:shd w:val="clear" w:color="auto" w:fill="auto"/>
          </w:tcPr>
          <w:p w:rsidR="00E83628" w:rsidRPr="001664CD" w:rsidRDefault="00E83628" w:rsidP="00EF2000">
            <w:pPr>
              <w:jc w:val="both"/>
              <w:rPr>
                <w:lang w:val="uk-UA"/>
              </w:rPr>
            </w:pPr>
            <w:r w:rsidRPr="001664CD">
              <w:rPr>
                <w:lang w:val="uk-UA"/>
              </w:rPr>
              <w:t>КП «</w:t>
            </w:r>
            <w:proofErr w:type="spellStart"/>
            <w:r w:rsidRPr="001664CD">
              <w:rPr>
                <w:lang w:val="uk-UA"/>
              </w:rPr>
              <w:t>Лисичанськміськсвітло</w:t>
            </w:r>
            <w:proofErr w:type="spellEnd"/>
            <w:r w:rsidRPr="001664CD">
              <w:rPr>
                <w:lang w:val="uk-UA"/>
              </w:rPr>
              <w:t>»</w:t>
            </w:r>
          </w:p>
        </w:tc>
        <w:tc>
          <w:tcPr>
            <w:tcW w:w="4820" w:type="dxa"/>
            <w:shd w:val="clear" w:color="auto" w:fill="auto"/>
          </w:tcPr>
          <w:p w:rsidR="00E83628" w:rsidRPr="001664CD" w:rsidRDefault="00E83628" w:rsidP="00EF2000">
            <w:pPr>
              <w:ind w:firstLine="709"/>
              <w:jc w:val="both"/>
              <w:rPr>
                <w:lang w:val="uk-UA"/>
              </w:rPr>
            </w:pPr>
            <w:r w:rsidRPr="001664CD">
              <w:rPr>
                <w:lang w:val="uk-UA"/>
              </w:rPr>
              <w:t>з жовтня 2009р. по грудень 2010р.</w:t>
            </w:r>
          </w:p>
        </w:tc>
        <w:tc>
          <w:tcPr>
            <w:tcW w:w="1417" w:type="dxa"/>
          </w:tcPr>
          <w:p w:rsidR="00E83628" w:rsidRPr="004F55E5" w:rsidRDefault="00E83628" w:rsidP="00EF2000">
            <w:pPr>
              <w:jc w:val="center"/>
              <w:rPr>
                <w:lang w:val="uk-UA"/>
              </w:rPr>
            </w:pPr>
            <w:r>
              <w:rPr>
                <w:lang w:val="uk-UA"/>
              </w:rPr>
              <w:t>1 р. 3 міс.</w:t>
            </w:r>
          </w:p>
        </w:tc>
      </w:tr>
      <w:tr w:rsidR="00E83628" w:rsidRPr="00623430" w:rsidTr="004B57EF">
        <w:tc>
          <w:tcPr>
            <w:tcW w:w="3652" w:type="dxa"/>
            <w:shd w:val="clear" w:color="auto" w:fill="auto"/>
          </w:tcPr>
          <w:p w:rsidR="00E83628" w:rsidRPr="001664CD" w:rsidRDefault="00E83628" w:rsidP="00EF2000">
            <w:pPr>
              <w:jc w:val="both"/>
              <w:rPr>
                <w:lang w:val="uk-UA"/>
              </w:rPr>
            </w:pPr>
            <w:r w:rsidRPr="001664CD">
              <w:rPr>
                <w:lang w:val="uk-UA"/>
              </w:rPr>
              <w:t>КП «</w:t>
            </w:r>
            <w:proofErr w:type="spellStart"/>
            <w:r w:rsidRPr="001664CD">
              <w:rPr>
                <w:lang w:val="uk-UA"/>
              </w:rPr>
              <w:t>Лисичансьтепломережа</w:t>
            </w:r>
            <w:proofErr w:type="spellEnd"/>
            <w:r w:rsidRPr="001664CD">
              <w:rPr>
                <w:lang w:val="uk-UA"/>
              </w:rPr>
              <w:t>»</w:t>
            </w:r>
          </w:p>
        </w:tc>
        <w:tc>
          <w:tcPr>
            <w:tcW w:w="4820" w:type="dxa"/>
            <w:shd w:val="clear" w:color="auto" w:fill="auto"/>
          </w:tcPr>
          <w:p w:rsidR="00E83628" w:rsidRPr="001664CD" w:rsidRDefault="00E83628" w:rsidP="00EF2000">
            <w:pPr>
              <w:ind w:firstLine="709"/>
              <w:jc w:val="both"/>
              <w:rPr>
                <w:lang w:val="uk-UA"/>
              </w:rPr>
            </w:pPr>
            <w:r w:rsidRPr="001664CD">
              <w:rPr>
                <w:lang w:val="uk-UA"/>
              </w:rPr>
              <w:t>листопад – грудень 2010р.</w:t>
            </w:r>
          </w:p>
        </w:tc>
        <w:tc>
          <w:tcPr>
            <w:tcW w:w="1417" w:type="dxa"/>
          </w:tcPr>
          <w:p w:rsidR="00E83628" w:rsidRPr="004F55E5" w:rsidRDefault="00E83628" w:rsidP="00EF2000">
            <w:pPr>
              <w:jc w:val="center"/>
              <w:rPr>
                <w:lang w:val="uk-UA"/>
              </w:rPr>
            </w:pPr>
            <w:r w:rsidRPr="004F55E5">
              <w:rPr>
                <w:lang w:val="uk-UA"/>
              </w:rPr>
              <w:t>2 міс</w:t>
            </w:r>
            <w:r>
              <w:rPr>
                <w:lang w:val="uk-UA"/>
              </w:rPr>
              <w:t>.</w:t>
            </w:r>
          </w:p>
        </w:tc>
      </w:tr>
    </w:tbl>
    <w:p w:rsidR="001D7C1E" w:rsidRPr="004B57EF" w:rsidRDefault="001D7C1E" w:rsidP="004B57EF">
      <w:pPr>
        <w:jc w:val="both"/>
        <w:rPr>
          <w:sz w:val="28"/>
          <w:szCs w:val="28"/>
          <w:lang w:val="uk-UA"/>
        </w:rPr>
      </w:pPr>
    </w:p>
    <w:p w:rsidR="001D7C1E" w:rsidRDefault="001D7C1E" w:rsidP="008E684E">
      <w:pPr>
        <w:ind w:firstLine="851"/>
        <w:jc w:val="both"/>
        <w:rPr>
          <w:sz w:val="28"/>
          <w:szCs w:val="28"/>
          <w:lang w:val="uk-UA"/>
        </w:rPr>
      </w:pPr>
      <w:r w:rsidRPr="00CB59CB">
        <w:rPr>
          <w:sz w:val="28"/>
          <w:szCs w:val="28"/>
          <w:lang w:val="uk-UA"/>
        </w:rPr>
        <w:t>З метою забезпечення погашення заборгованості із заробітної плати та захисту конституційних прав громадян на своєчасне одержання винагороди за працю, відповідного впливу на керівників підприємств, які мають заборгованість із заробітної плати перед своїми працівниками</w:t>
      </w:r>
      <w:r>
        <w:rPr>
          <w:sz w:val="28"/>
          <w:szCs w:val="28"/>
          <w:lang w:val="uk-UA"/>
        </w:rPr>
        <w:t>,</w:t>
      </w:r>
      <w:r w:rsidRPr="00CB59CB">
        <w:rPr>
          <w:sz w:val="28"/>
          <w:szCs w:val="28"/>
          <w:lang w:val="uk-UA"/>
        </w:rPr>
        <w:t xml:space="preserve"> працює</w:t>
      </w:r>
      <w:r w:rsidRPr="00C86906">
        <w:rPr>
          <w:color w:val="auto"/>
          <w:sz w:val="28"/>
          <w:szCs w:val="28"/>
          <w:lang w:val="uk-UA"/>
        </w:rPr>
        <w:t xml:space="preserve"> міська комісі</w:t>
      </w:r>
      <w:r>
        <w:rPr>
          <w:color w:val="auto"/>
          <w:sz w:val="28"/>
          <w:szCs w:val="28"/>
          <w:lang w:val="uk-UA"/>
        </w:rPr>
        <w:t>я</w:t>
      </w:r>
      <w:r w:rsidR="004E45E8">
        <w:rPr>
          <w:color w:val="auto"/>
          <w:sz w:val="28"/>
          <w:szCs w:val="28"/>
          <w:lang w:val="uk-UA"/>
        </w:rPr>
        <w:t xml:space="preserve"> з питань </w:t>
      </w:r>
      <w:r w:rsidRPr="00C86906">
        <w:rPr>
          <w:color w:val="auto"/>
          <w:sz w:val="28"/>
          <w:szCs w:val="28"/>
          <w:lang w:val="uk-UA"/>
        </w:rPr>
        <w:t>погашення заборгованості із заробітної плати (грошового забезпечення), пенсій, стипендій та інших соціальних виплат, а також з питань реалізації заходів, спрямованих на легалізацію найманої праці</w:t>
      </w:r>
      <w:r>
        <w:rPr>
          <w:color w:val="auto"/>
          <w:sz w:val="28"/>
          <w:szCs w:val="28"/>
          <w:lang w:val="uk-UA"/>
        </w:rPr>
        <w:t xml:space="preserve">, яку очолює заступник міського голови </w:t>
      </w:r>
      <w:r w:rsidR="00AD27C7">
        <w:rPr>
          <w:color w:val="auto"/>
          <w:sz w:val="28"/>
          <w:szCs w:val="28"/>
          <w:lang w:val="uk-UA"/>
        </w:rPr>
        <w:t xml:space="preserve">Максим </w:t>
      </w:r>
      <w:proofErr w:type="spellStart"/>
      <w:r w:rsidR="00AD27C7">
        <w:rPr>
          <w:color w:val="auto"/>
          <w:sz w:val="28"/>
          <w:szCs w:val="28"/>
          <w:lang w:val="uk-UA"/>
        </w:rPr>
        <w:t>Головньов</w:t>
      </w:r>
      <w:proofErr w:type="spellEnd"/>
      <w:r w:rsidR="00AD27C7" w:rsidRPr="004B4024">
        <w:rPr>
          <w:color w:val="auto"/>
          <w:sz w:val="28"/>
          <w:szCs w:val="28"/>
          <w:lang w:val="uk-UA"/>
        </w:rPr>
        <w:t>.</w:t>
      </w:r>
      <w:r w:rsidRPr="004B4024">
        <w:rPr>
          <w:bCs/>
          <w:sz w:val="28"/>
          <w:szCs w:val="28"/>
          <w:lang w:val="uk-UA"/>
        </w:rPr>
        <w:t xml:space="preserve"> </w:t>
      </w:r>
      <w:r w:rsidRPr="004B4024">
        <w:rPr>
          <w:sz w:val="28"/>
          <w:szCs w:val="28"/>
          <w:lang w:val="uk-UA"/>
        </w:rPr>
        <w:t>П</w:t>
      </w:r>
      <w:r w:rsidRPr="004B4024">
        <w:rPr>
          <w:bCs/>
          <w:sz w:val="28"/>
          <w:szCs w:val="28"/>
          <w:lang w:val="uk-UA"/>
        </w:rPr>
        <w:t>ротягом 201</w:t>
      </w:r>
      <w:r w:rsidR="00AD27C7" w:rsidRPr="004B4024">
        <w:rPr>
          <w:bCs/>
          <w:sz w:val="28"/>
          <w:szCs w:val="28"/>
          <w:lang w:val="uk-UA"/>
        </w:rPr>
        <w:t>9</w:t>
      </w:r>
      <w:r w:rsidRPr="004B4024">
        <w:rPr>
          <w:bCs/>
          <w:sz w:val="28"/>
          <w:szCs w:val="28"/>
          <w:lang w:val="uk-UA"/>
        </w:rPr>
        <w:t xml:space="preserve"> року було проведено 6 засідань вищевказаної комісії</w:t>
      </w:r>
      <w:r w:rsidR="00945EC5">
        <w:rPr>
          <w:bCs/>
          <w:sz w:val="28"/>
          <w:szCs w:val="28"/>
          <w:lang w:val="uk-UA"/>
        </w:rPr>
        <w:t>,</w:t>
      </w:r>
      <w:r w:rsidR="00AD27C7" w:rsidRPr="004B4024">
        <w:rPr>
          <w:bCs/>
          <w:sz w:val="28"/>
          <w:szCs w:val="28"/>
          <w:lang w:val="uk-UA"/>
        </w:rPr>
        <w:t xml:space="preserve"> в тому числі за участю</w:t>
      </w:r>
      <w:r w:rsidR="004B4024" w:rsidRPr="004B4024">
        <w:rPr>
          <w:bCs/>
          <w:sz w:val="28"/>
          <w:szCs w:val="28"/>
          <w:lang w:val="uk-UA"/>
        </w:rPr>
        <w:t xml:space="preserve"> головних управлінь</w:t>
      </w:r>
      <w:r w:rsidR="006663A5" w:rsidRPr="006663A5">
        <w:rPr>
          <w:bCs/>
          <w:sz w:val="28"/>
          <w:szCs w:val="28"/>
          <w:lang w:val="uk-UA"/>
        </w:rPr>
        <w:t xml:space="preserve"> </w:t>
      </w:r>
      <w:r w:rsidR="006663A5" w:rsidRPr="004B4024">
        <w:rPr>
          <w:bCs/>
          <w:sz w:val="28"/>
          <w:szCs w:val="28"/>
          <w:lang w:val="uk-UA"/>
        </w:rPr>
        <w:t>у Луганській області</w:t>
      </w:r>
      <w:r w:rsidR="004B4024" w:rsidRPr="004B4024">
        <w:rPr>
          <w:bCs/>
          <w:sz w:val="28"/>
          <w:szCs w:val="28"/>
          <w:lang w:val="uk-UA"/>
        </w:rPr>
        <w:t xml:space="preserve">: </w:t>
      </w:r>
      <w:proofErr w:type="spellStart"/>
      <w:r w:rsidR="004B4024" w:rsidRPr="004B4024">
        <w:rPr>
          <w:bCs/>
          <w:sz w:val="28"/>
          <w:szCs w:val="28"/>
          <w:lang w:val="uk-UA"/>
        </w:rPr>
        <w:t>Держпраці</w:t>
      </w:r>
      <w:proofErr w:type="spellEnd"/>
      <w:r w:rsidR="004B4024" w:rsidRPr="004B4024">
        <w:rPr>
          <w:bCs/>
          <w:sz w:val="28"/>
          <w:szCs w:val="28"/>
          <w:lang w:val="uk-UA"/>
        </w:rPr>
        <w:t xml:space="preserve">, Пенсійного фонду України, Державної фіскальної служби, Територіального управління юстиції. </w:t>
      </w:r>
      <w:r w:rsidR="006663A5">
        <w:rPr>
          <w:bCs/>
          <w:sz w:val="28"/>
          <w:szCs w:val="28"/>
          <w:lang w:val="uk-UA"/>
        </w:rPr>
        <w:t>Під час засідань комісії з</w:t>
      </w:r>
      <w:r w:rsidRPr="00CB59CB">
        <w:rPr>
          <w:bCs/>
          <w:sz w:val="28"/>
          <w:szCs w:val="28"/>
          <w:lang w:val="uk-UA"/>
        </w:rPr>
        <w:t xml:space="preserve">аслухано </w:t>
      </w:r>
      <w:r w:rsidR="00B47B1F">
        <w:rPr>
          <w:bCs/>
          <w:sz w:val="28"/>
          <w:szCs w:val="28"/>
          <w:lang w:val="uk-UA"/>
        </w:rPr>
        <w:t>26</w:t>
      </w:r>
      <w:r w:rsidRPr="00CB59CB">
        <w:rPr>
          <w:bCs/>
          <w:sz w:val="28"/>
          <w:szCs w:val="28"/>
          <w:lang w:val="uk-UA"/>
        </w:rPr>
        <w:t xml:space="preserve"> керівників підприємств – боржників про стан погашення заборгованості із заробітної плати на очолюваних підприємствах, вжит</w:t>
      </w:r>
      <w:r>
        <w:rPr>
          <w:bCs/>
          <w:sz w:val="28"/>
          <w:szCs w:val="28"/>
          <w:lang w:val="uk-UA"/>
        </w:rPr>
        <w:t xml:space="preserve">і ними </w:t>
      </w:r>
      <w:r w:rsidRPr="00CB59CB">
        <w:rPr>
          <w:bCs/>
          <w:sz w:val="28"/>
          <w:szCs w:val="28"/>
          <w:lang w:val="uk-UA"/>
        </w:rPr>
        <w:t>заход</w:t>
      </w:r>
      <w:r>
        <w:rPr>
          <w:bCs/>
          <w:sz w:val="28"/>
          <w:szCs w:val="28"/>
          <w:lang w:val="uk-UA"/>
        </w:rPr>
        <w:t xml:space="preserve">и </w:t>
      </w:r>
      <w:r w:rsidRPr="00CB59CB">
        <w:rPr>
          <w:bCs/>
          <w:sz w:val="28"/>
          <w:szCs w:val="28"/>
          <w:lang w:val="uk-UA"/>
        </w:rPr>
        <w:t>спрямовані на своєчасну виплату заробітної плати найманим працівникам.</w:t>
      </w:r>
      <w:r>
        <w:rPr>
          <w:bCs/>
          <w:sz w:val="28"/>
          <w:szCs w:val="28"/>
          <w:lang w:val="uk-UA"/>
        </w:rPr>
        <w:t xml:space="preserve"> В </w:t>
      </w:r>
      <w:r w:rsidR="00B47B1F">
        <w:rPr>
          <w:color w:val="auto"/>
          <w:sz w:val="28"/>
          <w:szCs w:val="28"/>
          <w:lang w:val="uk-UA"/>
        </w:rPr>
        <w:t>січні</w:t>
      </w:r>
      <w:r w:rsidR="00B47B1F">
        <w:rPr>
          <w:bCs/>
          <w:sz w:val="28"/>
          <w:szCs w:val="28"/>
          <w:lang w:val="uk-UA"/>
        </w:rPr>
        <w:t xml:space="preserve"> поточного</w:t>
      </w:r>
      <w:r w:rsidR="00B47B1F">
        <w:rPr>
          <w:color w:val="auto"/>
          <w:sz w:val="28"/>
          <w:szCs w:val="28"/>
          <w:lang w:val="uk-UA"/>
        </w:rPr>
        <w:t xml:space="preserve"> року </w:t>
      </w:r>
      <w:r w:rsidRPr="00C86906">
        <w:rPr>
          <w:color w:val="auto"/>
          <w:sz w:val="28"/>
          <w:szCs w:val="28"/>
          <w:lang w:val="uk-UA"/>
        </w:rPr>
        <w:t xml:space="preserve"> відбуло</w:t>
      </w:r>
      <w:r w:rsidR="00B47B1F">
        <w:rPr>
          <w:color w:val="auto"/>
          <w:sz w:val="28"/>
          <w:szCs w:val="28"/>
          <w:lang w:val="uk-UA"/>
        </w:rPr>
        <w:t>сь</w:t>
      </w:r>
      <w:r>
        <w:rPr>
          <w:color w:val="auto"/>
          <w:sz w:val="28"/>
          <w:szCs w:val="28"/>
          <w:lang w:val="uk-UA"/>
        </w:rPr>
        <w:t xml:space="preserve"> </w:t>
      </w:r>
      <w:r w:rsidR="00B47B1F">
        <w:rPr>
          <w:color w:val="auto"/>
          <w:sz w:val="28"/>
          <w:szCs w:val="28"/>
          <w:lang w:val="uk-UA"/>
        </w:rPr>
        <w:t xml:space="preserve"> </w:t>
      </w:r>
      <w:r w:rsidR="006663A5">
        <w:rPr>
          <w:color w:val="auto"/>
          <w:sz w:val="28"/>
          <w:szCs w:val="28"/>
          <w:lang w:val="uk-UA"/>
        </w:rPr>
        <w:t xml:space="preserve">перше </w:t>
      </w:r>
      <w:r w:rsidR="00B47B1F">
        <w:rPr>
          <w:color w:val="auto"/>
          <w:sz w:val="28"/>
          <w:szCs w:val="28"/>
          <w:lang w:val="uk-UA"/>
        </w:rPr>
        <w:t>засідан</w:t>
      </w:r>
      <w:r w:rsidR="00945EC5">
        <w:rPr>
          <w:color w:val="auto"/>
          <w:sz w:val="28"/>
          <w:szCs w:val="28"/>
          <w:lang w:val="uk-UA"/>
        </w:rPr>
        <w:t>ня комісії, в якому</w:t>
      </w:r>
      <w:r>
        <w:rPr>
          <w:color w:val="auto"/>
          <w:sz w:val="28"/>
          <w:szCs w:val="28"/>
          <w:lang w:val="uk-UA"/>
        </w:rPr>
        <w:t xml:space="preserve"> взяли</w:t>
      </w:r>
      <w:r w:rsidRPr="00C86906">
        <w:rPr>
          <w:color w:val="auto"/>
          <w:sz w:val="28"/>
          <w:szCs w:val="28"/>
          <w:lang w:val="uk-UA"/>
        </w:rPr>
        <w:t xml:space="preserve"> участь та </w:t>
      </w:r>
      <w:r>
        <w:rPr>
          <w:color w:val="auto"/>
          <w:sz w:val="28"/>
          <w:szCs w:val="28"/>
          <w:lang w:val="uk-UA"/>
        </w:rPr>
        <w:t xml:space="preserve">були </w:t>
      </w:r>
      <w:r w:rsidRPr="00C86906">
        <w:rPr>
          <w:color w:val="auto"/>
          <w:sz w:val="28"/>
          <w:szCs w:val="28"/>
          <w:lang w:val="uk-UA"/>
        </w:rPr>
        <w:t>заслух</w:t>
      </w:r>
      <w:r>
        <w:rPr>
          <w:color w:val="auto"/>
          <w:sz w:val="28"/>
          <w:szCs w:val="28"/>
          <w:lang w:val="uk-UA"/>
        </w:rPr>
        <w:t>ані</w:t>
      </w:r>
      <w:r w:rsidRPr="00C86906">
        <w:rPr>
          <w:color w:val="auto"/>
          <w:sz w:val="28"/>
          <w:szCs w:val="28"/>
          <w:lang w:val="uk-UA"/>
        </w:rPr>
        <w:t xml:space="preserve"> керівники економічно активних пі</w:t>
      </w:r>
      <w:r w:rsidR="00B47B1F">
        <w:rPr>
          <w:color w:val="auto"/>
          <w:sz w:val="28"/>
          <w:szCs w:val="28"/>
          <w:lang w:val="uk-UA"/>
        </w:rPr>
        <w:t xml:space="preserve">дприємств-боржників міста, </w:t>
      </w:r>
      <w:r w:rsidRPr="00C86906">
        <w:rPr>
          <w:color w:val="auto"/>
          <w:sz w:val="28"/>
          <w:szCs w:val="28"/>
          <w:lang w:val="uk-UA"/>
        </w:rPr>
        <w:t>в тому числі ПАТ «</w:t>
      </w:r>
      <w:proofErr w:type="spellStart"/>
      <w:r w:rsidRPr="00C86906">
        <w:rPr>
          <w:color w:val="auto"/>
          <w:sz w:val="28"/>
          <w:szCs w:val="28"/>
          <w:lang w:val="uk-UA"/>
        </w:rPr>
        <w:t>Лисичанськвугілля</w:t>
      </w:r>
      <w:proofErr w:type="spellEnd"/>
      <w:r w:rsidRPr="00C86906">
        <w:rPr>
          <w:color w:val="auto"/>
          <w:sz w:val="28"/>
          <w:szCs w:val="28"/>
          <w:lang w:val="uk-UA"/>
        </w:rPr>
        <w:t xml:space="preserve">»,  </w:t>
      </w:r>
      <w:r w:rsidR="0045676A">
        <w:rPr>
          <w:b/>
          <w:color w:val="auto"/>
          <w:sz w:val="28"/>
          <w:szCs w:val="28"/>
          <w:lang w:val="uk-UA"/>
        </w:rPr>
        <w:t>КП ЛМР «</w:t>
      </w:r>
      <w:proofErr w:type="spellStart"/>
      <w:r w:rsidR="0045676A">
        <w:rPr>
          <w:b/>
          <w:color w:val="auto"/>
          <w:sz w:val="28"/>
          <w:szCs w:val="28"/>
          <w:lang w:val="uk-UA"/>
        </w:rPr>
        <w:t>Електроавтотранс</w:t>
      </w:r>
      <w:proofErr w:type="spellEnd"/>
      <w:r w:rsidR="0045676A">
        <w:rPr>
          <w:b/>
          <w:color w:val="auto"/>
          <w:sz w:val="28"/>
          <w:szCs w:val="28"/>
          <w:lang w:val="uk-UA"/>
        </w:rPr>
        <w:t>»,</w:t>
      </w:r>
      <w:r>
        <w:rPr>
          <w:sz w:val="28"/>
          <w:szCs w:val="28"/>
          <w:lang w:val="uk-UA"/>
        </w:rPr>
        <w:t xml:space="preserve"> </w:t>
      </w:r>
      <w:r w:rsidRPr="00FC649C">
        <w:rPr>
          <w:b/>
          <w:sz w:val="28"/>
          <w:szCs w:val="28"/>
          <w:lang w:val="uk-UA"/>
        </w:rPr>
        <w:t>ЛКСП «</w:t>
      </w:r>
      <w:proofErr w:type="spellStart"/>
      <w:r w:rsidRPr="00FC649C">
        <w:rPr>
          <w:b/>
          <w:sz w:val="28"/>
          <w:szCs w:val="28"/>
          <w:lang w:val="uk-UA"/>
        </w:rPr>
        <w:t>Лисичанськводоканал</w:t>
      </w:r>
      <w:proofErr w:type="spellEnd"/>
      <w:r w:rsidRPr="00FC649C">
        <w:rPr>
          <w:b/>
          <w:sz w:val="28"/>
          <w:szCs w:val="28"/>
          <w:lang w:val="uk-UA"/>
        </w:rPr>
        <w:t>»</w:t>
      </w:r>
      <w:r w:rsidR="00600B22">
        <w:rPr>
          <w:sz w:val="28"/>
          <w:szCs w:val="28"/>
          <w:lang w:val="uk-UA"/>
        </w:rPr>
        <w:t xml:space="preserve">, </w:t>
      </w:r>
      <w:r w:rsidR="00600B22" w:rsidRPr="00600B22">
        <w:rPr>
          <w:sz w:val="28"/>
          <w:szCs w:val="28"/>
          <w:shd w:val="clear" w:color="auto" w:fill="FFFFFF"/>
          <w:lang w:val="uk-UA"/>
        </w:rPr>
        <w:t>всіх їх попереджено про відповідальність за порушення законодавства про працю та оплату праці.</w:t>
      </w:r>
    </w:p>
    <w:p w:rsidR="008E684E" w:rsidRPr="008E684E" w:rsidRDefault="008E684E" w:rsidP="008E684E">
      <w:pPr>
        <w:ind w:firstLine="851"/>
        <w:jc w:val="both"/>
        <w:rPr>
          <w:sz w:val="28"/>
          <w:szCs w:val="28"/>
          <w:lang w:val="uk-UA"/>
        </w:rPr>
      </w:pPr>
    </w:p>
    <w:p w:rsidR="008E684E" w:rsidRPr="00E83628" w:rsidRDefault="00F45CDF" w:rsidP="008E684E">
      <w:pPr>
        <w:pStyle w:val="a6"/>
        <w:ind w:firstLine="709"/>
        <w:jc w:val="both"/>
        <w:rPr>
          <w:rFonts w:ascii="Times New Roman" w:hAnsi="Times New Roman"/>
          <w:sz w:val="28"/>
          <w:szCs w:val="28"/>
          <w:lang w:val="uk-UA"/>
        </w:rPr>
      </w:pPr>
      <w:r w:rsidRPr="00E83628">
        <w:rPr>
          <w:rFonts w:ascii="Times New Roman" w:hAnsi="Times New Roman"/>
          <w:sz w:val="28"/>
          <w:szCs w:val="28"/>
          <w:lang w:val="uk-UA"/>
        </w:rPr>
        <w:t>Підприємствами</w:t>
      </w:r>
      <w:r w:rsidR="00E83628">
        <w:rPr>
          <w:rFonts w:ascii="Times New Roman" w:hAnsi="Times New Roman"/>
          <w:sz w:val="28"/>
          <w:szCs w:val="28"/>
          <w:lang w:val="uk-UA"/>
        </w:rPr>
        <w:t xml:space="preserve"> </w:t>
      </w:r>
      <w:r w:rsidRPr="00E83628">
        <w:rPr>
          <w:rFonts w:ascii="Times New Roman" w:hAnsi="Times New Roman"/>
          <w:sz w:val="28"/>
          <w:szCs w:val="28"/>
          <w:lang w:val="uk-UA"/>
        </w:rPr>
        <w:t>КП ЛМР «</w:t>
      </w:r>
      <w:proofErr w:type="spellStart"/>
      <w:r w:rsidRPr="00E83628">
        <w:rPr>
          <w:rFonts w:ascii="Times New Roman" w:hAnsi="Times New Roman"/>
          <w:sz w:val="28"/>
          <w:szCs w:val="28"/>
          <w:lang w:val="uk-UA"/>
        </w:rPr>
        <w:t>Електроавтотранс</w:t>
      </w:r>
      <w:proofErr w:type="spellEnd"/>
      <w:r w:rsidRPr="00E83628">
        <w:rPr>
          <w:rFonts w:ascii="Times New Roman" w:hAnsi="Times New Roman"/>
          <w:sz w:val="28"/>
          <w:szCs w:val="28"/>
          <w:lang w:val="uk-UA"/>
        </w:rPr>
        <w:t>», ПАТ «</w:t>
      </w:r>
      <w:proofErr w:type="spellStart"/>
      <w:r w:rsidRPr="00E83628">
        <w:rPr>
          <w:rFonts w:ascii="Times New Roman" w:hAnsi="Times New Roman"/>
          <w:sz w:val="28"/>
          <w:szCs w:val="28"/>
          <w:lang w:val="uk-UA"/>
        </w:rPr>
        <w:t>Лисичанськвугілля</w:t>
      </w:r>
      <w:proofErr w:type="spellEnd"/>
      <w:r w:rsidRPr="00E83628">
        <w:rPr>
          <w:rFonts w:ascii="Times New Roman" w:hAnsi="Times New Roman"/>
          <w:sz w:val="28"/>
          <w:szCs w:val="28"/>
          <w:lang w:val="uk-UA"/>
        </w:rPr>
        <w:t>» та ЛФ ДП «Регіональні електричні мережі» були надані оновлені графіки погашення заборгованості із заробітної плати у 2020 році, яка утвор</w:t>
      </w:r>
      <w:r w:rsidR="008E684E" w:rsidRPr="00E83628">
        <w:rPr>
          <w:rFonts w:ascii="Times New Roman" w:hAnsi="Times New Roman"/>
          <w:sz w:val="28"/>
          <w:szCs w:val="28"/>
          <w:lang w:val="uk-UA"/>
        </w:rPr>
        <w:t>илась станом на 01.01.2020 року.</w:t>
      </w:r>
    </w:p>
    <w:p w:rsidR="00321906" w:rsidRPr="008E684E" w:rsidRDefault="001D7C1E" w:rsidP="008E684E">
      <w:pPr>
        <w:pStyle w:val="a6"/>
        <w:ind w:firstLine="709"/>
        <w:jc w:val="both"/>
        <w:rPr>
          <w:rFonts w:ascii="Times New Roman" w:hAnsi="Times New Roman" w:cs="Times New Roman"/>
          <w:sz w:val="26"/>
          <w:szCs w:val="26"/>
          <w:lang w:val="uk-UA"/>
        </w:rPr>
      </w:pPr>
      <w:r w:rsidRPr="008E684E">
        <w:rPr>
          <w:rFonts w:ascii="Times New Roman" w:hAnsi="Times New Roman" w:cs="Times New Roman"/>
          <w:sz w:val="28"/>
          <w:szCs w:val="28"/>
          <w:lang w:val="uk-UA"/>
        </w:rPr>
        <w:t xml:space="preserve"> Інші підприємства повідомили про неможливість розроблення графіків погашення заб</w:t>
      </w:r>
      <w:r w:rsidR="008E684E">
        <w:rPr>
          <w:rFonts w:ascii="Times New Roman" w:hAnsi="Times New Roman" w:cs="Times New Roman"/>
          <w:sz w:val="28"/>
          <w:szCs w:val="28"/>
          <w:lang w:val="uk-UA"/>
        </w:rPr>
        <w:t xml:space="preserve">оргованості із заробітної плати, </w:t>
      </w:r>
      <w:r w:rsidRPr="008E684E">
        <w:rPr>
          <w:rFonts w:ascii="Times New Roman" w:hAnsi="Times New Roman" w:cs="Times New Roman"/>
          <w:sz w:val="28"/>
          <w:szCs w:val="28"/>
          <w:lang w:val="uk-UA"/>
        </w:rPr>
        <w:t xml:space="preserve"> у зв’язку зі скрутним фінансовим стано</w:t>
      </w:r>
      <w:r w:rsidR="00945EC5">
        <w:rPr>
          <w:rFonts w:ascii="Times New Roman" w:hAnsi="Times New Roman" w:cs="Times New Roman"/>
          <w:sz w:val="28"/>
          <w:szCs w:val="28"/>
          <w:lang w:val="uk-UA"/>
        </w:rPr>
        <w:t>вищем</w:t>
      </w:r>
      <w:r w:rsidRPr="008E684E">
        <w:rPr>
          <w:rFonts w:ascii="Times New Roman" w:hAnsi="Times New Roman" w:cs="Times New Roman"/>
          <w:sz w:val="28"/>
          <w:szCs w:val="28"/>
          <w:lang w:val="uk-UA"/>
        </w:rPr>
        <w:t>.</w:t>
      </w:r>
    </w:p>
    <w:p w:rsidR="001D7C1E" w:rsidRPr="00C86906" w:rsidRDefault="001D7C1E" w:rsidP="001D7C1E">
      <w:pPr>
        <w:ind w:firstLine="709"/>
        <w:jc w:val="both"/>
        <w:rPr>
          <w:color w:val="auto"/>
          <w:sz w:val="28"/>
          <w:szCs w:val="28"/>
          <w:lang w:val="uk-UA"/>
        </w:rPr>
      </w:pPr>
      <w:r w:rsidRPr="00C86906">
        <w:rPr>
          <w:color w:val="auto"/>
          <w:sz w:val="28"/>
          <w:szCs w:val="28"/>
          <w:lang w:val="uk-UA"/>
        </w:rPr>
        <w:lastRenderedPageBreak/>
        <w:t>Стан погашення боргів із заробітної плати, діяльність комісії постійно висвітлюється  в засобах масової інформації, зокрема на веб-сайті міської ради</w:t>
      </w:r>
      <w:r w:rsidR="00945EC5">
        <w:rPr>
          <w:color w:val="auto"/>
          <w:sz w:val="28"/>
          <w:szCs w:val="28"/>
          <w:lang w:val="uk-UA"/>
        </w:rPr>
        <w:t>.</w:t>
      </w:r>
      <w:r>
        <w:rPr>
          <w:color w:val="auto"/>
          <w:sz w:val="28"/>
          <w:szCs w:val="28"/>
          <w:lang w:val="uk-UA"/>
        </w:rPr>
        <w:t xml:space="preserve"> </w:t>
      </w:r>
      <w:r w:rsidR="00945EC5">
        <w:rPr>
          <w:color w:val="auto"/>
          <w:sz w:val="28"/>
          <w:szCs w:val="28"/>
          <w:lang w:val="uk-UA"/>
        </w:rPr>
        <w:t>Р</w:t>
      </w:r>
      <w:r>
        <w:rPr>
          <w:color w:val="auto"/>
          <w:sz w:val="28"/>
          <w:szCs w:val="28"/>
          <w:lang w:val="uk-UA"/>
        </w:rPr>
        <w:t xml:space="preserve">егулярно </w:t>
      </w:r>
      <w:r w:rsidR="00945EC5">
        <w:rPr>
          <w:color w:val="auto"/>
          <w:sz w:val="28"/>
          <w:szCs w:val="28"/>
          <w:lang w:val="uk-UA"/>
        </w:rPr>
        <w:t xml:space="preserve">надається </w:t>
      </w:r>
      <w:r>
        <w:rPr>
          <w:color w:val="auto"/>
          <w:sz w:val="28"/>
          <w:szCs w:val="28"/>
          <w:lang w:val="uk-UA"/>
        </w:rPr>
        <w:t>інформ</w:t>
      </w:r>
      <w:r w:rsidR="00945EC5">
        <w:rPr>
          <w:color w:val="auto"/>
          <w:sz w:val="28"/>
          <w:szCs w:val="28"/>
          <w:lang w:val="uk-UA"/>
        </w:rPr>
        <w:t xml:space="preserve">ація до </w:t>
      </w:r>
      <w:r>
        <w:rPr>
          <w:color w:val="auto"/>
          <w:sz w:val="28"/>
          <w:szCs w:val="28"/>
          <w:lang w:val="uk-UA"/>
        </w:rPr>
        <w:t>орган</w:t>
      </w:r>
      <w:r w:rsidR="00945EC5">
        <w:rPr>
          <w:color w:val="auto"/>
          <w:sz w:val="28"/>
          <w:szCs w:val="28"/>
          <w:lang w:val="uk-UA"/>
        </w:rPr>
        <w:t>ів</w:t>
      </w:r>
      <w:r>
        <w:rPr>
          <w:color w:val="auto"/>
          <w:sz w:val="28"/>
          <w:szCs w:val="28"/>
          <w:lang w:val="uk-UA"/>
        </w:rPr>
        <w:t xml:space="preserve"> місцевої прокуратури, фінансов</w:t>
      </w:r>
      <w:r w:rsidR="00945EC5">
        <w:rPr>
          <w:color w:val="auto"/>
          <w:sz w:val="28"/>
          <w:szCs w:val="28"/>
          <w:lang w:val="uk-UA"/>
        </w:rPr>
        <w:t>ого</w:t>
      </w:r>
      <w:r>
        <w:rPr>
          <w:color w:val="auto"/>
          <w:sz w:val="28"/>
          <w:szCs w:val="28"/>
          <w:lang w:val="uk-UA"/>
        </w:rPr>
        <w:t xml:space="preserve"> управління та відділ</w:t>
      </w:r>
      <w:r w:rsidR="00945EC5">
        <w:rPr>
          <w:color w:val="auto"/>
          <w:sz w:val="28"/>
          <w:szCs w:val="28"/>
          <w:lang w:val="uk-UA"/>
        </w:rPr>
        <w:t>у</w:t>
      </w:r>
      <w:r>
        <w:rPr>
          <w:color w:val="auto"/>
          <w:sz w:val="28"/>
          <w:szCs w:val="28"/>
          <w:lang w:val="uk-UA"/>
        </w:rPr>
        <w:t xml:space="preserve"> економіки Лисичанської міської ради.</w:t>
      </w:r>
    </w:p>
    <w:p w:rsidR="001D7C1E" w:rsidRPr="009378EA" w:rsidRDefault="001D7C1E" w:rsidP="001D7C1E">
      <w:pPr>
        <w:ind w:firstLine="709"/>
        <w:jc w:val="both"/>
        <w:rPr>
          <w:bCs/>
          <w:color w:val="auto"/>
          <w:sz w:val="28"/>
          <w:szCs w:val="28"/>
          <w:lang w:val="uk-UA"/>
        </w:rPr>
      </w:pPr>
      <w:r w:rsidRPr="009378EA">
        <w:rPr>
          <w:bCs/>
          <w:color w:val="auto"/>
          <w:sz w:val="28"/>
          <w:szCs w:val="28"/>
          <w:lang w:val="uk-UA"/>
        </w:rPr>
        <w:t xml:space="preserve">Несвоєчасна виплата заробітної плати, наявність заборгованості з неї є порушенням трудових прав громадян та призводить до недоотримання місцевим бюджетом податку на доходи фізичних осіб, який є головним джерелом його наповнення, та </w:t>
      </w:r>
      <w:r>
        <w:rPr>
          <w:bCs/>
          <w:color w:val="auto"/>
          <w:sz w:val="28"/>
          <w:szCs w:val="28"/>
          <w:lang w:val="uk-UA"/>
        </w:rPr>
        <w:t xml:space="preserve">до </w:t>
      </w:r>
      <w:r w:rsidRPr="009378EA">
        <w:rPr>
          <w:bCs/>
          <w:color w:val="auto"/>
          <w:sz w:val="28"/>
          <w:szCs w:val="28"/>
          <w:lang w:val="uk-UA"/>
        </w:rPr>
        <w:t>несплати обов’язкових платежів, зокрема єдиного соціального внеску  на загальнообов’язкове державне соціальне страхування.</w:t>
      </w:r>
    </w:p>
    <w:p w:rsidR="001D7C1E" w:rsidRPr="00431964" w:rsidRDefault="001D7C1E" w:rsidP="001D7C1E">
      <w:pPr>
        <w:ind w:firstLine="709"/>
        <w:jc w:val="both"/>
        <w:rPr>
          <w:color w:val="auto"/>
          <w:sz w:val="28"/>
          <w:szCs w:val="28"/>
          <w:lang w:val="uk-UA"/>
        </w:rPr>
      </w:pPr>
      <w:r w:rsidRPr="00CB59CB">
        <w:rPr>
          <w:sz w:val="28"/>
          <w:szCs w:val="28"/>
          <w:lang w:val="uk-UA"/>
        </w:rPr>
        <w:t>Питання погашення заборгованості із виплати заробітної плати</w:t>
      </w:r>
      <w:r>
        <w:rPr>
          <w:sz w:val="28"/>
          <w:szCs w:val="28"/>
          <w:lang w:val="uk-UA"/>
        </w:rPr>
        <w:t xml:space="preserve"> </w:t>
      </w:r>
      <w:r w:rsidRPr="00080BB7">
        <w:rPr>
          <w:color w:val="auto"/>
          <w:sz w:val="28"/>
          <w:szCs w:val="28"/>
          <w:lang w:val="uk-UA"/>
        </w:rPr>
        <w:t xml:space="preserve">(грошового забезпечення), пенсій, стипендій та інших соціальних виплат </w:t>
      </w:r>
      <w:r w:rsidRPr="00CB59CB">
        <w:rPr>
          <w:sz w:val="28"/>
          <w:szCs w:val="28"/>
          <w:lang w:val="uk-UA"/>
        </w:rPr>
        <w:t xml:space="preserve">залишається </w:t>
      </w:r>
      <w:r>
        <w:rPr>
          <w:sz w:val="28"/>
          <w:szCs w:val="28"/>
          <w:lang w:val="uk-UA"/>
        </w:rPr>
        <w:t>на постійному контролі Лисичанської міської ради.</w:t>
      </w:r>
    </w:p>
    <w:p w:rsidR="001D7C1E" w:rsidRDefault="001D7C1E" w:rsidP="001D7C1E">
      <w:pPr>
        <w:jc w:val="both"/>
        <w:rPr>
          <w:color w:val="auto"/>
          <w:sz w:val="28"/>
          <w:szCs w:val="28"/>
          <w:shd w:val="clear" w:color="auto" w:fill="FFFFFF"/>
          <w:lang w:val="uk-UA"/>
        </w:rPr>
      </w:pPr>
    </w:p>
    <w:p w:rsidR="001D7C1E" w:rsidRDefault="001D7C1E" w:rsidP="001D7C1E">
      <w:pPr>
        <w:jc w:val="both"/>
        <w:rPr>
          <w:color w:val="auto"/>
          <w:sz w:val="28"/>
          <w:szCs w:val="28"/>
          <w:shd w:val="clear" w:color="auto" w:fill="FFFFFF"/>
          <w:lang w:val="uk-UA"/>
        </w:rPr>
      </w:pPr>
    </w:p>
    <w:p w:rsidR="00821162" w:rsidRDefault="001D7C1E" w:rsidP="001D7C1E">
      <w:r w:rsidRPr="00C86906">
        <w:rPr>
          <w:color w:val="auto"/>
          <w:sz w:val="28"/>
          <w:szCs w:val="28"/>
          <w:shd w:val="clear" w:color="auto" w:fill="FFFFFF"/>
          <w:lang w:val="uk-UA"/>
        </w:rPr>
        <w:t xml:space="preserve">Начальник УПСЗН                             </w:t>
      </w:r>
      <w:r w:rsidR="00B47B1F">
        <w:rPr>
          <w:color w:val="auto"/>
          <w:sz w:val="28"/>
          <w:szCs w:val="28"/>
          <w:shd w:val="clear" w:color="auto" w:fill="FFFFFF"/>
          <w:lang w:val="uk-UA"/>
        </w:rPr>
        <w:t xml:space="preserve">                                 Олена ЄЗДАКОВА</w:t>
      </w:r>
      <w:r w:rsidRPr="00C86906">
        <w:rPr>
          <w:color w:val="auto"/>
          <w:sz w:val="28"/>
          <w:szCs w:val="28"/>
          <w:shd w:val="clear" w:color="auto" w:fill="FFFFFF"/>
          <w:lang w:val="uk-UA"/>
        </w:rPr>
        <w:t xml:space="preserve">              </w:t>
      </w:r>
      <w:r>
        <w:rPr>
          <w:color w:val="auto"/>
          <w:sz w:val="28"/>
          <w:szCs w:val="28"/>
          <w:shd w:val="clear" w:color="auto" w:fill="FFFFFF"/>
          <w:lang w:val="uk-UA"/>
        </w:rPr>
        <w:t xml:space="preserve">             </w:t>
      </w:r>
      <w:r w:rsidRPr="00C86906">
        <w:rPr>
          <w:color w:val="auto"/>
          <w:sz w:val="28"/>
          <w:szCs w:val="28"/>
          <w:shd w:val="clear" w:color="auto" w:fill="FFFFFF"/>
          <w:lang w:val="uk-UA"/>
        </w:rPr>
        <w:t xml:space="preserve">        </w:t>
      </w:r>
    </w:p>
    <w:sectPr w:rsidR="00821162" w:rsidSect="001D384B">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44FBA"/>
    <w:multiLevelType w:val="hybridMultilevel"/>
    <w:tmpl w:val="3698EDC4"/>
    <w:lvl w:ilvl="0" w:tplc="D1B249CA">
      <w:numFmt w:val="bullet"/>
      <w:lvlText w:val="-"/>
      <w:lvlJc w:val="left"/>
      <w:pPr>
        <w:ind w:left="1069" w:hanging="360"/>
      </w:pPr>
      <w:rPr>
        <w:rFonts w:ascii="Times New Roman" w:eastAsia="Lucida Sans Unicode"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D9373A6"/>
    <w:multiLevelType w:val="hybridMultilevel"/>
    <w:tmpl w:val="ED1282B2"/>
    <w:lvl w:ilvl="0" w:tplc="8882883C">
      <w:start w:val="2"/>
      <w:numFmt w:val="bullet"/>
      <w:lvlText w:val="-"/>
      <w:lvlJc w:val="left"/>
      <w:pPr>
        <w:ind w:left="1069" w:hanging="360"/>
      </w:pPr>
      <w:rPr>
        <w:rFonts w:ascii="Times New Roman" w:eastAsia="Lucida Sans Unicode"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1E"/>
    <w:rsid w:val="000A2745"/>
    <w:rsid w:val="000C6F85"/>
    <w:rsid w:val="001B0E3D"/>
    <w:rsid w:val="001C2EDB"/>
    <w:rsid w:val="001D384B"/>
    <w:rsid w:val="001D7C1E"/>
    <w:rsid w:val="001E2A5F"/>
    <w:rsid w:val="001E563A"/>
    <w:rsid w:val="00206911"/>
    <w:rsid w:val="00217A34"/>
    <w:rsid w:val="002708ED"/>
    <w:rsid w:val="00270DD7"/>
    <w:rsid w:val="00283546"/>
    <w:rsid w:val="002A603F"/>
    <w:rsid w:val="002B75E5"/>
    <w:rsid w:val="002D17A2"/>
    <w:rsid w:val="002F22FA"/>
    <w:rsid w:val="00310376"/>
    <w:rsid w:val="00321906"/>
    <w:rsid w:val="003F4961"/>
    <w:rsid w:val="003F59A9"/>
    <w:rsid w:val="0045676A"/>
    <w:rsid w:val="00472694"/>
    <w:rsid w:val="00474D75"/>
    <w:rsid w:val="004B4024"/>
    <w:rsid w:val="004B57EF"/>
    <w:rsid w:val="004E45E8"/>
    <w:rsid w:val="004E51D2"/>
    <w:rsid w:val="00582C4F"/>
    <w:rsid w:val="00594F15"/>
    <w:rsid w:val="005C0799"/>
    <w:rsid w:val="00600B22"/>
    <w:rsid w:val="006663A5"/>
    <w:rsid w:val="006864AC"/>
    <w:rsid w:val="0068793E"/>
    <w:rsid w:val="006C4F3E"/>
    <w:rsid w:val="006C6B76"/>
    <w:rsid w:val="006D6E74"/>
    <w:rsid w:val="006E53FD"/>
    <w:rsid w:val="006F4194"/>
    <w:rsid w:val="00704EA0"/>
    <w:rsid w:val="0072713E"/>
    <w:rsid w:val="00745A9D"/>
    <w:rsid w:val="00756FBB"/>
    <w:rsid w:val="00763C8C"/>
    <w:rsid w:val="007866FD"/>
    <w:rsid w:val="007A47AC"/>
    <w:rsid w:val="00814646"/>
    <w:rsid w:val="00821162"/>
    <w:rsid w:val="00830DC7"/>
    <w:rsid w:val="00844029"/>
    <w:rsid w:val="00844804"/>
    <w:rsid w:val="00857C46"/>
    <w:rsid w:val="008C1383"/>
    <w:rsid w:val="008E684E"/>
    <w:rsid w:val="008E7350"/>
    <w:rsid w:val="009268F5"/>
    <w:rsid w:val="00933B4B"/>
    <w:rsid w:val="00944441"/>
    <w:rsid w:val="00945EC5"/>
    <w:rsid w:val="00966CCE"/>
    <w:rsid w:val="00976DC0"/>
    <w:rsid w:val="009B3589"/>
    <w:rsid w:val="009D1634"/>
    <w:rsid w:val="00A041C9"/>
    <w:rsid w:val="00A140EE"/>
    <w:rsid w:val="00A51B5F"/>
    <w:rsid w:val="00A63C01"/>
    <w:rsid w:val="00A6420B"/>
    <w:rsid w:val="00A82176"/>
    <w:rsid w:val="00AD27C7"/>
    <w:rsid w:val="00B043A0"/>
    <w:rsid w:val="00B23A00"/>
    <w:rsid w:val="00B317E3"/>
    <w:rsid w:val="00B31E93"/>
    <w:rsid w:val="00B33935"/>
    <w:rsid w:val="00B47B1F"/>
    <w:rsid w:val="00B52443"/>
    <w:rsid w:val="00B91EF2"/>
    <w:rsid w:val="00BB58E8"/>
    <w:rsid w:val="00BE0D29"/>
    <w:rsid w:val="00BF0692"/>
    <w:rsid w:val="00BF3976"/>
    <w:rsid w:val="00C34E47"/>
    <w:rsid w:val="00C646EE"/>
    <w:rsid w:val="00C660DC"/>
    <w:rsid w:val="00C8363B"/>
    <w:rsid w:val="00C920D5"/>
    <w:rsid w:val="00C9796B"/>
    <w:rsid w:val="00CB510B"/>
    <w:rsid w:val="00CB59CB"/>
    <w:rsid w:val="00CD23C2"/>
    <w:rsid w:val="00D2787A"/>
    <w:rsid w:val="00D36DA4"/>
    <w:rsid w:val="00D558A8"/>
    <w:rsid w:val="00D63120"/>
    <w:rsid w:val="00D87239"/>
    <w:rsid w:val="00DC21BC"/>
    <w:rsid w:val="00DC22AC"/>
    <w:rsid w:val="00E01A52"/>
    <w:rsid w:val="00E166B4"/>
    <w:rsid w:val="00E83628"/>
    <w:rsid w:val="00E848A0"/>
    <w:rsid w:val="00E93F4A"/>
    <w:rsid w:val="00E965C5"/>
    <w:rsid w:val="00EB6D1A"/>
    <w:rsid w:val="00EC2A31"/>
    <w:rsid w:val="00EE5144"/>
    <w:rsid w:val="00EE670F"/>
    <w:rsid w:val="00F45CDF"/>
    <w:rsid w:val="00FC29D5"/>
    <w:rsid w:val="00FF2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1E"/>
    <w:pPr>
      <w:widowControl w:val="0"/>
      <w:suppressAutoHyphens/>
      <w:spacing w:after="0" w:line="240" w:lineRule="auto"/>
    </w:pPr>
    <w:rPr>
      <w:rFonts w:ascii="Times New Roman" w:eastAsia="Lucida Sans Unicode"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C1E"/>
    <w:pPr>
      <w:spacing w:after="0" w:line="240" w:lineRule="auto"/>
    </w:pPr>
    <w:rPr>
      <w:rFonts w:ascii="Calibri" w:eastAsia="Calibri" w:hAnsi="Calibri" w:cs="Times New Roman"/>
    </w:rPr>
  </w:style>
  <w:style w:type="paragraph" w:customStyle="1" w:styleId="acp">
    <w:name w:val="acp"/>
    <w:basedOn w:val="a"/>
    <w:rsid w:val="001D7C1E"/>
    <w:pPr>
      <w:widowControl/>
      <w:suppressAutoHyphens w:val="0"/>
      <w:spacing w:before="100" w:beforeAutospacing="1" w:after="100" w:afterAutospacing="1"/>
    </w:pPr>
    <w:rPr>
      <w:rFonts w:eastAsia="Times New Roman"/>
      <w:color w:val="auto"/>
      <w:lang w:eastAsia="ru-RU"/>
    </w:rPr>
  </w:style>
  <w:style w:type="paragraph" w:styleId="2">
    <w:name w:val="Body Text Indent 2"/>
    <w:basedOn w:val="a"/>
    <w:link w:val="20"/>
    <w:unhideWhenUsed/>
    <w:rsid w:val="001D7C1E"/>
    <w:pPr>
      <w:widowControl/>
      <w:suppressAutoHyphens w:val="0"/>
      <w:spacing w:after="120" w:line="480" w:lineRule="auto"/>
      <w:ind w:left="283"/>
    </w:pPr>
    <w:rPr>
      <w:rFonts w:eastAsia="SimSun"/>
      <w:color w:val="auto"/>
      <w:lang w:val="uk-UA" w:eastAsia="uk-UA"/>
    </w:rPr>
  </w:style>
  <w:style w:type="character" w:customStyle="1" w:styleId="20">
    <w:name w:val="Основной текст с отступом 2 Знак"/>
    <w:basedOn w:val="a0"/>
    <w:link w:val="2"/>
    <w:rsid w:val="001D7C1E"/>
    <w:rPr>
      <w:rFonts w:ascii="Times New Roman" w:eastAsia="SimSun" w:hAnsi="Times New Roman" w:cs="Times New Roman"/>
      <w:sz w:val="24"/>
      <w:szCs w:val="24"/>
      <w:lang w:val="uk-UA" w:eastAsia="uk-UA"/>
    </w:rPr>
  </w:style>
  <w:style w:type="paragraph" w:styleId="a4">
    <w:name w:val="List Paragraph"/>
    <w:basedOn w:val="a"/>
    <w:uiPriority w:val="34"/>
    <w:qFormat/>
    <w:rsid w:val="00D63120"/>
    <w:pPr>
      <w:ind w:left="720"/>
      <w:contextualSpacing/>
    </w:pPr>
  </w:style>
  <w:style w:type="paragraph" w:customStyle="1" w:styleId="WW-2">
    <w:name w:val="WW-Основной текст 2"/>
    <w:basedOn w:val="a"/>
    <w:rsid w:val="00321906"/>
    <w:pPr>
      <w:widowControl/>
      <w:spacing w:after="120" w:line="480" w:lineRule="auto"/>
    </w:pPr>
    <w:rPr>
      <w:rFonts w:eastAsia="Times New Roman"/>
      <w:color w:val="auto"/>
      <w:szCs w:val="20"/>
      <w:lang w:eastAsia="ru-RU"/>
    </w:rPr>
  </w:style>
  <w:style w:type="table" w:styleId="a5">
    <w:name w:val="Table Grid"/>
    <w:basedOn w:val="a1"/>
    <w:uiPriority w:val="59"/>
    <w:rsid w:val="00C64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w:basedOn w:val="a"/>
    <w:rsid w:val="00F45CDF"/>
    <w:pPr>
      <w:widowControl/>
      <w:suppressAutoHyphens w:val="0"/>
    </w:pPr>
    <w:rPr>
      <w:rFonts w:ascii="Verdana" w:eastAsia="Times New Roman" w:hAnsi="Verdana" w:cs="Verdana"/>
      <w:color w:val="auto"/>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1E"/>
    <w:pPr>
      <w:widowControl w:val="0"/>
      <w:suppressAutoHyphens/>
      <w:spacing w:after="0" w:line="240" w:lineRule="auto"/>
    </w:pPr>
    <w:rPr>
      <w:rFonts w:ascii="Times New Roman" w:eastAsia="Lucida Sans Unicode"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C1E"/>
    <w:pPr>
      <w:spacing w:after="0" w:line="240" w:lineRule="auto"/>
    </w:pPr>
    <w:rPr>
      <w:rFonts w:ascii="Calibri" w:eastAsia="Calibri" w:hAnsi="Calibri" w:cs="Times New Roman"/>
    </w:rPr>
  </w:style>
  <w:style w:type="paragraph" w:customStyle="1" w:styleId="acp">
    <w:name w:val="acp"/>
    <w:basedOn w:val="a"/>
    <w:rsid w:val="001D7C1E"/>
    <w:pPr>
      <w:widowControl/>
      <w:suppressAutoHyphens w:val="0"/>
      <w:spacing w:before="100" w:beforeAutospacing="1" w:after="100" w:afterAutospacing="1"/>
    </w:pPr>
    <w:rPr>
      <w:rFonts w:eastAsia="Times New Roman"/>
      <w:color w:val="auto"/>
      <w:lang w:eastAsia="ru-RU"/>
    </w:rPr>
  </w:style>
  <w:style w:type="paragraph" w:styleId="2">
    <w:name w:val="Body Text Indent 2"/>
    <w:basedOn w:val="a"/>
    <w:link w:val="20"/>
    <w:unhideWhenUsed/>
    <w:rsid w:val="001D7C1E"/>
    <w:pPr>
      <w:widowControl/>
      <w:suppressAutoHyphens w:val="0"/>
      <w:spacing w:after="120" w:line="480" w:lineRule="auto"/>
      <w:ind w:left="283"/>
    </w:pPr>
    <w:rPr>
      <w:rFonts w:eastAsia="SimSun"/>
      <w:color w:val="auto"/>
      <w:lang w:val="uk-UA" w:eastAsia="uk-UA"/>
    </w:rPr>
  </w:style>
  <w:style w:type="character" w:customStyle="1" w:styleId="20">
    <w:name w:val="Основной текст с отступом 2 Знак"/>
    <w:basedOn w:val="a0"/>
    <w:link w:val="2"/>
    <w:rsid w:val="001D7C1E"/>
    <w:rPr>
      <w:rFonts w:ascii="Times New Roman" w:eastAsia="SimSun" w:hAnsi="Times New Roman" w:cs="Times New Roman"/>
      <w:sz w:val="24"/>
      <w:szCs w:val="24"/>
      <w:lang w:val="uk-UA" w:eastAsia="uk-UA"/>
    </w:rPr>
  </w:style>
  <w:style w:type="paragraph" w:styleId="a4">
    <w:name w:val="List Paragraph"/>
    <w:basedOn w:val="a"/>
    <w:uiPriority w:val="34"/>
    <w:qFormat/>
    <w:rsid w:val="00D63120"/>
    <w:pPr>
      <w:ind w:left="720"/>
      <w:contextualSpacing/>
    </w:pPr>
  </w:style>
  <w:style w:type="paragraph" w:customStyle="1" w:styleId="WW-2">
    <w:name w:val="WW-Основной текст 2"/>
    <w:basedOn w:val="a"/>
    <w:rsid w:val="00321906"/>
    <w:pPr>
      <w:widowControl/>
      <w:spacing w:after="120" w:line="480" w:lineRule="auto"/>
    </w:pPr>
    <w:rPr>
      <w:rFonts w:eastAsia="Times New Roman"/>
      <w:color w:val="auto"/>
      <w:szCs w:val="20"/>
      <w:lang w:eastAsia="ru-RU"/>
    </w:rPr>
  </w:style>
  <w:style w:type="table" w:styleId="a5">
    <w:name w:val="Table Grid"/>
    <w:basedOn w:val="a1"/>
    <w:uiPriority w:val="59"/>
    <w:rsid w:val="00C64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w:basedOn w:val="a"/>
    <w:rsid w:val="00F45CDF"/>
    <w:pPr>
      <w:widowControl/>
      <w:suppressAutoHyphens w:val="0"/>
    </w:pPr>
    <w:rPr>
      <w:rFonts w:ascii="Verdana" w:eastAsia="Times New Roman" w:hAnsi="Verdana" w:cs="Verdana"/>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58285">
      <w:bodyDiv w:val="1"/>
      <w:marLeft w:val="0"/>
      <w:marRight w:val="0"/>
      <w:marTop w:val="0"/>
      <w:marBottom w:val="0"/>
      <w:divBdr>
        <w:top w:val="none" w:sz="0" w:space="0" w:color="auto"/>
        <w:left w:val="none" w:sz="0" w:space="0" w:color="auto"/>
        <w:bottom w:val="none" w:sz="0" w:space="0" w:color="auto"/>
        <w:right w:val="none" w:sz="0" w:space="0" w:color="auto"/>
      </w:divBdr>
    </w:div>
    <w:div w:id="1052461525">
      <w:bodyDiv w:val="1"/>
      <w:marLeft w:val="0"/>
      <w:marRight w:val="0"/>
      <w:marTop w:val="0"/>
      <w:marBottom w:val="0"/>
      <w:divBdr>
        <w:top w:val="none" w:sz="0" w:space="0" w:color="auto"/>
        <w:left w:val="none" w:sz="0" w:space="0" w:color="auto"/>
        <w:bottom w:val="none" w:sz="0" w:space="0" w:color="auto"/>
        <w:right w:val="none" w:sz="0" w:space="0" w:color="auto"/>
      </w:divBdr>
    </w:div>
    <w:div w:id="130011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6</Pages>
  <Words>2122</Words>
  <Characters>12097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каб16</dc:creator>
  <cp:lastModifiedBy>Настя</cp:lastModifiedBy>
  <cp:revision>9</cp:revision>
  <cp:lastPrinted>2020-03-11T15:25:00Z</cp:lastPrinted>
  <dcterms:created xsi:type="dcterms:W3CDTF">2020-03-11T12:01:00Z</dcterms:created>
  <dcterms:modified xsi:type="dcterms:W3CDTF">2020-03-17T14:51:00Z</dcterms:modified>
</cp:coreProperties>
</file>