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494DD0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494DD0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494DD0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4C4D9D" w:rsidRPr="00494DD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494DD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494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494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494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494DD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494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494DD0" w:rsidRDefault="00E56833" w:rsidP="00A54BD0">
      <w:pPr>
        <w:pStyle w:val="af2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C4D9D" w:rsidRPr="00494DD0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494DD0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494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494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494DD0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CE1BC8" w:rsidRDefault="00CE1BC8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CE1BC8">
        <w:rPr>
          <w:rFonts w:ascii="Times New Roman" w:hAnsi="Times New Roman"/>
          <w:sz w:val="28"/>
          <w:szCs w:val="28"/>
          <w:lang w:val="uk-UA"/>
        </w:rPr>
        <w:t>23.02.2021</w:t>
      </w:r>
      <w:r w:rsidRPr="00CE1BC8">
        <w:rPr>
          <w:rFonts w:ascii="Times New Roman" w:hAnsi="Times New Roman"/>
          <w:sz w:val="28"/>
          <w:szCs w:val="28"/>
          <w:lang w:val="uk-UA"/>
        </w:rPr>
        <w:tab/>
      </w:r>
      <w:r w:rsidR="00FD04F5" w:rsidRPr="00494DD0">
        <w:rPr>
          <w:rFonts w:ascii="Times New Roman" w:hAnsi="Times New Roman"/>
          <w:sz w:val="28"/>
          <w:szCs w:val="28"/>
          <w:lang w:val="uk-UA"/>
        </w:rPr>
        <w:tab/>
      </w:r>
      <w:r w:rsidR="001E625A" w:rsidRPr="00494DD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494DD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494DD0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494DD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494DD0">
        <w:rPr>
          <w:rFonts w:ascii="Times New Roman" w:hAnsi="Times New Roman"/>
          <w:sz w:val="28"/>
          <w:szCs w:val="28"/>
          <w:lang w:val="uk-UA"/>
        </w:rPr>
        <w:tab/>
      </w:r>
      <w:r w:rsidR="00BF3489" w:rsidRPr="00494DD0">
        <w:rPr>
          <w:rFonts w:ascii="Times New Roman" w:hAnsi="Times New Roman"/>
          <w:sz w:val="28"/>
          <w:szCs w:val="28"/>
          <w:lang w:val="uk-UA"/>
        </w:rPr>
        <w:tab/>
      </w:r>
      <w:r w:rsidR="00BF3489" w:rsidRPr="00494DD0">
        <w:rPr>
          <w:rFonts w:ascii="Times New Roman" w:hAnsi="Times New Roman"/>
          <w:sz w:val="28"/>
          <w:szCs w:val="28"/>
          <w:lang w:val="uk-UA"/>
        </w:rPr>
        <w:tab/>
      </w:r>
      <w:r w:rsidR="00BF3489" w:rsidRPr="00494DD0">
        <w:rPr>
          <w:rFonts w:ascii="Times New Roman" w:hAnsi="Times New Roman"/>
          <w:sz w:val="28"/>
          <w:szCs w:val="28"/>
          <w:lang w:val="uk-UA"/>
        </w:rPr>
        <w:tab/>
      </w:r>
      <w:r w:rsidR="001E625A" w:rsidRPr="00494DD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505" w:rsidRPr="00494DD0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D71" w:rsidRPr="00CE1BC8">
        <w:rPr>
          <w:rFonts w:ascii="Times New Roman" w:hAnsi="Times New Roman"/>
          <w:sz w:val="28"/>
          <w:szCs w:val="28"/>
          <w:lang w:val="uk-UA"/>
        </w:rPr>
        <w:t>172</w:t>
      </w:r>
    </w:p>
    <w:p w:rsidR="008C5AA2" w:rsidRPr="00494DD0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7D5A9E" w:rsidRPr="00494DD0" w:rsidRDefault="007D5A9E" w:rsidP="00CC730C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937F0A" w:rsidRPr="00494DD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 xml:space="preserve">Програми фінансової підтримки </w:t>
      </w:r>
      <w:r w:rsidR="008546D2">
        <w:rPr>
          <w:rFonts w:ascii="Times New Roman" w:hAnsi="Times New Roman"/>
          <w:b/>
          <w:sz w:val="28"/>
          <w:szCs w:val="28"/>
          <w:lang w:val="uk-UA"/>
        </w:rPr>
        <w:t>КНП «Лисичанська багатопрофільна лікарня»</w:t>
      </w:r>
      <w:r w:rsidR="00CC730C" w:rsidRPr="00494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для забезпечення препаратами інсуліну хворих на цукровий діабет на 2021 рік</w:t>
      </w:r>
      <w:r w:rsidR="00937F0A" w:rsidRPr="00494DD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D5A9E" w:rsidRPr="00494DD0" w:rsidRDefault="007D5A9E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494DD0" w:rsidRDefault="0055520D" w:rsidP="00E70A02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4DD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</w:t>
      </w:r>
      <w:r w:rsidR="00E70A02" w:rsidRPr="00494DD0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494DD0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3D5443" w:rsidRPr="00494DD0">
        <w:rPr>
          <w:rFonts w:ascii="Times New Roman" w:hAnsi="Times New Roman"/>
          <w:sz w:val="28"/>
          <w:szCs w:val="28"/>
          <w:lang w:val="uk-UA"/>
        </w:rPr>
        <w:t xml:space="preserve">д 03.02.2015 №141-VIII, </w:t>
      </w:r>
      <w:r w:rsidR="00E70A02" w:rsidRPr="00494DD0">
        <w:rPr>
          <w:rFonts w:ascii="Times New Roman" w:hAnsi="Times New Roman"/>
          <w:sz w:val="28"/>
          <w:szCs w:val="28"/>
          <w:lang w:val="uk-UA"/>
        </w:rPr>
        <w:t>постановами КМУ «Про впорядкування 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від 17.08.1998 №1303, «Питання реалізації пілотного проекту щодо запровадження державного регулювання цін на препарати інсуліну» від 05.03.2014 №73, «Деякі питання відшкодування вартості препаратів інсуліну» від 23.03.2016 №239</w:t>
      </w:r>
    </w:p>
    <w:p w:rsidR="007D5A9E" w:rsidRPr="00494DD0" w:rsidRDefault="007D5A9E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494DD0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494DD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494DD0" w:rsidRDefault="00AC32C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54BD0" w:rsidRPr="00494DD0" w:rsidRDefault="000270BF" w:rsidP="005946CE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4DD0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04DBE" w:rsidRPr="00494DD0">
        <w:rPr>
          <w:rFonts w:ascii="Times New Roman" w:hAnsi="Times New Roman"/>
          <w:sz w:val="28"/>
          <w:szCs w:val="28"/>
          <w:lang w:val="uk-UA"/>
        </w:rPr>
        <w:t>«</w:t>
      </w:r>
      <w:r w:rsidRPr="00494DD0">
        <w:rPr>
          <w:rFonts w:ascii="Times New Roman" w:hAnsi="Times New Roman"/>
          <w:sz w:val="28"/>
          <w:szCs w:val="28"/>
          <w:lang w:val="uk-UA"/>
        </w:rPr>
        <w:t>Програму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 xml:space="preserve">фінансової підтримки </w:t>
      </w:r>
      <w:r w:rsidR="008546D2">
        <w:rPr>
          <w:rFonts w:ascii="Times New Roman" w:hAnsi="Times New Roman"/>
          <w:sz w:val="28"/>
          <w:szCs w:val="28"/>
          <w:lang w:val="uk-UA"/>
        </w:rPr>
        <w:t>КНП «Лисичанська багатопрофільна лікарня»</w:t>
      </w:r>
      <w:r w:rsidRPr="00494DD0">
        <w:rPr>
          <w:rFonts w:ascii="Times New Roman" w:hAnsi="Times New Roman"/>
          <w:sz w:val="28"/>
          <w:szCs w:val="28"/>
          <w:lang w:val="uk-UA"/>
        </w:rPr>
        <w:t xml:space="preserve"> для забезпечення препаратами інсуліну хворих на цукровий діабет </w:t>
      </w:r>
      <w:r w:rsidR="00BF1073" w:rsidRPr="00494DD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6CE" w:rsidRPr="00494DD0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494DD0">
        <w:rPr>
          <w:rFonts w:ascii="Times New Roman" w:hAnsi="Times New Roman"/>
          <w:sz w:val="28"/>
          <w:szCs w:val="28"/>
          <w:lang w:val="uk-UA"/>
        </w:rPr>
        <w:t>рік»</w:t>
      </w:r>
      <w:r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443" w:rsidRPr="00494DD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0270BF" w:rsidRPr="00494DD0" w:rsidRDefault="000270BF" w:rsidP="000270BF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494DD0" w:rsidRDefault="00B64A24" w:rsidP="003D5443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4DD0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здоров’я</w:t>
      </w:r>
      <w:r w:rsidR="00016E3B" w:rsidRPr="00494DD0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області.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70BF" w:rsidRPr="00494DD0" w:rsidRDefault="000270BF" w:rsidP="000270BF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0BF" w:rsidRPr="001769B6" w:rsidRDefault="00AC32C2" w:rsidP="000270BF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4DD0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494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DD0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5946CE" w:rsidRPr="00494DD0" w:rsidRDefault="00C317AA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4DD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Лисичанськ Луганської області</w:t>
      </w:r>
      <w:r w:rsidR="000270BF" w:rsidRPr="00494DD0">
        <w:rPr>
          <w:rFonts w:ascii="Times New Roman" w:hAnsi="Times New Roman"/>
          <w:sz w:val="28"/>
          <w:szCs w:val="28"/>
          <w:lang w:val="uk-UA"/>
        </w:rPr>
        <w:t xml:space="preserve"> Євгена </w:t>
      </w:r>
      <w:proofErr w:type="spellStart"/>
      <w:r w:rsidR="000270BF" w:rsidRPr="00494DD0">
        <w:rPr>
          <w:rFonts w:ascii="Times New Roman" w:hAnsi="Times New Roman"/>
          <w:sz w:val="28"/>
          <w:szCs w:val="28"/>
          <w:lang w:val="uk-UA"/>
        </w:rPr>
        <w:t>Наюка</w:t>
      </w:r>
      <w:proofErr w:type="spellEnd"/>
      <w:r w:rsidRPr="00494DD0">
        <w:rPr>
          <w:rFonts w:ascii="Times New Roman" w:hAnsi="Times New Roman"/>
          <w:sz w:val="28"/>
          <w:szCs w:val="28"/>
          <w:lang w:val="uk-UA"/>
        </w:rPr>
        <w:t>.</w:t>
      </w:r>
    </w:p>
    <w:p w:rsidR="008546D2" w:rsidRPr="00494DD0" w:rsidRDefault="008546D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3D5443" w:rsidRPr="00494DD0" w:rsidRDefault="003D5443" w:rsidP="003D5443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3D5443" w:rsidRPr="00494DD0" w:rsidRDefault="003D5443" w:rsidP="003D5443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>адміністрації міста Лисичанськ</w:t>
      </w:r>
    </w:p>
    <w:p w:rsidR="00EC7449" w:rsidRPr="001769B6" w:rsidRDefault="003D5443" w:rsidP="00A54BD0">
      <w:pPr>
        <w:pStyle w:val="af2"/>
        <w:rPr>
          <w:rFonts w:ascii="Times New Roman" w:hAnsi="Times New Roman"/>
        </w:rPr>
      </w:pP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>Луганської області</w:t>
      </w: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94DD0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94DD0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494DD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494DD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494DD0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494DD0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63751C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3751C" w:rsidRPr="0063751C">
        <w:rPr>
          <w:rFonts w:ascii="Times New Roman" w:hAnsi="Times New Roman"/>
          <w:sz w:val="26"/>
          <w:szCs w:val="26"/>
          <w:lang w:val="uk-UA"/>
        </w:rPr>
        <w:t>23.</w:t>
      </w:r>
      <w:r w:rsidR="009A163B">
        <w:rPr>
          <w:rFonts w:ascii="Times New Roman" w:hAnsi="Times New Roman"/>
          <w:sz w:val="26"/>
          <w:szCs w:val="26"/>
          <w:lang w:val="en-US"/>
        </w:rPr>
        <w:t>02.</w:t>
      </w:r>
      <w:bookmarkStart w:id="0" w:name="_GoBack"/>
      <w:bookmarkEnd w:id="0"/>
      <w:r w:rsidR="0063751C">
        <w:rPr>
          <w:rFonts w:ascii="Times New Roman" w:hAnsi="Times New Roman"/>
          <w:sz w:val="26"/>
          <w:szCs w:val="26"/>
          <w:lang w:val="en-US"/>
        </w:rPr>
        <w:t xml:space="preserve">2021 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3751C" w:rsidRPr="0063751C">
        <w:rPr>
          <w:rFonts w:ascii="Times New Roman" w:hAnsi="Times New Roman"/>
          <w:sz w:val="26"/>
          <w:szCs w:val="26"/>
          <w:lang w:val="uk-UA"/>
        </w:rPr>
        <w:t xml:space="preserve"> 172</w:t>
      </w:r>
    </w:p>
    <w:p w:rsidR="00FD2C7A" w:rsidRPr="00494DD0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494DD0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64A24" w:rsidRPr="00494DD0" w:rsidRDefault="000270BF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 xml:space="preserve">фінансової підтримки </w:t>
      </w:r>
      <w:r w:rsidR="008546D2">
        <w:rPr>
          <w:rFonts w:ascii="Times New Roman" w:hAnsi="Times New Roman"/>
          <w:b/>
          <w:sz w:val="26"/>
          <w:szCs w:val="26"/>
          <w:lang w:val="uk-UA"/>
        </w:rPr>
        <w:t xml:space="preserve">КНП «Лисичанська багатопрофільна лікарня» </w:t>
      </w:r>
      <w:r w:rsidRPr="00494DD0">
        <w:rPr>
          <w:rFonts w:ascii="Times New Roman" w:hAnsi="Times New Roman"/>
          <w:b/>
          <w:sz w:val="26"/>
          <w:szCs w:val="26"/>
          <w:lang w:val="uk-UA"/>
        </w:rPr>
        <w:t>для забезпечення препаратами інсуліну хворих на цукровий діабет на 2021 рік</w:t>
      </w:r>
    </w:p>
    <w:p w:rsidR="00360945" w:rsidRPr="00494DD0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3774"/>
        <w:gridCol w:w="5696"/>
      </w:tblGrid>
      <w:tr w:rsidR="00A54BD0" w:rsidRPr="009A163B" w:rsidTr="000270BF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751F1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9A163B" w:rsidTr="000270BF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55520D" w:rsidP="000270BF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вій</w:t>
            </w:r>
            <w:r w:rsidR="000270BF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ськово-цивільні адміністрації», постанови КМУ «Про впорядкування 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«Питання реалізації пілотного проекту щодо запровадження державного регулювання цін на препарати інсуліну», «Деякі питання відшкодування вартості препаратів інсуліну» </w:t>
            </w:r>
          </w:p>
        </w:tc>
      </w:tr>
      <w:tr w:rsidR="00A54BD0" w:rsidRPr="009A163B" w:rsidTr="000270B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9751F1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</w:tc>
      </w:tr>
      <w:tr w:rsidR="00A54BD0" w:rsidRPr="00D70503" w:rsidTr="000270B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51F1" w:rsidRPr="00494DD0" w:rsidRDefault="009751F1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  <w:r w:rsidR="007C30F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BD0" w:rsidRPr="00494DD0" w:rsidRDefault="00A54BD0" w:rsidP="008546D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0270BF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Лисичанська багатопрофільна лікарня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494DD0" w:rsidTr="000270B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0270BF" w:rsidP="008546D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КНП «Лисича</w:t>
            </w:r>
            <w:r w:rsidR="008546D2">
              <w:rPr>
                <w:rFonts w:ascii="Times New Roman" w:hAnsi="Times New Roman"/>
                <w:sz w:val="26"/>
                <w:szCs w:val="26"/>
                <w:lang w:val="uk-UA"/>
              </w:rPr>
              <w:t>нська багатопрофільна лікарня»</w:t>
            </w:r>
          </w:p>
        </w:tc>
      </w:tr>
      <w:tr w:rsidR="00A54BD0" w:rsidRPr="00494DD0" w:rsidTr="000270BF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5946CE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494DD0" w:rsidTr="000270B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494DD0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494DD0" w:rsidTr="000270BF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3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494DD0" w:rsidRDefault="00A54BD0" w:rsidP="001D21D5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494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494DD0" w:rsidRDefault="000270BF" w:rsidP="00DC01C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4DD0">
              <w:rPr>
                <w:rFonts w:ascii="Times New Roman" w:hAnsi="Times New Roman"/>
                <w:sz w:val="26"/>
                <w:szCs w:val="26"/>
                <w:lang w:val="uk-UA"/>
              </w:rPr>
              <w:t>750 000</w:t>
            </w:r>
          </w:p>
        </w:tc>
      </w:tr>
    </w:tbl>
    <w:p w:rsidR="00A54BD0" w:rsidRPr="00494DD0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494DD0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1D21D5" w:rsidRPr="00494DD0" w:rsidRDefault="001D21D5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Цукровий діабет - глобальна медико-соціальна і гуманітарна проблема ХХІ століття, яка </w:t>
      </w:r>
      <w:r w:rsidR="000634A8">
        <w:rPr>
          <w:rFonts w:ascii="Times New Roman" w:hAnsi="Times New Roman"/>
          <w:sz w:val="26"/>
          <w:szCs w:val="26"/>
          <w:lang w:val="uk-UA"/>
        </w:rPr>
        <w:t xml:space="preserve">впливає 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сьогодні </w:t>
      </w:r>
      <w:r w:rsidR="000634A8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Pr="00494DD0">
        <w:rPr>
          <w:rFonts w:ascii="Times New Roman" w:hAnsi="Times New Roman"/>
          <w:sz w:val="26"/>
          <w:szCs w:val="26"/>
          <w:lang w:val="uk-UA"/>
        </w:rPr>
        <w:t>все світове співтовариство. Ще двадцять років тому кількість людей у всьому світі з діагнозом «цукровий діабет» не перевищувало 30 млн. Сьогодні на діабет хворіє понад 285 млн. осіб, а до 2030 року, за прогнозом Міжнародної федерації діабету (ПОБ), їх число може збільшитися до 438 млн.</w:t>
      </w:r>
    </w:p>
    <w:p w:rsidR="008546D2" w:rsidRDefault="001D21D5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Цукровий діабет - тяжке хронічне прогресуюче захворювання, яке потребує медичної допомоги протягом усього життя хворого. Діабет характеризується розвитком серйозних ускладнень, що потребують дорогого лікування, є однією з</w:t>
      </w:r>
      <w:r w:rsidR="008546D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546D2" w:rsidRDefault="008546D2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46D2" w:rsidRPr="008546D2" w:rsidRDefault="008546D2" w:rsidP="008546D2">
      <w:pPr>
        <w:pStyle w:val="af2"/>
        <w:ind w:left="6372" w:firstLine="708"/>
        <w:jc w:val="both"/>
        <w:rPr>
          <w:rFonts w:ascii="Times New Roman" w:hAnsi="Times New Roman"/>
          <w:color w:val="808080" w:themeColor="background1" w:themeShade="80"/>
          <w:sz w:val="24"/>
          <w:lang w:val="uk-UA"/>
        </w:rPr>
      </w:pPr>
      <w:r w:rsidRPr="00494DD0">
        <w:rPr>
          <w:rFonts w:ascii="Times New Roman" w:hAnsi="Times New Roman"/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8546D2" w:rsidRDefault="008546D2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566A8" w:rsidRPr="00494DD0" w:rsidRDefault="001D21D5" w:rsidP="008546D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основних причин передчасної смертності. При цьому діабет невпинно молодшає, кожен рік вражаючи все більше людей працездатного віку. </w:t>
      </w:r>
    </w:p>
    <w:p w:rsidR="00F566A8" w:rsidRPr="00494DD0" w:rsidRDefault="001D21D5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За даними Всесвітньої організації охорони здоров'я (ВООЗ), кожні 10 секунд у світі помирає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1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хворий на цукровий діабет, тобто щорічно помирає понад 3 млн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. осіб - більше, ніж від СНІДу і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гепатиту разом узятих. При цьому діабет часто не згадується як безпосередня причина смерті у тих випадках, коли до летального результату призводить одна з його пізніх ускладнень, як інфаркт міокарда, інсульт або ниркова недостатність. </w:t>
      </w:r>
    </w:p>
    <w:p w:rsidR="00F566A8" w:rsidRPr="00494DD0" w:rsidRDefault="001D21D5" w:rsidP="001D21D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За цими сухими цифрами стоять долі конкретних люд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ей і безліч особистих трагедій. </w:t>
      </w:r>
      <w:r w:rsidRPr="00494DD0">
        <w:rPr>
          <w:rFonts w:ascii="Times New Roman" w:hAnsi="Times New Roman"/>
          <w:sz w:val="26"/>
          <w:szCs w:val="26"/>
          <w:lang w:val="uk-UA"/>
        </w:rPr>
        <w:t>Надзвичайна небезпека діабету визнана сьогодні всім міжнародним співтовариством. У грудні 2006 року Організаці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я Об'єднаних Націй на своїй 61-ї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сесії Генеральної асамблеї прийняла спеціальну резолюцію 261/225 по цукровому діабету, в якій визнала діабет важким хронічним захворюванням, що представляє серйозну загрозу не тільки для добробуту окремих людей, але і для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економічного і соціального добробуту держав і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всього світового співтовариства. </w:t>
      </w:r>
    </w:p>
    <w:p w:rsidR="00376D60" w:rsidRPr="00494DD0" w:rsidRDefault="00376D6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Pr="00494DD0" w:rsidRDefault="00446507" w:rsidP="001D21D5">
      <w:pPr>
        <w:pStyle w:val="af2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Pr="00494DD0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 на розв’язання яких спрямована Програма</w:t>
      </w:r>
    </w:p>
    <w:p w:rsidR="00EB2B23" w:rsidRPr="00494DD0" w:rsidRDefault="00EB2B23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У місті </w:t>
      </w:r>
      <w:r w:rsidR="00576B86" w:rsidRPr="00494DD0">
        <w:rPr>
          <w:rFonts w:ascii="Times New Roman" w:hAnsi="Times New Roman"/>
          <w:sz w:val="26"/>
          <w:szCs w:val="26"/>
          <w:lang w:val="uk-UA"/>
        </w:rPr>
        <w:t xml:space="preserve">Лисичанськ 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на диспансерному обліку у </w:t>
      </w:r>
      <w:r w:rsidR="008546D2">
        <w:rPr>
          <w:rFonts w:ascii="Times New Roman" w:hAnsi="Times New Roman"/>
          <w:sz w:val="26"/>
          <w:szCs w:val="26"/>
          <w:lang w:val="uk-UA"/>
        </w:rPr>
        <w:t>лікаря-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ендокринолога </w:t>
      </w:r>
      <w:r w:rsidR="008546D2">
        <w:rPr>
          <w:rFonts w:ascii="Times New Roman" w:hAnsi="Times New Roman"/>
          <w:sz w:val="26"/>
          <w:szCs w:val="26"/>
          <w:lang w:val="uk-UA"/>
        </w:rPr>
        <w:t xml:space="preserve">               КНП «Лисичанська багатопрофільна лікарня» 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з діагнозом цукровий діабет перебувають 620 дорослих та 31 дитина,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які потребують </w:t>
      </w:r>
      <w:proofErr w:type="spellStart"/>
      <w:r w:rsidR="00F566A8" w:rsidRPr="00494DD0">
        <w:rPr>
          <w:rFonts w:ascii="Times New Roman" w:hAnsi="Times New Roman"/>
          <w:sz w:val="26"/>
          <w:szCs w:val="26"/>
          <w:lang w:val="uk-UA"/>
        </w:rPr>
        <w:t>інсулінотерапії</w:t>
      </w:r>
      <w:proofErr w:type="spellEnd"/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. Актуальність прийняття </w:t>
      </w:r>
      <w:r w:rsidR="008546D2">
        <w:rPr>
          <w:rFonts w:ascii="Times New Roman" w:hAnsi="Times New Roman"/>
          <w:sz w:val="26"/>
          <w:szCs w:val="26"/>
          <w:lang w:val="uk-UA"/>
        </w:rPr>
        <w:t>«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Програми </w:t>
      </w:r>
      <w:r w:rsidR="008546D2" w:rsidRPr="008546D2">
        <w:rPr>
          <w:rFonts w:ascii="Times New Roman" w:hAnsi="Times New Roman"/>
          <w:sz w:val="26"/>
          <w:szCs w:val="26"/>
          <w:lang w:val="uk-UA"/>
        </w:rPr>
        <w:t>фінансової підтримки КНП «Лисичанська багатопрофільна лікарня» для забезпечення препаратами інсуліну хворих на цукровий діабет на 2021 рік</w:t>
      </w:r>
      <w:r w:rsidR="008546D2">
        <w:rPr>
          <w:rFonts w:ascii="Times New Roman" w:hAnsi="Times New Roman"/>
          <w:sz w:val="26"/>
          <w:szCs w:val="26"/>
          <w:lang w:val="uk-UA"/>
        </w:rPr>
        <w:t>» (далі - Програма)</w:t>
      </w:r>
      <w:r w:rsidR="008546D2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зумовлена потребою у невідкладному вжитті заходів для пільгового забезпечення препаратами інсуліну хворих на цукровий діабет. Для забезпечення реалізації Програми передбачається виділення цільових коштів, виходячи з фінансових можливостей 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місцевого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бюджету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Законодавчими підставами для викон</w:t>
      </w:r>
      <w:r w:rsidRPr="00494DD0">
        <w:rPr>
          <w:rFonts w:ascii="Times New Roman" w:hAnsi="Times New Roman"/>
          <w:sz w:val="26"/>
          <w:szCs w:val="26"/>
          <w:lang w:val="uk-UA"/>
        </w:rPr>
        <w:t>ання Програми є: Закон України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 xml:space="preserve"> «</w:t>
      </w:r>
      <w:r w:rsidRPr="00494DD0">
        <w:rPr>
          <w:rFonts w:ascii="Times New Roman" w:hAnsi="Times New Roman"/>
          <w:sz w:val="26"/>
          <w:szCs w:val="26"/>
          <w:lang w:val="uk-UA"/>
        </w:rPr>
        <w:t>Про військово-цивільні адміністрації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»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від 03.02.2015 №141-VIII</w:t>
      </w:r>
      <w:r w:rsidR="00F566A8" w:rsidRPr="00494DD0">
        <w:rPr>
          <w:rFonts w:ascii="Times New Roman" w:hAnsi="Times New Roman"/>
          <w:sz w:val="26"/>
          <w:szCs w:val="26"/>
          <w:lang w:val="uk-UA"/>
        </w:rPr>
        <w:t>, постанови Кабінету Міністрів України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 від 17.08.1998 №1303, «Питання реалізації пілотного проекту щодо запровадження державного регулювання цін на препарати інсуліну» від 05.03.2014 №73, «Деякі питання відшкодування вартості препаратів інсуліну» від 23.03.2016 №239.</w:t>
      </w:r>
    </w:p>
    <w:p w:rsidR="00F566A8" w:rsidRPr="00494DD0" w:rsidRDefault="00F566A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F566A8" w:rsidRPr="00494DD0" w:rsidRDefault="00446507" w:rsidP="00D70503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F566A8" w:rsidRPr="00494DD0" w:rsidRDefault="00F566A8" w:rsidP="00EB2B23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Cs/>
          <w:sz w:val="26"/>
          <w:szCs w:val="26"/>
          <w:lang w:val="uk-UA"/>
        </w:rPr>
        <w:t>Метою програми є своєчасне та стовідсоткове заб</w:t>
      </w:r>
      <w:r w:rsidR="00EB2B23" w:rsidRPr="00494DD0">
        <w:rPr>
          <w:rFonts w:ascii="Times New Roman" w:hAnsi="Times New Roman"/>
          <w:bCs/>
          <w:sz w:val="26"/>
          <w:szCs w:val="26"/>
          <w:lang w:val="uk-UA"/>
        </w:rPr>
        <w:t xml:space="preserve">езпечення препаратами </w:t>
      </w:r>
      <w:r w:rsidRPr="00494DD0">
        <w:rPr>
          <w:rFonts w:ascii="Times New Roman" w:hAnsi="Times New Roman"/>
          <w:bCs/>
          <w:sz w:val="26"/>
          <w:szCs w:val="26"/>
          <w:lang w:val="uk-UA"/>
        </w:rPr>
        <w:t xml:space="preserve">інсуліну хворих на цукровий діабет, зниження </w:t>
      </w:r>
      <w:r w:rsidR="00EB2B23" w:rsidRPr="00494DD0">
        <w:rPr>
          <w:rFonts w:ascii="Times New Roman" w:hAnsi="Times New Roman"/>
          <w:bCs/>
          <w:sz w:val="26"/>
          <w:szCs w:val="26"/>
          <w:lang w:val="uk-UA"/>
        </w:rPr>
        <w:t xml:space="preserve">рівня захворюваності, зменшення </w:t>
      </w:r>
      <w:r w:rsidR="00EC3BE1" w:rsidRPr="00494DD0">
        <w:rPr>
          <w:rFonts w:ascii="Times New Roman" w:hAnsi="Times New Roman"/>
          <w:bCs/>
          <w:sz w:val="26"/>
          <w:szCs w:val="26"/>
          <w:lang w:val="uk-UA"/>
        </w:rPr>
        <w:t xml:space="preserve">ускладнень, </w:t>
      </w:r>
      <w:r w:rsidRPr="00494DD0">
        <w:rPr>
          <w:rFonts w:ascii="Times New Roman" w:hAnsi="Times New Roman"/>
          <w:bCs/>
          <w:sz w:val="26"/>
          <w:szCs w:val="26"/>
          <w:lang w:val="uk-UA"/>
        </w:rPr>
        <w:t>збільшення тривалості та по</w:t>
      </w:r>
      <w:r w:rsidR="00EC3BE1" w:rsidRPr="00494DD0">
        <w:rPr>
          <w:rFonts w:ascii="Times New Roman" w:hAnsi="Times New Roman"/>
          <w:bCs/>
          <w:sz w:val="26"/>
          <w:szCs w:val="26"/>
          <w:lang w:val="uk-UA"/>
        </w:rPr>
        <w:t xml:space="preserve">ліпшення якості життя хворих на </w:t>
      </w:r>
      <w:r w:rsidR="00EB2B23" w:rsidRPr="00494DD0">
        <w:rPr>
          <w:rFonts w:ascii="Times New Roman" w:hAnsi="Times New Roman"/>
          <w:bCs/>
          <w:sz w:val="26"/>
          <w:szCs w:val="26"/>
          <w:lang w:val="uk-UA"/>
        </w:rPr>
        <w:t xml:space="preserve">цукровий </w:t>
      </w:r>
      <w:r w:rsidRPr="00494DD0">
        <w:rPr>
          <w:rFonts w:ascii="Times New Roman" w:hAnsi="Times New Roman"/>
          <w:bCs/>
          <w:sz w:val="26"/>
          <w:szCs w:val="26"/>
          <w:lang w:val="uk-UA"/>
        </w:rPr>
        <w:t>діабет.</w:t>
      </w:r>
    </w:p>
    <w:p w:rsidR="00915347" w:rsidRPr="00494DD0" w:rsidRDefault="00915347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D9008A" w:rsidRPr="00494DD0" w:rsidRDefault="00D9008A" w:rsidP="00D9008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>4. Заходи, спрямовані на реалізацію Програми</w:t>
      </w:r>
    </w:p>
    <w:p w:rsidR="00EB2B23" w:rsidRPr="00494DD0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Для досягнення визначеної цією Програмою мети необхідно:</w:t>
      </w:r>
    </w:p>
    <w:p w:rsidR="000F3A46" w:rsidRPr="00494DD0" w:rsidRDefault="00EC3BE1" w:rsidP="008546D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поліпшити підготовку медичних працівників з питань профілактики, діагностики та лікування хворих на цукровий діабет;</w:t>
      </w:r>
    </w:p>
    <w:p w:rsidR="00EB2B23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проводити постійний скринінг цукров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>ого діабету та його ускладнень;</w:t>
      </w:r>
    </w:p>
    <w:p w:rsidR="008546D2" w:rsidRDefault="008546D2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46D2" w:rsidRPr="008546D2" w:rsidRDefault="008546D2" w:rsidP="008546D2">
      <w:pPr>
        <w:pStyle w:val="af2"/>
        <w:ind w:left="6372" w:firstLine="708"/>
        <w:jc w:val="both"/>
        <w:rPr>
          <w:rFonts w:ascii="Times New Roman" w:hAnsi="Times New Roman"/>
          <w:color w:val="808080" w:themeColor="background1" w:themeShade="80"/>
          <w:sz w:val="24"/>
          <w:lang w:val="uk-UA"/>
        </w:rPr>
      </w:pPr>
      <w:r w:rsidRPr="00494DD0">
        <w:rPr>
          <w:rFonts w:ascii="Times New Roman" w:hAnsi="Times New Roman"/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8546D2" w:rsidRPr="00494DD0" w:rsidRDefault="008546D2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B2B23" w:rsidRPr="00494DD0" w:rsidRDefault="00EB2B23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створити і</w:t>
      </w:r>
      <w:r w:rsidR="00EC3BE1" w:rsidRPr="00494DD0">
        <w:rPr>
          <w:rFonts w:ascii="Times New Roman" w:hAnsi="Times New Roman"/>
          <w:sz w:val="26"/>
          <w:szCs w:val="26"/>
          <w:lang w:val="uk-UA"/>
        </w:rPr>
        <w:t xml:space="preserve"> забезпечити належне функц</w:t>
      </w:r>
      <w:r w:rsidRPr="00494DD0">
        <w:rPr>
          <w:rFonts w:ascii="Times New Roman" w:hAnsi="Times New Roman"/>
          <w:sz w:val="26"/>
          <w:szCs w:val="26"/>
          <w:lang w:val="uk-UA"/>
        </w:rPr>
        <w:t xml:space="preserve">іонування системи профілактики, </w:t>
      </w:r>
      <w:r w:rsidR="00EC3BE1" w:rsidRPr="00494DD0">
        <w:rPr>
          <w:rFonts w:ascii="Times New Roman" w:hAnsi="Times New Roman"/>
          <w:sz w:val="26"/>
          <w:szCs w:val="26"/>
          <w:lang w:val="uk-UA"/>
        </w:rPr>
        <w:t>діагностики та лікув</w:t>
      </w:r>
      <w:r w:rsidRPr="00494DD0">
        <w:rPr>
          <w:rFonts w:ascii="Times New Roman" w:hAnsi="Times New Roman"/>
          <w:sz w:val="26"/>
          <w:szCs w:val="26"/>
          <w:lang w:val="uk-UA"/>
        </w:rPr>
        <w:t>ання хворих на цукровий діабет;</w:t>
      </w:r>
    </w:p>
    <w:p w:rsidR="00EB2B23" w:rsidRPr="00494DD0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впровадити у практику діяльність стандар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 xml:space="preserve">ти (протоколи) надання медичної </w:t>
      </w:r>
      <w:r w:rsidRPr="00494DD0">
        <w:rPr>
          <w:rFonts w:ascii="Times New Roman" w:hAnsi="Times New Roman"/>
          <w:sz w:val="26"/>
          <w:szCs w:val="26"/>
          <w:lang w:val="uk-UA"/>
        </w:rPr>
        <w:t>допо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>моги хворим на цукровий діабет;</w:t>
      </w:r>
    </w:p>
    <w:p w:rsidR="00EB2B23" w:rsidRPr="00494DD0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широко застосовув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>ати сучасні медичні технології;</w:t>
      </w:r>
    </w:p>
    <w:p w:rsidR="00EB2B23" w:rsidRPr="00494DD0" w:rsidRDefault="00EC3BE1" w:rsidP="00EB2B2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удосконалювати порядок забезпечення хворих лі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>карськими засобами та виробами медичного призначення;</w:t>
      </w:r>
    </w:p>
    <w:p w:rsidR="000F3A46" w:rsidRPr="00494DD0" w:rsidRDefault="00EC3BE1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забезпечити заклади охорони зд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 xml:space="preserve">оров'я сучасними діагностичними </w:t>
      </w:r>
      <w:r w:rsidRPr="00494DD0">
        <w:rPr>
          <w:rFonts w:ascii="Times New Roman" w:hAnsi="Times New Roman"/>
          <w:sz w:val="26"/>
          <w:szCs w:val="26"/>
          <w:lang w:val="uk-UA"/>
        </w:rPr>
        <w:t>системами для оцінки ефективності лікування х</w:t>
      </w:r>
      <w:r w:rsidR="00EB2B23" w:rsidRPr="00494DD0">
        <w:rPr>
          <w:rFonts w:ascii="Times New Roman" w:hAnsi="Times New Roman"/>
          <w:sz w:val="26"/>
          <w:szCs w:val="26"/>
          <w:lang w:val="uk-UA"/>
        </w:rPr>
        <w:t xml:space="preserve">ворих, своєчасного виявлення та </w:t>
      </w:r>
      <w:r w:rsidRPr="00494DD0">
        <w:rPr>
          <w:rFonts w:ascii="Times New Roman" w:hAnsi="Times New Roman"/>
          <w:sz w:val="26"/>
          <w:szCs w:val="26"/>
          <w:lang w:val="uk-UA"/>
        </w:rPr>
        <w:t>лікування ускладнень, зумовлених захворюванням на цукровий д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іабет;</w:t>
      </w:r>
    </w:p>
    <w:p w:rsidR="007C30FB" w:rsidRPr="00494DD0" w:rsidRDefault="00EC3BE1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активізувати роз'яснювальну роботу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 xml:space="preserve"> серед населення для підвищення рівня </w:t>
      </w:r>
      <w:r w:rsidRPr="00494DD0">
        <w:rPr>
          <w:rFonts w:ascii="Times New Roman" w:hAnsi="Times New Roman"/>
          <w:sz w:val="26"/>
          <w:szCs w:val="26"/>
          <w:lang w:val="uk-UA"/>
        </w:rPr>
        <w:t>обізнаності з питань профілактики, діа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 xml:space="preserve">гностики та лікування хворих на </w:t>
      </w:r>
      <w:r w:rsidRPr="00494DD0">
        <w:rPr>
          <w:rFonts w:ascii="Times New Roman" w:hAnsi="Times New Roman"/>
          <w:sz w:val="26"/>
          <w:szCs w:val="26"/>
          <w:lang w:val="uk-UA"/>
        </w:rPr>
        <w:t>цукровий діабет.</w:t>
      </w:r>
    </w:p>
    <w:p w:rsidR="007C30FB" w:rsidRPr="00494DD0" w:rsidRDefault="007C30FB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494DD0" w:rsidRDefault="00D9008A" w:rsidP="00D9008A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5. Обсяг та джерела фінансування Програми</w:t>
      </w:r>
    </w:p>
    <w:p w:rsidR="000634A8" w:rsidRDefault="00D9008A" w:rsidP="000634A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Фінансове забезпечення Програми здійснюється відповідно до законодавства України за рахунок</w:t>
      </w:r>
      <w:r w:rsidRPr="00494DD0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0634A8" w:rsidRDefault="00D9008A" w:rsidP="000634A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0634A8" w:rsidRDefault="00D9008A" w:rsidP="000634A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634A8">
        <w:rPr>
          <w:rFonts w:ascii="Times New Roman" w:hAnsi="Times New Roman"/>
          <w:sz w:val="26"/>
          <w:szCs w:val="26"/>
          <w:lang w:val="uk-UA"/>
        </w:rPr>
        <w:t xml:space="preserve">коштів, отриманих від надання підприємством платних послуг; </w:t>
      </w:r>
    </w:p>
    <w:p w:rsidR="00D9008A" w:rsidRPr="00494DD0" w:rsidRDefault="00D9008A" w:rsidP="000634A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інших джерел фінансування не заборонених законодавством України.</w:t>
      </w:r>
    </w:p>
    <w:p w:rsidR="00D9008A" w:rsidRPr="00494DD0" w:rsidRDefault="008546D2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КНП «Лисичанська багатопрофільна лікарня»</w:t>
      </w:r>
      <w:r w:rsidR="00D9008A" w:rsidRPr="00494DD0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(далі - Підприємство) </w:t>
      </w:r>
      <w:r w:rsidR="00D9008A" w:rsidRPr="00494DD0">
        <w:rPr>
          <w:rFonts w:ascii="Times New Roman" w:hAnsi="Times New Roman"/>
          <w:sz w:val="26"/>
          <w:szCs w:val="26"/>
          <w:lang w:val="uk-UA"/>
        </w:rPr>
        <w:t>включено до мережі головного розпорядника бюджетних коштів відділу охорони здоров’я військово-цивільної адміністрації міста Лисичанськ Луганської області та використовує виділені кошти згідно з планом використання.</w:t>
      </w:r>
    </w:p>
    <w:p w:rsidR="00D9008A" w:rsidRPr="00494DD0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Кошти, отримані за результатами діяльності, використовуються Підприємством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D9008A" w:rsidRPr="00494DD0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Обсяг фінансування Програми визначається щороку, виходячи з конкретних завдань та реальних можливостей.</w:t>
      </w:r>
    </w:p>
    <w:p w:rsidR="00D9008A" w:rsidRPr="00494DD0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 xml:space="preserve">Фінансова підтримка є безповоротною. </w:t>
      </w:r>
      <w:r w:rsidRPr="00494DD0">
        <w:rPr>
          <w:rFonts w:ascii="Times New Roman" w:hAnsi="Times New Roman"/>
          <w:color w:val="373737"/>
          <w:sz w:val="26"/>
          <w:szCs w:val="26"/>
          <w:lang w:val="uk-UA"/>
        </w:rPr>
        <w:t xml:space="preserve">Обсяги </w:t>
      </w:r>
      <w:r w:rsidR="000634A8">
        <w:rPr>
          <w:rFonts w:ascii="Times New Roman" w:hAnsi="Times New Roman"/>
          <w:sz w:val="26"/>
          <w:szCs w:val="26"/>
          <w:lang w:val="uk-UA"/>
        </w:rPr>
        <w:t xml:space="preserve">фінансування Програми </w:t>
      </w:r>
      <w:r w:rsidRPr="000634A8">
        <w:rPr>
          <w:rFonts w:ascii="Times New Roman" w:hAnsi="Times New Roman"/>
          <w:sz w:val="26"/>
          <w:szCs w:val="26"/>
          <w:lang w:val="uk-UA"/>
        </w:rPr>
        <w:t>наведені в планах заходів цієї Програми.</w:t>
      </w:r>
    </w:p>
    <w:p w:rsidR="00D9008A" w:rsidRPr="00494DD0" w:rsidRDefault="00D9008A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915347" w:rsidRPr="00494DD0" w:rsidRDefault="00D9008A" w:rsidP="000F3A46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sz w:val="26"/>
          <w:szCs w:val="26"/>
          <w:lang w:val="uk-UA"/>
        </w:rPr>
        <w:t>6</w:t>
      </w:r>
      <w:r w:rsidR="00915347" w:rsidRPr="00494DD0">
        <w:rPr>
          <w:rFonts w:ascii="Times New Roman" w:hAnsi="Times New Roman"/>
          <w:b/>
          <w:bCs/>
          <w:sz w:val="26"/>
          <w:szCs w:val="26"/>
          <w:lang w:val="uk-UA"/>
        </w:rPr>
        <w:t>. Очікувані результати та ефективність Програми</w:t>
      </w:r>
    </w:p>
    <w:p w:rsidR="007C30FB" w:rsidRPr="00494DD0" w:rsidRDefault="00EC3BE1" w:rsidP="000F3A46">
      <w:pPr>
        <w:pStyle w:val="af2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Реалізація заходів Програми дасть змогу повноцінно забезпечити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препаратами інсуліну хворих на цукровий діа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бет, що проживають </w:t>
      </w:r>
      <w:r w:rsidR="000F3A46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у місті Лисичанськ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, що в свою чергу дасть можливість п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ідвищити ефективність лікування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та доступність медичної допомоги, знизити см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ертність від ускладнень хвороб, зменшити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кількість первинних виходів на інвалідність внаслідок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захворювання,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а також створити умови для продовження та по</w:t>
      </w:r>
      <w:r w:rsidR="00EB2B23"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ліпшення якості життя хворих на </w:t>
      </w:r>
      <w:r w:rsidRPr="00494DD0">
        <w:rPr>
          <w:rFonts w:ascii="Times New Roman" w:hAnsi="Times New Roman"/>
          <w:bCs/>
          <w:color w:val="000000"/>
          <w:sz w:val="26"/>
          <w:szCs w:val="26"/>
          <w:lang w:val="uk-UA"/>
        </w:rPr>
        <w:t>цукровий діабет.</w:t>
      </w:r>
    </w:p>
    <w:p w:rsidR="00EB2B23" w:rsidRPr="00494DD0" w:rsidRDefault="00EB2B23" w:rsidP="00EC3BE1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494DD0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494DD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494DD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494DD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3B5609" w:rsidRPr="00494DD0" w:rsidRDefault="00A54BD0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КНП «Лисичанська багатопрофільна лікарня»</w:t>
      </w:r>
      <w:r w:rsidR="003F048C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.</w:t>
      </w:r>
    </w:p>
    <w:p w:rsidR="003B5609" w:rsidRPr="00494DD0" w:rsidRDefault="00A54BD0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 xml:space="preserve">Програми </w:t>
      </w:r>
      <w:r w:rsidRPr="00494DD0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здоров’я</w:t>
      </w:r>
      <w:r w:rsidR="003B5609" w:rsidRPr="00494DD0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0F3A46" w:rsidRPr="00494DD0" w:rsidRDefault="000F3A46" w:rsidP="000F3A46">
      <w:pPr>
        <w:pStyle w:val="af2"/>
        <w:ind w:left="6372" w:firstLine="708"/>
        <w:jc w:val="both"/>
        <w:rPr>
          <w:rFonts w:ascii="Times New Roman" w:hAnsi="Times New Roman"/>
          <w:color w:val="808080" w:themeColor="background1" w:themeShade="80"/>
          <w:sz w:val="24"/>
          <w:lang w:val="uk-UA"/>
        </w:rPr>
      </w:pPr>
      <w:r w:rsidRPr="00494DD0">
        <w:rPr>
          <w:rFonts w:ascii="Times New Roman" w:hAnsi="Times New Roman"/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0F3A46" w:rsidRPr="00494DD0" w:rsidRDefault="000F3A46" w:rsidP="000F3A46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494DD0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5609" w:rsidRPr="00494DD0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діяльності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 xml:space="preserve"> КНП «Лисичан</w:t>
      </w:r>
      <w:r w:rsidR="008546D2">
        <w:rPr>
          <w:rFonts w:ascii="Times New Roman" w:hAnsi="Times New Roman"/>
          <w:sz w:val="26"/>
          <w:szCs w:val="26"/>
          <w:lang w:val="uk-UA"/>
        </w:rPr>
        <w:t>ська багатопрофільна лікарня»</w:t>
      </w:r>
      <w:r w:rsidRPr="00494DD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494DD0" w:rsidRDefault="00A54BD0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D9008A" w:rsidRPr="00494DD0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494DD0" w:rsidRDefault="003F048C" w:rsidP="003F048C">
      <w:pPr>
        <w:pStyle w:val="af2"/>
        <w:ind w:left="6372" w:firstLine="708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494DD0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494DD0" w:rsidRDefault="00A54BD0" w:rsidP="000F3A4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фінансування медичних закладів для забезпечення препаратами інсуліну хворих на цукровий діабет на 2021 рік</w:t>
      </w:r>
      <w:r w:rsidRPr="00494DD0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494DD0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D9008A" w:rsidRPr="00494DD0" w:rsidRDefault="00A54BD0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94DD0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3A46" w:rsidRPr="00494DD0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494DD0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494DD0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494DD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94DD0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9008A" w:rsidRPr="00494DD0" w:rsidRDefault="00D9008A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494DD0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94DD0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494DD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494DD0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407"/>
        <w:gridCol w:w="1754"/>
        <w:gridCol w:w="1728"/>
      </w:tblGrid>
      <w:tr w:rsidR="00E60BFA" w:rsidRPr="00494DD0" w:rsidTr="001D21D5">
        <w:trPr>
          <w:trHeight w:val="9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D73600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</w:t>
            </w:r>
            <w:r w:rsidR="00E60BFA"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494DD0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60BFA" w:rsidRPr="00494DD0" w:rsidTr="001D21D5">
        <w:trPr>
          <w:trHeight w:val="20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7C30FB" w:rsidP="00BE44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420440" w:rsidP="0042044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Безоплатне забезпечення препаратами інсуліну хворих на цукровий діабет згідно постанови Кабінету Міністрів </w:t>
            </w:r>
            <w:r w:rsidR="00CC730C" w:rsidRPr="00494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України </w:t>
            </w:r>
            <w:r w:rsidRPr="00494DD0">
              <w:rPr>
                <w:rFonts w:ascii="Times New Roman" w:hAnsi="Times New Roman"/>
                <w:sz w:val="24"/>
                <w:szCs w:val="24"/>
                <w:lang w:val="uk-UA"/>
              </w:rPr>
              <w:t>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5946CE" w:rsidP="004C23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7C30FB" w:rsidP="007C30F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494DD0" w:rsidRDefault="001D21D5" w:rsidP="00E60BFA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  <w:r w:rsidR="007C30FB"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E60BFA" w:rsidRPr="00494D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,000</w:t>
            </w:r>
          </w:p>
        </w:tc>
      </w:tr>
    </w:tbl>
    <w:p w:rsidR="00A83E0B" w:rsidRPr="00494DD0" w:rsidRDefault="00A83E0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C01C2" w:rsidRDefault="00DC01C2" w:rsidP="00A54BD0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8546D2" w:rsidRDefault="008546D2" w:rsidP="00A54BD0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5F6E3E" w:rsidRDefault="005F6E3E" w:rsidP="00A54BD0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0634A8" w:rsidRPr="00494DD0" w:rsidRDefault="000634A8" w:rsidP="000634A8">
      <w:pPr>
        <w:rPr>
          <w:b/>
          <w:sz w:val="28"/>
          <w:szCs w:val="28"/>
          <w:lang w:val="uk-UA" w:eastAsia="uk-UA"/>
        </w:rPr>
      </w:pPr>
      <w:r w:rsidRPr="00494DD0">
        <w:rPr>
          <w:b/>
          <w:sz w:val="28"/>
          <w:szCs w:val="28"/>
          <w:lang w:val="uk-UA" w:eastAsia="uk-UA"/>
        </w:rPr>
        <w:t>Заступник керівника військово-</w:t>
      </w:r>
    </w:p>
    <w:p w:rsidR="000634A8" w:rsidRPr="00494DD0" w:rsidRDefault="000634A8" w:rsidP="000634A8">
      <w:pPr>
        <w:rPr>
          <w:b/>
          <w:sz w:val="28"/>
          <w:szCs w:val="28"/>
          <w:lang w:val="uk-UA" w:eastAsia="uk-UA"/>
        </w:rPr>
      </w:pPr>
      <w:r w:rsidRPr="00494DD0">
        <w:rPr>
          <w:b/>
          <w:sz w:val="28"/>
          <w:szCs w:val="28"/>
          <w:lang w:val="uk-UA" w:eastAsia="uk-UA"/>
        </w:rPr>
        <w:t xml:space="preserve">цивільної адміністрації міста Лисичанськ </w:t>
      </w:r>
    </w:p>
    <w:p w:rsidR="000634A8" w:rsidRPr="00494DD0" w:rsidRDefault="000634A8" w:rsidP="000634A8">
      <w:pPr>
        <w:rPr>
          <w:b/>
          <w:sz w:val="28"/>
          <w:szCs w:val="28"/>
          <w:lang w:val="uk-UA" w:eastAsia="uk-UA"/>
        </w:rPr>
      </w:pPr>
      <w:r w:rsidRPr="00494DD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7DDBD0" wp14:editId="7866A6FB">
                <wp:simplePos x="0" y="0"/>
                <wp:positionH relativeFrom="column">
                  <wp:posOffset>3152775</wp:posOffset>
                </wp:positionH>
                <wp:positionV relativeFrom="paragraph">
                  <wp:posOffset>180340</wp:posOffset>
                </wp:positionV>
                <wp:extent cx="857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3615091" id="Прямая соединительная линия 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4.2pt" to="31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B4wEAANgDAAAOAAAAZHJzL2Uyb0RvYy54bWysU82O0zAQviPxDpbvNGmlL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PMdIEwVPFD/37/t9vIlf+j3qP8Qf8Vv8Gq/i93jVfwT7uv8EdgrG6+F6j+Zpkp31&#10;FRCe65UbPG9XLo1ly51KXxCMtnn6u3H6bBsQhcvTk8ezE3gjegwVdzjrfHjKjELJqLEUOs2FVGTz&#10;zAeoBanHFHBSH4fK2Qo7yVKy1C8ZB61Qa5rRecvYuXRoQ2A/mrfTpAK4cmaCcCHlCCr/DBpyE4zl&#10;zftb4JidKxodRqAS2rjfVQ3bY6v8kH9UfdCaZF+aZpffIY8D1icrG1Y97efPfobf/ZDLWwAAAP//&#10;AwBQSwMEFAAGAAgAAAAhAEK3kf/eAAAACQEAAA8AAABkcnMvZG93bnJldi54bWxMj01Pg0AQhu8m&#10;/ofNmHizS2uliCyN8eOkB0QPHrfsCKTsLGG3gP31HeNBj/POk3eeybaz7cSIg28dKVguIhBIlTMt&#10;1Qo+3p+vEhA+aDK6c4QKvtHDNj8/y3Rq3ERvOJahFlxCPtUKmhD6VEpfNWi1X7geiXdfbrA68DjU&#10;0gx64nLbyVUUxdLqlvhCo3t8aLDalwerYPP0Uhb99Ph6LORGFsXoQrL/VOryYr6/AxFwDn8w/Oiz&#10;OuTstHMHMl50Cta38Q2jClbJGgQD8fWSg91vIPNM/v8gPwEAAP//AwBQSwECLQAUAAYACAAAACEA&#10;toM4kv4AAADhAQAAEwAAAAAAAAAAAAAAAAAAAAAAW0NvbnRlbnRfVHlwZXNdLnhtbFBLAQItABQA&#10;BgAIAAAAIQA4/SH/1gAAAJQBAAALAAAAAAAAAAAAAAAAAC8BAABfcmVscy8ucmVsc1BLAQItABQA&#10;BgAIAAAAIQCZEIaB4wEAANgDAAAOAAAAAAAAAAAAAAAAAC4CAABkcnMvZTJvRG9jLnhtbFBLAQIt&#10;ABQABgAIAAAAIQBCt5H/3gAAAAkBAAAPAAAAAAAAAAAAAAAAAD0EAABkcnMvZG93bnJldi54bWxQ&#10;SwUGAAAAAAQABADzAAAASAUAAAAA&#10;" strokecolor="black [3040]"/>
            </w:pict>
          </mc:Fallback>
        </mc:AlternateContent>
      </w:r>
      <w:r w:rsidRPr="00494DD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20E518" wp14:editId="2A019194">
                <wp:simplePos x="0" y="0"/>
                <wp:positionH relativeFrom="column">
                  <wp:posOffset>4110990</wp:posOffset>
                </wp:positionH>
                <wp:positionV relativeFrom="paragraph">
                  <wp:posOffset>191770</wp:posOffset>
                </wp:positionV>
                <wp:extent cx="17621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A2A5FFC" id="Прямая соединительная линия 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5.1pt" to="462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Kj4gEAANkDAAAOAAAAZHJzL2Uyb0RvYy54bWysU82O0zAQviPxDpbvNEkltihquoddwQVB&#10;xc8DeB27sfCfbNO0N+CM1EfgFTiAtNICz+C8EWM3zSJACCEuzoxnvm/mG0+W5zsl0ZY5L4xucDUr&#10;MWKamlboTYNfvnh47wFGPhDdEmk0a/CeeXy+untn2duazU1nZMscAhLt6942uAvB1kXhaccU8TNj&#10;mYYgN06RAK7bFK0jPbArWczL8qzojWutM5R5D7eXxyBeZX7OGQ1POfcsINlg6C3k0+XzKp3Faknq&#10;jSO2E3Rsg/xDF4oIDUUnqksSCHrtxC9USlBnvOFhRo0qDOeCsqwB1FTlT2qed8SyrAWG4+00Jv//&#10;aOmT7doh0TZ4gZEmCp4ofhjeDIf4JX4cDmh4G7/Fz/FTvI5f4/XwDuyb4T3YKRhvxusDWqRJ9tbX&#10;QHih1270vF27NJYddyp9QTDa5envp+mzXUAULqvF2bya38eInmLFLdA6Hx4xo1AyGiyFToMhNdk+&#10;9gGKQeopBZzUyLF0tsJespQs9TPGQWwqltF5zdiFdGhLYEHaV1WSAVw5M0G4kHIClX8GjbkJxvLq&#10;/S1wys4VjQ4TUAlt3O+qht2pVX7MP6k+ak2yr0y7zw+RxwH7k5WNu54W9Ec/w2//yNV3AAAA//8D&#10;AFBLAwQUAAYACAAAACEAxrEs+t4AAAAJAQAADwAAAGRycy9kb3ducmV2LnhtbEyPTU+EMBCG7yb+&#10;h2ZMvLmDSJZdpGyMHyc9IHrw2KUjkKVTQruA/npr9qDHmXnyzvPmu8X0YqLRdZYlXK8iEMS11R03&#10;Et7fnq42IJxXrFVvmSR8kYNdcX6Wq0zbmV9pqnwjQgi7TElovR8yRFe3ZJRb2YE43D7taJQP49ig&#10;HtUcwk2PcRSt0aiOw4dWDXTfUn2ojkZC+vhclcP88PJdYoplOVm/OXxIeXmx3N2C8LT4Pxh+9YM6&#10;FMFpb4+sneglrJM0CaiEmygGEYBtnGxB7E8LLHL836D4AQAA//8DAFBLAQItABQABgAIAAAAIQC2&#10;gziS/gAAAOEBAAATAAAAAAAAAAAAAAAAAAAAAABbQ29udGVudF9UeXBlc10ueG1sUEsBAi0AFAAG&#10;AAgAAAAhADj9If/WAAAAlAEAAAsAAAAAAAAAAAAAAAAALwEAAF9yZWxzLy5yZWxzUEsBAi0AFAAG&#10;AAgAAAAhAFTGIqPiAQAA2QMAAA4AAAAAAAAAAAAAAAAALgIAAGRycy9lMm9Eb2MueG1sUEsBAi0A&#10;FAAGAAgAAAAhAMaxLPreAAAACQEAAA8AAAAAAAAAAAAAAAAAPAQAAGRycy9kb3ducmV2LnhtbFBL&#10;BQYAAAAABAAEAPMAAABHBQAAAAA=&#10;" strokecolor="black [3040]"/>
            </w:pict>
          </mc:Fallback>
        </mc:AlternateContent>
      </w:r>
      <w:r w:rsidRPr="00494DD0">
        <w:rPr>
          <w:b/>
          <w:sz w:val="28"/>
          <w:szCs w:val="28"/>
          <w:lang w:val="uk-UA" w:eastAsia="uk-UA"/>
        </w:rPr>
        <w:t>Луганської області</w:t>
      </w:r>
      <w:r w:rsidRPr="00494DD0">
        <w:rPr>
          <w:b/>
          <w:sz w:val="28"/>
          <w:szCs w:val="28"/>
          <w:lang w:val="uk-UA" w:eastAsia="uk-UA"/>
        </w:rPr>
        <w:tab/>
      </w:r>
      <w:r w:rsidRPr="00494DD0">
        <w:rPr>
          <w:b/>
          <w:sz w:val="28"/>
          <w:szCs w:val="28"/>
          <w:lang w:val="uk-UA" w:eastAsia="uk-UA"/>
        </w:rPr>
        <w:tab/>
      </w:r>
      <w:r w:rsidRPr="00494DD0">
        <w:rPr>
          <w:b/>
          <w:sz w:val="28"/>
          <w:szCs w:val="28"/>
          <w:lang w:val="uk-UA" w:eastAsia="uk-UA"/>
        </w:rPr>
        <w:tab/>
      </w:r>
      <w:r w:rsidRPr="00494DD0">
        <w:rPr>
          <w:b/>
          <w:sz w:val="28"/>
          <w:szCs w:val="28"/>
          <w:lang w:val="uk-UA" w:eastAsia="uk-UA"/>
        </w:rPr>
        <w:tab/>
      </w:r>
      <w:r w:rsidRPr="00494DD0">
        <w:rPr>
          <w:b/>
          <w:sz w:val="28"/>
          <w:szCs w:val="28"/>
          <w:lang w:val="uk-UA" w:eastAsia="uk-UA"/>
        </w:rPr>
        <w:tab/>
      </w:r>
      <w:r w:rsidRPr="00494DD0">
        <w:rPr>
          <w:b/>
          <w:sz w:val="28"/>
          <w:szCs w:val="28"/>
          <w:lang w:val="uk-UA" w:eastAsia="uk-UA"/>
        </w:rPr>
        <w:tab/>
        <w:t xml:space="preserve">     Євген НАЮК </w:t>
      </w:r>
    </w:p>
    <w:p w:rsidR="000634A8" w:rsidRPr="000634A8" w:rsidRDefault="000634A8" w:rsidP="000634A8">
      <w:pPr>
        <w:pStyle w:val="af2"/>
        <w:rPr>
          <w:rFonts w:ascii="Times New Roman" w:hAnsi="Times New Roman"/>
          <w:sz w:val="18"/>
          <w:szCs w:val="18"/>
          <w:lang w:val="uk-UA"/>
        </w:rPr>
      </w:pPr>
      <w:r w:rsidRPr="00494DD0">
        <w:rPr>
          <w:sz w:val="18"/>
          <w:szCs w:val="18"/>
          <w:lang w:val="uk-UA"/>
        </w:rPr>
        <w:t xml:space="preserve">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</w:t>
      </w:r>
      <w:r w:rsidRPr="000634A8">
        <w:rPr>
          <w:rFonts w:ascii="Times New Roman" w:hAnsi="Times New Roman"/>
          <w:sz w:val="18"/>
          <w:szCs w:val="18"/>
          <w:lang w:val="uk-UA"/>
        </w:rPr>
        <w:t xml:space="preserve"> (підпис)</w:t>
      </w:r>
      <w:r w:rsidRPr="000634A8">
        <w:rPr>
          <w:rFonts w:ascii="Times New Roman" w:hAnsi="Times New Roman"/>
          <w:sz w:val="18"/>
          <w:szCs w:val="18"/>
          <w:lang w:val="uk-UA"/>
        </w:rPr>
        <w:tab/>
        <w:t xml:space="preserve">           (власне ім’я та прізвище)</w:t>
      </w:r>
    </w:p>
    <w:p w:rsidR="000634A8" w:rsidRDefault="000634A8" w:rsidP="000634A8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0634A8" w:rsidRDefault="000634A8" w:rsidP="000634A8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5F6E3E" w:rsidRPr="00494DD0" w:rsidRDefault="005F6E3E" w:rsidP="000634A8">
      <w:pPr>
        <w:pStyle w:val="af2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7645DE" w:rsidRPr="00494DD0" w:rsidRDefault="007645DE" w:rsidP="007645DE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494DD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5E35F" wp14:editId="08507F91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77169F4" id="Прямая соединительная линия 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494DD0">
        <w:rPr>
          <w:b/>
        </w:rPr>
        <w:t xml:space="preserve">Начальник відділу охорони здоров’я         </w:t>
      </w:r>
      <w:r w:rsidRPr="00494DD0">
        <w:rPr>
          <w:b/>
        </w:rPr>
        <w:tab/>
      </w:r>
      <w:r w:rsidRPr="00494DD0">
        <w:rPr>
          <w:b/>
        </w:rPr>
        <w:tab/>
        <w:t xml:space="preserve">   Ігор БОНДАРЕНКО</w:t>
      </w:r>
    </w:p>
    <w:p w:rsidR="007645DE" w:rsidRPr="00494DD0" w:rsidRDefault="007645DE" w:rsidP="007645DE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494DD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72D57" wp14:editId="34030BD1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4CC2D40" id="Прямая соединительная линия 1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z34gEAANsDAAAOAAAAZHJzL2Uyb0RvYy54bWysU82O0zAQviPxDpbvNEkl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q7CSBMFbxQ/D++HfbyOX4Y9Gj7EH/Fb/Bov4/d4OXwE+2r4BHYKxqvxeo8ADlpu&#10;ra+h5JleudHzduWSMD13Kn2BMuqz/rtJf9YHROGyenQyr+YPMaLHWHELtM6Hp8wolIwGS6GTNKQm&#10;m2c+QDNIPaaAkwY5tM5W2EmWkqV+yTjQTc0yOi8aO5MObQisSPs204BaOTNBuJByApV/Bo25Ccby&#10;8v0tcMrOHY0OE1AJbdzvuob+OCo/5B9ZH7gm2hem3eWHyHLABmWVxm1PK/qzn+G3/+TyBgAA//8D&#10;AFBLAwQUAAYACAAAACEAbuR1zdsAAAAHAQAADwAAAGRycy9kb3ducmV2LnhtbEyOTU+EMBRF9yb+&#10;h+aZuHOKowEGKRPjx0oXiC5m2aFPIENfCe0A+ut9zkaXN+fm3pNvF9uLCUffOVJwvYpAINXOdNQo&#10;+Hh/vkpB+KDJ6N4RKvhCD9vi/CzXmXEzveFUhUbwCPlMK2hDGDIpfd2i1X7lBiRmn260OnAcG2lG&#10;PfO47eU6imJpdUf80OoBH1qsD9XRKkieXqpymB9fv0uZyLKcXEgPO6UuL5b7OxABl/BXhl99VoeC&#10;nfbuSMaLXkF8m7J6YJCAYL5Zxzcg9qcsi1z+9y9+AAAA//8DAFBLAQItABQABgAIAAAAIQC2gziS&#10;/gAAAOEBAAATAAAAAAAAAAAAAAAAAAAAAABbQ29udGVudF9UeXBlc10ueG1sUEsBAi0AFAAGAAgA&#10;AAAhADj9If/WAAAAlAEAAAsAAAAAAAAAAAAAAAAALwEAAF9yZWxzLy5yZWxzUEsBAi0AFAAGAAgA&#10;AAAhAG0pvPfiAQAA2wMAAA4AAAAAAAAAAAAAAAAALgIAAGRycy9lMm9Eb2MueG1sUEsBAi0AFAAG&#10;AAgAAAAhAG7kdc3bAAAABwEAAA8AAAAAAAAAAAAAAAAAPAQAAGRycy9kb3ducmV2LnhtbFBLBQYA&#10;AAAABAAEAPMAAABEBQAAAAA=&#10;" strokecolor="black [3040]"/>
            </w:pict>
          </mc:Fallback>
        </mc:AlternateContent>
      </w:r>
      <w:r w:rsidRPr="00494DD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E92705" wp14:editId="528AD05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94A59A9" id="Прямая соединительная линия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494DD0">
        <w:rPr>
          <w:sz w:val="18"/>
          <w:szCs w:val="18"/>
        </w:rPr>
        <w:t>(посада керівника структурного підрозділу, іншої посадової            (підпис)</w:t>
      </w:r>
      <w:r w:rsidRPr="00494DD0">
        <w:rPr>
          <w:sz w:val="18"/>
          <w:szCs w:val="18"/>
        </w:rPr>
        <w:tab/>
        <w:t xml:space="preserve">             (власне ім’я та прізвище)</w:t>
      </w:r>
    </w:p>
    <w:p w:rsidR="007645DE" w:rsidRPr="00494DD0" w:rsidRDefault="007645DE" w:rsidP="007645DE">
      <w:pPr>
        <w:rPr>
          <w:sz w:val="28"/>
          <w:szCs w:val="28"/>
          <w:lang w:val="uk-UA" w:eastAsia="uk-UA"/>
        </w:rPr>
      </w:pPr>
      <w:r w:rsidRPr="00494DD0">
        <w:rPr>
          <w:sz w:val="18"/>
          <w:szCs w:val="18"/>
          <w:lang w:val="uk-UA"/>
        </w:rPr>
        <w:t>особи, яка є головним розробником)</w:t>
      </w:r>
    </w:p>
    <w:sectPr w:rsidR="007645DE" w:rsidRPr="00494DD0" w:rsidSect="000270BF">
      <w:headerReference w:type="default" r:id="rId10"/>
      <w:pgSz w:w="11906" w:h="16838"/>
      <w:pgMar w:top="851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CB" w:rsidRDefault="00F946CB" w:rsidP="006F1556">
      <w:r>
        <w:separator/>
      </w:r>
    </w:p>
  </w:endnote>
  <w:endnote w:type="continuationSeparator" w:id="0">
    <w:p w:rsidR="00F946CB" w:rsidRDefault="00F946C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CB" w:rsidRDefault="00F946CB" w:rsidP="006F1556">
      <w:r>
        <w:separator/>
      </w:r>
    </w:p>
  </w:footnote>
  <w:footnote w:type="continuationSeparator" w:id="0">
    <w:p w:rsidR="00F946CB" w:rsidRDefault="00F946C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1" w:rsidRDefault="009751F1" w:rsidP="00A41DE7">
    <w:pPr>
      <w:pStyle w:val="ac"/>
    </w:pPr>
  </w:p>
  <w:p w:rsidR="009751F1" w:rsidRDefault="009751F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16E3B"/>
    <w:rsid w:val="00024C86"/>
    <w:rsid w:val="000270BF"/>
    <w:rsid w:val="000320E7"/>
    <w:rsid w:val="00042F1D"/>
    <w:rsid w:val="000559C4"/>
    <w:rsid w:val="00057132"/>
    <w:rsid w:val="00060682"/>
    <w:rsid w:val="000634A8"/>
    <w:rsid w:val="000775A5"/>
    <w:rsid w:val="000844C0"/>
    <w:rsid w:val="00086CD9"/>
    <w:rsid w:val="000B158A"/>
    <w:rsid w:val="000C47B1"/>
    <w:rsid w:val="000C5C80"/>
    <w:rsid w:val="000C6601"/>
    <w:rsid w:val="000D0690"/>
    <w:rsid w:val="000F3A46"/>
    <w:rsid w:val="000F5091"/>
    <w:rsid w:val="0011419B"/>
    <w:rsid w:val="00117108"/>
    <w:rsid w:val="00120FEC"/>
    <w:rsid w:val="0012646C"/>
    <w:rsid w:val="00130E34"/>
    <w:rsid w:val="00137A92"/>
    <w:rsid w:val="00141990"/>
    <w:rsid w:val="0014285D"/>
    <w:rsid w:val="0014757A"/>
    <w:rsid w:val="001523B4"/>
    <w:rsid w:val="00153067"/>
    <w:rsid w:val="00160347"/>
    <w:rsid w:val="00160982"/>
    <w:rsid w:val="001652F5"/>
    <w:rsid w:val="00170D55"/>
    <w:rsid w:val="001769B6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21D5"/>
    <w:rsid w:val="001D4D58"/>
    <w:rsid w:val="001D5AEF"/>
    <w:rsid w:val="001D6D64"/>
    <w:rsid w:val="001E03E8"/>
    <w:rsid w:val="001E092D"/>
    <w:rsid w:val="001E4B8E"/>
    <w:rsid w:val="001E625A"/>
    <w:rsid w:val="001F49E6"/>
    <w:rsid w:val="00201E26"/>
    <w:rsid w:val="00221EE6"/>
    <w:rsid w:val="00237066"/>
    <w:rsid w:val="00245896"/>
    <w:rsid w:val="0026349C"/>
    <w:rsid w:val="00264166"/>
    <w:rsid w:val="002670E5"/>
    <w:rsid w:val="002734F7"/>
    <w:rsid w:val="0027536E"/>
    <w:rsid w:val="00277893"/>
    <w:rsid w:val="00282981"/>
    <w:rsid w:val="00294037"/>
    <w:rsid w:val="00297609"/>
    <w:rsid w:val="002A480F"/>
    <w:rsid w:val="002A659B"/>
    <w:rsid w:val="002B6D1A"/>
    <w:rsid w:val="002B786B"/>
    <w:rsid w:val="002D2EC5"/>
    <w:rsid w:val="002D4AA4"/>
    <w:rsid w:val="002D51B5"/>
    <w:rsid w:val="002E6BC7"/>
    <w:rsid w:val="002E706B"/>
    <w:rsid w:val="0031257A"/>
    <w:rsid w:val="003157D2"/>
    <w:rsid w:val="00324E28"/>
    <w:rsid w:val="003421AE"/>
    <w:rsid w:val="003445AF"/>
    <w:rsid w:val="00350C95"/>
    <w:rsid w:val="00360945"/>
    <w:rsid w:val="00376D60"/>
    <w:rsid w:val="003841DB"/>
    <w:rsid w:val="00384F81"/>
    <w:rsid w:val="00391C59"/>
    <w:rsid w:val="003A073D"/>
    <w:rsid w:val="003A0E59"/>
    <w:rsid w:val="003B1E5D"/>
    <w:rsid w:val="003B5609"/>
    <w:rsid w:val="003B66A6"/>
    <w:rsid w:val="003C1268"/>
    <w:rsid w:val="003C318A"/>
    <w:rsid w:val="003D40D1"/>
    <w:rsid w:val="003D5443"/>
    <w:rsid w:val="003E1C1E"/>
    <w:rsid w:val="003F048C"/>
    <w:rsid w:val="0040155D"/>
    <w:rsid w:val="00420440"/>
    <w:rsid w:val="0042147E"/>
    <w:rsid w:val="00436A5C"/>
    <w:rsid w:val="00443F3B"/>
    <w:rsid w:val="00445981"/>
    <w:rsid w:val="00446507"/>
    <w:rsid w:val="00452EAB"/>
    <w:rsid w:val="00454ACE"/>
    <w:rsid w:val="00461A34"/>
    <w:rsid w:val="00472CA6"/>
    <w:rsid w:val="00474F4E"/>
    <w:rsid w:val="00494DD0"/>
    <w:rsid w:val="004C23AC"/>
    <w:rsid w:val="004C435B"/>
    <w:rsid w:val="004C4D9D"/>
    <w:rsid w:val="004D1C6B"/>
    <w:rsid w:val="004D431C"/>
    <w:rsid w:val="004E6A6F"/>
    <w:rsid w:val="005006E8"/>
    <w:rsid w:val="005232BF"/>
    <w:rsid w:val="00541E13"/>
    <w:rsid w:val="0054364E"/>
    <w:rsid w:val="0055520D"/>
    <w:rsid w:val="00576B86"/>
    <w:rsid w:val="005946CE"/>
    <w:rsid w:val="005A4F95"/>
    <w:rsid w:val="005A7025"/>
    <w:rsid w:val="005C6590"/>
    <w:rsid w:val="005C6DE5"/>
    <w:rsid w:val="005E6130"/>
    <w:rsid w:val="005F6E3E"/>
    <w:rsid w:val="0060594B"/>
    <w:rsid w:val="00620D9C"/>
    <w:rsid w:val="0063751C"/>
    <w:rsid w:val="00645527"/>
    <w:rsid w:val="00650DE9"/>
    <w:rsid w:val="00655C99"/>
    <w:rsid w:val="00667CE8"/>
    <w:rsid w:val="006C32BC"/>
    <w:rsid w:val="006E1F5E"/>
    <w:rsid w:val="006E7F90"/>
    <w:rsid w:val="006F1556"/>
    <w:rsid w:val="00706123"/>
    <w:rsid w:val="00710D80"/>
    <w:rsid w:val="00722337"/>
    <w:rsid w:val="0073059A"/>
    <w:rsid w:val="00740644"/>
    <w:rsid w:val="00740CBF"/>
    <w:rsid w:val="0074431A"/>
    <w:rsid w:val="007514D5"/>
    <w:rsid w:val="007518F0"/>
    <w:rsid w:val="00760FB9"/>
    <w:rsid w:val="00762FEE"/>
    <w:rsid w:val="007645DE"/>
    <w:rsid w:val="0077376C"/>
    <w:rsid w:val="00775059"/>
    <w:rsid w:val="00782DB2"/>
    <w:rsid w:val="00793218"/>
    <w:rsid w:val="0079417C"/>
    <w:rsid w:val="007C30FB"/>
    <w:rsid w:val="007D38A0"/>
    <w:rsid w:val="007D5A9E"/>
    <w:rsid w:val="007E4457"/>
    <w:rsid w:val="007E796D"/>
    <w:rsid w:val="007F618D"/>
    <w:rsid w:val="0080381C"/>
    <w:rsid w:val="008051DE"/>
    <w:rsid w:val="00822F9F"/>
    <w:rsid w:val="008330BA"/>
    <w:rsid w:val="00840A7D"/>
    <w:rsid w:val="008546D2"/>
    <w:rsid w:val="00861826"/>
    <w:rsid w:val="00864B53"/>
    <w:rsid w:val="00865505"/>
    <w:rsid w:val="00871755"/>
    <w:rsid w:val="00887FF8"/>
    <w:rsid w:val="0089063B"/>
    <w:rsid w:val="008A0D01"/>
    <w:rsid w:val="008A2026"/>
    <w:rsid w:val="008C0234"/>
    <w:rsid w:val="008C0E6F"/>
    <w:rsid w:val="008C5AA2"/>
    <w:rsid w:val="008C750F"/>
    <w:rsid w:val="008D1E8D"/>
    <w:rsid w:val="008D73E2"/>
    <w:rsid w:val="008F4F19"/>
    <w:rsid w:val="008F77E2"/>
    <w:rsid w:val="00904DBE"/>
    <w:rsid w:val="00915347"/>
    <w:rsid w:val="0091639E"/>
    <w:rsid w:val="009173AB"/>
    <w:rsid w:val="00937F0A"/>
    <w:rsid w:val="0094119B"/>
    <w:rsid w:val="00947125"/>
    <w:rsid w:val="00956474"/>
    <w:rsid w:val="00957D4B"/>
    <w:rsid w:val="0096097F"/>
    <w:rsid w:val="0096518D"/>
    <w:rsid w:val="00971EE7"/>
    <w:rsid w:val="009751F1"/>
    <w:rsid w:val="00977D71"/>
    <w:rsid w:val="0098778D"/>
    <w:rsid w:val="00992264"/>
    <w:rsid w:val="009930BA"/>
    <w:rsid w:val="009A163B"/>
    <w:rsid w:val="009A2E83"/>
    <w:rsid w:val="009B0A67"/>
    <w:rsid w:val="009B0D84"/>
    <w:rsid w:val="009B3808"/>
    <w:rsid w:val="009B753D"/>
    <w:rsid w:val="009C30A3"/>
    <w:rsid w:val="009D35C0"/>
    <w:rsid w:val="009E65E2"/>
    <w:rsid w:val="00A043EC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6550F"/>
    <w:rsid w:val="00A752F2"/>
    <w:rsid w:val="00A82D00"/>
    <w:rsid w:val="00A83E0B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5390E"/>
    <w:rsid w:val="00B60BD2"/>
    <w:rsid w:val="00B6451B"/>
    <w:rsid w:val="00B64A24"/>
    <w:rsid w:val="00B65E92"/>
    <w:rsid w:val="00B67165"/>
    <w:rsid w:val="00B753D9"/>
    <w:rsid w:val="00B85548"/>
    <w:rsid w:val="00B879E1"/>
    <w:rsid w:val="00B92F9C"/>
    <w:rsid w:val="00B95850"/>
    <w:rsid w:val="00BA66DA"/>
    <w:rsid w:val="00BB0C28"/>
    <w:rsid w:val="00BE2A41"/>
    <w:rsid w:val="00BE4406"/>
    <w:rsid w:val="00BE73E3"/>
    <w:rsid w:val="00BF1073"/>
    <w:rsid w:val="00BF3489"/>
    <w:rsid w:val="00BF5C42"/>
    <w:rsid w:val="00C07B6D"/>
    <w:rsid w:val="00C129AF"/>
    <w:rsid w:val="00C20364"/>
    <w:rsid w:val="00C22F8A"/>
    <w:rsid w:val="00C317AA"/>
    <w:rsid w:val="00C34E48"/>
    <w:rsid w:val="00C51AF4"/>
    <w:rsid w:val="00C53DC4"/>
    <w:rsid w:val="00C57444"/>
    <w:rsid w:val="00C60DFD"/>
    <w:rsid w:val="00C617D1"/>
    <w:rsid w:val="00C82260"/>
    <w:rsid w:val="00C93C94"/>
    <w:rsid w:val="00CB280F"/>
    <w:rsid w:val="00CB747E"/>
    <w:rsid w:val="00CC730C"/>
    <w:rsid w:val="00CD457E"/>
    <w:rsid w:val="00CE1ACF"/>
    <w:rsid w:val="00CE1BC8"/>
    <w:rsid w:val="00CE4FF0"/>
    <w:rsid w:val="00CF375A"/>
    <w:rsid w:val="00CF6835"/>
    <w:rsid w:val="00D35638"/>
    <w:rsid w:val="00D4313E"/>
    <w:rsid w:val="00D465D4"/>
    <w:rsid w:val="00D546D2"/>
    <w:rsid w:val="00D5708F"/>
    <w:rsid w:val="00D65C1E"/>
    <w:rsid w:val="00D70503"/>
    <w:rsid w:val="00D722C6"/>
    <w:rsid w:val="00D73600"/>
    <w:rsid w:val="00D750C1"/>
    <w:rsid w:val="00D760EB"/>
    <w:rsid w:val="00D82BD7"/>
    <w:rsid w:val="00D83AE2"/>
    <w:rsid w:val="00D9008A"/>
    <w:rsid w:val="00DA1AB0"/>
    <w:rsid w:val="00DA6EA9"/>
    <w:rsid w:val="00DC01C2"/>
    <w:rsid w:val="00DC01D2"/>
    <w:rsid w:val="00DC168B"/>
    <w:rsid w:val="00DC2F2B"/>
    <w:rsid w:val="00DD350F"/>
    <w:rsid w:val="00DD4AD8"/>
    <w:rsid w:val="00DF4850"/>
    <w:rsid w:val="00E02958"/>
    <w:rsid w:val="00E20C69"/>
    <w:rsid w:val="00E27E78"/>
    <w:rsid w:val="00E40876"/>
    <w:rsid w:val="00E44D72"/>
    <w:rsid w:val="00E50B45"/>
    <w:rsid w:val="00E54AC8"/>
    <w:rsid w:val="00E56833"/>
    <w:rsid w:val="00E60BFA"/>
    <w:rsid w:val="00E70A02"/>
    <w:rsid w:val="00E710DA"/>
    <w:rsid w:val="00E732EF"/>
    <w:rsid w:val="00E7646D"/>
    <w:rsid w:val="00E96861"/>
    <w:rsid w:val="00EB2A72"/>
    <w:rsid w:val="00EB2B23"/>
    <w:rsid w:val="00EC3BE1"/>
    <w:rsid w:val="00EC7449"/>
    <w:rsid w:val="00EE7D2B"/>
    <w:rsid w:val="00F1381B"/>
    <w:rsid w:val="00F16837"/>
    <w:rsid w:val="00F23419"/>
    <w:rsid w:val="00F313AD"/>
    <w:rsid w:val="00F342E5"/>
    <w:rsid w:val="00F37A63"/>
    <w:rsid w:val="00F42FDF"/>
    <w:rsid w:val="00F520F6"/>
    <w:rsid w:val="00F538D1"/>
    <w:rsid w:val="00F54895"/>
    <w:rsid w:val="00F566A8"/>
    <w:rsid w:val="00F65823"/>
    <w:rsid w:val="00F71F96"/>
    <w:rsid w:val="00F740E2"/>
    <w:rsid w:val="00F848F2"/>
    <w:rsid w:val="00F909D1"/>
    <w:rsid w:val="00F91691"/>
    <w:rsid w:val="00F946CB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1E5F-57B8-415B-81E3-27562A9C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26</cp:revision>
  <cp:lastPrinted>2021-02-19T12:00:00Z</cp:lastPrinted>
  <dcterms:created xsi:type="dcterms:W3CDTF">2020-12-16T11:42:00Z</dcterms:created>
  <dcterms:modified xsi:type="dcterms:W3CDTF">2021-02-23T07:30:00Z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