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155C40CD" wp14:editId="0F2EAEC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CA22D0" w:rsidRPr="00714F6B" w:rsidRDefault="00630F9D" w:rsidP="00630F9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="00CA22D0"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="00CA22D0"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0B350E" w:rsidRDefault="00CA22D0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 w:rsidR="00E105E5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CA22D0" w:rsidRPr="00380FB8" w:rsidRDefault="00CA22D0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1B560C" w:rsidRPr="00380FB8" w:rsidRDefault="001B560C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CA22D0" w:rsidRPr="002E2A6A" w:rsidRDefault="00D95B5A" w:rsidP="00CA22D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04.03.</w:t>
      </w:r>
      <w:r w:rsidR="001B5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B560C" w:rsidRPr="00380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B5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E4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B5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60C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6E6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6E6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6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="002E2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</w:t>
      </w:r>
    </w:p>
    <w:p w:rsidR="001B560C" w:rsidRPr="00380FB8" w:rsidRDefault="001B560C" w:rsidP="00CA22D0">
      <w:pPr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</w:pPr>
    </w:p>
    <w:p w:rsidR="000B350E" w:rsidRDefault="00FA54F9" w:rsidP="009E5C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діяльності </w:t>
      </w:r>
    </w:p>
    <w:p w:rsidR="009E5C9D" w:rsidRPr="000B350E" w:rsidRDefault="00FA54F9" w:rsidP="009E5C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b/>
          <w:sz w:val="28"/>
          <w:szCs w:val="28"/>
          <w:lang w:val="uk-UA"/>
        </w:rPr>
        <w:t>управління будівництва</w:t>
      </w:r>
      <w:r w:rsidR="009E5C9D" w:rsidRPr="000B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архітектури</w:t>
      </w:r>
    </w:p>
    <w:p w:rsidR="009E5C9D" w:rsidRPr="00714F6B" w:rsidRDefault="009E5C9D" w:rsidP="009E5C9D">
      <w:pPr>
        <w:rPr>
          <w:rFonts w:ascii="Times New Roman" w:hAnsi="Times New Roman" w:cs="Times New Roman"/>
          <w:color w:val="auto"/>
          <w:sz w:val="25"/>
          <w:szCs w:val="25"/>
          <w:lang w:val="uk-UA"/>
        </w:rPr>
      </w:pPr>
    </w:p>
    <w:p w:rsidR="009E5C9D" w:rsidRPr="000B350E" w:rsidRDefault="009E5C9D" w:rsidP="00DE46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діяльності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A95850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структури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Указом Президента України </w:t>
      </w:r>
      <w:r w:rsidR="00474ED0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від 19.02.2021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62/</w:t>
      </w:r>
      <w:r w:rsidR="00474ED0" w:rsidRPr="000B350E">
        <w:rPr>
          <w:rFonts w:ascii="Times New Roman" w:hAnsi="Times New Roman" w:cs="Times New Roman"/>
          <w:sz w:val="28"/>
          <w:szCs w:val="28"/>
          <w:lang w:val="uk-UA"/>
        </w:rPr>
        <w:t>2021 «Про утворення та реорганізацію військово-цивільних адміністрацій в Луганській області»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третьою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статті 6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України «Про військово-цивільн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632E20" w:rsidRPr="000B35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7897" w:rsidRPr="000B350E" w:rsidRDefault="00B07897" w:rsidP="00714F6B">
      <w:pPr>
        <w:pStyle w:val="23"/>
        <w:shd w:val="clear" w:color="auto" w:fill="auto"/>
        <w:spacing w:before="0" w:after="0" w:line="240" w:lineRule="auto"/>
        <w:ind w:firstLine="851"/>
        <w:rPr>
          <w:color w:val="auto"/>
          <w:lang w:val="uk-UA"/>
        </w:rPr>
      </w:pPr>
    </w:p>
    <w:p w:rsidR="00973181" w:rsidRPr="000B350E" w:rsidRDefault="00F31364" w:rsidP="00714F6B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0B350E">
        <w:rPr>
          <w:rStyle w:val="a5"/>
          <w:color w:val="auto"/>
          <w:lang w:val="uk-UA"/>
        </w:rPr>
        <w:t>зобов'язую:</w:t>
      </w:r>
    </w:p>
    <w:p w:rsidR="009E5C9D" w:rsidRPr="000B350E" w:rsidRDefault="009E5C9D" w:rsidP="004B33FF">
      <w:pPr>
        <w:pStyle w:val="23"/>
        <w:shd w:val="clear" w:color="auto" w:fill="auto"/>
        <w:spacing w:before="0" w:after="0" w:line="240" w:lineRule="auto"/>
        <w:ind w:left="426"/>
        <w:rPr>
          <w:rStyle w:val="a5"/>
          <w:color w:val="auto"/>
          <w:lang w:val="uk-UA"/>
        </w:rPr>
      </w:pPr>
    </w:p>
    <w:p w:rsidR="00FA54F9" w:rsidRPr="000B350E" w:rsidRDefault="00FA54F9" w:rsidP="00DE461B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найменування юридичної особи з УПРАВЛІННЯ БУДІВНИЦТВА ТА АРХІТЕКТУРИ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9E5C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на УПРАВЛІННЯ БУДІВНИЦТВА ТА АРХІТЕКТУРИ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ВІЙСЬКОВО-ЦИВІЛЬНОЇ АДМІНІСТРАЦІЇ СЄВЄРОДОНЕЦЬКОГО РАЙОНУ</w:t>
      </w:r>
      <w:r w:rsidR="009E5C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C9D" w:rsidRPr="000B350E" w:rsidRDefault="009E5C9D" w:rsidP="00DE461B">
      <w:pPr>
        <w:widowControl w:val="0"/>
        <w:tabs>
          <w:tab w:val="left" w:pos="851"/>
        </w:tabs>
        <w:autoSpaceDE w:val="0"/>
        <w:autoSpaceDN w:val="0"/>
        <w:adjustRightInd w:val="0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B33FF" w:rsidRPr="000B350E" w:rsidRDefault="00216D42" w:rsidP="00DE461B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Положення про </w:t>
      </w:r>
      <w:r w:rsidR="009E5C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 ТА АРХІТЕКТУРИ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ВІЙСЬКОВО-ЦИВІЛЬНОЇ </w:t>
      </w:r>
      <w:r w:rsidR="00630F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380FB8" w:rsidRPr="000B350E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</w:t>
      </w:r>
      <w:r w:rsidR="009E5C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його у новій редакції </w:t>
      </w:r>
      <w:r w:rsidR="00FA54F9" w:rsidRPr="000B350E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F40508" w:rsidRPr="000B350E">
        <w:rPr>
          <w:rFonts w:ascii="Times New Roman" w:hAnsi="Times New Roman" w:cs="Times New Roman"/>
          <w:sz w:val="28"/>
          <w:szCs w:val="28"/>
          <w:lang w:val="uk-UA"/>
        </w:rPr>
        <w:t>ток 1</w:t>
      </w:r>
      <w:r w:rsidR="00FA54F9" w:rsidRPr="000B35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B33FF" w:rsidRPr="000B350E" w:rsidRDefault="004B33FF" w:rsidP="00DE461B">
      <w:pPr>
        <w:pStyle w:val="ab"/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4B33FF" w:rsidRPr="000B350E" w:rsidRDefault="00F40508" w:rsidP="00DE461B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ареєструвати зміни до Положення у встановленому законодавством порядку.</w:t>
      </w:r>
    </w:p>
    <w:p w:rsidR="004B33FF" w:rsidRPr="000B350E" w:rsidRDefault="004B33FF" w:rsidP="00DE461B">
      <w:pPr>
        <w:pStyle w:val="ab"/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03508" w:rsidRPr="000B350E" w:rsidRDefault="00503508" w:rsidP="00DE461B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Внести зміни до штатного розпису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 ТА АРХІТЕКТУРИ ЛИСИЧАНСЬКОЇ МІСЬКОЇ ВІЙСЬКОВО-ЦИВІЛЬНОЇ </w:t>
      </w:r>
      <w:r w:rsidR="00630F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 ЛУГАНСЬКОЇ ОБЛАСТІ</w:t>
      </w:r>
      <w:r w:rsidR="00630F9D" w:rsidRPr="000B35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затвердженого розпорядженням керівника військово-цивільної адміністрації міста Лисичанськ Луганської області </w:t>
      </w:r>
      <w:r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BD38FD"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28</w:t>
      </w:r>
      <w:r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.0</w:t>
      </w:r>
      <w:r w:rsidR="00BD38FD"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1</w:t>
      </w:r>
      <w:r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.202</w:t>
      </w:r>
      <w:r w:rsidR="00BD38FD"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1</w:t>
      </w:r>
      <w:r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№ </w:t>
      </w:r>
      <w:r w:rsidR="00BD38FD" w:rsidRPr="00143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96</w:t>
      </w: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, а саме:</w:t>
      </w:r>
    </w:p>
    <w:p w:rsidR="00503508" w:rsidRPr="000B350E" w:rsidRDefault="00503508" w:rsidP="00503508">
      <w:pPr>
        <w:pStyle w:val="ab"/>
        <w:tabs>
          <w:tab w:val="left" w:pos="426"/>
          <w:tab w:val="left" w:pos="567"/>
        </w:tabs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E461B" w:rsidRPr="000B350E" w:rsidRDefault="00DE461B" w:rsidP="000B350E">
      <w:pPr>
        <w:tabs>
          <w:tab w:val="left" w:pos="0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4.1.</w:t>
      </w:r>
      <w:r w:rsidR="00BD38FD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0350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Перейменувати</w:t>
      </w:r>
      <w:r w:rsidR="000A406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 01.04.2021</w:t>
      </w:r>
      <w:r w:rsidR="0050350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503508" w:rsidRPr="000B350E" w:rsidRDefault="00503508" w:rsidP="00DE461B">
      <w:pPr>
        <w:tabs>
          <w:tab w:val="left" w:pos="0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посаду «заступник начальника управління будівництва та архітектури – начальник відділу архітектури та містобудування – головний архітектор» на посаду «заступник начальника управління будівництва та архітектури – головний архітектор міста»;</w:t>
      </w:r>
    </w:p>
    <w:p w:rsidR="004B33FF" w:rsidRPr="000B350E" w:rsidRDefault="00503508" w:rsidP="000B350E">
      <w:pPr>
        <w:pStyle w:val="ab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 відділі бухгалтерського обліку і звітності посаду «начальник відділу» </w:t>
      </w:r>
      <w:r w:rsid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посаду «начальни</w:t>
      </w:r>
      <w:r w:rsid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к відділу – головний бухгалтер»;</w:t>
      </w: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E461B" w:rsidRPr="000B350E" w:rsidRDefault="00BD38FD" w:rsidP="000B350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4.2</w:t>
      </w:r>
      <w:r w:rsidR="00DE461B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0350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Ввести </w:t>
      </w:r>
      <w:r w:rsidR="000A406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 01.04.2021 </w:t>
      </w:r>
      <w:r w:rsidR="00503508" w:rsidRPr="000B3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посади:</w:t>
      </w:r>
    </w:p>
    <w:p w:rsidR="00503508" w:rsidRPr="000B350E" w:rsidRDefault="00503508" w:rsidP="00DE461B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начальник відділу архітектури та містобудування – 1 штатна одиниця;</w:t>
      </w:r>
    </w:p>
    <w:p w:rsidR="00503508" w:rsidRPr="000B350E" w:rsidRDefault="00503508" w:rsidP="00DE461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секретар керівника – 1 штатна одиниця;</w:t>
      </w:r>
    </w:p>
    <w:p w:rsidR="00503508" w:rsidRPr="000B350E" w:rsidRDefault="00503508" w:rsidP="00DE461B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відділу архітектури та містобудування – 1 штатна</w:t>
      </w:r>
      <w:r w:rsidR="00DE461B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одиниця;</w:t>
      </w:r>
    </w:p>
    <w:p w:rsidR="004B33FF" w:rsidRPr="000B350E" w:rsidRDefault="00503508" w:rsidP="000B350E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відділу капітального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– 1 штатна одиниця;</w:t>
      </w:r>
    </w:p>
    <w:p w:rsidR="00503508" w:rsidRPr="000B350E" w:rsidRDefault="00630F9D" w:rsidP="000B350E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DE461B" w:rsidRPr="000B35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350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Скоротити </w:t>
      </w:r>
      <w:r w:rsidR="000A4068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з 01.04.2021 </w:t>
      </w:r>
      <w:r w:rsidR="00503508" w:rsidRPr="000B350E">
        <w:rPr>
          <w:rFonts w:ascii="Times New Roman" w:hAnsi="Times New Roman" w:cs="Times New Roman"/>
          <w:sz w:val="28"/>
          <w:szCs w:val="28"/>
          <w:lang w:val="uk-UA"/>
        </w:rPr>
        <w:t>посаду:</w:t>
      </w:r>
    </w:p>
    <w:p w:rsidR="00DE461B" w:rsidRPr="000B350E" w:rsidRDefault="00503508" w:rsidP="000B350E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капітального будівництва – 1 штатна одиниця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33FF" w:rsidRPr="000B350E" w:rsidRDefault="004B33FF" w:rsidP="000B350E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30F9D" w:rsidRPr="000B35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E461B" w:rsidRPr="000B35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508" w:rsidRPr="000B350E">
        <w:rPr>
          <w:rFonts w:ascii="Times New Roman" w:hAnsi="Times New Roman" w:cs="Times New Roman"/>
          <w:sz w:val="28"/>
          <w:szCs w:val="28"/>
        </w:rPr>
        <w:t>Вивільнення провести не раніше, ніж за два місяці після поперед</w:t>
      </w:r>
      <w:r w:rsidR="000B350E">
        <w:rPr>
          <w:rFonts w:ascii="Times New Roman" w:hAnsi="Times New Roman" w:cs="Times New Roman"/>
          <w:sz w:val="28"/>
          <w:szCs w:val="28"/>
        </w:rPr>
        <w:t>ження працівника про скорочення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33FF" w:rsidRPr="000B350E" w:rsidRDefault="00DE461B" w:rsidP="00DE461B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>УПРАВЛІННЮ БУДІВНИЦТВА ТА АРХІТЕКТУРИ ЛИСИЧАНСЬКОЇ МІСЬКОЇ</w:t>
      </w:r>
      <w:r w:rsidR="00630F9D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 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 ЛУГАНСЬКОЇ ОБЛАСТІ провести процедуру скорочення згідно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 xml:space="preserve"> з чинним законодавством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3FF" w:rsidRPr="000B350E" w:rsidRDefault="004B33FF" w:rsidP="004B33F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B33FF" w:rsidRPr="000B350E" w:rsidRDefault="004B33FF" w:rsidP="00DE461B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В найменуванні посад, які увійшли до штатного розпису УПРАВЛІННЯ БУДІВНИЦТВА ТА АРХІТЕКТУРИ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слова «ВІЙСЬКОВО-ЦИВІЛЬНОЇ АДМІНІСТРАЦІЇ МІСТА ЛИСИЧАНСЬК ЛУГАНСЬКОЇ ОБЛАСТІ» замінити словами «ЛИСИЧАНСЬКОЇ МІСЬКОЇ ВІЙСЬКОВО-ЦИВІЛЬНОЇ АДМІНІСТРАЦІЇ СЄВЄРОДОНЕЦЬКОГО РАЙОНУ ЛУГАНСЬКОЇ ОБЛАСТІ».</w:t>
      </w:r>
    </w:p>
    <w:p w:rsidR="004B33FF" w:rsidRPr="000B350E" w:rsidRDefault="004B33FF" w:rsidP="004B33FF">
      <w:pPr>
        <w:pStyle w:val="ab"/>
        <w:tabs>
          <w:tab w:val="left" w:pos="851"/>
        </w:tabs>
        <w:overflowPunct w:val="0"/>
        <w:autoSpaceDE w:val="0"/>
        <w:autoSpaceDN w:val="0"/>
        <w:adjustRightInd w:val="0"/>
        <w:ind w:left="37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03508" w:rsidRPr="000B350E" w:rsidRDefault="00503508" w:rsidP="006E60B8">
      <w:pPr>
        <w:pStyle w:val="ab"/>
        <w:numPr>
          <w:ilvl w:val="0"/>
          <w:numId w:val="30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штатний розпис 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 ТА АРХІТЕКТУРИ ЛИСИЧАНСЬКОЇ МІСЬКОЇ ВІЙСЬКОВО-ЦИВІЛЬНОЇ</w:t>
      </w:r>
      <w:r w:rsidR="000B350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4B33FF" w:rsidRPr="000B350E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СЄВЄРОДОНЕЦЬКОГО РАЙОНУ ЛУГАНСЬКОЇ ОБЛАСТІ</w:t>
      </w: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змінами, передбаченими пункт</w:t>
      </w:r>
      <w:r w:rsidR="00630F9D"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33FF"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0F9D"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5 </w:t>
      </w: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даного </w:t>
      </w:r>
      <w:r w:rsidR="00630F9D"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розпорядження, у новій редакції</w:t>
      </w:r>
      <w:r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</w:t>
      </w:r>
      <w:r w:rsidR="004B33FF" w:rsidRPr="000B35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2).</w:t>
      </w:r>
    </w:p>
    <w:p w:rsidR="00586612" w:rsidRPr="000B350E" w:rsidRDefault="00586612" w:rsidP="00714F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F9D" w:rsidRPr="000B350E" w:rsidRDefault="00632E20" w:rsidP="006E60B8">
      <w:pPr>
        <w:pStyle w:val="ab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Розпорядження підлягає оприлюдненню.</w:t>
      </w:r>
    </w:p>
    <w:p w:rsidR="00630F9D" w:rsidRPr="000B350E" w:rsidRDefault="00630F9D" w:rsidP="006E60B8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14F6B" w:rsidRPr="000B350E" w:rsidRDefault="00AA518D" w:rsidP="000B350E">
      <w:pPr>
        <w:pStyle w:val="ab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залишаю за собою.</w:t>
      </w:r>
    </w:p>
    <w:p w:rsid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B350E" w:rsidRP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B611D" w:rsidRPr="000B350E" w:rsidRDefault="006D3237" w:rsidP="00626985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 xml:space="preserve">Керівник </w:t>
      </w:r>
      <w:r w:rsidR="000B350E">
        <w:rPr>
          <w:b/>
          <w:color w:val="auto"/>
          <w:lang w:val="uk-UA"/>
        </w:rPr>
        <w:t>Лисичанської міської</w:t>
      </w:r>
    </w:p>
    <w:p w:rsidR="00C039CB" w:rsidRDefault="006D3237" w:rsidP="000B350E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>військово-цивільної адміністрації</w:t>
      </w:r>
      <w:r w:rsidR="003B2CB1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3B2CB1"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>Оле</w:t>
      </w:r>
      <w:bookmarkStart w:id="0" w:name="bookmark3"/>
      <w:r w:rsidR="00EB611D" w:rsidRPr="000B350E">
        <w:rPr>
          <w:b/>
          <w:color w:val="auto"/>
          <w:lang w:val="uk-UA"/>
        </w:rPr>
        <w:t>ксандр ЗАЇКА</w:t>
      </w:r>
      <w:bookmarkEnd w:id="0"/>
    </w:p>
    <w:p w:rsidR="008A2EA9" w:rsidRPr="000B350E" w:rsidRDefault="008A2EA9" w:rsidP="00D327B0">
      <w:pPr>
        <w:autoSpaceDE w:val="0"/>
        <w:autoSpaceDN w:val="0"/>
        <w:adjustRightInd w:val="0"/>
        <w:ind w:left="5052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Додаток 1 </w:t>
      </w:r>
    </w:p>
    <w:p w:rsidR="008A2EA9" w:rsidRPr="000B350E" w:rsidRDefault="008A2EA9" w:rsidP="006E60B8">
      <w:pPr>
        <w:autoSpaceDE w:val="0"/>
        <w:autoSpaceDN w:val="0"/>
        <w:adjustRightInd w:val="0"/>
        <w:ind w:left="567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0B350E" w:rsidRDefault="008A2EA9" w:rsidP="00D327B0">
      <w:pPr>
        <w:autoSpaceDE w:val="0"/>
        <w:autoSpaceDN w:val="0"/>
        <w:adjustRightInd w:val="0"/>
        <w:ind w:left="787" w:firstLine="42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розпорядження керівника </w:t>
      </w:r>
    </w:p>
    <w:p w:rsidR="00D327B0" w:rsidRDefault="00E105E5" w:rsidP="00D327B0">
      <w:pPr>
        <w:autoSpaceDE w:val="0"/>
        <w:autoSpaceDN w:val="0"/>
        <w:adjustRightInd w:val="0"/>
        <w:ind w:left="4968" w:firstLine="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</w:p>
    <w:p w:rsidR="00D327B0" w:rsidRPr="000B350E" w:rsidRDefault="00D327B0" w:rsidP="00D327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</w:t>
      </w:r>
      <w:r w:rsidR="00E105E5"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адміністрації </w:t>
      </w:r>
    </w:p>
    <w:p w:rsidR="00BA6906" w:rsidRPr="003D67F2" w:rsidRDefault="003D67F2" w:rsidP="00D327B0">
      <w:pPr>
        <w:autoSpaceDE w:val="0"/>
        <w:autoSpaceDN w:val="0"/>
        <w:adjustRightInd w:val="0"/>
        <w:ind w:left="4968" w:firstLine="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3D67F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04.03.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2021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</w:t>
      </w:r>
      <w:r w:rsidRPr="003D67F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05</w:t>
      </w:r>
    </w:p>
    <w:p w:rsidR="008A2EA9" w:rsidRPr="008A2EA9" w:rsidRDefault="008A2EA9" w:rsidP="00BA6906">
      <w:pPr>
        <w:autoSpaceDE w:val="0"/>
        <w:autoSpaceDN w:val="0"/>
        <w:adjustRightInd w:val="0"/>
        <w:ind w:left="4253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ПОЛОЖЕННЯ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474ED0" w:rsidRPr="000A4068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про </w:t>
      </w: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УПРАВЛІННЯ БУДІВНИЦТВА ТА АРХІТЕКТУРИ</w:t>
      </w:r>
    </w:p>
    <w:p w:rsidR="008A2EA9" w:rsidRPr="000A4068" w:rsidRDefault="001B560C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ЛИСИЧАНСЬКОЇ МІСЬКОЇ</w:t>
      </w:r>
    </w:p>
    <w:p w:rsidR="00D327B0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8A2EA9" w:rsidRPr="008A2EA9" w:rsidRDefault="001B560C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СЄВЄРОДОНЕЦЬКОГО РАЙОНУ</w:t>
      </w:r>
      <w:r w:rsidR="008A2EA9"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ЛУГАНСЬКОЇ ОБЛАСТІ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(нова редакція)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 – 202</w:t>
      </w:r>
      <w:r w:rsidR="00A86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E60B8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br w:type="page"/>
      </w:r>
    </w:p>
    <w:p w:rsidR="00D42C9F" w:rsidRPr="00D42C9F" w:rsidRDefault="00D42C9F" w:rsidP="00237645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2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 w:rsidR="002376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376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Продовження додатка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="002376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</w:t>
      </w:r>
    </w:p>
    <w:p w:rsidR="001B34AD" w:rsidRDefault="001B34A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1. ЗАГАЛЬНІ ПОЛОЖЕННЯ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:rsidR="007365CF" w:rsidRDefault="008A2EA9" w:rsidP="007D542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1.1.</w:t>
      </w: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БУДІВНИЦТВА ТА АРХІТЕКТУРИ </w:t>
      </w:r>
      <w:r w:rsidR="001B560C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r w:rsidR="001B560C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 РАЙОНУ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</w:t>
      </w:r>
      <w:r w:rsidR="0053222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(далі – Управління)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перейменовано з УПРАВЛІННЯ БУДІВНИЦТВА ТА АРХІТЕКТУРИ </w:t>
      </w:r>
      <w:r w:rsidR="0053222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МІСТА ЛИСИЧАНСЬК ЛУГАНСЬКОЇ ОБЛАСТІ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на виконання Указу Президента України від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19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лютого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202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року №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62/2021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«</w:t>
      </w:r>
      <w:r w:rsidR="00F008DF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 утворення та реорганізацію військово-цивільних адміністрацій у Луганській області</w:t>
      </w:r>
      <w:r w:rsidR="00474ED0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»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яке</w:t>
      </w:r>
      <w:r w:rsidR="00A863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розпорядженням керівника військово-цивіль</w:t>
      </w:r>
      <w:r w:rsid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ної адміністрації міста Лисичанськ Луганської області від 11.09.2020 № 327 перейменоване з УПРАВЛІННЯ БУДІВНИЦТВА ТА АРХІТЕКТУРИ ЛИСИЧАНСЬКОЇ МІСЬКОЇ РАДИ, яке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рішенням Лисичанської міської ради від 29.11.2018 №54/825 перейменоване з УПРАВЛІННЯ КАПІТАЛЬНОГО БУДІВНИЦТВА ЛИСИЧАНС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ЬК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ОЇ МІСЬКОЇ РАДИ, яке в свою чергу перейменоване згідно 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рішення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Лисичанської міської ради від 21.02.2007 № 230 з ВІДДІЛУ КАПІТАЛЬНОГО БУДІВНИЦТВА ЛИСИЧАНСКЬОЇ МІСЬКОЇ РАДИ, що створений на підставі розпорядження начальника управління капітального будівництва Луганського обласного виконавчого комітету від 12.05.1971 № 45.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є юридичною особою, має ідентифікаційний код 04011609, включений до Єдиного державного реєстру підприємств та організацій України, відомості про юридичну особу включені до Єдиного державного реєстру юридичних ос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іб та фізичних осіб-підприємців;</w:t>
      </w:r>
    </w:p>
    <w:p w:rsidR="007365CF" w:rsidRPr="00E67379" w:rsidRDefault="007365CF" w:rsidP="007D5427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1.2. Управління створене Лисичанською міською радою.</w:t>
      </w:r>
    </w:p>
    <w:p w:rsidR="007365CF" w:rsidRPr="00E67379" w:rsidRDefault="007365CF" w:rsidP="007365C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 xml:space="preserve">На термін дії Лисичанської міської військово-цивільної адміністрації </w:t>
      </w:r>
      <w:proofErr w:type="spellStart"/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Сєвєродонецького</w:t>
      </w:r>
      <w:proofErr w:type="spellEnd"/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 xml:space="preserve"> району Луганської області (далі – військово-цивільна адміністрація) </w:t>
      </w:r>
      <w:r w:rsidR="00717227" w:rsidRPr="00E67379">
        <w:rPr>
          <w:rFonts w:ascii="Times New Roman CYR" w:hAnsi="Times New Roman CYR" w:cs="Times New Roman CYR"/>
          <w:color w:val="auto"/>
          <w:sz w:val="28"/>
          <w:szCs w:val="28"/>
          <w:lang w:val="uk-UA"/>
        </w:rPr>
        <w:t>У</w:t>
      </w: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правління входить до її структури і забезпечує виконання покладених на нього завдань;</w:t>
      </w:r>
    </w:p>
    <w:p w:rsidR="007D5427" w:rsidRDefault="007365CF" w:rsidP="007D542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F00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08DF" w:rsidRPr="00F00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</w:t>
      </w:r>
      <w:r w:rsidR="00F008DF" w:rsidRPr="00F008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Про військово-цивільні адміністрації»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підпорядковане керівнику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дії), п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ідзвітне та підконтрольне </w:t>
      </w:r>
      <w:r w:rsidR="00B23345" w:rsidRPr="00E673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військово-цивільній адміністрації</w:t>
      </w:r>
      <w:r w:rsid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дії).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питань 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делегованих функцій У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підконтрольне відповідним органам виконавчої влади </w:t>
      </w:r>
      <w:r w:rsidR="00B23345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(Закон України «Про військово-цивільні адміністрації»,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Закон України «Про міс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цеве самоврядування в Україні»);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7D5427" w:rsidRDefault="007D5427" w:rsidP="007D54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P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Офіційне найменування </w:t>
      </w:r>
      <w:r w:rsidR="007172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правління: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Повне найменування – </w:t>
      </w:r>
      <w:r w:rsidR="00B23345" w:rsidRP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УПРАВЛІННЯ БУДІВНИЦТВА ТА АРХІТЕК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ТУРИ ЛИСИЧАНСЬКОЇ МІСЬКОЇ </w:t>
      </w:r>
      <w:r w:rsidR="00B23345" w:rsidRP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Скорочене найменування –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УБА ЛИСИЧАНСЬКОЇ </w:t>
      </w:r>
      <w:r w:rsidR="002E280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МІСЬКОЇ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ВЦА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P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Положення про </w:t>
      </w:r>
      <w:r w:rsidR="00CB6F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штатний розпис у межах визначеної граничної чисельності та фонду оплати праці працівників затвер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джується</w:t>
      </w:r>
    </w:p>
    <w:p w:rsidR="007D5427" w:rsidRDefault="007D5427" w:rsidP="007D54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                                                            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3 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</w:t>
      </w:r>
      <w:r w:rsidRP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1</w:t>
      </w:r>
    </w:p>
    <w:p w:rsidR="007D5427" w:rsidRDefault="007D5427" w:rsidP="007D54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D327B0" w:rsidP="007D54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органом, який утворив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або </w:t>
      </w:r>
      <w:r w:rsidR="008A2EA9" w:rsidRPr="00E673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військово-цивільною адміністрацією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(на термін її дії)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1B34AD" w:rsidRPr="007D5427" w:rsidRDefault="001B34AD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2. ЮРИДИЧНИЙ СТАТУС УПРАВЛІННЯ</w:t>
      </w:r>
    </w:p>
    <w:p w:rsidR="008A2EA9" w:rsidRPr="007D5427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 w:eastAsia="ru-RU"/>
        </w:rPr>
      </w:pPr>
    </w:p>
    <w:p w:rsidR="008A2EA9" w:rsidRPr="008A2EA9" w:rsidRDefault="008A2EA9" w:rsidP="00F568C1">
      <w:pPr>
        <w:tabs>
          <w:tab w:val="left" w:pos="567"/>
          <w:tab w:val="left" w:pos="1134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Управління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 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(п. 1 ст. 16 Закону України «Про міс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цеве самоврядування в Україні»);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діє тільки на підставі і в межах повноважень і у спосіб, передбачений Конституцією і законами України. Управління у своїй діяльності керується Конституцією і законами України, актами Президента України, Кабінету Міністрів України (п. 3 ст. 24 Закону України «Про місцеве самоврядування в Україні»), наказами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Мінрегіону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законами України «Про місцеве самоврядування в Україні», «Про запобігання корупції», </w:t>
      </w:r>
      <w:r w:rsidRP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«Про службу в органах місцевого самоврядування»,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«Про військово-цивільні адміністрації»,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«Про захист персональних даних»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іншими законодавчими актами, рішен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нями Лисичанської міської ради та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її виконавчого комітету, розпорядженнями міського голови, керівника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дії), а також даним Положенням й в межах своїх повноважень організовує виконання актів законодавства України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здійснює системати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чний контроль за їх реалізацією;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неприбутковою організацією, утвореною та зареєстрованою відп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овідно до чинного законодавства;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Працівники </w:t>
      </w:r>
      <w:r w:rsidR="002E280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які мають відповідні посадові повноваження щодо здійснення організаційно-розпорядчих та консультаційно-дорадчих функцій</w:t>
      </w:r>
      <w:r w:rsidRP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є посадовими особами місцевого самоврядування.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3. МЕТА І ОСНОВНІ ЗАДАЧІ УПРАВЛІННЯ</w:t>
      </w:r>
    </w:p>
    <w:p w:rsidR="008A2EA9" w:rsidRPr="007D5427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 w:eastAsia="ru-RU"/>
        </w:rPr>
      </w:pPr>
    </w:p>
    <w:p w:rsidR="00121D18" w:rsidRDefault="00F568C1" w:rsidP="00B14066">
      <w:pPr>
        <w:tabs>
          <w:tab w:val="left" w:pos="0"/>
          <w:tab w:val="left" w:pos="567"/>
        </w:tabs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Метою діяльності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є реалізація повноважень 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функцій, віднесених до відання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правління, </w:t>
      </w:r>
      <w:r w:rsidR="008A2EA9" w:rsidRPr="00E673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як виконавчого </w:t>
      </w:r>
      <w:r w:rsidRPr="00E673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органу місцевого самоврядування;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3.2.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Основні задачі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правління: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3.2.1.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Забезпечення реалізації державної політики у </w:t>
      </w:r>
      <w:r w:rsidR="008A2EA9"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будівництва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розвитку соціальної та інженерно-транспортної інфраструктури, інженерного захисту територій, будівельної індустрії та промисловості будівельних матеріалів;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завдань з будівництва, реконструкції та капітального ремонту об’єктів житлово</w:t>
      </w:r>
      <w:r w:rsidR="008A2EA9"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цивільного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комунального призначення,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ефективного використання капітальних вкладень, що спрямовуються на цю мету;</w:t>
      </w:r>
    </w:p>
    <w:p w:rsidR="00D42C9F" w:rsidRDefault="00121D18" w:rsidP="00121D18">
      <w:pPr>
        <w:tabs>
          <w:tab w:val="left" w:pos="0"/>
        </w:tabs>
        <w:spacing w:after="24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       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 </w:t>
      </w:r>
      <w:r w:rsidR="004267B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</w:t>
      </w:r>
      <w:r w:rsidR="00642C88" w:rsidRP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4267B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267B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</w:t>
      </w:r>
      <w:r w:rsidR="00D42C9F" w:rsidRP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</w:p>
    <w:p w:rsidR="00BA6906" w:rsidRPr="00762B5D" w:rsidRDefault="008A2EA9" w:rsidP="00762B5D">
      <w:pPr>
        <w:tabs>
          <w:tab w:val="left" w:pos="0"/>
          <w:tab w:val="left" w:pos="567"/>
        </w:tabs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впровадження в будівництво, реконструкцію та капі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тальний ремонт прогресивних </w:t>
      </w:r>
      <w:proofErr w:type="spellStart"/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ктних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рішень, нових будівельних ма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теріалів, конструкцій і виробів;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Забезпечення реалізації державної політики у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архітектури та містобудування</w:t>
      </w:r>
      <w:r w:rsid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аналіз стану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містобудування 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створеної р</w:t>
      </w:r>
      <w:r w:rsid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озпорядженням Кабінету Міністрів України від 12 червня 2020р. №717-р «Про визначення адміністративних центрів та затвердження територій територіальних громад Луганської області» (далі – Лисичанська територіальна громада),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організація розроблення, проведення експертизи і забезпечення затвердження в установленому порядку генеральних планів населених пунктів та іншої містобудівної документації;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координація діяльності суб’єктів містобудування щодо комплексного розвитку територій, забудови населених пунктів 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поліпшення їх архітектурного вигляду;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координація діяльності служб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 містобудівного кадастру;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3.3.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Основні задачі інженерно-геологічної служби по дослідженню зсувних процесів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вивчення режиму зсувних процесів на території 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метою прогнозування їхнього розвитку в просторі і часі;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застосування комплексу інженерно-геологічних, топографо-геодезичних, гідрогео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логічних, геофізичних, бурових та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інших спеціальних робіт, необхідних для вивчення умов зсув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них утворень на території міста;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Забезпечення додержання законодавства у сфері будівництва, архітектури та містобудування, державних стандартів, норм і правил, затвердженої містобудівної документації, здійсн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ення контролю за їх реалізацією;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3.5.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Здійснення інформаційної підтримки, координації діяльності, консультування суб'єктів господарювання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громадян, які звертаються до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</w:t>
      </w:r>
      <w:r w:rsid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ління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питань його компетенції;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3.6.   Розробка </w:t>
      </w:r>
      <w:proofErr w:type="spellStart"/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ктів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розпоряджень керівника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 з пит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ань, віднесених до компетенції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</w:t>
      </w:r>
    </w:p>
    <w:p w:rsidR="008A2EA9" w:rsidRDefault="008A2EA9" w:rsidP="00762B5D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4. ФУНКЦІЇ УПРАВЛІННЯ</w:t>
      </w:r>
    </w:p>
    <w:p w:rsidR="00762B5D" w:rsidRPr="008A2EA9" w:rsidRDefault="00762B5D" w:rsidP="00762B5D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Default="008A2EA9" w:rsidP="00495459">
      <w:pPr>
        <w:tabs>
          <w:tab w:val="left" w:pos="567"/>
        </w:tabs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4.1.  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нього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керівника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(на термін її дії)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а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рхітектури та містобудування,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контроль за їх реалізацією;</w:t>
      </w:r>
    </w:p>
    <w:p w:rsidR="00616D9D" w:rsidRPr="00495459" w:rsidRDefault="00D4580D" w:rsidP="00D4580D">
      <w:pPr>
        <w:tabs>
          <w:tab w:val="left" w:pos="0"/>
          <w:tab w:val="center" w:pos="5104"/>
          <w:tab w:val="left" w:pos="6737"/>
        </w:tabs>
        <w:spacing w:after="24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                                                           </w:t>
      </w:r>
      <w:r w:rsidR="00616D9D" w:rsidRPr="004267B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</w:t>
      </w:r>
      <w:r w:rsidR="004267B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</w:p>
    <w:p w:rsidR="00495459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Забезпечує у межах повноважень захист прав і законних інтересів фізичних та юридичних осіб;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Надає адміністративні послуги у межах компетенції;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Бере участь у додержанні державного контролю за дотриманням підприємствами, установами та організаціями правил, норм, стандартів у межах визначених повноважень;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4.1.5. Виконує функції замовника та головного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розпорядника бюджетних коштів у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сферах капітального будівництва, містобудування та архітектури;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4.1.6. Організовує в установленому порядку закупівлю товарів, робіт і послуг, необхідних для виконання поставлених перед Управлінням завдань, здійснює державні закупівлі у сфері будівництва, реконструкції, капітального ремонту, містобудування та архітектури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4.1.7. Укладає договори з підприємствами, установами, організація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для забезпечення діяльності У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і виконання покладених на нього завдань; 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A2EA9" w:rsidRPr="00495459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4.1.8.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Забезпечує ефективне і цільове використання бюджетних коштів;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4.1.9.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Готує пропозиції до </w:t>
      </w:r>
      <w:proofErr w:type="spellStart"/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 соціально-економічного розвитку </w:t>
      </w:r>
      <w:r w:rsidR="002D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</w:t>
      </w:r>
      <w:r w:rsid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чанської територіальної громади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розробляє поточні і перспективні програми капітального будівництва і подає їх на затвердження в установленому порядку;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4.1.10. Забезпечує здійснення заходів щодо запобігання і протидії корупції;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4.1.11. Готує (бере участь у підготов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ці) </w:t>
      </w:r>
      <w:proofErr w:type="spellStart"/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</w:t>
      </w:r>
      <w:proofErr w:type="spellEnd"/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угод, договорів, меморандумів, протоколів зустрічей делегацій і робочих груп у межах повноважень;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4.1.12. Розглядає в установленому законодавством порядку звернення громадян;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4.1.13. Опрацьовує запити і звернення народних депутатів України та депутатів місцевих рад;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4.1.14. Забезпечує доступ до публічної інформації, розпорядником якої є Управління;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4.1.15. Постійно інформує населення про стан здійснення визначених законом повноважень;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4.1.16. Забезпечує у межах повноважень виконання завдань з цивільного захисту населення, дотримання вимог законодавства з охорони праці, пожежної безпеки;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4.1.17. Бере участь у вирішенні відповідно до законодавства колективних трудових спорів (конфліктів);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4.1.18. Забезпечує захист персональних даних;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4.1.19. Готує рішення щодо планування території на місцевому рівні;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4.1.20. Здійснює передбачені законом наступні галузеві </w:t>
      </w:r>
      <w:r w:rsidRPr="008A2E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повноваження:</w:t>
      </w:r>
    </w:p>
    <w:p w:rsidR="008A2EA9" w:rsidRDefault="008A2EA9" w:rsidP="00495459">
      <w:pPr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>У сфері капітального будівництва:</w:t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складання переліків </w:t>
      </w:r>
      <w:proofErr w:type="spellStart"/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ктів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будов,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титульних списків будов та </w:t>
      </w:r>
      <w:proofErr w:type="spellStart"/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ктно-вишукувальних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робіт і подання їх на затвердження в установленому порядку;</w:t>
      </w:r>
    </w:p>
    <w:p w:rsidR="00616D9D" w:rsidRDefault="00616D9D" w:rsidP="00495459">
      <w:pPr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616D9D" w:rsidRDefault="00D4580D" w:rsidP="00616D9D">
      <w:pPr>
        <w:tabs>
          <w:tab w:val="left" w:pos="567"/>
          <w:tab w:val="center" w:pos="5104"/>
          <w:tab w:val="left" w:pos="6549"/>
        </w:tabs>
        <w:spacing w:after="24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ab/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</w:p>
    <w:p w:rsidR="008A2EA9" w:rsidRPr="00495459" w:rsidRDefault="008A2EA9" w:rsidP="00563D39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розміщення замовлення на капітальне будівництво, укладання з будівельними організаціями угод відповідно до чинних нормативно-правових актів;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 отримання дозвільних документів на виконання будівельних робіт;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будівництва технологічним, енергетичним, електротехнічним та іншим устаткуванням, апаратурою, матеріалами, постачання яких згідно з угодою покладено на замовника;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технічного нагляду за будівництвом та ремонтом об’єктів капітального будівництва, реконструкції та капітального ремонту, які знаходяться в комунальній власності промислового, соціально-культурного, комунально-побутового призначення та інших об’єктів інфраструктури</w:t>
      </w:r>
      <w:r w:rsidR="002D393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D3930"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</w:t>
      </w:r>
      <w:r w:rsidR="002D393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відповідністю обсягі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 та якості виконаних робіт </w:t>
      </w:r>
      <w:proofErr w:type="spellStart"/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ктам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технічним умовам і стандартам;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пусконалагоджувальних робіт і підготовки об’єктів до експлуатації;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участь в організації прийняття в експлуатацію закінчених будівництвом об’єктів у порядку, встановленому Кабінетом Міністрів України;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передача завер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шених будівництвом та уведених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дію об’єктів підприємствам та організаціям, на які покладено їх експлуатацію;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розрахунків з підрядниками та іншими організаціями за виконані роботи та послуги;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приймає від підрядника у відповідності з актом законсервовані або припинені будівництвом об’єкти та приймає заходи до їх збереження, вносить інвесторам пропозиції відповідно до подальшого використання об’єкту незавершеного будівництва;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бере участь у перевірках, що проводяться органами державного нагл</w:t>
      </w:r>
      <w:r w:rsid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яду і будівельного контролю</w:t>
      </w:r>
      <w:r w:rsidR="00563D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563D39" w:rsidRP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структурними підрозділами військово-цивільної адміністрації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погодженням з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керівником </w:t>
      </w:r>
      <w:r w:rsidR="002D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2D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2D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області (на термін її дії);</w:t>
      </w:r>
    </w:p>
    <w:p w:rsidR="00616D9D" w:rsidRDefault="008A2EA9" w:rsidP="00563D39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сфері архітектури та містобудування: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функції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уповноваженого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містобудування та архітектури з надання будівельних паспортів забудови земельної ділянки, містобудівних умов та обмежень, паспортів прив’язки тимчасових споруд для провадження підприємницької діяльності 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території, на яку поширюються повноваження Лисичанської територіальної громади;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функції уповноваженого органу з присвоєння адрес;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аналізує стан та тенденції містобудування та архітектури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населених пунктів </w:t>
      </w:r>
      <w:r w:rsidR="007D6C11"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вживає заходів щодо усунення недоліків;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вносить 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до 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</w:t>
      </w:r>
      <w:r w:rsidR="00E9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16D9D" w:rsidRDefault="00FF655F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16D9D" w:rsidRPr="00616D9D" w:rsidRDefault="00D4580D" w:rsidP="00D4580D">
      <w:pPr>
        <w:tabs>
          <w:tab w:val="left" w:pos="567"/>
          <w:tab w:val="center" w:pos="5104"/>
          <w:tab w:val="left" w:pos="6799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7                            </w:t>
      </w:r>
      <w:r w:rsidR="00CE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16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16D9D" w:rsidRPr="00563D39" w:rsidRDefault="00616D9D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A2EA9" w:rsidRPr="00FF655F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пропозиції щодо розроблення, коригування показників, затвердження схеми планування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616D9D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враховує державні інтереси під час розроблення містобудівної документації на місцевому рівн</w:t>
      </w:r>
      <w:r w:rsidR="007D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розробленню, проведенню експертизи містобудівної документації для </w:t>
      </w:r>
      <w:r w:rsidR="007D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проведення засідань архітектурно-містобудівної ради на місцевому рівні та архітектурних і містобудівних конкурсів в установленому порядку;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організовує роботи, пов'язані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створенням та ведення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містобудівного кадастру на рівні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і пр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оводить конкурси з розробки </w:t>
      </w:r>
      <w:proofErr w:type="spellStart"/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 значимих об'єктів;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інформує населення про плани розміщення найважливіших містобудівних, промислових, енергетичних і транспортних комплексів;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створенню та оновленню картографічної основи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виконання робіт з укомплектування, зберігання, обліку та використання архівних документів, містобудівної документації, топографо-геодезичних матеріалів;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діяльності місцевих організацій творчих спілок у сфері архітектури та містобудування;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заяви з питань розміщення рекламних конструкцій та тимчасових споруд;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7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координує діяльність: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суб’єктів містобудування щодо комплексного розвитку територій, забудови населених пунктів </w:t>
      </w:r>
      <w:r w:rsidR="009C158D" w:rsidRPr="00616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8832A5" w:rsidRPr="00616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їх архітектурного вигляду, збереження традиційного характеру середовища і об’єктів архітектурної та містобудівної спадщини;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6D9D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підприємств, установ та організацій, які виконують роботи, надають послуги у сфері містобудування та архітектури;</w:t>
      </w:r>
    </w:p>
    <w:p w:rsidR="0040574B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здійснює моніторинг</w:t>
      </w:r>
      <w:r w:rsidRPr="00E9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реалізації схеми планування території 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населених пунктів Лисичанської територіальної громади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6D9D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стану розроблення, оновлення містобудівної документації на місцевому рівні;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забудови та іншого використання територій 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населених пунктів Лисичанської територіальної громади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2EA9" w:rsidRPr="008A2EA9" w:rsidRDefault="00FF655F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інші повноваження, визначені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конодавством України;</w:t>
      </w:r>
    </w:p>
    <w:p w:rsidR="00FF655F" w:rsidRDefault="008A2EA9" w:rsidP="00616D9D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4.2. Інженерно-геологічна служба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неї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</w:t>
      </w:r>
    </w:p>
    <w:p w:rsidR="00616D9D" w:rsidRDefault="008A2EA9" w:rsidP="00616D9D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здійснює протизсувний контроль за діяльністю підприємств і організацій, розташованих на зсувонебезпечних територіях;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застосовує заходи, що запобігають вплив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зсувних процесів на територію;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постійно стежить за станом геологічного середовища для захисту всіх </w:t>
      </w:r>
    </w:p>
    <w:p w:rsidR="00D4580D" w:rsidRDefault="00616D9D" w:rsidP="00616D9D">
      <w:pPr>
        <w:tabs>
          <w:tab w:val="left" w:pos="567"/>
          <w:tab w:val="left" w:pos="1134"/>
          <w:tab w:val="center" w:pos="4820"/>
          <w:tab w:val="left" w:pos="6599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616D9D" w:rsidRDefault="00D4580D" w:rsidP="00D4580D">
      <w:pPr>
        <w:tabs>
          <w:tab w:val="left" w:pos="567"/>
          <w:tab w:val="left" w:pos="1134"/>
          <w:tab w:val="center" w:pos="4820"/>
          <w:tab w:val="left" w:pos="659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                                                                  </w:t>
      </w:r>
      <w:r w:rsid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</w:t>
      </w:r>
      <w:r w:rsid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Продовження додатка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1</w:t>
      </w:r>
    </w:p>
    <w:p w:rsidR="00616D9D" w:rsidRDefault="00616D9D" w:rsidP="00616D9D">
      <w:pPr>
        <w:tabs>
          <w:tab w:val="left" w:pos="567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832A5" w:rsidRPr="008832A5" w:rsidRDefault="008A2EA9" w:rsidP="00616D9D">
      <w:pPr>
        <w:tabs>
          <w:tab w:val="left" w:pos="567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споруджень, об'єктів і комунікацій від прояву зсувного процесу на </w:t>
      </w:r>
      <w:r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території </w:t>
      </w:r>
      <w:r w:rsidR="009C158D"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територіальної громади</w:t>
      </w:r>
      <w:r w:rsidR="008832A5"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FF655F">
      <w:pPr>
        <w:tabs>
          <w:tab w:val="left" w:pos="567"/>
          <w:tab w:val="left" w:pos="1134"/>
        </w:tabs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разі потреби застосовує комплекс інженерно-геологічних, топографо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геодезичних, геофізичних і інших спеціальних робіт, спрямованих на інженерний захист об'єктів, споруджень і комунікаці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й від розвитку зсувних процесів;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Проводить роботу з професійної підготовки, перепідготовки та підвищення кваліфікації працівників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вдосконалення їх знань та практичних навиків у будівництві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архітектурі та містобудуванні;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Здійснює необхідне забезпечення бухгалтерського і статистичного обліку, звітності та контрол</w:t>
      </w:r>
      <w:r w:rsidR="00845D8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ю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дотриманням правил цього обліку в Управлінні, представляє у встановленому порядку звітність по усіх видах діяльності по затверджених формах і несе відповідальність за їхню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а також передає на баланс організаціям закінчені будівництвом 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об'єкти;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4.5.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Розробляє </w:t>
      </w:r>
      <w:proofErr w:type="spellStart"/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кти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нормативно-правових актів (розпоряджень керівника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(на термін її дії) та інших матеріалів) з питань функці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ональної компетенції Управління;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4.6.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Готує відповіді на листи, запити, зверн</w:t>
      </w:r>
      <w:r w:rsidR="00845D8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ення фізичних та юридичних осіб.</w:t>
      </w:r>
      <w:r w:rsid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4.7.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Виконує інші функції, делеговані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правлінню, в межах його компетенції. 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5. ПРАВА УПРАВЛІННЯ</w:t>
      </w:r>
    </w:p>
    <w:p w:rsidR="008A2EA9" w:rsidRPr="00563D3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uk-UA" w:eastAsia="ru-RU"/>
        </w:rPr>
      </w:pPr>
    </w:p>
    <w:p w:rsidR="001B34AD" w:rsidRDefault="008A2EA9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Залучати (за домовленістю) для вирішення питань, що входять до компетенції Управління, представників органів державної влади </w:t>
      </w:r>
      <w:r w:rsidRP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та органів місцевого самоврядування,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(на термін її дії), підприємств, установ та організацій (за погодженням з їх керівниками), представників гр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омадських об’єднань (за згодою);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Скликати в установленому порядку наради, комісії, проводити семінари та конференції з питань, що вх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одять до компетенції Управління;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Отримувати в установленому порядку від органів державної влади та </w:t>
      </w:r>
      <w:r w:rsidRP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органів місцевого самоврядування,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військово-цивільної адміністрації (на термін її дії), підприємств, установ і організацій міста, фізичних осіб-підприємців інформацію, документи і матеріали, необхідні для виконання передбачених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цим Положенням задач і функцій;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Отримувати безкоштовно від управління статистики м. Лисичанськ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необхід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ні статистичні матеріали;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5.5</w:t>
      </w:r>
      <w:r w:rsidR="00BA690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Звертатися до керівника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(на термін її дії)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</w:t>
      </w:r>
    </w:p>
    <w:p w:rsidR="00E97623" w:rsidRDefault="00E97623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E97623" w:rsidRDefault="00E97623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E97623" w:rsidRDefault="00E97623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563D39" w:rsidRDefault="001B34AD" w:rsidP="001B34AD">
      <w:pPr>
        <w:tabs>
          <w:tab w:val="left" w:pos="567"/>
          <w:tab w:val="left" w:pos="1134"/>
          <w:tab w:val="center" w:pos="5104"/>
          <w:tab w:val="left" w:pos="6862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1B34AD" w:rsidRDefault="00563D39" w:rsidP="00563D39">
      <w:pPr>
        <w:tabs>
          <w:tab w:val="left" w:pos="567"/>
          <w:tab w:val="left" w:pos="1134"/>
          <w:tab w:val="center" w:pos="5104"/>
          <w:tab w:val="left" w:pos="6862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       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</w:t>
      </w:r>
      <w:r w:rsid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</w:t>
      </w:r>
      <w:r w:rsid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</w:p>
    <w:p w:rsidR="005C5D5F" w:rsidRDefault="005C5D5F" w:rsidP="001B34A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C776A4" w:rsidRDefault="00C776A4" w:rsidP="001B34A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питань діяльності Управління;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5.6</w:t>
      </w:r>
      <w:r w:rsidR="00BA690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За наслідками перевірок вживати заходи щодо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усунення виявлених недоліків;</w:t>
      </w:r>
    </w:p>
    <w:p w:rsidR="005C5D5F" w:rsidRDefault="008A2EA9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5.7.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Працівники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мають право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одержувати в установленому законодавством порядку від інших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структурних підрозділів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(на термін її дії),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завдань,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а також на соціальний захист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8A2EA9" w:rsidRPr="00C776A4" w:rsidRDefault="008A2EA9" w:rsidP="001B34A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5.8.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 та іншими технічними засобами;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5.9.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в установленому законодавством порядку та у межах повноважень взаємодіє з </w:t>
      </w:r>
      <w:r w:rsidRPr="001B3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структурними підрозділами </w:t>
      </w:r>
      <w:r w:rsidR="009C1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(на термін її дії)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B34AD" w:rsidRDefault="001B34A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6. ВІДПОВІДАЛЬНІСТЬ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Посадові особи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несуть дисциплінарну, цивільну, адміністративну або кримінальну відповідальність, передбачену законом, за порушення вимог законодавства у сфері своєї діяльності, а також у сфері запобігання і протидії корупції;</w:t>
      </w: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Шкода, заподіяна фізичним або юридичним особам посадовими особами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внаслідок їх неправомірних діянь, відшкодовується у встановленому законом порядку;</w:t>
      </w: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 невиконання або неякісне виконання функцій і задач відповідно до даного Положення та посадових інструкцій працівники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несуть персональну відповідальність відповідно до чинного законодавства.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7. СТРУКТУРА УПРАВЛІННЯ ТА КЕРІВНИЦТВО НИМ</w:t>
      </w: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5C5D5F" w:rsidRDefault="008A2EA9" w:rsidP="005C5D5F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7.1. Керівник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здійснює свої права по </w:t>
      </w:r>
      <w:r w:rsidR="008E53D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правлінню безпосередньо.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виключної компетенції керівника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C158D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9C158D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входить: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затвердження Положення про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та внес</w:t>
      </w:r>
      <w:r w:rsidRP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ення змін до нього;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5C5D5F" w:rsidRDefault="005C5D5F" w:rsidP="005C5D5F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5C5D5F" w:rsidRDefault="005C5D5F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spacing w:after="24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Продовження додатка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</w:p>
    <w:p w:rsidR="001B34AD" w:rsidRDefault="008A2EA9" w:rsidP="005C5D5F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прийняття 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рішення про припинення </w:t>
      </w:r>
      <w:r w:rsidR="009C158D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</w:t>
      </w:r>
      <w:r w:rsidRP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</w:t>
      </w:r>
      <w:r w:rsidR="009E5374" w:rsidRP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ризначення комісії з припинення;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D4580D" w:rsidRDefault="008E53DC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</w:t>
      </w:r>
      <w:r w:rsidR="008A2EA9" w:rsidRP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ординація діяльності Управління;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7.2.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Уповноваженим органом Управління з питань управління комунальним майном, яке перебуває на балансі управління будівництва та архітектури, є управління власності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області.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власності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нього завдань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иконує функц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ії з управління закріпленим за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правлінням будівництва та архітектури комунальним майном (оренда, відчуження, списання, передача з балансу, обмін, застава та ін.)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згідно з д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іючим Законодавством;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7.3.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До складу У</w:t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входить: в</w:t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ідділ капітального будівництва, відділ архітектури та містобудування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відділ бух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галтерського обліку і 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звітності;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7.4.</w:t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У складі Управління існує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структурний підрозділ </w:t>
      </w:r>
      <w:r w:rsidR="008A2EA9"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інженерно</w:t>
      </w:r>
      <w:r w:rsidR="008A2EA9"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геологічна служба 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 дослідженню зсувних процесів;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7.5.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очолює начальник, який призначається та звільняється від виконання обов'язків керівником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(на термін її дії) у відповідності до чинного законодавства;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7.6.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Функції начальника: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здійснює постійне керівництво діяльністю Управління, планує роботу Управління, забезпечує органі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зацію його роботи та взаємодію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іншими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установами і організаціями незалежно від форм власності,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відповідно до 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Положення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чинного законодавства України;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Управління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(на термін її дії)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структуру та штатний розпис Управління;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готує проє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кт кошторису видатків на утримання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і подає на затвердження до фінансового управління,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визначеної граничної чисельності та фонду оплати праці його працівників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розпоряджається коштами, наданими на утримання Управління у відповідності із затвердженим кошторисом;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видає в межах своєї компетенції накази і </w:t>
      </w:r>
      <w:r w:rsidR="008A2EA9" w:rsidRP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розпорядження,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організовує і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контролює їх виконання;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звітує перед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керівником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(на термін її дії)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:rsidR="00D4580D" w:rsidRDefault="00D4580D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580D" w:rsidRDefault="00D4580D" w:rsidP="00D4580D">
      <w:pPr>
        <w:tabs>
          <w:tab w:val="left" w:pos="567"/>
          <w:tab w:val="left" w:pos="1134"/>
          <w:tab w:val="center" w:pos="4820"/>
          <w:tab w:val="center" w:pos="5104"/>
          <w:tab w:val="left" w:pos="6574"/>
          <w:tab w:val="left" w:pos="68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додатка 1</w:t>
      </w:r>
    </w:p>
    <w:p w:rsidR="00D4580D" w:rsidRDefault="00D4580D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D5F" w:rsidRDefault="008A2EA9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покладених на Управління завдань і затверджених планів роботи;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уживає заходи заохочення і накладає стягнення, надає відпустки і </w:t>
      </w:r>
    </w:p>
    <w:p w:rsidR="001B34AD" w:rsidRDefault="00D4580D" w:rsidP="00D4580D">
      <w:pPr>
        <w:tabs>
          <w:tab w:val="left" w:pos="567"/>
          <w:tab w:val="left" w:pos="1134"/>
          <w:tab w:val="center" w:pos="4820"/>
          <w:tab w:val="center" w:pos="5104"/>
          <w:tab w:val="left" w:pos="6824"/>
          <w:tab w:val="left" w:pos="706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направляє у службові відрядження працівників;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проводить роботу з професійної підготовки, перепідготовки та підвищення </w:t>
      </w:r>
    </w:p>
    <w:p w:rsidR="00D4580D" w:rsidRDefault="008A2EA9" w:rsidP="00D4580D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кваліфікації працівників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правильність складання та своєчасне представлення фінансових, статистичних та господарських звітів до відповідних органів;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затверджує положення про структурні підрозділи Управління,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розподіляє обов'язки між працівниками 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правління, розробляє їх посадові інструкції, здійснює контроль за виконанням посадових обов'язків та окремих доручень працівниками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у встановленому законом порядку розгляд пропозиці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заяв, звернень і скарг громадян, веде прийом громадян з особистих питань, що входять до компетенції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вживає заходи для усунення причин, які викликають скарги;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діє без довіреності від імені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та представляє його інтереси у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взаємовідносинах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юридичними та фізичними особами, в судових органах з питань будівництва та архітектури, в інших органах, установах, організаціях, підприємствах;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укладає договори, контракти, угоди для забезпечення діяльності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видає довіреності, підписує договори купівлі-продажу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9D654F"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оренди,  виконання робіт та надання послуг</w:t>
      </w:r>
      <w:r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акти прийому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передачі;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відкриває та закриває рахунки в органах Державної казначейської служби України, має право першого підпису на банківських документах;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безпосередньо розробляє </w:t>
      </w:r>
      <w:proofErr w:type="spellStart"/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кти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нормативно-правових актів з питань, віднесених до повноважень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проводить експертизу проектів нормативно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правових актів;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підпорядковується безпосередньо керівнику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координує діяльність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заступник керівника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(відповідно до розподілу обов’язків);  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несе персональну відповідальні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сть за виконання покладених на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задач, за виконання працівниками управління вимог Закону України «Про запобігання корупції». За порушення вимог законодавства у сфері будівництва та архітектури несе дисциплінарну, цивільну, адміністративну або кримінальну відповідальність у порядку, встановленому законом;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має інші права і обов’язки відповідно до чинного законодавства, необхідні для виконання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покладених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 Управління задач;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7.7.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Начальник Управління має за</w:t>
      </w:r>
      <w:r w:rsid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ступника начальника Управління </w:t>
      </w:r>
      <w:r w:rsidRPr="00C749ED">
        <w:rPr>
          <w:rFonts w:ascii="Times New Roman" w:eastAsia="Times New Roman" w:hAnsi="Times New Roman" w:cs="Times New Roman"/>
          <w:strike/>
          <w:color w:val="auto"/>
          <w:sz w:val="28"/>
          <w:szCs w:val="28"/>
          <w:lang w:val="uk-UA" w:eastAsia="ru-RU"/>
        </w:rPr>
        <w:t>-</w:t>
      </w:r>
      <w:r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головного архітектора</w:t>
      </w:r>
      <w:r w:rsidR="009D654F"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міста</w:t>
      </w:r>
      <w:r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повноваження якого з 24.07.2021 згідно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Законом України «Про внесення змін до деяких законодавчих актів України щодо планування використання земель» </w:t>
      </w:r>
      <w:r w:rsidR="00BE3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17.06.2020 </w:t>
      </w:r>
      <w:r w:rsidR="009E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№711-ІХ поширюються </w:t>
      </w:r>
    </w:p>
    <w:p w:rsidR="00D4580D" w:rsidRDefault="00D4580D" w:rsidP="00D4580D">
      <w:pPr>
        <w:tabs>
          <w:tab w:val="left" w:pos="567"/>
          <w:tab w:val="left" w:pos="1134"/>
          <w:tab w:val="center" w:pos="4820"/>
          <w:tab w:val="center" w:pos="5104"/>
          <w:tab w:val="left" w:pos="6436"/>
          <w:tab w:val="left" w:pos="696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Продовження додатка 1</w:t>
      </w:r>
    </w:p>
    <w:p w:rsidR="00D4580D" w:rsidRDefault="00D4580D" w:rsidP="00D4580D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D5F" w:rsidRDefault="009E5374" w:rsidP="00D4580D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територію </w:t>
      </w:r>
      <w:r w:rsidR="009D654F" w:rsidRPr="009E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D6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Заступник начальника Управління – головний архітектор міст</w:t>
      </w:r>
      <w:r w:rsidR="00BE32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п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ризначається і звільняється від </w:t>
      </w:r>
    </w:p>
    <w:p w:rsidR="009E5374" w:rsidRPr="00BE3254" w:rsidRDefault="005C5D5F" w:rsidP="00D4580D">
      <w:pPr>
        <w:tabs>
          <w:tab w:val="left" w:pos="567"/>
          <w:tab w:val="left" w:pos="1134"/>
          <w:tab w:val="center" w:pos="4820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виконання обов'язків керівником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(на термін її дії)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ідповідно до чинного законодавства.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Заступник начальника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Уп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равління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E32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– головний архітектор міста </w:t>
      </w:r>
      <w:r w:rsidR="00BE3254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безпосередньо підпорядковується начальнику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Обов’язки заступника начальника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</w:t>
      </w:r>
      <w:r w:rsidR="00BE32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– головного архітектора міста </w:t>
      </w:r>
      <w:r w:rsidR="00BE3254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виз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начаються посадовою інструкцією;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7.8.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До складу відділів в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правлінні входять службовці, до складу і</w:t>
      </w:r>
      <w:r w:rsidR="008A2EA9"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нженерно-геологічної служби по дослідженню зсувних процесів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входять інші спеціалісти, що забезп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ечують виконання покладених на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функцій та задач та є посадо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вими особами або спеціалістами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Призначення та звільнення від посадових обов’язків здійснюється керівником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(на термін її дії) відповідно до чинного законодавства.</w:t>
      </w:r>
    </w:p>
    <w:p w:rsidR="00CE176D" w:rsidRDefault="00CE176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8. ФІНАНСУВАННЯ ДІЯЛЬНОСТІ УПРАВЛІННЯ, </w:t>
      </w:r>
    </w:p>
    <w:p w:rsidR="008A2EA9" w:rsidRDefault="008A2EA9" w:rsidP="00BE32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МАЙНО УПРАВЛІННЯ</w:t>
      </w:r>
    </w:p>
    <w:p w:rsidR="00BE3254" w:rsidRPr="00BE3254" w:rsidRDefault="00BE3254" w:rsidP="00BE32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BE3254">
      <w:pPr>
        <w:tabs>
          <w:tab w:val="left" w:pos="567"/>
          <w:tab w:val="left" w:pos="1134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8.1. Управління є бюджетною установою, фінансування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здійснюється за рахунок коштів місцевого бюджету;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 Джерелами формування коштів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є: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кошти місцевого бюджету;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інші кошти, які  пе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редбачені чинним законодавством;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8.3. Майно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складають основні та оборотні кошти, а також інші цінності, передані йому в оперативне управління, вартість яких відображена в балансі.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Майно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є комунальною влас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ністю територіальної громади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Лисичанська.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Списання, передача з балансу, продаж майна здійснюється </w:t>
      </w:r>
      <w:r w:rsid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згідно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 діючим законодавством;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8.4. 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 пов’я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заних з ними осіб забороняється;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8.5. Доходи (прибутки)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використовуються виключно для фінансування видатків та утримання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правління, реалізації мети (цілей, завдань) та напрямів його діяльності, визначених даним Положенням. </w:t>
      </w:r>
    </w:p>
    <w:p w:rsidR="00CE176D" w:rsidRDefault="00CE176D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CE176D" w:rsidRDefault="00CE176D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CE176D" w:rsidRDefault="00CE176D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CE176D" w:rsidRDefault="00CE176D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CE176D" w:rsidRPr="00CE176D" w:rsidRDefault="00CE176D" w:rsidP="00CE176D">
      <w:pPr>
        <w:tabs>
          <w:tab w:val="left" w:pos="1068"/>
          <w:tab w:val="center" w:pos="5174"/>
          <w:tab w:val="left" w:pos="723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                                                     </w:t>
      </w:r>
      <w:r w:rsidRP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Продовження додатка 1</w:t>
      </w:r>
    </w:p>
    <w:p w:rsidR="00CE176D" w:rsidRDefault="00CE176D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9.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ПОРЯДОК ВНЕСЕННЯ ЗМІН ДО ПОЛОЖЕННЯ</w:t>
      </w:r>
    </w:p>
    <w:p w:rsidR="008A2EA9" w:rsidRPr="008A2EA9" w:rsidRDefault="008A2EA9" w:rsidP="008A2EA9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BA690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Зміни до Положення про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вносяться у разі змін у чинному законодавстві та у зв'язку з їх необхідністю. Зміни до Положення набувають чинності для третіх осіб з дня їх державної реєстрації.</w:t>
      </w:r>
    </w:p>
    <w:p w:rsidR="004267B9" w:rsidRDefault="004267B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D4580D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10.</w:t>
      </w: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ПРИПИНЕННЯ УПРАВЛІННЯ</w:t>
      </w:r>
    </w:p>
    <w:p w:rsidR="008A2EA9" w:rsidRPr="00D4580D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BE3254" w:rsidRDefault="008A2EA9" w:rsidP="00BE3254">
      <w:pPr>
        <w:tabs>
          <w:tab w:val="left" w:pos="567"/>
        </w:tabs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10.1.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Ліквідація (реорганізація) УПРАВЛІННЯ БУДІВНИЦТВА ТА АРХІТЕКТУРИ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 РАЙОНУ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здійснюється у порядку, вста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новленому чинним законодавством;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10.2.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Керівник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призначає комісію з припинення юридичної особи, голову комісії або ліквідатора та встановлює порядок і термін </w:t>
      </w:r>
      <w:proofErr w:type="spellStart"/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заявлення</w:t>
      </w:r>
      <w:proofErr w:type="spellEnd"/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кредиторами своїх вимог до юридичної особи, що припиняється.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комісії з припинення юридичної особи або ліквідатора з моменту призначення переходять повноваження щодо управління справами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Голова комісії або ліквідатор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представляють його у відносинах з третіми особами та в</w:t>
      </w:r>
      <w:r w:rsidR="009E537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иступають в суді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 його імені;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10.3.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 разі припинення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ься до доходу місцевого бюджету;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10.4.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таким, що припинилось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     </w:t>
      </w:r>
    </w:p>
    <w:p w:rsidR="007C6731" w:rsidRDefault="007C6731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7C6731" w:rsidRDefault="007C6731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7C6731" w:rsidRDefault="007C6731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474ED0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Начальник управління</w:t>
      </w:r>
    </w:p>
    <w:p w:rsidR="00FD5F69" w:rsidRDefault="00FD5F69" w:rsidP="00FD5F69">
      <w:pPr>
        <w:pStyle w:val="23"/>
        <w:shd w:val="clear" w:color="auto" w:fill="auto"/>
        <w:tabs>
          <w:tab w:val="left" w:pos="865"/>
          <w:tab w:val="left" w:pos="6411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lang w:val="uk-UA"/>
        </w:rPr>
        <w:t>будівництва та архітектури</w:t>
      </w:r>
      <w:r>
        <w:rPr>
          <w:b/>
          <w:color w:val="auto"/>
          <w:lang w:val="uk-UA"/>
        </w:rPr>
        <w:tab/>
        <w:t>Світлана ЗЕМЛЯНА</w:t>
      </w: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FD5F69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FD5F69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FD5F69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FD5F69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474ED0" w:rsidRDefault="00474ED0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834C03" w:rsidRPr="00545212" w:rsidRDefault="00834C03" w:rsidP="00BA6906">
      <w:pPr>
        <w:autoSpaceDE w:val="0"/>
        <w:autoSpaceDN w:val="0"/>
        <w:adjustRightInd w:val="0"/>
        <w:ind w:left="354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Додаток 2 </w:t>
      </w:r>
    </w:p>
    <w:p w:rsidR="00BA6906" w:rsidRPr="00545212" w:rsidRDefault="00BA6906" w:rsidP="00BA6906">
      <w:pPr>
        <w:autoSpaceDE w:val="0"/>
        <w:autoSpaceDN w:val="0"/>
        <w:adjustRightInd w:val="0"/>
        <w:ind w:firstLine="42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34C03" w:rsidRPr="00545212" w:rsidRDefault="00834C03" w:rsidP="00BA6906">
      <w:pPr>
        <w:autoSpaceDE w:val="0"/>
        <w:autoSpaceDN w:val="0"/>
        <w:adjustRightInd w:val="0"/>
        <w:ind w:firstLine="42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розпорядження керівника </w:t>
      </w:r>
    </w:p>
    <w:p w:rsidR="007C6731" w:rsidRPr="00545212" w:rsidRDefault="00834C03" w:rsidP="007C6731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</w:p>
    <w:p w:rsidR="007C6731" w:rsidRPr="00545212" w:rsidRDefault="00834C03" w:rsidP="007C6731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BA6906" w:rsidRPr="00E51152" w:rsidRDefault="00E51152" w:rsidP="00BA6906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5115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04.03.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2021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</w:t>
      </w:r>
      <w:r w:rsidRPr="00E5115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05</w:t>
      </w:r>
    </w:p>
    <w:p w:rsidR="00474ED0" w:rsidRPr="00545212" w:rsidRDefault="00474ED0" w:rsidP="00834C03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474ED0" w:rsidRPr="00545212" w:rsidRDefault="00474ED0" w:rsidP="00474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ШТАТНИЙ  РОЗПИС</w:t>
      </w:r>
    </w:p>
    <w:p w:rsidR="00474ED0" w:rsidRPr="00545212" w:rsidRDefault="00474ED0" w:rsidP="00C749ED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</w:t>
      </w:r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Лисичанської міської </w:t>
      </w: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Сєвєродонецького</w:t>
      </w:r>
      <w:proofErr w:type="spellEnd"/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Луганської області </w:t>
      </w:r>
    </w:p>
    <w:p w:rsidR="00474ED0" w:rsidRPr="00545212" w:rsidRDefault="00474ED0" w:rsidP="00474ED0">
      <w:pPr>
        <w:pStyle w:val="2"/>
        <w:jc w:val="center"/>
        <w:rPr>
          <w:b w:val="0"/>
          <w:bCs w:val="0"/>
          <w:szCs w:val="28"/>
        </w:rPr>
      </w:pPr>
      <w:r w:rsidRPr="00545212">
        <w:rPr>
          <w:b w:val="0"/>
          <w:bCs w:val="0"/>
          <w:szCs w:val="28"/>
          <w:lang w:val="uk-UA"/>
        </w:rPr>
        <w:t>на 202</w:t>
      </w:r>
      <w:r w:rsidRPr="00545212">
        <w:rPr>
          <w:b w:val="0"/>
          <w:bCs w:val="0"/>
          <w:szCs w:val="28"/>
        </w:rPr>
        <w:t>1</w:t>
      </w:r>
      <w:r w:rsidRPr="00545212">
        <w:rPr>
          <w:b w:val="0"/>
          <w:bCs w:val="0"/>
          <w:szCs w:val="28"/>
          <w:lang w:val="uk-UA"/>
        </w:rPr>
        <w:t xml:space="preserve"> рік</w:t>
      </w:r>
    </w:p>
    <w:p w:rsidR="00474ED0" w:rsidRPr="004920F8" w:rsidRDefault="00474ED0" w:rsidP="00474ED0">
      <w:pPr>
        <w:pStyle w:val="2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417"/>
        <w:gridCol w:w="1276"/>
        <w:gridCol w:w="2268"/>
      </w:tblGrid>
      <w:tr w:rsidR="00474ED0" w:rsidRPr="00BA6906" w:rsidTr="00F93E5C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Найменування структурного підрозділу і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</w:tr>
      <w:tr w:rsidR="00474ED0" w:rsidRPr="00BA6906" w:rsidTr="00F93E5C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Заступник начальника управління -</w:t>
            </w:r>
          </w:p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архітектор міста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 - юрисконсульт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Секретар керівника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tabs>
                <w:tab w:val="left" w:pos="785"/>
                <w:tab w:val="center" w:pos="109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4569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22950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16500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28450</w:t>
            </w:r>
          </w:p>
        </w:tc>
      </w:tr>
      <w:tr w:rsidR="00474ED0" w:rsidRPr="00BA6906" w:rsidTr="00F93E5C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бухгалтерського обліку і звітності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відділу-головний 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спеціаліст-бухгалтер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18100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 обслуговування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Водій автотранспортних засобів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Комендант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9804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Сторож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13072</w:t>
            </w:r>
          </w:p>
        </w:tc>
      </w:tr>
      <w:tr w:rsidR="00474ED0" w:rsidRPr="00BA6906" w:rsidTr="00F93E5C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</w:tr>
      <w:tr w:rsidR="00474ED0" w:rsidRPr="00BA6906" w:rsidTr="00F93E5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33233</w:t>
            </w:r>
          </w:p>
        </w:tc>
      </w:tr>
      <w:tr w:rsidR="00474ED0" w:rsidRPr="00BA6906" w:rsidTr="00F93E5C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7302</w:t>
            </w:r>
          </w:p>
        </w:tc>
      </w:tr>
    </w:tbl>
    <w:p w:rsidR="00474ED0" w:rsidRDefault="00474ED0" w:rsidP="00474ED0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CE176D" w:rsidRDefault="00CE176D" w:rsidP="00474E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CE176D" w:rsidRDefault="00CE176D" w:rsidP="00474E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CE176D" w:rsidRDefault="00CE176D" w:rsidP="00474E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391481" w:rsidRDefault="00391481" w:rsidP="00902EB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Начальник управління </w:t>
      </w:r>
    </w:p>
    <w:p w:rsidR="00474ED0" w:rsidRPr="00123D28" w:rsidRDefault="00391481" w:rsidP="00123D28">
      <w:pPr>
        <w:pStyle w:val="23"/>
        <w:shd w:val="clear" w:color="auto" w:fill="auto"/>
        <w:tabs>
          <w:tab w:val="left" w:pos="865"/>
          <w:tab w:val="left" w:pos="6286"/>
        </w:tabs>
        <w:spacing w:before="0" w:after="0" w:line="240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будівництва та архітектури</w:t>
      </w:r>
      <w:r>
        <w:rPr>
          <w:b/>
          <w:color w:val="auto"/>
          <w:lang w:val="uk-UA"/>
        </w:rPr>
        <w:tab/>
        <w:t xml:space="preserve">         Світлана ЗЕМЛЯНА</w:t>
      </w:r>
    </w:p>
    <w:sectPr w:rsidR="00474ED0" w:rsidRPr="00123D28" w:rsidSect="000B350E">
      <w:headerReference w:type="default" r:id="rId10"/>
      <w:headerReference w:type="first" r:id="rId11"/>
      <w:pgSz w:w="11909" w:h="16834"/>
      <w:pgMar w:top="142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5F" w:rsidRDefault="00A7475F">
      <w:r>
        <w:separator/>
      </w:r>
    </w:p>
  </w:endnote>
  <w:endnote w:type="continuationSeparator" w:id="0">
    <w:p w:rsidR="00A7475F" w:rsidRDefault="00A7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5F" w:rsidRDefault="00A7475F"/>
  </w:footnote>
  <w:footnote w:type="continuationSeparator" w:id="0">
    <w:p w:rsidR="00A7475F" w:rsidRDefault="00A747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2B7146" w:rsidRDefault="009D654F">
    <w:pPr>
      <w:pStyle w:val="ac"/>
      <w:jc w:val="center"/>
      <w:rPr>
        <w:rFonts w:ascii="Times New Roman" w:hAnsi="Times New Roman" w:cs="Times New Roman"/>
      </w:rPr>
    </w:pPr>
  </w:p>
  <w:p w:rsidR="009D654F" w:rsidRDefault="009D65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9D654F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3F15E76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C124B"/>
    <w:multiLevelType w:val="multilevel"/>
    <w:tmpl w:val="02DAA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CF334A"/>
    <w:multiLevelType w:val="hybridMultilevel"/>
    <w:tmpl w:val="6DB2A114"/>
    <w:lvl w:ilvl="0" w:tplc="D0A6238E">
      <w:start w:val="3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148142E3"/>
    <w:multiLevelType w:val="hybridMultilevel"/>
    <w:tmpl w:val="644E91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30309"/>
    <w:multiLevelType w:val="multilevel"/>
    <w:tmpl w:val="4D541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B7D7F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29014EC0"/>
    <w:multiLevelType w:val="multilevel"/>
    <w:tmpl w:val="A0046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sz w:val="25"/>
      </w:rPr>
    </w:lvl>
  </w:abstractNum>
  <w:abstractNum w:abstractNumId="14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17E2E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E24E4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3333D1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5136E4"/>
    <w:multiLevelType w:val="multilevel"/>
    <w:tmpl w:val="BAC24E9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941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9B6AC9"/>
    <w:multiLevelType w:val="multilevel"/>
    <w:tmpl w:val="FEF4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  <w:u w:val="none"/>
      </w:rPr>
    </w:lvl>
  </w:abstractNum>
  <w:abstractNum w:abstractNumId="25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26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8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10A34"/>
    <w:multiLevelType w:val="multilevel"/>
    <w:tmpl w:val="23F28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0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422B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"/>
  </w:num>
  <w:num w:numId="5">
    <w:abstractNumId w:val="32"/>
  </w:num>
  <w:num w:numId="6">
    <w:abstractNumId w:val="0"/>
  </w:num>
  <w:num w:numId="7">
    <w:abstractNumId w:val="19"/>
  </w:num>
  <w:num w:numId="8">
    <w:abstractNumId w:val="18"/>
  </w:num>
  <w:num w:numId="9">
    <w:abstractNumId w:val="30"/>
  </w:num>
  <w:num w:numId="10">
    <w:abstractNumId w:val="11"/>
  </w:num>
  <w:num w:numId="11">
    <w:abstractNumId w:val="4"/>
  </w:num>
  <w:num w:numId="12">
    <w:abstractNumId w:val="26"/>
  </w:num>
  <w:num w:numId="13">
    <w:abstractNumId w:val="28"/>
  </w:num>
  <w:num w:numId="14">
    <w:abstractNumId w:val="1"/>
  </w:num>
  <w:num w:numId="15">
    <w:abstractNumId w:val="14"/>
  </w:num>
  <w:num w:numId="16">
    <w:abstractNumId w:val="27"/>
  </w:num>
  <w:num w:numId="17">
    <w:abstractNumId w:val="16"/>
  </w:num>
  <w:num w:numId="18">
    <w:abstractNumId w:val="9"/>
  </w:num>
  <w:num w:numId="19">
    <w:abstractNumId w:val="24"/>
  </w:num>
  <w:num w:numId="20">
    <w:abstractNumId w:val="10"/>
  </w:num>
  <w:num w:numId="21">
    <w:abstractNumId w:val="29"/>
  </w:num>
  <w:num w:numId="22">
    <w:abstractNumId w:val="8"/>
  </w:num>
  <w:num w:numId="23">
    <w:abstractNumId w:val="12"/>
  </w:num>
  <w:num w:numId="24">
    <w:abstractNumId w:val="7"/>
  </w:num>
  <w:num w:numId="25">
    <w:abstractNumId w:val="2"/>
  </w:num>
  <w:num w:numId="26">
    <w:abstractNumId w:val="23"/>
  </w:num>
  <w:num w:numId="27">
    <w:abstractNumId w:val="31"/>
  </w:num>
  <w:num w:numId="28">
    <w:abstractNumId w:val="15"/>
  </w:num>
  <w:num w:numId="29">
    <w:abstractNumId w:val="17"/>
  </w:num>
  <w:num w:numId="30">
    <w:abstractNumId w:val="21"/>
  </w:num>
  <w:num w:numId="31">
    <w:abstractNumId w:val="20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1"/>
    <w:rsid w:val="00001A3D"/>
    <w:rsid w:val="0001113F"/>
    <w:rsid w:val="00032E59"/>
    <w:rsid w:val="000353D6"/>
    <w:rsid w:val="0004252A"/>
    <w:rsid w:val="00043BAE"/>
    <w:rsid w:val="00066D08"/>
    <w:rsid w:val="0008061E"/>
    <w:rsid w:val="000914F8"/>
    <w:rsid w:val="000A0A15"/>
    <w:rsid w:val="000A4068"/>
    <w:rsid w:val="000A7E08"/>
    <w:rsid w:val="000B350E"/>
    <w:rsid w:val="000C14EC"/>
    <w:rsid w:val="000C5FC7"/>
    <w:rsid w:val="000D20AE"/>
    <w:rsid w:val="000D2893"/>
    <w:rsid w:val="000D3C98"/>
    <w:rsid w:val="000E5834"/>
    <w:rsid w:val="00101290"/>
    <w:rsid w:val="00115F76"/>
    <w:rsid w:val="00121BB9"/>
    <w:rsid w:val="00121D18"/>
    <w:rsid w:val="00123D28"/>
    <w:rsid w:val="001248BC"/>
    <w:rsid w:val="00130FB9"/>
    <w:rsid w:val="001435B5"/>
    <w:rsid w:val="00143AF7"/>
    <w:rsid w:val="00152012"/>
    <w:rsid w:val="0017705A"/>
    <w:rsid w:val="001853AF"/>
    <w:rsid w:val="00186DFB"/>
    <w:rsid w:val="00192568"/>
    <w:rsid w:val="001B34AD"/>
    <w:rsid w:val="001B560C"/>
    <w:rsid w:val="001B6CEA"/>
    <w:rsid w:val="001B78F6"/>
    <w:rsid w:val="001C0E80"/>
    <w:rsid w:val="001C1F12"/>
    <w:rsid w:val="001C78E9"/>
    <w:rsid w:val="001E1C1F"/>
    <w:rsid w:val="00211920"/>
    <w:rsid w:val="00216D42"/>
    <w:rsid w:val="00227B76"/>
    <w:rsid w:val="00237645"/>
    <w:rsid w:val="002515F7"/>
    <w:rsid w:val="00253FE1"/>
    <w:rsid w:val="00263F4A"/>
    <w:rsid w:val="00264D4C"/>
    <w:rsid w:val="00265C05"/>
    <w:rsid w:val="00266670"/>
    <w:rsid w:val="002720FE"/>
    <w:rsid w:val="00274AE2"/>
    <w:rsid w:val="00291447"/>
    <w:rsid w:val="00293664"/>
    <w:rsid w:val="002B7146"/>
    <w:rsid w:val="002C0934"/>
    <w:rsid w:val="002C17C1"/>
    <w:rsid w:val="002D2242"/>
    <w:rsid w:val="002D3930"/>
    <w:rsid w:val="002D4D5F"/>
    <w:rsid w:val="002E280A"/>
    <w:rsid w:val="002E2A6A"/>
    <w:rsid w:val="002F0F2C"/>
    <w:rsid w:val="002F439B"/>
    <w:rsid w:val="002F7453"/>
    <w:rsid w:val="002F7B1B"/>
    <w:rsid w:val="00311FFE"/>
    <w:rsid w:val="00347F1B"/>
    <w:rsid w:val="00355D7C"/>
    <w:rsid w:val="00356E67"/>
    <w:rsid w:val="00376C67"/>
    <w:rsid w:val="00380FB8"/>
    <w:rsid w:val="003851B0"/>
    <w:rsid w:val="00385C44"/>
    <w:rsid w:val="00391481"/>
    <w:rsid w:val="00391F5C"/>
    <w:rsid w:val="00397288"/>
    <w:rsid w:val="003A29A4"/>
    <w:rsid w:val="003A50B4"/>
    <w:rsid w:val="003B2CB1"/>
    <w:rsid w:val="003B320F"/>
    <w:rsid w:val="003D0B5B"/>
    <w:rsid w:val="003D4AB5"/>
    <w:rsid w:val="003D67F2"/>
    <w:rsid w:val="003E4687"/>
    <w:rsid w:val="003E7517"/>
    <w:rsid w:val="003F2672"/>
    <w:rsid w:val="004009FC"/>
    <w:rsid w:val="0040574B"/>
    <w:rsid w:val="0041463D"/>
    <w:rsid w:val="004267B9"/>
    <w:rsid w:val="00432BDB"/>
    <w:rsid w:val="00437744"/>
    <w:rsid w:val="0044201C"/>
    <w:rsid w:val="00452AFA"/>
    <w:rsid w:val="00461E50"/>
    <w:rsid w:val="00474ED0"/>
    <w:rsid w:val="00475D05"/>
    <w:rsid w:val="00485E62"/>
    <w:rsid w:val="00495459"/>
    <w:rsid w:val="004A453F"/>
    <w:rsid w:val="004B267D"/>
    <w:rsid w:val="004B33FF"/>
    <w:rsid w:val="004B6984"/>
    <w:rsid w:val="004C242E"/>
    <w:rsid w:val="004E3591"/>
    <w:rsid w:val="004E6890"/>
    <w:rsid w:val="004E69D5"/>
    <w:rsid w:val="004F4A8A"/>
    <w:rsid w:val="00500AC9"/>
    <w:rsid w:val="00503508"/>
    <w:rsid w:val="00507BC9"/>
    <w:rsid w:val="00514F75"/>
    <w:rsid w:val="0052195F"/>
    <w:rsid w:val="00532225"/>
    <w:rsid w:val="00545212"/>
    <w:rsid w:val="00546F74"/>
    <w:rsid w:val="00551F51"/>
    <w:rsid w:val="00555C45"/>
    <w:rsid w:val="00563D39"/>
    <w:rsid w:val="005671E7"/>
    <w:rsid w:val="00567B36"/>
    <w:rsid w:val="005718E3"/>
    <w:rsid w:val="00572024"/>
    <w:rsid w:val="00580B62"/>
    <w:rsid w:val="00586612"/>
    <w:rsid w:val="00596687"/>
    <w:rsid w:val="005A4A12"/>
    <w:rsid w:val="005A776A"/>
    <w:rsid w:val="005C4A66"/>
    <w:rsid w:val="005C5D5F"/>
    <w:rsid w:val="005D6BCB"/>
    <w:rsid w:val="005E0E64"/>
    <w:rsid w:val="005E162D"/>
    <w:rsid w:val="005E62AF"/>
    <w:rsid w:val="00606E00"/>
    <w:rsid w:val="00616D9D"/>
    <w:rsid w:val="00622AD8"/>
    <w:rsid w:val="00626985"/>
    <w:rsid w:val="00630F9D"/>
    <w:rsid w:val="00632E20"/>
    <w:rsid w:val="00642251"/>
    <w:rsid w:val="00642C88"/>
    <w:rsid w:val="00670F8D"/>
    <w:rsid w:val="0067635C"/>
    <w:rsid w:val="006773D1"/>
    <w:rsid w:val="00695E89"/>
    <w:rsid w:val="006A4EF2"/>
    <w:rsid w:val="006B2C15"/>
    <w:rsid w:val="006B5775"/>
    <w:rsid w:val="006C0D96"/>
    <w:rsid w:val="006C1706"/>
    <w:rsid w:val="006C389E"/>
    <w:rsid w:val="006D3237"/>
    <w:rsid w:val="006D3BAC"/>
    <w:rsid w:val="006E0D02"/>
    <w:rsid w:val="006E19FB"/>
    <w:rsid w:val="006E60B8"/>
    <w:rsid w:val="006E725E"/>
    <w:rsid w:val="00701700"/>
    <w:rsid w:val="00704ECA"/>
    <w:rsid w:val="00706CE5"/>
    <w:rsid w:val="00714F6B"/>
    <w:rsid w:val="00717227"/>
    <w:rsid w:val="00717E08"/>
    <w:rsid w:val="007251BC"/>
    <w:rsid w:val="007261C4"/>
    <w:rsid w:val="007365CF"/>
    <w:rsid w:val="00742D99"/>
    <w:rsid w:val="007457C9"/>
    <w:rsid w:val="0076105A"/>
    <w:rsid w:val="00762B5D"/>
    <w:rsid w:val="00763213"/>
    <w:rsid w:val="0078048E"/>
    <w:rsid w:val="007847CB"/>
    <w:rsid w:val="00793134"/>
    <w:rsid w:val="00795E2C"/>
    <w:rsid w:val="007A19D2"/>
    <w:rsid w:val="007A3D48"/>
    <w:rsid w:val="007A7150"/>
    <w:rsid w:val="007C6731"/>
    <w:rsid w:val="007D5427"/>
    <w:rsid w:val="007D6C11"/>
    <w:rsid w:val="00802431"/>
    <w:rsid w:val="008050E0"/>
    <w:rsid w:val="00811DB0"/>
    <w:rsid w:val="00823514"/>
    <w:rsid w:val="00834055"/>
    <w:rsid w:val="00834C03"/>
    <w:rsid w:val="00845965"/>
    <w:rsid w:val="00845D81"/>
    <w:rsid w:val="00847EA1"/>
    <w:rsid w:val="00852056"/>
    <w:rsid w:val="008657B6"/>
    <w:rsid w:val="00873167"/>
    <w:rsid w:val="008753FE"/>
    <w:rsid w:val="0088063F"/>
    <w:rsid w:val="008832A5"/>
    <w:rsid w:val="0088554D"/>
    <w:rsid w:val="0089054C"/>
    <w:rsid w:val="0089561B"/>
    <w:rsid w:val="008A2EA9"/>
    <w:rsid w:val="008A5419"/>
    <w:rsid w:val="008C2DC3"/>
    <w:rsid w:val="008D136D"/>
    <w:rsid w:val="008E53DC"/>
    <w:rsid w:val="00901E0E"/>
    <w:rsid w:val="00902EB6"/>
    <w:rsid w:val="00903088"/>
    <w:rsid w:val="00911A0A"/>
    <w:rsid w:val="00917645"/>
    <w:rsid w:val="00961957"/>
    <w:rsid w:val="0096440E"/>
    <w:rsid w:val="00973181"/>
    <w:rsid w:val="00975843"/>
    <w:rsid w:val="00986DBB"/>
    <w:rsid w:val="009953D2"/>
    <w:rsid w:val="009A6767"/>
    <w:rsid w:val="009C158D"/>
    <w:rsid w:val="009C558E"/>
    <w:rsid w:val="009D23BD"/>
    <w:rsid w:val="009D3595"/>
    <w:rsid w:val="009D654F"/>
    <w:rsid w:val="009E0D56"/>
    <w:rsid w:val="009E30BE"/>
    <w:rsid w:val="009E5374"/>
    <w:rsid w:val="009E5C9D"/>
    <w:rsid w:val="009F698D"/>
    <w:rsid w:val="00A12141"/>
    <w:rsid w:val="00A206C5"/>
    <w:rsid w:val="00A24DCE"/>
    <w:rsid w:val="00A4448C"/>
    <w:rsid w:val="00A4700F"/>
    <w:rsid w:val="00A52811"/>
    <w:rsid w:val="00A60C7A"/>
    <w:rsid w:val="00A66D4F"/>
    <w:rsid w:val="00A7475F"/>
    <w:rsid w:val="00A86303"/>
    <w:rsid w:val="00A93E8A"/>
    <w:rsid w:val="00A95850"/>
    <w:rsid w:val="00A97394"/>
    <w:rsid w:val="00AA20C2"/>
    <w:rsid w:val="00AA518D"/>
    <w:rsid w:val="00AC1BB7"/>
    <w:rsid w:val="00AC2D51"/>
    <w:rsid w:val="00AF66C8"/>
    <w:rsid w:val="00AF6C19"/>
    <w:rsid w:val="00B07897"/>
    <w:rsid w:val="00B13B29"/>
    <w:rsid w:val="00B14066"/>
    <w:rsid w:val="00B23345"/>
    <w:rsid w:val="00B40ACC"/>
    <w:rsid w:val="00B46E3D"/>
    <w:rsid w:val="00B47CDF"/>
    <w:rsid w:val="00B75936"/>
    <w:rsid w:val="00B86CCD"/>
    <w:rsid w:val="00BA6906"/>
    <w:rsid w:val="00BB2827"/>
    <w:rsid w:val="00BC3CDE"/>
    <w:rsid w:val="00BD38FD"/>
    <w:rsid w:val="00BE2197"/>
    <w:rsid w:val="00BE3254"/>
    <w:rsid w:val="00BF544E"/>
    <w:rsid w:val="00C039CB"/>
    <w:rsid w:val="00C108CE"/>
    <w:rsid w:val="00C11003"/>
    <w:rsid w:val="00C21BE8"/>
    <w:rsid w:val="00C23E82"/>
    <w:rsid w:val="00C33992"/>
    <w:rsid w:val="00C345EE"/>
    <w:rsid w:val="00C41B39"/>
    <w:rsid w:val="00C46536"/>
    <w:rsid w:val="00C52849"/>
    <w:rsid w:val="00C66A99"/>
    <w:rsid w:val="00C67566"/>
    <w:rsid w:val="00C7390C"/>
    <w:rsid w:val="00C749ED"/>
    <w:rsid w:val="00C776A4"/>
    <w:rsid w:val="00C8090A"/>
    <w:rsid w:val="00C9683C"/>
    <w:rsid w:val="00C97EBD"/>
    <w:rsid w:val="00CA08E4"/>
    <w:rsid w:val="00CA22D0"/>
    <w:rsid w:val="00CA5735"/>
    <w:rsid w:val="00CA633F"/>
    <w:rsid w:val="00CA6DEE"/>
    <w:rsid w:val="00CB6FB7"/>
    <w:rsid w:val="00CB7C46"/>
    <w:rsid w:val="00CD64E2"/>
    <w:rsid w:val="00CE176D"/>
    <w:rsid w:val="00D00CAB"/>
    <w:rsid w:val="00D0180D"/>
    <w:rsid w:val="00D05EB0"/>
    <w:rsid w:val="00D119B6"/>
    <w:rsid w:val="00D12ABC"/>
    <w:rsid w:val="00D20FCF"/>
    <w:rsid w:val="00D315F8"/>
    <w:rsid w:val="00D327B0"/>
    <w:rsid w:val="00D336AB"/>
    <w:rsid w:val="00D3721C"/>
    <w:rsid w:val="00D37DFF"/>
    <w:rsid w:val="00D400AD"/>
    <w:rsid w:val="00D42C9F"/>
    <w:rsid w:val="00D4580D"/>
    <w:rsid w:val="00D51AA6"/>
    <w:rsid w:val="00D5300D"/>
    <w:rsid w:val="00D64AF5"/>
    <w:rsid w:val="00D817E5"/>
    <w:rsid w:val="00D830FD"/>
    <w:rsid w:val="00D83C90"/>
    <w:rsid w:val="00D911A5"/>
    <w:rsid w:val="00D94920"/>
    <w:rsid w:val="00D95B5A"/>
    <w:rsid w:val="00DB12E8"/>
    <w:rsid w:val="00DC1F2F"/>
    <w:rsid w:val="00DC5B50"/>
    <w:rsid w:val="00DD0273"/>
    <w:rsid w:val="00DD2F1E"/>
    <w:rsid w:val="00DE074C"/>
    <w:rsid w:val="00DE461B"/>
    <w:rsid w:val="00DF504C"/>
    <w:rsid w:val="00E02CA8"/>
    <w:rsid w:val="00E105E5"/>
    <w:rsid w:val="00E12D91"/>
    <w:rsid w:val="00E14398"/>
    <w:rsid w:val="00E22BCB"/>
    <w:rsid w:val="00E32C8E"/>
    <w:rsid w:val="00E348B6"/>
    <w:rsid w:val="00E35E0C"/>
    <w:rsid w:val="00E459AF"/>
    <w:rsid w:val="00E466DA"/>
    <w:rsid w:val="00E51152"/>
    <w:rsid w:val="00E5484D"/>
    <w:rsid w:val="00E67379"/>
    <w:rsid w:val="00E815BF"/>
    <w:rsid w:val="00E87F11"/>
    <w:rsid w:val="00E97623"/>
    <w:rsid w:val="00E97A93"/>
    <w:rsid w:val="00EB4B1A"/>
    <w:rsid w:val="00EB611D"/>
    <w:rsid w:val="00ED1D01"/>
    <w:rsid w:val="00ED43EC"/>
    <w:rsid w:val="00F008DF"/>
    <w:rsid w:val="00F23D63"/>
    <w:rsid w:val="00F27DE5"/>
    <w:rsid w:val="00F31364"/>
    <w:rsid w:val="00F40508"/>
    <w:rsid w:val="00F5435B"/>
    <w:rsid w:val="00F568C1"/>
    <w:rsid w:val="00F61298"/>
    <w:rsid w:val="00F62AB3"/>
    <w:rsid w:val="00F87AB9"/>
    <w:rsid w:val="00F929E4"/>
    <w:rsid w:val="00F96D23"/>
    <w:rsid w:val="00FA54F9"/>
    <w:rsid w:val="00FC5C89"/>
    <w:rsid w:val="00FD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239D-CD21-4192-BF99-1F233CA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Романюк</dc:creator>
  <cp:lastModifiedBy>Компик</cp:lastModifiedBy>
  <cp:revision>29</cp:revision>
  <cp:lastPrinted>2021-03-04T08:36:00Z</cp:lastPrinted>
  <dcterms:created xsi:type="dcterms:W3CDTF">2021-03-02T14:30:00Z</dcterms:created>
  <dcterms:modified xsi:type="dcterms:W3CDTF">2021-03-04T12:55:00Z</dcterms:modified>
</cp:coreProperties>
</file>