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77" w:rsidRPr="007E025C" w:rsidRDefault="00550D7E" w:rsidP="00B33F77">
      <w:pPr>
        <w:spacing w:after="0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5C">
        <w:rPr>
          <w:rFonts w:ascii="Times New Roman" w:hAnsi="Times New Roman" w:cs="Times New Roman"/>
          <w:sz w:val="28"/>
          <w:szCs w:val="28"/>
          <w:lang w:val="uk-UA"/>
        </w:rPr>
        <w:t>Додаток 5</w:t>
      </w:r>
      <w:r w:rsidR="00B33F77" w:rsidRPr="007E025C">
        <w:rPr>
          <w:rFonts w:ascii="Times New Roman" w:hAnsi="Times New Roman" w:cs="Times New Roman"/>
          <w:sz w:val="28"/>
          <w:szCs w:val="28"/>
          <w:lang w:val="uk-UA"/>
        </w:rPr>
        <w:t xml:space="preserve"> до листа</w:t>
      </w:r>
    </w:p>
    <w:p w:rsidR="00B33F77" w:rsidRPr="007E025C" w:rsidRDefault="00B33F77" w:rsidP="00B33F77">
      <w:pPr>
        <w:spacing w:after="0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25C">
        <w:rPr>
          <w:rFonts w:ascii="Times New Roman" w:hAnsi="Times New Roman" w:cs="Times New Roman"/>
          <w:sz w:val="28"/>
          <w:szCs w:val="28"/>
          <w:lang w:val="uk-UA"/>
        </w:rPr>
        <w:t>___________ № _________</w:t>
      </w:r>
    </w:p>
    <w:p w:rsidR="00B33F77" w:rsidRPr="007E025C" w:rsidRDefault="00B33F77" w:rsidP="00B33F77">
      <w:pPr>
        <w:spacing w:after="0"/>
        <w:ind w:left="10632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705E4" w:rsidRPr="007E025C" w:rsidRDefault="006705E4" w:rsidP="00A8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627E" w:rsidRPr="007E025C" w:rsidRDefault="00550D7E" w:rsidP="00A8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025C">
        <w:rPr>
          <w:rFonts w:ascii="Times New Roman" w:hAnsi="Times New Roman" w:cs="Times New Roman"/>
          <w:b/>
          <w:sz w:val="28"/>
          <w:szCs w:val="28"/>
          <w:lang w:val="uk-UA"/>
        </w:rPr>
        <w:t>Комерційна</w:t>
      </w:r>
      <w:r w:rsidR="00A8627E" w:rsidRPr="007E0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</w:t>
      </w:r>
      <w:r w:rsidR="00B33F77" w:rsidRPr="007E0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50D7E" w:rsidRPr="007E025C" w:rsidRDefault="00550D7E" w:rsidP="00A8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402"/>
        <w:gridCol w:w="5848"/>
      </w:tblGrid>
      <w:tr w:rsidR="00550D7E" w:rsidRPr="007E025C" w:rsidTr="00837C3B">
        <w:trPr>
          <w:trHeight w:val="562"/>
        </w:trPr>
        <w:tc>
          <w:tcPr>
            <w:tcW w:w="568" w:type="dxa"/>
            <w:tcBorders>
              <w:top w:val="single" w:sz="4" w:space="0" w:color="auto"/>
            </w:tcBorders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Назва </w:t>
            </w:r>
            <w:proofErr w:type="spellStart"/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5848" w:type="dxa"/>
            <w:tcBorders>
              <w:top w:val="single" w:sz="4" w:space="0" w:color="auto"/>
            </w:tcBorders>
            <w:vAlign w:val="center"/>
          </w:tcPr>
          <w:p w:rsidR="00550D7E" w:rsidRPr="007E025C" w:rsidRDefault="00550D7E" w:rsidP="00133C00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539"/>
        </w:trPr>
        <w:tc>
          <w:tcPr>
            <w:tcW w:w="568" w:type="dxa"/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Форма власності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547"/>
        </w:trPr>
        <w:tc>
          <w:tcPr>
            <w:tcW w:w="568" w:type="dxa"/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Сектор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345"/>
        </w:trPr>
        <w:tc>
          <w:tcPr>
            <w:tcW w:w="568" w:type="dxa"/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Адреса </w:t>
            </w:r>
            <w:proofErr w:type="spellStart"/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географічні координати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556"/>
        </w:trPr>
        <w:tc>
          <w:tcPr>
            <w:tcW w:w="568" w:type="dxa"/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Світлина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0D7E" w:rsidRPr="007E025C" w:rsidTr="00837C3B">
        <w:trPr>
          <w:trHeight w:val="551"/>
        </w:trPr>
        <w:tc>
          <w:tcPr>
            <w:tcW w:w="568" w:type="dxa"/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Інвестиційна можливість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pStyle w:val="a7"/>
              <w:tabs>
                <w:tab w:val="left" w:pos="226"/>
              </w:tabs>
              <w:spacing w:line="19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50D7E" w:rsidRPr="007E025C" w:rsidTr="00837C3B">
        <w:trPr>
          <w:trHeight w:val="345"/>
        </w:trPr>
        <w:tc>
          <w:tcPr>
            <w:tcW w:w="568" w:type="dxa"/>
          </w:tcPr>
          <w:p w:rsidR="00550D7E" w:rsidRPr="007E025C" w:rsidRDefault="00550D7E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402" w:type="dxa"/>
          </w:tcPr>
          <w:p w:rsidR="00550D7E" w:rsidRPr="007E025C" w:rsidRDefault="00550D7E" w:rsidP="00837C3B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Сума інвестицій, млн </w:t>
            </w:r>
            <w:r w:rsidR="0083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євро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7E025C" w:rsidRPr="007E025C" w:rsidTr="00837C3B">
        <w:trPr>
          <w:trHeight w:val="345"/>
        </w:trPr>
        <w:tc>
          <w:tcPr>
            <w:tcW w:w="568" w:type="dxa"/>
          </w:tcPr>
          <w:p w:rsidR="007E025C" w:rsidRPr="007E025C" w:rsidRDefault="007E025C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402" w:type="dxa"/>
          </w:tcPr>
          <w:p w:rsidR="007E025C" w:rsidRPr="007E025C" w:rsidRDefault="007E025C" w:rsidP="00550D7E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Термін реалізації </w:t>
            </w:r>
            <w:proofErr w:type="spellStart"/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5848" w:type="dxa"/>
            <w:vAlign w:val="center"/>
          </w:tcPr>
          <w:p w:rsidR="007E025C" w:rsidRPr="007E025C" w:rsidRDefault="007E025C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0D7E" w:rsidRPr="007E025C" w:rsidTr="00837C3B">
        <w:trPr>
          <w:trHeight w:val="594"/>
        </w:trPr>
        <w:tc>
          <w:tcPr>
            <w:tcW w:w="568" w:type="dxa"/>
          </w:tcPr>
          <w:p w:rsidR="00550D7E" w:rsidRPr="007E025C" w:rsidRDefault="007E025C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Термін окупності, роки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0D7E" w:rsidRPr="007E025C" w:rsidTr="00837C3B">
        <w:trPr>
          <w:trHeight w:val="560"/>
        </w:trPr>
        <w:tc>
          <w:tcPr>
            <w:tcW w:w="568" w:type="dxa"/>
          </w:tcPr>
          <w:p w:rsidR="00550D7E" w:rsidRPr="007E025C" w:rsidRDefault="007E025C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Ключові факти (опис)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7E025C" w:rsidRPr="007E025C" w:rsidTr="00837C3B">
        <w:trPr>
          <w:trHeight w:val="560"/>
        </w:trPr>
        <w:tc>
          <w:tcPr>
            <w:tcW w:w="568" w:type="dxa"/>
          </w:tcPr>
          <w:p w:rsidR="007E025C" w:rsidRPr="007E025C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402" w:type="dxa"/>
          </w:tcPr>
          <w:p w:rsidR="007E025C" w:rsidRPr="007E025C" w:rsidRDefault="007E025C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Види діяльності за проєктом</w:t>
            </w:r>
          </w:p>
        </w:tc>
        <w:tc>
          <w:tcPr>
            <w:tcW w:w="5848" w:type="dxa"/>
            <w:vAlign w:val="center"/>
          </w:tcPr>
          <w:p w:rsidR="007E025C" w:rsidRPr="007E025C" w:rsidRDefault="007E025C" w:rsidP="00133C00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837C3B" w:rsidRPr="007E025C" w:rsidTr="00837C3B">
        <w:trPr>
          <w:trHeight w:val="560"/>
        </w:trPr>
        <w:tc>
          <w:tcPr>
            <w:tcW w:w="568" w:type="dxa"/>
          </w:tcPr>
          <w:p w:rsidR="00837C3B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402" w:type="dxa"/>
          </w:tcPr>
          <w:p w:rsidR="00837C3B" w:rsidRPr="007E025C" w:rsidRDefault="00837C3B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Статус </w:t>
            </w:r>
            <w:proofErr w:type="spellStart"/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5848" w:type="dxa"/>
            <w:vAlign w:val="center"/>
          </w:tcPr>
          <w:p w:rsidR="00837C3B" w:rsidRPr="007E025C" w:rsidRDefault="00837C3B" w:rsidP="00133C00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550D7E" w:rsidRPr="007E025C" w:rsidTr="00837C3B">
        <w:trPr>
          <w:trHeight w:val="554"/>
        </w:trPr>
        <w:tc>
          <w:tcPr>
            <w:tcW w:w="568" w:type="dxa"/>
          </w:tcPr>
          <w:p w:rsidR="00550D7E" w:rsidRPr="007E025C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Фінансові показники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549"/>
        </w:trPr>
        <w:tc>
          <w:tcPr>
            <w:tcW w:w="568" w:type="dxa"/>
          </w:tcPr>
          <w:p w:rsidR="00550D7E" w:rsidRPr="007E025C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402" w:type="dxa"/>
          </w:tcPr>
          <w:p w:rsidR="00550D7E" w:rsidRPr="007E025C" w:rsidRDefault="00837C3B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Технічні показники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345"/>
        </w:trPr>
        <w:tc>
          <w:tcPr>
            <w:tcW w:w="568" w:type="dxa"/>
          </w:tcPr>
          <w:p w:rsidR="00550D7E" w:rsidRPr="007E025C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Соціально-економічний ефект</w:t>
            </w:r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pStyle w:val="a7"/>
              <w:tabs>
                <w:tab w:val="left" w:pos="317"/>
              </w:tabs>
              <w:spacing w:line="1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550D7E" w:rsidRPr="007E025C" w:rsidTr="00837C3B">
        <w:trPr>
          <w:trHeight w:val="564"/>
        </w:trPr>
        <w:tc>
          <w:tcPr>
            <w:tcW w:w="568" w:type="dxa"/>
          </w:tcPr>
          <w:p w:rsidR="00550D7E" w:rsidRPr="007E025C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402" w:type="dxa"/>
          </w:tcPr>
          <w:p w:rsidR="00550D7E" w:rsidRPr="007E025C" w:rsidRDefault="00550D7E" w:rsidP="0055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Про власника </w:t>
            </w:r>
            <w:proofErr w:type="spellStart"/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5848" w:type="dxa"/>
            <w:vAlign w:val="center"/>
          </w:tcPr>
          <w:p w:rsidR="00550D7E" w:rsidRPr="007E025C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50D7E" w:rsidRPr="007E025C" w:rsidTr="00837C3B">
        <w:trPr>
          <w:trHeight w:val="556"/>
        </w:trPr>
        <w:tc>
          <w:tcPr>
            <w:tcW w:w="568" w:type="dxa"/>
          </w:tcPr>
          <w:p w:rsidR="00550D7E" w:rsidRPr="007E025C" w:rsidRDefault="00837C3B" w:rsidP="00550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3402" w:type="dxa"/>
          </w:tcPr>
          <w:p w:rsidR="00550D7E" w:rsidRPr="007E025C" w:rsidRDefault="00550D7E" w:rsidP="00837C3B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7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Контакти (ПІБ, номер телефону, електрона адреса)</w:t>
            </w:r>
          </w:p>
        </w:tc>
        <w:tc>
          <w:tcPr>
            <w:tcW w:w="5848" w:type="dxa"/>
          </w:tcPr>
          <w:p w:rsidR="00550D7E" w:rsidRPr="007E025C" w:rsidRDefault="00550D7E" w:rsidP="00133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550D7E" w:rsidRPr="007E025C" w:rsidRDefault="00550D7E" w:rsidP="00A8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0D7E" w:rsidRPr="0004789C" w:rsidRDefault="00550D7E" w:rsidP="00550D7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04789C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ПРИКЛАД: Таблиця для заповнення даних щодо комерційних пропозицій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953"/>
        <w:gridCol w:w="6402"/>
      </w:tblGrid>
      <w:tr w:rsidR="00550D7E" w:rsidRPr="00837C3B" w:rsidTr="00837C3B">
        <w:trPr>
          <w:trHeight w:val="421"/>
        </w:trPr>
        <w:tc>
          <w:tcPr>
            <w:tcW w:w="567" w:type="dxa"/>
            <w:tcBorders>
              <w:top w:val="single" w:sz="4" w:space="0" w:color="auto"/>
            </w:tcBorders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Назва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402" w:type="dxa"/>
            <w:tcBorders>
              <w:top w:val="single" w:sz="4" w:space="0" w:color="auto"/>
            </w:tcBorders>
            <w:vAlign w:val="center"/>
          </w:tcPr>
          <w:p w:rsidR="00550D7E" w:rsidRPr="00837C3B" w:rsidRDefault="005F36C1" w:rsidP="005F36C1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С</w:t>
            </w:r>
            <w:r w:rsidR="0029651F" w:rsidRPr="00837C3B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онячн</w:t>
            </w:r>
            <w:r w:rsidRPr="00837C3B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а електростанція</w:t>
            </w:r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Форма власності</w:t>
            </w:r>
          </w:p>
        </w:tc>
        <w:tc>
          <w:tcPr>
            <w:tcW w:w="6402" w:type="dxa"/>
            <w:vAlign w:val="center"/>
          </w:tcPr>
          <w:p w:rsidR="00550D7E" w:rsidRPr="00837C3B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Комунальна</w:t>
            </w:r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Сектор</w:t>
            </w:r>
          </w:p>
        </w:tc>
        <w:tc>
          <w:tcPr>
            <w:tcW w:w="6402" w:type="dxa"/>
            <w:vAlign w:val="center"/>
          </w:tcPr>
          <w:p w:rsidR="00550D7E" w:rsidRPr="00837C3B" w:rsidRDefault="00550D7E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Енергетика </w:t>
            </w:r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Адреса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проєкту</w:t>
            </w:r>
            <w:proofErr w:type="spellEnd"/>
            <w:r w:rsidR="006E5EB5"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</w:t>
            </w:r>
          </w:p>
          <w:p w:rsidR="006E5EB5" w:rsidRPr="00837C3B" w:rsidRDefault="006E5EB5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Географічні координати</w:t>
            </w:r>
          </w:p>
        </w:tc>
        <w:tc>
          <w:tcPr>
            <w:tcW w:w="6402" w:type="dxa"/>
            <w:vAlign w:val="center"/>
          </w:tcPr>
          <w:p w:rsidR="00550D7E" w:rsidRPr="00837C3B" w:rsidRDefault="009108A4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Адреса: _________________</w:t>
            </w:r>
          </w:p>
          <w:p w:rsidR="00D80772" w:rsidRPr="00837C3B" w:rsidRDefault="00D80772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48.745120, 39.238669</w:t>
            </w:r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Світлина</w:t>
            </w:r>
          </w:p>
        </w:tc>
        <w:tc>
          <w:tcPr>
            <w:tcW w:w="6402" w:type="dxa"/>
            <w:vAlign w:val="center"/>
          </w:tcPr>
          <w:p w:rsidR="00550D7E" w:rsidRPr="00837C3B" w:rsidRDefault="0029651F" w:rsidP="00837C3B">
            <w:pPr>
              <w:spacing w:after="0" w:line="240" w:lineRule="auto"/>
              <w:ind w:left="2186" w:hanging="2186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noProof/>
                <w:lang w:val="en-US"/>
              </w:rPr>
              <w:drawing>
                <wp:inline distT="0" distB="0" distL="0" distR="0" wp14:anchorId="13363029" wp14:editId="0CBF697A">
                  <wp:extent cx="755650" cy="510390"/>
                  <wp:effectExtent l="0" t="0" r="6350" b="4445"/>
                  <wp:docPr id="2" name="Рисунок 2" descr="12 кроків до будівництва сонячної електростанції « Взгляд юри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кроків до будівництва сонячної електростанції « Взгляд юри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24" cy="53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56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</w:t>
            </w:r>
            <w:r w:rsidR="00837C3B"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фото надсилати окремим файлом високої якості</w:t>
            </w:r>
            <w:r w:rsidR="005B56F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Інвестиційна можливість</w:t>
            </w:r>
          </w:p>
        </w:tc>
        <w:tc>
          <w:tcPr>
            <w:tcW w:w="6402" w:type="dxa"/>
            <w:vAlign w:val="center"/>
          </w:tcPr>
          <w:p w:rsidR="00550D7E" w:rsidRPr="00837C3B" w:rsidRDefault="005F36C1" w:rsidP="005F36C1">
            <w:pPr>
              <w:pStyle w:val="a7"/>
              <w:tabs>
                <w:tab w:val="left" w:pos="226"/>
              </w:tabs>
              <w:spacing w:line="19" w:lineRule="atLeast"/>
              <w:ind w:left="34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837C3B">
              <w:rPr>
                <w:rFonts w:ascii="Times New Roman" w:eastAsia="Calibri" w:hAnsi="Times New Roman" w:cs="Times New Roman"/>
                <w:lang w:eastAsia="it-IT"/>
              </w:rPr>
              <w:t xml:space="preserve">Будівництво сонячної електростанції потужністю до </w:t>
            </w:r>
            <w:r w:rsidR="00714E6B" w:rsidRPr="00837C3B">
              <w:rPr>
                <w:rFonts w:ascii="Times New Roman" w:eastAsia="Calibri" w:hAnsi="Times New Roman" w:cs="Times New Roman"/>
                <w:lang w:eastAsia="it-IT"/>
              </w:rPr>
              <w:t xml:space="preserve">5,7 </w:t>
            </w:r>
            <w:proofErr w:type="spellStart"/>
            <w:r w:rsidR="00714E6B" w:rsidRPr="00837C3B">
              <w:rPr>
                <w:rFonts w:ascii="Times New Roman" w:eastAsia="Calibri" w:hAnsi="Times New Roman" w:cs="Times New Roman"/>
                <w:lang w:eastAsia="it-IT"/>
              </w:rPr>
              <w:t>МВт</w:t>
            </w:r>
            <w:proofErr w:type="spellEnd"/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550D7E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lastRenderedPageBreak/>
              <w:t>7</w:t>
            </w:r>
          </w:p>
        </w:tc>
        <w:tc>
          <w:tcPr>
            <w:tcW w:w="2953" w:type="dxa"/>
          </w:tcPr>
          <w:p w:rsidR="00550D7E" w:rsidRPr="00837C3B" w:rsidRDefault="00550D7E" w:rsidP="007E025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Сума інвестицій, </w:t>
            </w:r>
            <w:r w:rsidR="007E025C"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євро</w:t>
            </w:r>
          </w:p>
        </w:tc>
        <w:tc>
          <w:tcPr>
            <w:tcW w:w="6402" w:type="dxa"/>
            <w:vAlign w:val="center"/>
          </w:tcPr>
          <w:p w:rsidR="00550D7E" w:rsidRPr="00837C3B" w:rsidRDefault="00714E6B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 млн є</w:t>
            </w:r>
            <w:r w:rsidR="007E025C"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вро</w:t>
            </w:r>
          </w:p>
        </w:tc>
      </w:tr>
      <w:tr w:rsidR="007E025C" w:rsidRPr="00837C3B" w:rsidTr="00837C3B">
        <w:trPr>
          <w:trHeight w:val="345"/>
        </w:trPr>
        <w:tc>
          <w:tcPr>
            <w:tcW w:w="567" w:type="dxa"/>
          </w:tcPr>
          <w:p w:rsidR="007E025C" w:rsidRPr="00837C3B" w:rsidRDefault="007E025C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2953" w:type="dxa"/>
          </w:tcPr>
          <w:p w:rsidR="007E025C" w:rsidRPr="00837C3B" w:rsidRDefault="007E025C" w:rsidP="007E025C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Термін реалізації</w:t>
            </w:r>
          </w:p>
        </w:tc>
        <w:tc>
          <w:tcPr>
            <w:tcW w:w="6402" w:type="dxa"/>
            <w:vAlign w:val="center"/>
          </w:tcPr>
          <w:p w:rsidR="007E025C" w:rsidRPr="00837C3B" w:rsidRDefault="007E025C" w:rsidP="0013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1,5 роки</w:t>
            </w:r>
          </w:p>
        </w:tc>
      </w:tr>
      <w:tr w:rsidR="00550D7E" w:rsidRPr="00837C3B" w:rsidTr="00837C3B">
        <w:trPr>
          <w:trHeight w:val="345"/>
        </w:trPr>
        <w:tc>
          <w:tcPr>
            <w:tcW w:w="567" w:type="dxa"/>
          </w:tcPr>
          <w:p w:rsidR="00550D7E" w:rsidRPr="00837C3B" w:rsidRDefault="007E025C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Термін окупності, роки</w:t>
            </w:r>
          </w:p>
        </w:tc>
        <w:tc>
          <w:tcPr>
            <w:tcW w:w="6402" w:type="dxa"/>
            <w:vAlign w:val="center"/>
          </w:tcPr>
          <w:p w:rsidR="00550D7E" w:rsidRPr="00837C3B" w:rsidRDefault="00550D7E" w:rsidP="00133C00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hAnsi="Times New Roman" w:cs="Times New Roman"/>
                <w:lang w:val="uk-UA"/>
              </w:rPr>
              <w:t>Т</w:t>
            </w:r>
            <w:r w:rsidRPr="00837C3B">
              <w:rPr>
                <w:rStyle w:val="jlqj4b"/>
                <w:rFonts w:ascii="Times New Roman" w:hAnsi="Times New Roman" w:cs="Times New Roman"/>
                <w:lang w:val="uk-UA"/>
              </w:rPr>
              <w:t>ермін окупності 2,5 роки</w:t>
            </w:r>
          </w:p>
        </w:tc>
      </w:tr>
      <w:tr w:rsidR="00550D7E" w:rsidRPr="0004789C" w:rsidTr="00837C3B">
        <w:trPr>
          <w:trHeight w:val="345"/>
        </w:trPr>
        <w:tc>
          <w:tcPr>
            <w:tcW w:w="567" w:type="dxa"/>
          </w:tcPr>
          <w:p w:rsidR="00550D7E" w:rsidRPr="00837C3B" w:rsidRDefault="007E025C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2953" w:type="dxa"/>
          </w:tcPr>
          <w:p w:rsidR="00550D7E" w:rsidRPr="00837C3B" w:rsidRDefault="00550D7E" w:rsidP="00133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Ключові факти (опис)</w:t>
            </w:r>
          </w:p>
        </w:tc>
        <w:tc>
          <w:tcPr>
            <w:tcW w:w="6402" w:type="dxa"/>
            <w:vAlign w:val="center"/>
          </w:tcPr>
          <w:p w:rsidR="007E025C" w:rsidRPr="00837C3B" w:rsidRDefault="007E025C" w:rsidP="00133C00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Сонячна енергетика - одна з галузей альтернативної (відновлюваної) енергії, що розвиваються найбільш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динамічно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.</w:t>
            </w:r>
            <w:r w:rsidRPr="00837C3B">
              <w:rPr>
                <w:lang w:val="uk-UA"/>
              </w:rPr>
              <w:t xml:space="preserve"> </w:t>
            </w:r>
            <w:r w:rsidRPr="00837C3B">
              <w:rPr>
                <w:rFonts w:ascii="Times New Roman" w:hAnsi="Times New Roman" w:cs="Times New Roman"/>
                <w:lang w:val="uk-UA"/>
              </w:rPr>
              <w:t>На сьогодні</w:t>
            </w:r>
            <w:r w:rsidRPr="00837C3B">
              <w:rPr>
                <w:lang w:val="uk-UA"/>
              </w:rPr>
              <w:t xml:space="preserve"> </w:t>
            </w: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«сонячна» електрика стала найдешевшою в порівнянні з іншими альтернативними способами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електрогенерації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.</w:t>
            </w:r>
          </w:p>
          <w:p w:rsidR="0085714C" w:rsidRPr="00837C3B" w:rsidRDefault="0085714C" w:rsidP="00133C00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В рамках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проє</w:t>
            </w:r>
            <w:r w:rsidR="00E63494" w:rsidRPr="00837C3B">
              <w:rPr>
                <w:rFonts w:ascii="Times New Roman" w:eastAsia="Calibri" w:hAnsi="Times New Roman" w:cs="Times New Roman"/>
                <w:lang w:val="uk-UA" w:eastAsia="it-IT"/>
              </w:rPr>
              <w:t>кту</w:t>
            </w:r>
            <w:proofErr w:type="spellEnd"/>
            <w:r w:rsidR="00E63494"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 планується встановлення сонячних панелей на д</w:t>
            </w:r>
            <w:r w:rsidR="004B54F7" w:rsidRPr="00837C3B">
              <w:rPr>
                <w:rFonts w:ascii="Times New Roman" w:eastAsia="Calibri" w:hAnsi="Times New Roman" w:cs="Times New Roman"/>
                <w:lang w:val="uk-UA" w:eastAsia="it-IT"/>
              </w:rPr>
              <w:t>ілян</w:t>
            </w:r>
            <w:r w:rsidR="00E63494"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ці </w:t>
            </w:r>
            <w:r w:rsidR="004B54F7" w:rsidRPr="00837C3B">
              <w:rPr>
                <w:rFonts w:ascii="Times New Roman" w:eastAsia="Calibri" w:hAnsi="Times New Roman" w:cs="Times New Roman"/>
                <w:lang w:val="uk-UA" w:eastAsia="it-IT"/>
              </w:rPr>
              <w:t>площ</w:t>
            </w:r>
            <w:r w:rsidR="00E63494" w:rsidRPr="00837C3B">
              <w:rPr>
                <w:rFonts w:ascii="Times New Roman" w:eastAsia="Calibri" w:hAnsi="Times New Roman" w:cs="Times New Roman"/>
                <w:lang w:val="uk-UA" w:eastAsia="it-IT"/>
              </w:rPr>
              <w:t>ею</w:t>
            </w:r>
            <w:r w:rsidR="004B54F7"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 </w:t>
            </w:r>
            <w:r w:rsidR="007602C9" w:rsidRPr="00837C3B">
              <w:rPr>
                <w:rFonts w:ascii="Times New Roman" w:eastAsia="Calibri" w:hAnsi="Times New Roman" w:cs="Times New Roman"/>
                <w:lang w:val="uk-UA" w:eastAsia="it-IT"/>
              </w:rPr>
              <w:t>10</w:t>
            </w:r>
            <w:r w:rsidR="004B54F7"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 га. </w:t>
            </w:r>
          </w:p>
          <w:p w:rsidR="00550D7E" w:rsidRPr="00837C3B" w:rsidRDefault="0085714C" w:rsidP="00133C00">
            <w:pPr>
              <w:spacing w:after="0" w:line="19" w:lineRule="atLeast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Згідно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проєкту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, робота цієї сонячної електростанції повністю синхронізується з роботою зовнішньої мережі.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Проєктування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, поставка обладнання та всі будівельно-монтажні роботи будуть виконані в максимально стислі терміни, які заздалегідь узгоджувалися з замовником. Комерційна мережева сонячна електростанція змонтована на базі полікристалічних кремнієвих сонячних модулів і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стрінгових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 сонячних інверторів. Перетворення напруги виконується за допомогою декількох трансформаторних підстанцій, які об’єднані на єдиний розподільний пристрій. Будівництво сонячних електростанцій подібного типу є однією з ключових компетенцій нашої компанії, як і послуги з </w:t>
            </w: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проєктування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 або сервісного обслуговування об’єктів сонячної енергетики.</w:t>
            </w:r>
          </w:p>
        </w:tc>
      </w:tr>
      <w:tr w:rsidR="007E025C" w:rsidRPr="00837C3B" w:rsidTr="00837C3B">
        <w:trPr>
          <w:trHeight w:val="345"/>
        </w:trPr>
        <w:tc>
          <w:tcPr>
            <w:tcW w:w="567" w:type="dxa"/>
          </w:tcPr>
          <w:p w:rsidR="007E025C" w:rsidRPr="00837C3B" w:rsidRDefault="00A0133A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2953" w:type="dxa"/>
          </w:tcPr>
          <w:p w:rsidR="007E025C" w:rsidRPr="00837C3B" w:rsidRDefault="007E025C" w:rsidP="00F23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Види діяльності за проєктом</w:t>
            </w:r>
            <w:bookmarkStart w:id="0" w:name="_GoBack"/>
            <w:bookmarkEnd w:id="0"/>
          </w:p>
        </w:tc>
        <w:tc>
          <w:tcPr>
            <w:tcW w:w="6402" w:type="dxa"/>
            <w:vAlign w:val="center"/>
          </w:tcPr>
          <w:p w:rsidR="00C27BFB" w:rsidRPr="00837C3B" w:rsidRDefault="00C27BFB" w:rsidP="004B54F7">
            <w:pPr>
              <w:pStyle w:val="a4"/>
              <w:numPr>
                <w:ilvl w:val="0"/>
                <w:numId w:val="8"/>
              </w:numPr>
              <w:spacing w:after="0" w:line="19" w:lineRule="atLeast"/>
              <w:ind w:left="177" w:hanging="218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розробка проектно-кошторисної документації; </w:t>
            </w:r>
          </w:p>
          <w:p w:rsidR="004B54F7" w:rsidRPr="00837C3B" w:rsidRDefault="00C27BFB" w:rsidP="004B54F7">
            <w:pPr>
              <w:pStyle w:val="a4"/>
              <w:numPr>
                <w:ilvl w:val="0"/>
                <w:numId w:val="8"/>
              </w:numPr>
              <w:spacing w:after="0" w:line="19" w:lineRule="atLeast"/>
              <w:ind w:left="177" w:hanging="218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підготовка та облаштування земельної ділянки; </w:t>
            </w:r>
          </w:p>
          <w:p w:rsidR="00C27BFB" w:rsidRPr="00837C3B" w:rsidRDefault="00C27BFB" w:rsidP="004B54F7">
            <w:pPr>
              <w:pStyle w:val="a4"/>
              <w:numPr>
                <w:ilvl w:val="0"/>
                <w:numId w:val="8"/>
              </w:numPr>
              <w:spacing w:after="0" w:line="19" w:lineRule="atLeast"/>
              <w:ind w:left="177" w:hanging="218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придбання обладнання; </w:t>
            </w:r>
          </w:p>
          <w:p w:rsidR="00C27BFB" w:rsidRPr="00837C3B" w:rsidRDefault="00C27BFB" w:rsidP="004B54F7">
            <w:pPr>
              <w:pStyle w:val="a4"/>
              <w:numPr>
                <w:ilvl w:val="0"/>
                <w:numId w:val="8"/>
              </w:numPr>
              <w:spacing w:after="0" w:line="19" w:lineRule="atLeast"/>
              <w:ind w:left="177" w:hanging="218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монтаж металоконструкцій, земельні роботи для прокладки кабелів; </w:t>
            </w:r>
          </w:p>
          <w:p w:rsidR="004265E4" w:rsidRDefault="00C27BFB" w:rsidP="004B54F7">
            <w:pPr>
              <w:pStyle w:val="a4"/>
              <w:numPr>
                <w:ilvl w:val="0"/>
                <w:numId w:val="8"/>
              </w:numPr>
              <w:spacing w:after="0" w:line="19" w:lineRule="atLeast"/>
              <w:ind w:left="177" w:hanging="218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 xml:space="preserve">монтаж сонячних модулів та інверторів; </w:t>
            </w:r>
          </w:p>
          <w:p w:rsidR="007E025C" w:rsidRPr="00837C3B" w:rsidRDefault="00C27BFB" w:rsidP="004B54F7">
            <w:pPr>
              <w:pStyle w:val="a4"/>
              <w:numPr>
                <w:ilvl w:val="0"/>
                <w:numId w:val="8"/>
              </w:numPr>
              <w:spacing w:after="0" w:line="19" w:lineRule="atLeast"/>
              <w:ind w:left="177" w:hanging="218"/>
              <w:jc w:val="both"/>
              <w:rPr>
                <w:rFonts w:ascii="Times New Roman" w:eastAsia="Calibri" w:hAnsi="Times New Roman" w:cs="Times New Roman"/>
                <w:lang w:val="uk-UA" w:eastAsia="it-IT"/>
              </w:rPr>
            </w:pPr>
            <w:proofErr w:type="spellStart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пуско</w:t>
            </w:r>
            <w:proofErr w:type="spellEnd"/>
            <w:r w:rsidRPr="00837C3B">
              <w:rPr>
                <w:rFonts w:ascii="Times New Roman" w:eastAsia="Calibri" w:hAnsi="Times New Roman" w:cs="Times New Roman"/>
                <w:lang w:val="uk-UA" w:eastAsia="it-IT"/>
              </w:rPr>
              <w:t>-налагоджувальні роботи, ввід в експлуатацію.</w:t>
            </w:r>
          </w:p>
        </w:tc>
      </w:tr>
      <w:tr w:rsidR="00714E6B" w:rsidRPr="0004789C" w:rsidTr="00837C3B">
        <w:trPr>
          <w:trHeight w:val="345"/>
        </w:trPr>
        <w:tc>
          <w:tcPr>
            <w:tcW w:w="567" w:type="dxa"/>
          </w:tcPr>
          <w:p w:rsidR="00714E6B" w:rsidRPr="00837C3B" w:rsidRDefault="00A0133A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2953" w:type="dxa"/>
          </w:tcPr>
          <w:p w:rsidR="00714E6B" w:rsidRPr="00837C3B" w:rsidRDefault="00714E6B" w:rsidP="007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Статус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402" w:type="dxa"/>
            <w:vAlign w:val="center"/>
          </w:tcPr>
          <w:p w:rsidR="00714E6B" w:rsidRPr="00837C3B" w:rsidRDefault="00714E6B" w:rsidP="007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Наявні бізнес-план, техніко-економічне обґрунтування та  комерційні пропозиції виробників обладнання</w:t>
            </w:r>
          </w:p>
        </w:tc>
      </w:tr>
      <w:tr w:rsidR="00714E6B" w:rsidRPr="00837C3B" w:rsidTr="00837C3B">
        <w:trPr>
          <w:trHeight w:val="345"/>
        </w:trPr>
        <w:tc>
          <w:tcPr>
            <w:tcW w:w="567" w:type="dxa"/>
          </w:tcPr>
          <w:p w:rsidR="00714E6B" w:rsidRPr="00837C3B" w:rsidRDefault="00A0133A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</w:t>
            </w:r>
          </w:p>
        </w:tc>
        <w:tc>
          <w:tcPr>
            <w:tcW w:w="2953" w:type="dxa"/>
          </w:tcPr>
          <w:p w:rsidR="00714E6B" w:rsidRPr="00837C3B" w:rsidRDefault="00714E6B" w:rsidP="007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Фінансові показники</w:t>
            </w:r>
          </w:p>
        </w:tc>
        <w:tc>
          <w:tcPr>
            <w:tcW w:w="6402" w:type="dxa"/>
            <w:vAlign w:val="center"/>
          </w:tcPr>
          <w:p w:rsidR="00714E6B" w:rsidRPr="00837C3B" w:rsidRDefault="00714E6B" w:rsidP="007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Прибуток підприємства складає до 1,0 млн </w:t>
            </w:r>
            <w:r w:rsidR="007602C9" w:rsidRPr="00837C3B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євро</w:t>
            </w: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/рік</w:t>
            </w:r>
          </w:p>
        </w:tc>
      </w:tr>
      <w:tr w:rsidR="00714E6B" w:rsidRPr="0004789C" w:rsidTr="00837C3B">
        <w:trPr>
          <w:trHeight w:val="345"/>
        </w:trPr>
        <w:tc>
          <w:tcPr>
            <w:tcW w:w="567" w:type="dxa"/>
          </w:tcPr>
          <w:p w:rsidR="00714E6B" w:rsidRPr="00837C3B" w:rsidRDefault="00A0133A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</w:t>
            </w:r>
          </w:p>
        </w:tc>
        <w:tc>
          <w:tcPr>
            <w:tcW w:w="2953" w:type="dxa"/>
          </w:tcPr>
          <w:p w:rsidR="00714E6B" w:rsidRPr="00837C3B" w:rsidRDefault="007602C9" w:rsidP="007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Технічні показники</w:t>
            </w:r>
          </w:p>
        </w:tc>
        <w:tc>
          <w:tcPr>
            <w:tcW w:w="6402" w:type="dxa"/>
            <w:vAlign w:val="center"/>
          </w:tcPr>
          <w:p w:rsidR="007602C9" w:rsidRPr="00837C3B" w:rsidRDefault="007602C9" w:rsidP="007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Тип ФЕС – мережева (35 кВ)</w:t>
            </w:r>
          </w:p>
          <w:p w:rsidR="007602C9" w:rsidRPr="00837C3B" w:rsidRDefault="007602C9" w:rsidP="007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Сонячні модулі – полі-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Si</w:t>
            </w:r>
            <w:proofErr w:type="spellEnd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(330 Вт)</w:t>
            </w:r>
          </w:p>
          <w:p w:rsidR="007602C9" w:rsidRPr="00837C3B" w:rsidRDefault="007602C9" w:rsidP="007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Стрінгові</w:t>
            </w:r>
            <w:proofErr w:type="spellEnd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інвертори –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Huawei</w:t>
            </w:r>
            <w:proofErr w:type="spellEnd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Sun</w:t>
            </w:r>
            <w:proofErr w:type="spellEnd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2000-60KTL</w:t>
            </w:r>
          </w:p>
          <w:p w:rsidR="00714E6B" w:rsidRPr="00837C3B" w:rsidRDefault="007602C9" w:rsidP="007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Тип опор – фіксовані, наземні на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геошурупах</w:t>
            </w:r>
            <w:proofErr w:type="spellEnd"/>
          </w:p>
        </w:tc>
      </w:tr>
      <w:tr w:rsidR="00714E6B" w:rsidRPr="00837C3B" w:rsidTr="00837C3B">
        <w:trPr>
          <w:trHeight w:val="345"/>
        </w:trPr>
        <w:tc>
          <w:tcPr>
            <w:tcW w:w="567" w:type="dxa"/>
          </w:tcPr>
          <w:p w:rsidR="00714E6B" w:rsidRPr="00837C3B" w:rsidRDefault="00714E6B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  <w:r w:rsidR="00A0133A"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953" w:type="dxa"/>
          </w:tcPr>
          <w:p w:rsidR="00714E6B" w:rsidRPr="00837C3B" w:rsidRDefault="00714E6B" w:rsidP="007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Соціально-економічний ефект</w:t>
            </w:r>
          </w:p>
        </w:tc>
        <w:tc>
          <w:tcPr>
            <w:tcW w:w="6402" w:type="dxa"/>
            <w:vAlign w:val="center"/>
          </w:tcPr>
          <w:p w:rsidR="00714E6B" w:rsidRPr="00837C3B" w:rsidRDefault="00714E6B" w:rsidP="00235921">
            <w:pPr>
              <w:pStyle w:val="a4"/>
              <w:numPr>
                <w:ilvl w:val="0"/>
                <w:numId w:val="9"/>
              </w:numPr>
              <w:tabs>
                <w:tab w:val="left" w:pos="226"/>
              </w:tabs>
              <w:spacing w:after="0" w:line="19" w:lineRule="atLeast"/>
              <w:ind w:left="321"/>
              <w:jc w:val="both"/>
              <w:rPr>
                <w:rFonts w:ascii="Times New Roman" w:eastAsiaTheme="minorEastAsia" w:hAnsi="Times New Roman" w:cs="Times New Roman"/>
                <w:lang w:val="uk-UA" w:eastAsia="uk-UA"/>
              </w:rPr>
            </w:pPr>
            <w:r w:rsidRPr="00837C3B">
              <w:rPr>
                <w:rFonts w:ascii="Times New Roman" w:hAnsi="Times New Roman" w:cs="Times New Roman"/>
                <w:lang w:val="uk-UA" w:eastAsia="uk-UA"/>
              </w:rPr>
              <w:t xml:space="preserve">Створення </w:t>
            </w:r>
            <w:r w:rsidR="00235921" w:rsidRPr="00837C3B">
              <w:rPr>
                <w:rFonts w:ascii="Times New Roman" w:hAnsi="Times New Roman" w:cs="Times New Roman"/>
                <w:lang w:val="uk-UA" w:eastAsia="uk-UA"/>
              </w:rPr>
              <w:t>1</w:t>
            </w:r>
            <w:r w:rsidRPr="00837C3B">
              <w:rPr>
                <w:rFonts w:ascii="Times New Roman" w:hAnsi="Times New Roman" w:cs="Times New Roman"/>
                <w:lang w:val="uk-UA" w:eastAsia="uk-UA"/>
              </w:rPr>
              <w:t>0 нових робочих місць;</w:t>
            </w:r>
          </w:p>
          <w:p w:rsidR="00714E6B" w:rsidRPr="00837C3B" w:rsidRDefault="00235921" w:rsidP="00235921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spacing w:line="19" w:lineRule="atLeast"/>
              <w:ind w:left="0" w:hanging="39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Вироблення додатково на потреби комунального сектору ОТГ до 600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кВт.год</w:t>
            </w:r>
            <w:proofErr w:type="spellEnd"/>
            <w:r w:rsidRPr="00837C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електроенергії</w:t>
            </w:r>
          </w:p>
          <w:p w:rsidR="00235921" w:rsidRPr="00837C3B" w:rsidRDefault="00235921" w:rsidP="00235921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spacing w:line="19" w:lineRule="atLeast"/>
              <w:ind w:left="179" w:hanging="218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Зниження споживання невідновлюваних джерел енергії</w:t>
            </w:r>
          </w:p>
          <w:p w:rsidR="00235921" w:rsidRPr="00837C3B" w:rsidRDefault="00235921" w:rsidP="00235921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spacing w:line="19" w:lineRule="atLeast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Заощадження бюджетних коштів</w:t>
            </w:r>
          </w:p>
          <w:p w:rsidR="00235921" w:rsidRPr="00837C3B" w:rsidRDefault="00235921" w:rsidP="00837C3B">
            <w:pPr>
              <w:pStyle w:val="a7"/>
              <w:numPr>
                <w:ilvl w:val="0"/>
                <w:numId w:val="9"/>
              </w:numPr>
              <w:tabs>
                <w:tab w:val="left" w:pos="179"/>
              </w:tabs>
              <w:spacing w:line="19" w:lineRule="atLeast"/>
              <w:ind w:left="179" w:hanging="218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837C3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Забезпечення розвитку альтернативної енергетики</w:t>
            </w:r>
          </w:p>
        </w:tc>
      </w:tr>
      <w:tr w:rsidR="00714E6B" w:rsidRPr="00837C3B" w:rsidTr="00837C3B">
        <w:trPr>
          <w:trHeight w:val="345"/>
        </w:trPr>
        <w:tc>
          <w:tcPr>
            <w:tcW w:w="567" w:type="dxa"/>
          </w:tcPr>
          <w:p w:rsidR="00714E6B" w:rsidRPr="00837C3B" w:rsidRDefault="00A0133A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</w:t>
            </w:r>
          </w:p>
        </w:tc>
        <w:tc>
          <w:tcPr>
            <w:tcW w:w="2953" w:type="dxa"/>
          </w:tcPr>
          <w:p w:rsidR="00714E6B" w:rsidRPr="00837C3B" w:rsidRDefault="00714E6B" w:rsidP="00714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Про власника </w:t>
            </w:r>
            <w:proofErr w:type="spellStart"/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проєкту</w:t>
            </w:r>
            <w:proofErr w:type="spellEnd"/>
          </w:p>
        </w:tc>
        <w:tc>
          <w:tcPr>
            <w:tcW w:w="6402" w:type="dxa"/>
            <w:vAlign w:val="center"/>
          </w:tcPr>
          <w:p w:rsidR="00235921" w:rsidRPr="00837C3B" w:rsidRDefault="00235921" w:rsidP="00714E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Організація</w:t>
            </w:r>
          </w:p>
          <w:p w:rsidR="00235921" w:rsidRPr="00837C3B" w:rsidRDefault="00235921" w:rsidP="00714E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ПІБ</w:t>
            </w:r>
          </w:p>
          <w:p w:rsidR="00235921" w:rsidRPr="00837C3B" w:rsidRDefault="00235921" w:rsidP="00714E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Адреса</w:t>
            </w:r>
          </w:p>
          <w:p w:rsidR="00235921" w:rsidRPr="00837C3B" w:rsidRDefault="00235921" w:rsidP="00714E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Контакти</w:t>
            </w:r>
            <w:r w:rsidR="005D2239"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 xml:space="preserve"> (</w:t>
            </w:r>
            <w:proofErr w:type="spellStart"/>
            <w:r w:rsidR="005D2239"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тел</w:t>
            </w:r>
            <w:proofErr w:type="spellEnd"/>
            <w:r w:rsidR="005D2239"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., е-</w:t>
            </w:r>
            <w:r w:rsidR="005D2239" w:rsidRPr="00837C3B">
              <w:rPr>
                <w:rFonts w:ascii="Times New Roman" w:eastAsia="Times New Roman" w:hAnsi="Times New Roman" w:cs="Times New Roman"/>
                <w:i/>
                <w:color w:val="000000"/>
                <w:lang w:val="en-US" w:eastAsia="uk-UA"/>
              </w:rPr>
              <w:t>mail</w:t>
            </w:r>
            <w:r w:rsidR="005D2239" w:rsidRPr="00837C3B">
              <w:rPr>
                <w:rFonts w:ascii="Times New Roman" w:eastAsia="Times New Roman" w:hAnsi="Times New Roman" w:cs="Times New Roman"/>
                <w:i/>
                <w:color w:val="000000"/>
                <w:lang w:val="uk-UA" w:eastAsia="uk-UA"/>
              </w:rPr>
              <w:t>, веб-сайт)</w:t>
            </w:r>
          </w:p>
          <w:p w:rsidR="005D2239" w:rsidRPr="00837C3B" w:rsidRDefault="005D2239" w:rsidP="00714E6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 w:eastAsia="it-IT"/>
              </w:rPr>
            </w:pPr>
            <w:r w:rsidRPr="00837C3B">
              <w:rPr>
                <w:rFonts w:ascii="Times New Roman" w:eastAsia="Calibri" w:hAnsi="Times New Roman" w:cs="Times New Roman"/>
                <w:i/>
                <w:lang w:val="uk-UA" w:eastAsia="it-IT"/>
              </w:rPr>
              <w:t>Стисла характеристика про підприємство</w:t>
            </w:r>
          </w:p>
        </w:tc>
      </w:tr>
      <w:tr w:rsidR="00714E6B" w:rsidRPr="00837C3B" w:rsidTr="00837C3B">
        <w:trPr>
          <w:trHeight w:val="556"/>
        </w:trPr>
        <w:tc>
          <w:tcPr>
            <w:tcW w:w="567" w:type="dxa"/>
          </w:tcPr>
          <w:p w:rsidR="00714E6B" w:rsidRPr="00837C3B" w:rsidRDefault="00A0133A" w:rsidP="00A0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</w:t>
            </w:r>
          </w:p>
        </w:tc>
        <w:tc>
          <w:tcPr>
            <w:tcW w:w="2953" w:type="dxa"/>
          </w:tcPr>
          <w:p w:rsidR="00714E6B" w:rsidRPr="00837C3B" w:rsidRDefault="00A0133A" w:rsidP="00A0133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Контактна особа</w:t>
            </w:r>
            <w:r w:rsidR="00714E6B" w:rsidRPr="00837C3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6402" w:type="dxa"/>
          </w:tcPr>
          <w:p w:rsidR="00A0133A" w:rsidRPr="00837C3B" w:rsidRDefault="00A0133A" w:rsidP="00714E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uk-UA"/>
              </w:rPr>
              <w:t xml:space="preserve">ПІБ </w:t>
            </w:r>
          </w:p>
          <w:p w:rsidR="00A0133A" w:rsidRPr="00837C3B" w:rsidRDefault="00A0133A" w:rsidP="00714E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uk-UA"/>
              </w:rPr>
              <w:t>номер телефону</w:t>
            </w:r>
          </w:p>
          <w:p w:rsidR="00714E6B" w:rsidRPr="00837C3B" w:rsidRDefault="00A0133A" w:rsidP="00714E6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37C3B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eastAsia="uk-UA"/>
              </w:rPr>
              <w:t>електрона адреса</w:t>
            </w:r>
          </w:p>
        </w:tc>
      </w:tr>
    </w:tbl>
    <w:p w:rsidR="00550D7E" w:rsidRPr="007E025C" w:rsidRDefault="00550D7E" w:rsidP="00A8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03D7" w:rsidRPr="007E025C" w:rsidRDefault="00E403D7" w:rsidP="006705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403D7" w:rsidRPr="007E025C" w:rsidRDefault="00E403D7" w:rsidP="00A86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081" w:rsidRPr="007E025C" w:rsidRDefault="000E0081">
      <w:pPr>
        <w:rPr>
          <w:lang w:val="uk-UA"/>
        </w:rPr>
      </w:pPr>
    </w:p>
    <w:sectPr w:rsidR="000E0081" w:rsidRPr="007E025C" w:rsidSect="00837C3B">
      <w:pgSz w:w="11906" w:h="16838"/>
      <w:pgMar w:top="709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0D1"/>
    <w:multiLevelType w:val="hybridMultilevel"/>
    <w:tmpl w:val="182A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29AC"/>
    <w:multiLevelType w:val="hybridMultilevel"/>
    <w:tmpl w:val="ADD0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385"/>
    <w:multiLevelType w:val="hybridMultilevel"/>
    <w:tmpl w:val="22F8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1472"/>
    <w:multiLevelType w:val="hybridMultilevel"/>
    <w:tmpl w:val="EB98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098D"/>
    <w:multiLevelType w:val="hybridMultilevel"/>
    <w:tmpl w:val="EAFC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61A"/>
    <w:multiLevelType w:val="hybridMultilevel"/>
    <w:tmpl w:val="6BFC1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14E21"/>
    <w:multiLevelType w:val="hybridMultilevel"/>
    <w:tmpl w:val="660A0E9C"/>
    <w:lvl w:ilvl="0" w:tplc="EC6CB140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C4D94"/>
    <w:multiLevelType w:val="hybridMultilevel"/>
    <w:tmpl w:val="F1EA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17A6F"/>
    <w:multiLevelType w:val="hybridMultilevel"/>
    <w:tmpl w:val="8D18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7"/>
    <w:rsid w:val="00041003"/>
    <w:rsid w:val="0004789C"/>
    <w:rsid w:val="000A5756"/>
    <w:rsid w:val="000E0081"/>
    <w:rsid w:val="000E2EF8"/>
    <w:rsid w:val="00123BBF"/>
    <w:rsid w:val="00195CD9"/>
    <w:rsid w:val="001A1112"/>
    <w:rsid w:val="001A535A"/>
    <w:rsid w:val="00235921"/>
    <w:rsid w:val="00245B88"/>
    <w:rsid w:val="0029651F"/>
    <w:rsid w:val="00385CA3"/>
    <w:rsid w:val="003F5A32"/>
    <w:rsid w:val="004265E4"/>
    <w:rsid w:val="004912BD"/>
    <w:rsid w:val="004B54F7"/>
    <w:rsid w:val="00550D7E"/>
    <w:rsid w:val="005A6F11"/>
    <w:rsid w:val="005B56F1"/>
    <w:rsid w:val="005D2239"/>
    <w:rsid w:val="005F36C1"/>
    <w:rsid w:val="00623C3E"/>
    <w:rsid w:val="00655A00"/>
    <w:rsid w:val="006575E1"/>
    <w:rsid w:val="006705E4"/>
    <w:rsid w:val="006E5EB5"/>
    <w:rsid w:val="00714E6B"/>
    <w:rsid w:val="007470A1"/>
    <w:rsid w:val="007602C9"/>
    <w:rsid w:val="007E025C"/>
    <w:rsid w:val="008245D2"/>
    <w:rsid w:val="00837C3B"/>
    <w:rsid w:val="008542D1"/>
    <w:rsid w:val="0085714C"/>
    <w:rsid w:val="00876312"/>
    <w:rsid w:val="008A62A3"/>
    <w:rsid w:val="008C6EB8"/>
    <w:rsid w:val="009108A4"/>
    <w:rsid w:val="00914775"/>
    <w:rsid w:val="009465A1"/>
    <w:rsid w:val="00982F78"/>
    <w:rsid w:val="009F1B93"/>
    <w:rsid w:val="00A0133A"/>
    <w:rsid w:val="00A67F05"/>
    <w:rsid w:val="00A8627E"/>
    <w:rsid w:val="00AA1582"/>
    <w:rsid w:val="00B11707"/>
    <w:rsid w:val="00B121B4"/>
    <w:rsid w:val="00B132B3"/>
    <w:rsid w:val="00B33F77"/>
    <w:rsid w:val="00C10738"/>
    <w:rsid w:val="00C27BFB"/>
    <w:rsid w:val="00C45996"/>
    <w:rsid w:val="00CE297D"/>
    <w:rsid w:val="00D80772"/>
    <w:rsid w:val="00E403D7"/>
    <w:rsid w:val="00E4049B"/>
    <w:rsid w:val="00E63494"/>
    <w:rsid w:val="00E75C5F"/>
    <w:rsid w:val="00E93B33"/>
    <w:rsid w:val="00EA73CF"/>
    <w:rsid w:val="00ED24DB"/>
    <w:rsid w:val="00F2370F"/>
    <w:rsid w:val="00F76ABF"/>
    <w:rsid w:val="00F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E5D1"/>
  <w15:chartTrackingRefBased/>
  <w15:docId w15:val="{8522C6A3-12B4-429F-9120-D4FFA40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F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50D7E"/>
    <w:pPr>
      <w:spacing w:after="0" w:line="240" w:lineRule="auto"/>
    </w:pPr>
    <w:rPr>
      <w:lang w:val="uk-UA"/>
    </w:rPr>
  </w:style>
  <w:style w:type="character" w:customStyle="1" w:styleId="jlqj4b">
    <w:name w:val="jlqj4b"/>
    <w:basedOn w:val="a0"/>
    <w:rsid w:val="00550D7E"/>
  </w:style>
  <w:style w:type="character" w:styleId="a8">
    <w:name w:val="Strong"/>
    <w:basedOn w:val="a0"/>
    <w:uiPriority w:val="22"/>
    <w:qFormat/>
    <w:rsid w:val="00550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259A-D6BE-4EC9-B436-F447378E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Karasova Olena</cp:lastModifiedBy>
  <cp:revision>13</cp:revision>
  <cp:lastPrinted>2021-02-26T08:32:00Z</cp:lastPrinted>
  <dcterms:created xsi:type="dcterms:W3CDTF">2021-02-25T11:44:00Z</dcterms:created>
  <dcterms:modified xsi:type="dcterms:W3CDTF">2021-02-26T11:44:00Z</dcterms:modified>
</cp:coreProperties>
</file>