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6E3" w:rsidRPr="004336E3" w:rsidRDefault="004336E3" w:rsidP="004336E3">
      <w:pPr>
        <w:pStyle w:val="af8"/>
        <w:spacing w:before="0" w:beforeAutospacing="0" w:after="0" w:afterAutospacing="0" w:line="270" w:lineRule="atLeast"/>
        <w:ind w:left="-567" w:firstLine="141"/>
        <w:jc w:val="center"/>
        <w:rPr>
          <w:sz w:val="28"/>
          <w:szCs w:val="28"/>
          <w:shd w:val="clear" w:color="auto" w:fill="FFFFFF"/>
        </w:rPr>
      </w:pPr>
      <w:r w:rsidRPr="004336E3">
        <w:rPr>
          <w:sz w:val="28"/>
          <w:szCs w:val="28"/>
          <w:shd w:val="clear" w:color="auto" w:fill="FFFFFF"/>
        </w:rPr>
        <w:t xml:space="preserve">Інформація </w:t>
      </w:r>
    </w:p>
    <w:p w:rsidR="004336E3" w:rsidRDefault="004336E3" w:rsidP="004336E3">
      <w:pPr>
        <w:pStyle w:val="af8"/>
        <w:spacing w:before="0" w:beforeAutospacing="0" w:after="0" w:afterAutospacing="0" w:line="270" w:lineRule="atLeast"/>
        <w:ind w:left="-567" w:firstLine="141"/>
        <w:jc w:val="center"/>
        <w:rPr>
          <w:sz w:val="28"/>
          <w:szCs w:val="28"/>
          <w:shd w:val="clear" w:color="auto" w:fill="FFFFFF"/>
        </w:rPr>
      </w:pPr>
      <w:r w:rsidRPr="004336E3">
        <w:rPr>
          <w:sz w:val="28"/>
          <w:szCs w:val="28"/>
          <w:shd w:val="clear" w:color="auto" w:fill="FFFFFF"/>
        </w:rPr>
        <w:t>про виконання бюджету за 20</w:t>
      </w:r>
      <w:r w:rsidR="00562AFF">
        <w:rPr>
          <w:sz w:val="28"/>
          <w:szCs w:val="28"/>
          <w:shd w:val="clear" w:color="auto" w:fill="FFFFFF"/>
        </w:rPr>
        <w:t>20</w:t>
      </w:r>
      <w:r w:rsidRPr="004336E3">
        <w:rPr>
          <w:sz w:val="28"/>
          <w:szCs w:val="28"/>
          <w:shd w:val="clear" w:color="auto" w:fill="FFFFFF"/>
        </w:rPr>
        <w:t xml:space="preserve"> рік </w:t>
      </w:r>
    </w:p>
    <w:p w:rsidR="004336E3" w:rsidRDefault="004336E3" w:rsidP="004336E3">
      <w:pPr>
        <w:pStyle w:val="af8"/>
        <w:spacing w:before="0" w:beforeAutospacing="0" w:after="0" w:afterAutospacing="0" w:line="270" w:lineRule="atLeast"/>
        <w:ind w:left="-567" w:firstLine="141"/>
        <w:jc w:val="center"/>
        <w:rPr>
          <w:sz w:val="28"/>
          <w:szCs w:val="28"/>
          <w:shd w:val="clear" w:color="auto" w:fill="FFFFFF"/>
        </w:rPr>
      </w:pPr>
      <w:r w:rsidRPr="004336E3">
        <w:rPr>
          <w:sz w:val="28"/>
          <w:szCs w:val="28"/>
          <w:shd w:val="clear" w:color="auto" w:fill="FFFFFF"/>
        </w:rPr>
        <w:t>для проведення публічног</w:t>
      </w:r>
      <w:r w:rsidR="00C60226">
        <w:rPr>
          <w:sz w:val="28"/>
          <w:szCs w:val="28"/>
          <w:shd w:val="clear" w:color="auto" w:fill="FFFFFF"/>
        </w:rPr>
        <w:t>о представлення та публікації</w:t>
      </w:r>
      <w:r w:rsidRPr="004336E3">
        <w:rPr>
          <w:sz w:val="28"/>
          <w:szCs w:val="28"/>
          <w:shd w:val="clear" w:color="auto" w:fill="FFFFFF"/>
        </w:rPr>
        <w:t xml:space="preserve"> </w:t>
      </w:r>
    </w:p>
    <w:p w:rsidR="00E12C80" w:rsidRDefault="004336E3" w:rsidP="006F7D46">
      <w:pPr>
        <w:pStyle w:val="af8"/>
        <w:spacing w:before="0" w:beforeAutospacing="0" w:after="0" w:afterAutospacing="0" w:line="270" w:lineRule="atLeast"/>
        <w:ind w:left="-709" w:firstLine="283"/>
        <w:jc w:val="center"/>
        <w:rPr>
          <w:sz w:val="28"/>
          <w:szCs w:val="28"/>
          <w:shd w:val="clear" w:color="auto" w:fill="FFFFFF"/>
        </w:rPr>
      </w:pPr>
      <w:r w:rsidRPr="004336E3">
        <w:rPr>
          <w:sz w:val="28"/>
          <w:szCs w:val="28"/>
          <w:shd w:val="clear" w:color="auto" w:fill="FFFFFF"/>
        </w:rPr>
        <w:t>управлінн</w:t>
      </w:r>
      <w:r w:rsidR="00C60226">
        <w:rPr>
          <w:sz w:val="28"/>
          <w:szCs w:val="28"/>
          <w:shd w:val="clear" w:color="auto" w:fill="FFFFFF"/>
        </w:rPr>
        <w:t>ям</w:t>
      </w:r>
      <w:r w:rsidRPr="004336E3">
        <w:rPr>
          <w:sz w:val="28"/>
          <w:szCs w:val="28"/>
          <w:shd w:val="clear" w:color="auto" w:fill="FFFFFF"/>
        </w:rPr>
        <w:t xml:space="preserve"> праці та соціального захисту населення </w:t>
      </w:r>
      <w:r w:rsidRPr="004336E3">
        <w:rPr>
          <w:sz w:val="28"/>
          <w:szCs w:val="28"/>
          <w:shd w:val="clear" w:color="auto" w:fill="FFFFFF"/>
        </w:rPr>
        <w:br/>
      </w:r>
      <w:r w:rsidR="00562AFF" w:rsidRPr="00562AFF">
        <w:rPr>
          <w:sz w:val="28"/>
          <w:szCs w:val="28"/>
          <w:shd w:val="clear" w:color="auto" w:fill="FFFFFF"/>
        </w:rPr>
        <w:t>військово-цивільної адміністрації міста Лисичанськ Луганської області</w:t>
      </w:r>
    </w:p>
    <w:p w:rsidR="00E55338" w:rsidRDefault="00E55338" w:rsidP="006F7D46">
      <w:pPr>
        <w:pStyle w:val="af8"/>
        <w:spacing w:before="0" w:beforeAutospacing="0" w:after="0" w:afterAutospacing="0" w:line="270" w:lineRule="atLeast"/>
        <w:ind w:left="-709" w:firstLine="283"/>
        <w:jc w:val="center"/>
        <w:rPr>
          <w:sz w:val="28"/>
          <w:szCs w:val="28"/>
          <w:shd w:val="clear" w:color="auto" w:fill="FFFFFF"/>
        </w:rPr>
      </w:pPr>
    </w:p>
    <w:p w:rsidR="00E55338" w:rsidRDefault="00E55338" w:rsidP="006F7D46">
      <w:pPr>
        <w:pStyle w:val="af8"/>
        <w:spacing w:before="0" w:beforeAutospacing="0" w:after="0" w:afterAutospacing="0" w:line="270" w:lineRule="atLeast"/>
        <w:ind w:left="-709" w:firstLine="283"/>
        <w:jc w:val="center"/>
        <w:rPr>
          <w:sz w:val="28"/>
          <w:szCs w:val="28"/>
          <w:shd w:val="clear" w:color="auto" w:fill="FFFFFF"/>
        </w:rPr>
      </w:pPr>
    </w:p>
    <w:p w:rsidR="007643AF" w:rsidRDefault="007643AF" w:rsidP="00915AE8">
      <w:pPr>
        <w:pStyle w:val="af8"/>
        <w:spacing w:before="0" w:beforeAutospacing="0" w:after="0" w:afterAutospacing="0" w:line="270" w:lineRule="atLeast"/>
        <w:ind w:firstLine="708"/>
        <w:jc w:val="both"/>
        <w:rPr>
          <w:sz w:val="28"/>
          <w:szCs w:val="28"/>
        </w:rPr>
      </w:pPr>
      <w:r w:rsidRPr="00471031">
        <w:rPr>
          <w:sz w:val="28"/>
          <w:szCs w:val="28"/>
        </w:rPr>
        <w:t xml:space="preserve">Основним завданням управління </w:t>
      </w:r>
      <w:r w:rsidR="005C6006" w:rsidRPr="004336E3">
        <w:rPr>
          <w:sz w:val="28"/>
          <w:szCs w:val="28"/>
          <w:shd w:val="clear" w:color="auto" w:fill="FFFFFF"/>
        </w:rPr>
        <w:t>праці та соціального захисту населення</w:t>
      </w:r>
      <w:r w:rsidR="005C6006" w:rsidRPr="00471031">
        <w:rPr>
          <w:sz w:val="28"/>
          <w:szCs w:val="28"/>
        </w:rPr>
        <w:t xml:space="preserve"> </w:t>
      </w:r>
      <w:r w:rsidR="005C6006" w:rsidRPr="00562AFF">
        <w:rPr>
          <w:sz w:val="28"/>
          <w:szCs w:val="28"/>
          <w:shd w:val="clear" w:color="auto" w:fill="FFFFFF"/>
        </w:rPr>
        <w:t>військово-цивільної адміністрації міста Лисичанськ Луганської області</w:t>
      </w:r>
      <w:r w:rsidR="005C6006" w:rsidRPr="00471031">
        <w:rPr>
          <w:sz w:val="28"/>
          <w:szCs w:val="28"/>
        </w:rPr>
        <w:t xml:space="preserve"> </w:t>
      </w:r>
      <w:r w:rsidR="005C6006">
        <w:rPr>
          <w:sz w:val="28"/>
          <w:szCs w:val="28"/>
        </w:rPr>
        <w:t xml:space="preserve">        (далі – управління) </w:t>
      </w:r>
      <w:r w:rsidRPr="00471031">
        <w:rPr>
          <w:sz w:val="28"/>
          <w:szCs w:val="28"/>
        </w:rPr>
        <w:t xml:space="preserve">є забезпечення реалізації державної соціальної політики на території міст Лисичанська, </w:t>
      </w:r>
      <w:proofErr w:type="spellStart"/>
      <w:r w:rsidRPr="00471031">
        <w:rPr>
          <w:sz w:val="28"/>
          <w:szCs w:val="28"/>
        </w:rPr>
        <w:t>Новодружеська</w:t>
      </w:r>
      <w:proofErr w:type="spellEnd"/>
      <w:r w:rsidRPr="00471031">
        <w:rPr>
          <w:sz w:val="28"/>
          <w:szCs w:val="28"/>
        </w:rPr>
        <w:t>, Привілля у сфері соціального захисту населення</w:t>
      </w:r>
    </w:p>
    <w:p w:rsidR="00B73D34" w:rsidRPr="00471031" w:rsidRDefault="00B73D34" w:rsidP="00975421">
      <w:pPr>
        <w:pStyle w:val="af8"/>
        <w:spacing w:before="0" w:beforeAutospacing="0" w:after="0" w:afterAutospacing="0" w:line="270" w:lineRule="atLeast"/>
        <w:jc w:val="both"/>
        <w:rPr>
          <w:sz w:val="28"/>
          <w:szCs w:val="28"/>
          <w:shd w:val="clear" w:color="auto" w:fill="FFFFFF"/>
        </w:rPr>
      </w:pPr>
      <w:r w:rsidRPr="00471031">
        <w:rPr>
          <w:sz w:val="28"/>
          <w:szCs w:val="28"/>
        </w:rPr>
        <w:tab/>
      </w:r>
      <w:r w:rsidRPr="006C78E7">
        <w:rPr>
          <w:sz w:val="28"/>
          <w:szCs w:val="28"/>
        </w:rPr>
        <w:t xml:space="preserve">Протягом звітного року </w:t>
      </w:r>
      <w:r w:rsidR="005C01B7" w:rsidRPr="006C78E7">
        <w:rPr>
          <w:sz w:val="28"/>
          <w:szCs w:val="28"/>
          <w:shd w:val="clear" w:color="auto" w:fill="FFFFFF"/>
        </w:rPr>
        <w:t>управління</w:t>
      </w:r>
      <w:r w:rsidR="00DA0F6C" w:rsidRPr="006C78E7">
        <w:rPr>
          <w:sz w:val="28"/>
          <w:szCs w:val="28"/>
          <w:shd w:val="clear" w:color="auto" w:fill="FFFFFF"/>
        </w:rPr>
        <w:t>,</w:t>
      </w:r>
      <w:r w:rsidRPr="006C78E7">
        <w:rPr>
          <w:sz w:val="28"/>
          <w:szCs w:val="28"/>
        </w:rPr>
        <w:t xml:space="preserve"> </w:t>
      </w:r>
      <w:r w:rsidR="00DA0F6C" w:rsidRPr="006C78E7">
        <w:rPr>
          <w:sz w:val="28"/>
          <w:szCs w:val="28"/>
        </w:rPr>
        <w:t>відповідно до покладених на нього завдань, було визначено</w:t>
      </w:r>
      <w:r w:rsidR="00294281">
        <w:rPr>
          <w:sz w:val="28"/>
          <w:szCs w:val="28"/>
        </w:rPr>
        <w:t xml:space="preserve"> </w:t>
      </w:r>
      <w:r w:rsidRPr="006C78E7">
        <w:rPr>
          <w:sz w:val="28"/>
          <w:szCs w:val="28"/>
        </w:rPr>
        <w:t xml:space="preserve">головним розпорядником </w:t>
      </w:r>
      <w:r w:rsidR="00294281" w:rsidRPr="006C78E7">
        <w:rPr>
          <w:sz w:val="28"/>
          <w:szCs w:val="28"/>
        </w:rPr>
        <w:t>коштів</w:t>
      </w:r>
      <w:r w:rsidR="00294281">
        <w:rPr>
          <w:sz w:val="28"/>
          <w:szCs w:val="28"/>
        </w:rPr>
        <w:t xml:space="preserve"> місцево</w:t>
      </w:r>
      <w:r w:rsidR="005C6006">
        <w:rPr>
          <w:sz w:val="28"/>
          <w:szCs w:val="28"/>
        </w:rPr>
        <w:t>го</w:t>
      </w:r>
      <w:r w:rsidR="00294281">
        <w:rPr>
          <w:sz w:val="28"/>
          <w:szCs w:val="28"/>
        </w:rPr>
        <w:t xml:space="preserve"> бюджету </w:t>
      </w:r>
      <w:r w:rsidRPr="006C78E7">
        <w:rPr>
          <w:sz w:val="28"/>
          <w:szCs w:val="28"/>
        </w:rPr>
        <w:t xml:space="preserve">по </w:t>
      </w:r>
      <w:r w:rsidR="006C78E7" w:rsidRPr="006C78E7">
        <w:rPr>
          <w:sz w:val="28"/>
          <w:szCs w:val="28"/>
        </w:rPr>
        <w:t>1</w:t>
      </w:r>
      <w:r w:rsidR="008725D4" w:rsidRPr="006C78E7">
        <w:rPr>
          <w:sz w:val="28"/>
          <w:szCs w:val="28"/>
        </w:rPr>
        <w:t>2</w:t>
      </w:r>
      <w:r w:rsidRPr="006C78E7">
        <w:rPr>
          <w:sz w:val="28"/>
          <w:szCs w:val="28"/>
        </w:rPr>
        <w:t xml:space="preserve"> бюджетним програмам, з них по </w:t>
      </w:r>
      <w:r w:rsidR="006C78E7" w:rsidRPr="006C78E7">
        <w:rPr>
          <w:sz w:val="28"/>
          <w:szCs w:val="28"/>
        </w:rPr>
        <w:t>власним повноваженням–11, делегованим</w:t>
      </w:r>
      <w:r w:rsidRPr="006C78E7">
        <w:rPr>
          <w:sz w:val="28"/>
          <w:szCs w:val="28"/>
        </w:rPr>
        <w:t>–</w:t>
      </w:r>
      <w:r w:rsidR="008725D4" w:rsidRPr="006C78E7">
        <w:rPr>
          <w:sz w:val="28"/>
          <w:szCs w:val="28"/>
        </w:rPr>
        <w:t>1</w:t>
      </w:r>
      <w:r w:rsidR="008710B4" w:rsidRPr="006C78E7">
        <w:rPr>
          <w:sz w:val="28"/>
          <w:szCs w:val="28"/>
        </w:rPr>
        <w:t>.</w:t>
      </w:r>
      <w:r w:rsidRPr="006C78E7">
        <w:rPr>
          <w:sz w:val="28"/>
          <w:szCs w:val="28"/>
        </w:rPr>
        <w:t xml:space="preserve"> </w:t>
      </w:r>
    </w:p>
    <w:p w:rsidR="006C78E7" w:rsidRPr="008E2DC3" w:rsidRDefault="00ED1F56" w:rsidP="00975421">
      <w:pPr>
        <w:pStyle w:val="af8"/>
        <w:spacing w:before="0" w:beforeAutospacing="0" w:after="0" w:afterAutospacing="0" w:line="270" w:lineRule="atLeast"/>
        <w:jc w:val="both"/>
        <w:rPr>
          <w:sz w:val="28"/>
          <w:szCs w:val="28"/>
          <w:shd w:val="clear" w:color="auto" w:fill="FFFFFF"/>
        </w:rPr>
      </w:pPr>
      <w:r w:rsidRPr="00471031">
        <w:rPr>
          <w:sz w:val="28"/>
          <w:szCs w:val="28"/>
          <w:shd w:val="clear" w:color="auto" w:fill="FFFFFF"/>
        </w:rPr>
        <w:tab/>
      </w:r>
      <w:r w:rsidRPr="006C78E7">
        <w:rPr>
          <w:sz w:val="28"/>
          <w:szCs w:val="28"/>
          <w:shd w:val="clear" w:color="auto" w:fill="FFFFFF"/>
        </w:rPr>
        <w:t>У</w:t>
      </w:r>
      <w:r w:rsidR="006C78E7">
        <w:rPr>
          <w:sz w:val="28"/>
          <w:szCs w:val="28"/>
          <w:shd w:val="clear" w:color="auto" w:fill="FFFFFF"/>
        </w:rPr>
        <w:t xml:space="preserve">правління </w:t>
      </w:r>
      <w:r w:rsidRPr="006C78E7">
        <w:rPr>
          <w:sz w:val="28"/>
          <w:szCs w:val="28"/>
          <w:shd w:val="clear" w:color="auto" w:fill="FFFFFF"/>
        </w:rPr>
        <w:t xml:space="preserve">є відповідальним виконавцем </w:t>
      </w:r>
      <w:r w:rsidR="006C78E7" w:rsidRPr="006C78E7">
        <w:rPr>
          <w:sz w:val="28"/>
          <w:szCs w:val="28"/>
          <w:shd w:val="clear" w:color="auto" w:fill="FFFFFF"/>
        </w:rPr>
        <w:t>11</w:t>
      </w:r>
      <w:r w:rsidRPr="006C78E7">
        <w:rPr>
          <w:sz w:val="28"/>
          <w:szCs w:val="28"/>
          <w:shd w:val="clear" w:color="auto" w:fill="FFFFFF"/>
        </w:rPr>
        <w:t xml:space="preserve"> бюджетних програм</w:t>
      </w:r>
      <w:r w:rsidR="008F19D3" w:rsidRPr="006C78E7">
        <w:rPr>
          <w:sz w:val="28"/>
          <w:szCs w:val="28"/>
          <w:shd w:val="clear" w:color="auto" w:fill="FFFFFF"/>
        </w:rPr>
        <w:t xml:space="preserve"> і визначило </w:t>
      </w:r>
      <w:r w:rsidR="00032921" w:rsidRPr="006C78E7">
        <w:rPr>
          <w:sz w:val="28"/>
          <w:szCs w:val="28"/>
          <w:shd w:val="clear" w:color="auto" w:fill="FFFFFF"/>
        </w:rPr>
        <w:t>Лисичанський територіальний центр соціального обслуговування (надання соціальних послуг)</w:t>
      </w:r>
      <w:r w:rsidR="008F19D3" w:rsidRPr="006C78E7">
        <w:rPr>
          <w:sz w:val="28"/>
          <w:szCs w:val="28"/>
          <w:shd w:val="clear" w:color="auto" w:fill="FFFFFF"/>
        </w:rPr>
        <w:t xml:space="preserve"> відповідальним виконавцем </w:t>
      </w:r>
      <w:r w:rsidR="00C0081E" w:rsidRPr="006C78E7">
        <w:rPr>
          <w:sz w:val="28"/>
          <w:szCs w:val="28"/>
          <w:shd w:val="clear" w:color="auto" w:fill="FFFFFF"/>
        </w:rPr>
        <w:t>1</w:t>
      </w:r>
      <w:r w:rsidR="008F19D3" w:rsidRPr="006C78E7">
        <w:rPr>
          <w:sz w:val="28"/>
          <w:szCs w:val="28"/>
          <w:shd w:val="clear" w:color="auto" w:fill="FFFFFF"/>
        </w:rPr>
        <w:t xml:space="preserve"> бюджетн</w:t>
      </w:r>
      <w:r w:rsidR="00C0081E" w:rsidRPr="006C78E7">
        <w:rPr>
          <w:sz w:val="28"/>
          <w:szCs w:val="28"/>
          <w:shd w:val="clear" w:color="auto" w:fill="FFFFFF"/>
        </w:rPr>
        <w:t>ої</w:t>
      </w:r>
      <w:r w:rsidR="008F19D3" w:rsidRPr="006C78E7">
        <w:rPr>
          <w:sz w:val="28"/>
          <w:szCs w:val="28"/>
          <w:shd w:val="clear" w:color="auto" w:fill="FFFFFF"/>
        </w:rPr>
        <w:t xml:space="preserve"> програм</w:t>
      </w:r>
      <w:r w:rsidR="00C0081E" w:rsidRPr="006C78E7">
        <w:rPr>
          <w:sz w:val="28"/>
          <w:szCs w:val="28"/>
          <w:shd w:val="clear" w:color="auto" w:fill="FFFFFF"/>
        </w:rPr>
        <w:t>и</w:t>
      </w:r>
      <w:r w:rsidR="008F19D3" w:rsidRPr="006C78E7">
        <w:rPr>
          <w:sz w:val="28"/>
          <w:szCs w:val="28"/>
          <w:shd w:val="clear" w:color="auto" w:fill="FFFFFF"/>
        </w:rPr>
        <w:t xml:space="preserve"> </w:t>
      </w:r>
      <w:r w:rsidR="008F19D3" w:rsidRPr="008E2DC3">
        <w:rPr>
          <w:sz w:val="28"/>
          <w:szCs w:val="28"/>
          <w:shd w:val="clear" w:color="auto" w:fill="FFFFFF"/>
        </w:rPr>
        <w:t>по К</w:t>
      </w:r>
      <w:r w:rsidR="00471031" w:rsidRPr="008E2DC3">
        <w:rPr>
          <w:sz w:val="28"/>
          <w:szCs w:val="28"/>
          <w:shd w:val="clear" w:color="auto" w:fill="FFFFFF"/>
        </w:rPr>
        <w:t>Т</w:t>
      </w:r>
      <w:r w:rsidR="008F19D3" w:rsidRPr="008E2DC3">
        <w:rPr>
          <w:sz w:val="28"/>
          <w:szCs w:val="28"/>
          <w:shd w:val="clear" w:color="auto" w:fill="FFFFFF"/>
        </w:rPr>
        <w:t>ПКВКМБ 0813104</w:t>
      </w:r>
      <w:r w:rsidR="00032921" w:rsidRPr="008E2DC3">
        <w:rPr>
          <w:sz w:val="28"/>
          <w:szCs w:val="28"/>
          <w:shd w:val="clear" w:color="auto" w:fill="FFFFFF"/>
        </w:rPr>
        <w:t xml:space="preserve"> «Забезпечення соціальними послугами за</w:t>
      </w:r>
      <w:r w:rsidR="005C01B7" w:rsidRPr="008E2DC3">
        <w:rPr>
          <w:sz w:val="28"/>
          <w:szCs w:val="28"/>
          <w:shd w:val="clear" w:color="auto" w:fill="FFFFFF"/>
        </w:rPr>
        <w:t xml:space="preserve"> місцем проживання громадян,</w:t>
      </w:r>
      <w:r w:rsidR="00935468" w:rsidRPr="008E2DC3">
        <w:rPr>
          <w:sz w:val="28"/>
          <w:szCs w:val="28"/>
          <w:shd w:val="clear" w:color="auto" w:fill="FFFFFF"/>
        </w:rPr>
        <w:t xml:space="preserve"> які </w:t>
      </w:r>
      <w:r w:rsidR="00032921" w:rsidRPr="008E2DC3">
        <w:rPr>
          <w:sz w:val="28"/>
          <w:szCs w:val="28"/>
          <w:shd w:val="clear" w:color="auto" w:fill="FFFFFF"/>
        </w:rPr>
        <w:t>не здатн</w:t>
      </w:r>
      <w:r w:rsidR="00935468" w:rsidRPr="008E2DC3">
        <w:rPr>
          <w:sz w:val="28"/>
          <w:szCs w:val="28"/>
          <w:shd w:val="clear" w:color="auto" w:fill="FFFFFF"/>
        </w:rPr>
        <w:t>і</w:t>
      </w:r>
      <w:r w:rsidR="00032921" w:rsidRPr="008E2DC3">
        <w:rPr>
          <w:sz w:val="28"/>
          <w:szCs w:val="28"/>
          <w:shd w:val="clear" w:color="auto" w:fill="FFFFFF"/>
        </w:rPr>
        <w:t xml:space="preserve"> до самообслуговування у зв’язку з похилим </w:t>
      </w:r>
    </w:p>
    <w:p w:rsidR="006C78E7" w:rsidRDefault="006C78E7" w:rsidP="00975421">
      <w:pPr>
        <w:pStyle w:val="af8"/>
        <w:spacing w:before="0" w:beforeAutospacing="0" w:after="0" w:afterAutospacing="0" w:line="270" w:lineRule="atLeast"/>
        <w:jc w:val="both"/>
        <w:rPr>
          <w:sz w:val="28"/>
          <w:szCs w:val="28"/>
          <w:shd w:val="clear" w:color="auto" w:fill="FFFFFF"/>
        </w:rPr>
      </w:pPr>
      <w:r w:rsidRPr="008E2DC3">
        <w:rPr>
          <w:sz w:val="28"/>
          <w:szCs w:val="28"/>
          <w:shd w:val="clear" w:color="auto" w:fill="FFFFFF"/>
        </w:rPr>
        <w:t>віком, хворобою, інвалідністю, а також громадян, які перебувають у складних життєвих обставинах».</w:t>
      </w:r>
      <w:r w:rsidRPr="00471031">
        <w:rPr>
          <w:sz w:val="28"/>
          <w:szCs w:val="28"/>
          <w:shd w:val="clear" w:color="auto" w:fill="FFFFFF"/>
        </w:rPr>
        <w:tab/>
      </w:r>
    </w:p>
    <w:p w:rsidR="00B73D34" w:rsidRPr="00471031" w:rsidRDefault="006C78E7" w:rsidP="00975421">
      <w:pPr>
        <w:pStyle w:val="af8"/>
        <w:spacing w:before="0" w:beforeAutospacing="0" w:after="0" w:afterAutospacing="0" w:line="270" w:lineRule="atLeast"/>
        <w:jc w:val="both"/>
        <w:rPr>
          <w:sz w:val="28"/>
          <w:szCs w:val="28"/>
          <w:bdr w:val="none" w:sz="0" w:space="0" w:color="auto" w:frame="1"/>
        </w:rPr>
      </w:pPr>
      <w:r w:rsidRPr="006C78E7">
        <w:rPr>
          <w:sz w:val="28"/>
          <w:szCs w:val="28"/>
          <w:shd w:val="clear" w:color="auto" w:fill="FFFFFF"/>
        </w:rPr>
        <w:t>У</w:t>
      </w:r>
      <w:r>
        <w:rPr>
          <w:sz w:val="28"/>
          <w:szCs w:val="28"/>
          <w:shd w:val="clear" w:color="auto" w:fill="FFFFFF"/>
        </w:rPr>
        <w:t>правлінням</w:t>
      </w:r>
      <w:r w:rsidRPr="006C78E7">
        <w:rPr>
          <w:sz w:val="28"/>
          <w:szCs w:val="28"/>
        </w:rPr>
        <w:t xml:space="preserve"> затверджено 12 кошторисів та планів асигнувань, розроблено 12 паспортів бюджетних програм.</w:t>
      </w:r>
    </w:p>
    <w:p w:rsidR="00975421" w:rsidRPr="00D61FAA" w:rsidRDefault="0039423C" w:rsidP="009D477E">
      <w:pPr>
        <w:spacing w:after="0" w:line="240" w:lineRule="auto"/>
        <w:jc w:val="both"/>
        <w:rPr>
          <w:rFonts w:ascii="Times New Roman" w:hAnsi="Times New Roman"/>
          <w:sz w:val="28"/>
          <w:szCs w:val="28"/>
        </w:rPr>
      </w:pPr>
      <w:r w:rsidRPr="007C6E55">
        <w:rPr>
          <w:rFonts w:ascii="Times New Roman" w:hAnsi="Times New Roman"/>
          <w:sz w:val="28"/>
          <w:szCs w:val="28"/>
        </w:rPr>
        <w:tab/>
      </w:r>
      <w:r w:rsidR="00C0081E" w:rsidRPr="00D61FAA">
        <w:rPr>
          <w:rFonts w:ascii="Times New Roman" w:hAnsi="Times New Roman"/>
          <w:sz w:val="28"/>
          <w:szCs w:val="28"/>
        </w:rPr>
        <w:t>Використання бюджетних коштів</w:t>
      </w:r>
      <w:r w:rsidR="00975421" w:rsidRPr="00D61FAA">
        <w:rPr>
          <w:rFonts w:ascii="Times New Roman" w:hAnsi="Times New Roman"/>
          <w:sz w:val="28"/>
          <w:szCs w:val="28"/>
        </w:rPr>
        <w:t xml:space="preserve"> </w:t>
      </w:r>
      <w:r w:rsidR="00D61FAA" w:rsidRPr="00D61FAA">
        <w:rPr>
          <w:rFonts w:ascii="Times New Roman" w:hAnsi="Times New Roman"/>
          <w:sz w:val="28"/>
          <w:szCs w:val="28"/>
        </w:rPr>
        <w:t xml:space="preserve">з місцевого бюджету </w:t>
      </w:r>
      <w:r w:rsidR="00975421" w:rsidRPr="00D61FAA">
        <w:rPr>
          <w:rFonts w:ascii="Times New Roman" w:hAnsi="Times New Roman"/>
          <w:sz w:val="28"/>
          <w:szCs w:val="28"/>
        </w:rPr>
        <w:t xml:space="preserve">у звітному </w:t>
      </w:r>
      <w:r w:rsidRPr="00D61FAA">
        <w:rPr>
          <w:rFonts w:ascii="Times New Roman" w:hAnsi="Times New Roman"/>
          <w:sz w:val="28"/>
          <w:szCs w:val="28"/>
        </w:rPr>
        <w:t>році</w:t>
      </w:r>
      <w:r w:rsidR="00975421" w:rsidRPr="00D61FAA">
        <w:rPr>
          <w:rFonts w:ascii="Times New Roman" w:hAnsi="Times New Roman"/>
          <w:sz w:val="28"/>
          <w:szCs w:val="28"/>
        </w:rPr>
        <w:t xml:space="preserve"> здійснювалось відповідно до </w:t>
      </w:r>
      <w:r w:rsidRPr="00D61FAA">
        <w:rPr>
          <w:rFonts w:ascii="Times New Roman" w:hAnsi="Times New Roman"/>
          <w:sz w:val="28"/>
          <w:szCs w:val="28"/>
        </w:rPr>
        <w:t>затверджених кошторисів, плані</w:t>
      </w:r>
      <w:r w:rsidR="00DD4FC8" w:rsidRPr="00D61FAA">
        <w:rPr>
          <w:rFonts w:ascii="Times New Roman" w:hAnsi="Times New Roman"/>
          <w:sz w:val="28"/>
          <w:szCs w:val="28"/>
        </w:rPr>
        <w:t>в</w:t>
      </w:r>
      <w:r w:rsidRPr="00D61FAA">
        <w:rPr>
          <w:rFonts w:ascii="Times New Roman" w:hAnsi="Times New Roman"/>
          <w:sz w:val="28"/>
          <w:szCs w:val="28"/>
        </w:rPr>
        <w:t xml:space="preserve"> асигнувань з урахуванням внесених змін</w:t>
      </w:r>
      <w:r w:rsidR="00975421" w:rsidRPr="00D61FAA">
        <w:rPr>
          <w:rFonts w:ascii="Times New Roman" w:hAnsi="Times New Roman"/>
          <w:sz w:val="28"/>
          <w:szCs w:val="28"/>
        </w:rPr>
        <w:t xml:space="preserve">, </w:t>
      </w:r>
      <w:r w:rsidRPr="00D61FAA">
        <w:rPr>
          <w:rFonts w:ascii="Times New Roman" w:hAnsi="Times New Roman"/>
          <w:sz w:val="28"/>
          <w:szCs w:val="28"/>
        </w:rPr>
        <w:t>по</w:t>
      </w:r>
      <w:r w:rsidR="00975421" w:rsidRPr="00D61FAA">
        <w:rPr>
          <w:rFonts w:ascii="Times New Roman" w:hAnsi="Times New Roman"/>
          <w:sz w:val="28"/>
          <w:szCs w:val="28"/>
        </w:rPr>
        <w:t xml:space="preserve"> загально</w:t>
      </w:r>
      <w:r w:rsidRPr="00D61FAA">
        <w:rPr>
          <w:rFonts w:ascii="Times New Roman" w:hAnsi="Times New Roman"/>
          <w:sz w:val="28"/>
          <w:szCs w:val="28"/>
        </w:rPr>
        <w:t>му та спеціальному фондах</w:t>
      </w:r>
      <w:r w:rsidR="00975421" w:rsidRPr="00D61FAA">
        <w:rPr>
          <w:rFonts w:ascii="Times New Roman" w:hAnsi="Times New Roman"/>
          <w:sz w:val="28"/>
          <w:szCs w:val="28"/>
        </w:rPr>
        <w:t>. Фінансові операції з</w:t>
      </w:r>
      <w:r w:rsidR="00C0081E" w:rsidRPr="00D61FAA">
        <w:rPr>
          <w:rFonts w:ascii="Times New Roman" w:hAnsi="Times New Roman"/>
          <w:sz w:val="28"/>
          <w:szCs w:val="28"/>
        </w:rPr>
        <w:t xml:space="preserve">дійснювались </w:t>
      </w:r>
      <w:r w:rsidR="00DD4FC8" w:rsidRPr="00D61FAA">
        <w:rPr>
          <w:rFonts w:ascii="Times New Roman" w:hAnsi="Times New Roman"/>
          <w:sz w:val="28"/>
          <w:szCs w:val="28"/>
        </w:rPr>
        <w:t>по</w:t>
      </w:r>
      <w:r w:rsidR="00C0081E" w:rsidRPr="00D61FAA">
        <w:rPr>
          <w:rFonts w:ascii="Times New Roman" w:hAnsi="Times New Roman"/>
          <w:sz w:val="28"/>
          <w:szCs w:val="28"/>
        </w:rPr>
        <w:t xml:space="preserve"> </w:t>
      </w:r>
      <w:r w:rsidR="00D61FAA" w:rsidRPr="00D61FAA">
        <w:rPr>
          <w:rFonts w:ascii="Times New Roman" w:hAnsi="Times New Roman"/>
          <w:sz w:val="28"/>
          <w:szCs w:val="28"/>
        </w:rPr>
        <w:t>15</w:t>
      </w:r>
      <w:r w:rsidR="00A85D36" w:rsidRPr="00D61FAA">
        <w:rPr>
          <w:rFonts w:ascii="Times New Roman" w:hAnsi="Times New Roman"/>
          <w:sz w:val="28"/>
          <w:szCs w:val="28"/>
        </w:rPr>
        <w:t xml:space="preserve"> </w:t>
      </w:r>
      <w:r w:rsidR="00C0081E" w:rsidRPr="00D61FAA">
        <w:rPr>
          <w:rFonts w:ascii="Times New Roman" w:hAnsi="Times New Roman"/>
          <w:sz w:val="28"/>
          <w:szCs w:val="28"/>
        </w:rPr>
        <w:t>реєстраційн</w:t>
      </w:r>
      <w:r w:rsidR="00A85D36" w:rsidRPr="00D61FAA">
        <w:rPr>
          <w:rFonts w:ascii="Times New Roman" w:hAnsi="Times New Roman"/>
          <w:sz w:val="28"/>
          <w:szCs w:val="28"/>
        </w:rPr>
        <w:t>и</w:t>
      </w:r>
      <w:r w:rsidR="00DD4FC8" w:rsidRPr="00D61FAA">
        <w:rPr>
          <w:rFonts w:ascii="Times New Roman" w:hAnsi="Times New Roman"/>
          <w:sz w:val="28"/>
          <w:szCs w:val="28"/>
        </w:rPr>
        <w:t>м</w:t>
      </w:r>
      <w:r w:rsidRPr="00D61FAA">
        <w:rPr>
          <w:rFonts w:ascii="Times New Roman" w:hAnsi="Times New Roman"/>
          <w:sz w:val="28"/>
          <w:szCs w:val="28"/>
        </w:rPr>
        <w:t xml:space="preserve"> та</w:t>
      </w:r>
      <w:r w:rsidR="00052E89" w:rsidRPr="00D61FAA">
        <w:rPr>
          <w:rFonts w:ascii="Times New Roman" w:hAnsi="Times New Roman"/>
          <w:sz w:val="28"/>
          <w:szCs w:val="28"/>
        </w:rPr>
        <w:t xml:space="preserve"> 1</w:t>
      </w:r>
      <w:r w:rsidRPr="00D61FAA">
        <w:rPr>
          <w:rFonts w:ascii="Times New Roman" w:hAnsi="Times New Roman"/>
          <w:sz w:val="28"/>
          <w:szCs w:val="28"/>
        </w:rPr>
        <w:t xml:space="preserve"> </w:t>
      </w:r>
      <w:r w:rsidR="00D61FAA" w:rsidRPr="00D61FAA">
        <w:rPr>
          <w:rFonts w:ascii="Times New Roman" w:hAnsi="Times New Roman"/>
          <w:sz w:val="28"/>
          <w:szCs w:val="28"/>
        </w:rPr>
        <w:t>особовому</w:t>
      </w:r>
      <w:r w:rsidRPr="00D61FAA">
        <w:rPr>
          <w:rFonts w:ascii="Times New Roman" w:hAnsi="Times New Roman"/>
          <w:sz w:val="28"/>
          <w:szCs w:val="28"/>
        </w:rPr>
        <w:t xml:space="preserve"> </w:t>
      </w:r>
      <w:r w:rsidR="00975421" w:rsidRPr="00D61FAA">
        <w:rPr>
          <w:rFonts w:ascii="Times New Roman" w:hAnsi="Times New Roman"/>
          <w:sz w:val="28"/>
          <w:szCs w:val="28"/>
        </w:rPr>
        <w:t>рахунк</w:t>
      </w:r>
      <w:r w:rsidR="00471031" w:rsidRPr="00D61FAA">
        <w:rPr>
          <w:rFonts w:ascii="Times New Roman" w:hAnsi="Times New Roman"/>
          <w:sz w:val="28"/>
          <w:szCs w:val="28"/>
        </w:rPr>
        <w:t>у</w:t>
      </w:r>
      <w:r w:rsidR="00DD4FC8" w:rsidRPr="00D61FAA">
        <w:rPr>
          <w:rFonts w:ascii="Times New Roman" w:hAnsi="Times New Roman"/>
          <w:sz w:val="28"/>
          <w:szCs w:val="28"/>
        </w:rPr>
        <w:t>,</w:t>
      </w:r>
      <w:r w:rsidR="00975421" w:rsidRPr="00D61FAA">
        <w:rPr>
          <w:rFonts w:ascii="Times New Roman" w:hAnsi="Times New Roman"/>
          <w:sz w:val="28"/>
          <w:szCs w:val="28"/>
        </w:rPr>
        <w:t xml:space="preserve"> відкрит</w:t>
      </w:r>
      <w:r w:rsidR="00ED46AC" w:rsidRPr="00D61FAA">
        <w:rPr>
          <w:rFonts w:ascii="Times New Roman" w:hAnsi="Times New Roman"/>
          <w:sz w:val="28"/>
          <w:szCs w:val="28"/>
        </w:rPr>
        <w:t>и</w:t>
      </w:r>
      <w:r w:rsidR="00471031" w:rsidRPr="00D61FAA">
        <w:rPr>
          <w:rFonts w:ascii="Times New Roman" w:hAnsi="Times New Roman"/>
          <w:sz w:val="28"/>
          <w:szCs w:val="28"/>
        </w:rPr>
        <w:t>х</w:t>
      </w:r>
      <w:r w:rsidR="00975421" w:rsidRPr="00D61FAA">
        <w:rPr>
          <w:rFonts w:ascii="Times New Roman" w:hAnsi="Times New Roman"/>
          <w:sz w:val="28"/>
          <w:szCs w:val="28"/>
        </w:rPr>
        <w:t xml:space="preserve"> в Управлінні Державної казначейської служб</w:t>
      </w:r>
      <w:r w:rsidRPr="00D61FAA">
        <w:rPr>
          <w:rFonts w:ascii="Times New Roman" w:hAnsi="Times New Roman"/>
          <w:sz w:val="28"/>
          <w:szCs w:val="28"/>
        </w:rPr>
        <w:t>и</w:t>
      </w:r>
      <w:r w:rsidR="00975421" w:rsidRPr="00D61FAA">
        <w:rPr>
          <w:rFonts w:ascii="Times New Roman" w:hAnsi="Times New Roman"/>
          <w:sz w:val="28"/>
          <w:szCs w:val="28"/>
        </w:rPr>
        <w:t xml:space="preserve"> України</w:t>
      </w:r>
      <w:r w:rsidRPr="00D61FAA">
        <w:rPr>
          <w:rFonts w:ascii="Times New Roman" w:hAnsi="Times New Roman"/>
          <w:sz w:val="28"/>
          <w:szCs w:val="28"/>
        </w:rPr>
        <w:t xml:space="preserve"> у м. Лисичанську</w:t>
      </w:r>
      <w:r w:rsidR="00975421" w:rsidRPr="00D61FAA">
        <w:rPr>
          <w:rFonts w:ascii="Times New Roman" w:hAnsi="Times New Roman"/>
          <w:sz w:val="28"/>
          <w:szCs w:val="28"/>
        </w:rPr>
        <w:t xml:space="preserve">. </w:t>
      </w:r>
      <w:r w:rsidR="00FD69C3">
        <w:rPr>
          <w:rFonts w:ascii="Times New Roman" w:hAnsi="Times New Roman"/>
          <w:sz w:val="28"/>
          <w:szCs w:val="28"/>
        </w:rPr>
        <w:t xml:space="preserve">У 2020 році для </w:t>
      </w:r>
      <w:r w:rsidR="008710B4" w:rsidRPr="00FD69C3">
        <w:rPr>
          <w:rFonts w:ascii="Times New Roman" w:hAnsi="Times New Roman"/>
          <w:sz w:val="28"/>
          <w:szCs w:val="28"/>
        </w:rPr>
        <w:t xml:space="preserve">виконання бюджетних програм </w:t>
      </w:r>
      <w:r w:rsidR="00FD69C3" w:rsidRPr="00FD69C3">
        <w:rPr>
          <w:rFonts w:ascii="Times New Roman" w:hAnsi="Times New Roman"/>
          <w:sz w:val="28"/>
          <w:szCs w:val="28"/>
        </w:rPr>
        <w:t>було перераховано коштів у загальній сумі 37 122 666 грн</w:t>
      </w:r>
      <w:r w:rsidR="008710B4" w:rsidRPr="00FD69C3">
        <w:rPr>
          <w:rFonts w:ascii="Times New Roman" w:hAnsi="Times New Roman"/>
          <w:sz w:val="28"/>
          <w:szCs w:val="28"/>
        </w:rPr>
        <w:t>.</w:t>
      </w:r>
    </w:p>
    <w:p w:rsidR="00DD4FC8" w:rsidRPr="00B54414" w:rsidRDefault="00905759" w:rsidP="009D477E">
      <w:pPr>
        <w:pStyle w:val="af8"/>
        <w:spacing w:before="0" w:beforeAutospacing="0" w:after="0" w:afterAutospacing="0"/>
        <w:jc w:val="both"/>
        <w:rPr>
          <w:sz w:val="28"/>
          <w:szCs w:val="28"/>
          <w:bdr w:val="none" w:sz="0" w:space="0" w:color="auto" w:frame="1"/>
        </w:rPr>
      </w:pPr>
      <w:r w:rsidRPr="00D61FAA">
        <w:rPr>
          <w:sz w:val="28"/>
          <w:szCs w:val="28"/>
          <w:bdr w:val="none" w:sz="0" w:space="0" w:color="auto" w:frame="1"/>
        </w:rPr>
        <w:tab/>
        <w:t xml:space="preserve">Соціальні </w:t>
      </w:r>
      <w:r w:rsidR="00324C81">
        <w:rPr>
          <w:sz w:val="28"/>
          <w:szCs w:val="28"/>
          <w:bdr w:val="none" w:sz="0" w:space="0" w:color="auto" w:frame="1"/>
        </w:rPr>
        <w:t>виплати здійснювались</w:t>
      </w:r>
      <w:r w:rsidRPr="00D61FAA">
        <w:rPr>
          <w:sz w:val="28"/>
          <w:szCs w:val="28"/>
          <w:bdr w:val="none" w:sz="0" w:space="0" w:color="auto" w:frame="1"/>
        </w:rPr>
        <w:t xml:space="preserve"> за рахунок коштів</w:t>
      </w:r>
      <w:r w:rsidR="00672A8A" w:rsidRPr="00D61FAA">
        <w:rPr>
          <w:sz w:val="28"/>
          <w:szCs w:val="28"/>
          <w:bdr w:val="none" w:sz="0" w:space="0" w:color="auto" w:frame="1"/>
        </w:rPr>
        <w:t>,</w:t>
      </w:r>
      <w:r w:rsidRPr="00D61FAA">
        <w:rPr>
          <w:sz w:val="28"/>
          <w:szCs w:val="28"/>
          <w:bdr w:val="none" w:sz="0" w:space="0" w:color="auto" w:frame="1"/>
        </w:rPr>
        <w:t xml:space="preserve"> міського бюджет</w:t>
      </w:r>
      <w:r w:rsidR="004E2111" w:rsidRPr="00D61FAA">
        <w:rPr>
          <w:sz w:val="28"/>
          <w:szCs w:val="28"/>
          <w:bdr w:val="none" w:sz="0" w:space="0" w:color="auto" w:frame="1"/>
        </w:rPr>
        <w:t>у</w:t>
      </w:r>
      <w:r w:rsidR="00D61FAA" w:rsidRPr="00D61FAA">
        <w:rPr>
          <w:sz w:val="28"/>
          <w:szCs w:val="28"/>
          <w:bdr w:val="none" w:sz="0" w:space="0" w:color="auto" w:frame="1"/>
        </w:rPr>
        <w:t>,</w:t>
      </w:r>
      <w:r w:rsidR="00ED46AC" w:rsidRPr="00D61FAA">
        <w:rPr>
          <w:sz w:val="28"/>
          <w:szCs w:val="28"/>
          <w:bdr w:val="none" w:sz="0" w:space="0" w:color="auto" w:frame="1"/>
        </w:rPr>
        <w:t xml:space="preserve"> </w:t>
      </w:r>
      <w:r w:rsidR="00D61FAA" w:rsidRPr="00D61FAA">
        <w:rPr>
          <w:sz w:val="28"/>
          <w:szCs w:val="28"/>
          <w:bdr w:val="none" w:sz="0" w:space="0" w:color="auto" w:frame="1"/>
        </w:rPr>
        <w:t xml:space="preserve">державної субвенції місцевим бюджетам </w:t>
      </w:r>
      <w:r w:rsidR="004E2111" w:rsidRPr="00D61FAA">
        <w:rPr>
          <w:sz w:val="28"/>
          <w:szCs w:val="28"/>
          <w:bdr w:val="none" w:sz="0" w:space="0" w:color="auto" w:frame="1"/>
        </w:rPr>
        <w:t>по</w:t>
      </w:r>
      <w:r w:rsidR="00ED46AC" w:rsidRPr="00D61FAA">
        <w:rPr>
          <w:sz w:val="28"/>
          <w:szCs w:val="28"/>
          <w:bdr w:val="none" w:sz="0" w:space="0" w:color="auto" w:frame="1"/>
        </w:rPr>
        <w:t xml:space="preserve"> загально</w:t>
      </w:r>
      <w:r w:rsidR="004E2111" w:rsidRPr="00D61FAA">
        <w:rPr>
          <w:sz w:val="28"/>
          <w:szCs w:val="28"/>
          <w:bdr w:val="none" w:sz="0" w:space="0" w:color="auto" w:frame="1"/>
        </w:rPr>
        <w:t>му</w:t>
      </w:r>
      <w:r w:rsidR="00ED46AC" w:rsidRPr="00D61FAA">
        <w:rPr>
          <w:sz w:val="28"/>
          <w:szCs w:val="28"/>
          <w:bdr w:val="none" w:sz="0" w:space="0" w:color="auto" w:frame="1"/>
        </w:rPr>
        <w:t xml:space="preserve"> та спеціально</w:t>
      </w:r>
      <w:r w:rsidR="004E2111" w:rsidRPr="00D61FAA">
        <w:rPr>
          <w:sz w:val="28"/>
          <w:szCs w:val="28"/>
          <w:bdr w:val="none" w:sz="0" w:space="0" w:color="auto" w:frame="1"/>
        </w:rPr>
        <w:t>му</w:t>
      </w:r>
      <w:r w:rsidR="00ED46AC" w:rsidRPr="00D61FAA">
        <w:rPr>
          <w:sz w:val="28"/>
          <w:szCs w:val="28"/>
          <w:bdr w:val="none" w:sz="0" w:space="0" w:color="auto" w:frame="1"/>
        </w:rPr>
        <w:t xml:space="preserve"> фонд</w:t>
      </w:r>
      <w:r w:rsidR="004E2111" w:rsidRPr="00D61FAA">
        <w:rPr>
          <w:sz w:val="28"/>
          <w:szCs w:val="28"/>
          <w:bdr w:val="none" w:sz="0" w:space="0" w:color="auto" w:frame="1"/>
        </w:rPr>
        <w:t>а</w:t>
      </w:r>
      <w:r w:rsidR="00D61FAA" w:rsidRPr="00D61FAA">
        <w:rPr>
          <w:sz w:val="28"/>
          <w:szCs w:val="28"/>
          <w:bdr w:val="none" w:sz="0" w:space="0" w:color="auto" w:frame="1"/>
        </w:rPr>
        <w:t>х</w:t>
      </w:r>
      <w:r w:rsidR="00052E89" w:rsidRPr="00D61FAA">
        <w:rPr>
          <w:sz w:val="28"/>
          <w:szCs w:val="28"/>
          <w:bdr w:val="none" w:sz="0" w:space="0" w:color="auto" w:frame="1"/>
        </w:rPr>
        <w:t>.</w:t>
      </w:r>
    </w:p>
    <w:p w:rsidR="00905759" w:rsidRDefault="00905759" w:rsidP="00905759">
      <w:pPr>
        <w:pStyle w:val="af8"/>
        <w:spacing w:before="0" w:beforeAutospacing="0" w:after="0" w:afterAutospacing="0" w:line="270" w:lineRule="atLeast"/>
        <w:jc w:val="both"/>
        <w:rPr>
          <w:sz w:val="28"/>
          <w:szCs w:val="28"/>
          <w:bdr w:val="none" w:sz="0" w:space="0" w:color="auto" w:frame="1"/>
        </w:rPr>
      </w:pPr>
      <w:r w:rsidRPr="00E60D30">
        <w:rPr>
          <w:sz w:val="28"/>
          <w:szCs w:val="28"/>
          <w:bdr w:val="none" w:sz="0" w:space="0" w:color="auto" w:frame="1"/>
        </w:rPr>
        <w:tab/>
      </w:r>
      <w:r w:rsidRPr="00775ACB">
        <w:rPr>
          <w:sz w:val="28"/>
          <w:szCs w:val="28"/>
          <w:bdr w:val="none" w:sz="0" w:space="0" w:color="auto" w:frame="1"/>
        </w:rPr>
        <w:t>З метою соціальної підтримки ветер</w:t>
      </w:r>
      <w:r w:rsidR="00672A8A" w:rsidRPr="00775ACB">
        <w:rPr>
          <w:sz w:val="28"/>
          <w:szCs w:val="28"/>
          <w:bdr w:val="none" w:sz="0" w:space="0" w:color="auto" w:frame="1"/>
        </w:rPr>
        <w:t>анів війни та праці</w:t>
      </w:r>
      <w:r w:rsidR="00DD4FC8" w:rsidRPr="00775ACB">
        <w:rPr>
          <w:sz w:val="28"/>
          <w:szCs w:val="28"/>
          <w:bdr w:val="none" w:sz="0" w:space="0" w:color="auto" w:frame="1"/>
        </w:rPr>
        <w:t xml:space="preserve">, </w:t>
      </w:r>
      <w:r w:rsidR="006E2BA2" w:rsidRPr="00775ACB">
        <w:rPr>
          <w:sz w:val="28"/>
          <w:szCs w:val="28"/>
          <w:bdr w:val="none" w:sz="0" w:space="0" w:color="auto" w:frame="1"/>
        </w:rPr>
        <w:t>громадян, які постраждали внаслідок аварії на ЧАЄС, осіб з інвалідністю, інших вразливих категорій населення</w:t>
      </w:r>
      <w:r w:rsidR="00672A8A" w:rsidRPr="00775ACB">
        <w:rPr>
          <w:sz w:val="28"/>
          <w:szCs w:val="28"/>
          <w:bdr w:val="none" w:sz="0" w:space="0" w:color="auto" w:frame="1"/>
        </w:rPr>
        <w:t xml:space="preserve"> затверджено</w:t>
      </w:r>
      <w:r w:rsidRPr="00775ACB">
        <w:rPr>
          <w:sz w:val="28"/>
          <w:szCs w:val="28"/>
          <w:bdr w:val="none" w:sz="0" w:space="0" w:color="auto" w:frame="1"/>
        </w:rPr>
        <w:t xml:space="preserve"> </w:t>
      </w:r>
      <w:r w:rsidR="00EC4E0A">
        <w:rPr>
          <w:sz w:val="28"/>
          <w:szCs w:val="28"/>
          <w:bdr w:val="none" w:sz="0" w:space="0" w:color="auto" w:frame="1"/>
        </w:rPr>
        <w:t>4 міських</w:t>
      </w:r>
      <w:r w:rsidRPr="00775ACB">
        <w:rPr>
          <w:sz w:val="28"/>
          <w:szCs w:val="28"/>
          <w:bdr w:val="none" w:sz="0" w:space="0" w:color="auto" w:frame="1"/>
        </w:rPr>
        <w:t xml:space="preserve"> програми соціального захисту</w:t>
      </w:r>
      <w:r w:rsidR="00EC4E0A">
        <w:rPr>
          <w:sz w:val="28"/>
          <w:szCs w:val="28"/>
          <w:bdr w:val="none" w:sz="0" w:space="0" w:color="auto" w:frame="1"/>
        </w:rPr>
        <w:t xml:space="preserve">, на виконання </w:t>
      </w:r>
      <w:r w:rsidR="0037661E" w:rsidRPr="00775ACB">
        <w:rPr>
          <w:spacing w:val="4"/>
          <w:sz w:val="28"/>
          <w:szCs w:val="28"/>
        </w:rPr>
        <w:t>яки</w:t>
      </w:r>
      <w:r w:rsidR="00EC4E0A">
        <w:rPr>
          <w:spacing w:val="4"/>
          <w:sz w:val="28"/>
          <w:szCs w:val="28"/>
        </w:rPr>
        <w:t>х</w:t>
      </w:r>
      <w:r w:rsidR="0037661E" w:rsidRPr="00775ACB">
        <w:rPr>
          <w:spacing w:val="4"/>
          <w:sz w:val="28"/>
          <w:szCs w:val="28"/>
        </w:rPr>
        <w:t xml:space="preserve"> у</w:t>
      </w:r>
      <w:r w:rsidR="00672A8A" w:rsidRPr="00775ACB">
        <w:rPr>
          <w:spacing w:val="4"/>
          <w:sz w:val="28"/>
          <w:szCs w:val="28"/>
        </w:rPr>
        <w:t xml:space="preserve"> 20</w:t>
      </w:r>
      <w:r w:rsidR="00052E89" w:rsidRPr="00775ACB">
        <w:rPr>
          <w:spacing w:val="4"/>
          <w:sz w:val="28"/>
          <w:szCs w:val="28"/>
        </w:rPr>
        <w:t>20</w:t>
      </w:r>
      <w:r w:rsidR="00672A8A" w:rsidRPr="00775ACB">
        <w:rPr>
          <w:spacing w:val="4"/>
          <w:sz w:val="28"/>
          <w:szCs w:val="28"/>
        </w:rPr>
        <w:t xml:space="preserve"> році</w:t>
      </w:r>
      <w:r w:rsidR="00E80E10" w:rsidRPr="00775ACB">
        <w:rPr>
          <w:sz w:val="28"/>
          <w:szCs w:val="28"/>
          <w:bdr w:val="none" w:sz="0" w:space="0" w:color="auto" w:frame="1"/>
        </w:rPr>
        <w:t xml:space="preserve"> від</w:t>
      </w:r>
      <w:r w:rsidR="00E60D30" w:rsidRPr="00775ACB">
        <w:rPr>
          <w:sz w:val="28"/>
          <w:szCs w:val="28"/>
          <w:bdr w:val="none" w:sz="0" w:space="0" w:color="auto" w:frame="1"/>
        </w:rPr>
        <w:t xml:space="preserve">шкодовувались пільги на ЖКП, </w:t>
      </w:r>
      <w:r w:rsidR="00E80E10" w:rsidRPr="00775ACB">
        <w:rPr>
          <w:sz w:val="28"/>
          <w:szCs w:val="28"/>
          <w:bdr w:val="none" w:sz="0" w:space="0" w:color="auto" w:frame="1"/>
        </w:rPr>
        <w:t>тверде паливо</w:t>
      </w:r>
      <w:r w:rsidR="00E60D30" w:rsidRPr="00775ACB">
        <w:rPr>
          <w:sz w:val="28"/>
          <w:szCs w:val="28"/>
          <w:bdr w:val="none" w:sz="0" w:space="0" w:color="auto" w:frame="1"/>
        </w:rPr>
        <w:t xml:space="preserve"> та скраплений газ</w:t>
      </w:r>
      <w:r w:rsidR="00E80E10" w:rsidRPr="00775ACB">
        <w:rPr>
          <w:sz w:val="28"/>
          <w:szCs w:val="28"/>
          <w:bdr w:val="none" w:sz="0" w:space="0" w:color="auto" w:frame="1"/>
        </w:rPr>
        <w:t xml:space="preserve">, за користування телефоном, </w:t>
      </w:r>
      <w:r w:rsidR="005C6006">
        <w:rPr>
          <w:sz w:val="28"/>
          <w:szCs w:val="28"/>
          <w:bdr w:val="none" w:sz="0" w:space="0" w:color="auto" w:frame="1"/>
        </w:rPr>
        <w:t>на</w:t>
      </w:r>
      <w:r w:rsidR="00E60D30" w:rsidRPr="00775ACB">
        <w:rPr>
          <w:sz w:val="28"/>
          <w:szCs w:val="28"/>
          <w:bdr w:val="none" w:sz="0" w:space="0" w:color="auto" w:frame="1"/>
        </w:rPr>
        <w:t xml:space="preserve"> проїзд залізничним транспортом, здійснювалась оплата за </w:t>
      </w:r>
      <w:r w:rsidR="00E80E10" w:rsidRPr="00775ACB">
        <w:rPr>
          <w:sz w:val="28"/>
          <w:szCs w:val="28"/>
          <w:bdr w:val="none" w:sz="0" w:space="0" w:color="auto" w:frame="1"/>
        </w:rPr>
        <w:t>кап</w:t>
      </w:r>
      <w:r w:rsidR="00E60D30" w:rsidRPr="00775ACB">
        <w:rPr>
          <w:sz w:val="28"/>
          <w:szCs w:val="28"/>
          <w:bdr w:val="none" w:sz="0" w:space="0" w:color="auto" w:frame="1"/>
        </w:rPr>
        <w:t xml:space="preserve">італьний </w:t>
      </w:r>
      <w:r w:rsidR="00E80E10" w:rsidRPr="00775ACB">
        <w:rPr>
          <w:sz w:val="28"/>
          <w:szCs w:val="28"/>
          <w:bdr w:val="none" w:sz="0" w:space="0" w:color="auto" w:frame="1"/>
        </w:rPr>
        <w:t>ремонт</w:t>
      </w:r>
      <w:r w:rsidR="0071794A">
        <w:rPr>
          <w:sz w:val="28"/>
          <w:szCs w:val="28"/>
          <w:bdr w:val="none" w:sz="0" w:space="0" w:color="auto" w:frame="1"/>
        </w:rPr>
        <w:t xml:space="preserve"> квартири особи з інвалідністю внаслідок війни ІІ групи</w:t>
      </w:r>
      <w:r w:rsidR="00E80E10" w:rsidRPr="00775ACB">
        <w:rPr>
          <w:sz w:val="28"/>
          <w:szCs w:val="28"/>
          <w:bdr w:val="none" w:sz="0" w:space="0" w:color="auto" w:frame="1"/>
        </w:rPr>
        <w:t>,</w:t>
      </w:r>
      <w:r w:rsidR="00E60D30" w:rsidRPr="00775ACB">
        <w:rPr>
          <w:sz w:val="28"/>
          <w:szCs w:val="28"/>
          <w:bdr w:val="none" w:sz="0" w:space="0" w:color="auto" w:frame="1"/>
        </w:rPr>
        <w:t xml:space="preserve"> виплачувалась</w:t>
      </w:r>
      <w:r w:rsidR="00E80E10" w:rsidRPr="00775ACB">
        <w:rPr>
          <w:sz w:val="28"/>
          <w:szCs w:val="28"/>
          <w:bdr w:val="none" w:sz="0" w:space="0" w:color="auto" w:frame="1"/>
        </w:rPr>
        <w:t xml:space="preserve"> компенсація фізичним особам, які надають соціальні послуги, надавалась матеріальна допомога</w:t>
      </w:r>
      <w:r w:rsidR="00E80E10" w:rsidRPr="00775ACB">
        <w:rPr>
          <w:spacing w:val="4"/>
          <w:sz w:val="28"/>
          <w:szCs w:val="28"/>
        </w:rPr>
        <w:t xml:space="preserve"> </w:t>
      </w:r>
      <w:r w:rsidR="00775ACB" w:rsidRPr="00775ACB">
        <w:rPr>
          <w:spacing w:val="4"/>
          <w:sz w:val="28"/>
          <w:szCs w:val="28"/>
        </w:rPr>
        <w:t xml:space="preserve"> та допомога на поховання </w:t>
      </w:r>
      <w:r w:rsidR="00E80E10" w:rsidRPr="00775ACB">
        <w:rPr>
          <w:spacing w:val="4"/>
          <w:sz w:val="28"/>
          <w:szCs w:val="28"/>
        </w:rPr>
        <w:t>в межах бюджетних програм, а саме:</w:t>
      </w:r>
      <w:r w:rsidRPr="00E60D30">
        <w:rPr>
          <w:sz w:val="28"/>
          <w:szCs w:val="28"/>
          <w:bdr w:val="none" w:sz="0" w:space="0" w:color="auto" w:frame="1"/>
        </w:rPr>
        <w:t xml:space="preserve"> </w:t>
      </w:r>
    </w:p>
    <w:tbl>
      <w:tblPr>
        <w:tblStyle w:val="af7"/>
        <w:tblW w:w="9889" w:type="dxa"/>
        <w:tblLayout w:type="fixed"/>
        <w:tblLook w:val="04A0" w:firstRow="1" w:lastRow="0" w:firstColumn="1" w:lastColumn="0" w:noHBand="0" w:noVBand="1"/>
      </w:tblPr>
      <w:tblGrid>
        <w:gridCol w:w="392"/>
        <w:gridCol w:w="2126"/>
        <w:gridCol w:w="2693"/>
        <w:gridCol w:w="2268"/>
        <w:gridCol w:w="1418"/>
        <w:gridCol w:w="992"/>
      </w:tblGrid>
      <w:tr w:rsidR="00E80E10" w:rsidRPr="002726C9" w:rsidTr="00EC3C7B">
        <w:trPr>
          <w:trHeight w:val="1845"/>
        </w:trPr>
        <w:tc>
          <w:tcPr>
            <w:tcW w:w="392" w:type="dxa"/>
            <w:tcBorders>
              <w:top w:val="single" w:sz="4" w:space="0" w:color="auto"/>
              <w:left w:val="single" w:sz="4" w:space="0" w:color="auto"/>
              <w:bottom w:val="single" w:sz="4" w:space="0" w:color="auto"/>
              <w:right w:val="single" w:sz="4" w:space="0" w:color="auto"/>
            </w:tcBorders>
            <w:hideMark/>
          </w:tcPr>
          <w:p w:rsidR="00E80E10" w:rsidRPr="00E60D30" w:rsidRDefault="00E80E10" w:rsidP="00356C27">
            <w:pPr>
              <w:jc w:val="center"/>
              <w:rPr>
                <w:rFonts w:ascii="Times New Roman" w:hAnsi="Times New Roman"/>
                <w:spacing w:val="4"/>
              </w:rPr>
            </w:pPr>
            <w:r w:rsidRPr="00E60D30">
              <w:rPr>
                <w:rFonts w:ascii="Times New Roman" w:hAnsi="Times New Roman"/>
                <w:spacing w:val="4"/>
              </w:rPr>
              <w:lastRenderedPageBreak/>
              <w:t xml:space="preserve"> з/п</w:t>
            </w:r>
          </w:p>
        </w:tc>
        <w:tc>
          <w:tcPr>
            <w:tcW w:w="2126" w:type="dxa"/>
            <w:tcBorders>
              <w:top w:val="single" w:sz="4" w:space="0" w:color="auto"/>
              <w:left w:val="single" w:sz="4" w:space="0" w:color="auto"/>
              <w:bottom w:val="single" w:sz="4" w:space="0" w:color="auto"/>
              <w:right w:val="single" w:sz="4" w:space="0" w:color="auto"/>
            </w:tcBorders>
            <w:hideMark/>
          </w:tcPr>
          <w:p w:rsidR="00E80E10" w:rsidRPr="00CC72FA" w:rsidRDefault="00E80E10" w:rsidP="00356C27">
            <w:pPr>
              <w:jc w:val="center"/>
              <w:rPr>
                <w:rFonts w:ascii="Times New Roman" w:hAnsi="Times New Roman"/>
                <w:spacing w:val="4"/>
                <w:sz w:val="20"/>
                <w:szCs w:val="20"/>
              </w:rPr>
            </w:pPr>
            <w:r w:rsidRPr="00CC72FA">
              <w:rPr>
                <w:rFonts w:ascii="Times New Roman" w:hAnsi="Times New Roman"/>
                <w:spacing w:val="4"/>
                <w:sz w:val="20"/>
                <w:szCs w:val="20"/>
              </w:rPr>
              <w:t>Найменування місцевих програм</w:t>
            </w:r>
          </w:p>
        </w:tc>
        <w:tc>
          <w:tcPr>
            <w:tcW w:w="2693" w:type="dxa"/>
            <w:tcBorders>
              <w:top w:val="single" w:sz="4" w:space="0" w:color="auto"/>
              <w:left w:val="single" w:sz="4" w:space="0" w:color="auto"/>
              <w:bottom w:val="single" w:sz="4" w:space="0" w:color="auto"/>
              <w:right w:val="single" w:sz="4" w:space="0" w:color="auto"/>
            </w:tcBorders>
          </w:tcPr>
          <w:p w:rsidR="00E80E10" w:rsidRPr="00CC72FA" w:rsidRDefault="00B75B5A" w:rsidP="00356C27">
            <w:pPr>
              <w:jc w:val="center"/>
              <w:rPr>
                <w:rFonts w:ascii="Times New Roman" w:hAnsi="Times New Roman"/>
                <w:spacing w:val="4"/>
                <w:sz w:val="20"/>
                <w:szCs w:val="20"/>
              </w:rPr>
            </w:pPr>
            <w:r w:rsidRPr="00CC72FA">
              <w:rPr>
                <w:rFonts w:ascii="Times New Roman" w:hAnsi="Times New Roman"/>
                <w:spacing w:val="4"/>
                <w:sz w:val="20"/>
                <w:szCs w:val="20"/>
              </w:rPr>
              <w:t xml:space="preserve">Заходи </w:t>
            </w:r>
            <w:r w:rsidR="00E80E10" w:rsidRPr="00CC72FA">
              <w:rPr>
                <w:rFonts w:ascii="Times New Roman" w:hAnsi="Times New Roman"/>
                <w:spacing w:val="4"/>
                <w:sz w:val="20"/>
                <w:szCs w:val="20"/>
              </w:rPr>
              <w:t xml:space="preserve"> місцевих програм</w:t>
            </w:r>
          </w:p>
        </w:tc>
        <w:tc>
          <w:tcPr>
            <w:tcW w:w="2268" w:type="dxa"/>
            <w:tcBorders>
              <w:top w:val="single" w:sz="4" w:space="0" w:color="auto"/>
              <w:left w:val="single" w:sz="4" w:space="0" w:color="auto"/>
              <w:bottom w:val="single" w:sz="4" w:space="0" w:color="auto"/>
              <w:right w:val="single" w:sz="4" w:space="0" w:color="auto"/>
            </w:tcBorders>
            <w:hideMark/>
          </w:tcPr>
          <w:p w:rsidR="00E80E10" w:rsidRPr="00CC72FA" w:rsidRDefault="00E80E10" w:rsidP="00356C27">
            <w:pPr>
              <w:jc w:val="center"/>
              <w:rPr>
                <w:rFonts w:ascii="Times New Roman" w:hAnsi="Times New Roman"/>
                <w:spacing w:val="4"/>
                <w:sz w:val="20"/>
                <w:szCs w:val="20"/>
              </w:rPr>
            </w:pPr>
            <w:r w:rsidRPr="00CC72FA">
              <w:rPr>
                <w:rFonts w:ascii="Times New Roman" w:hAnsi="Times New Roman"/>
                <w:spacing w:val="4"/>
                <w:sz w:val="20"/>
                <w:szCs w:val="20"/>
              </w:rPr>
              <w:t>Найменування бюджетних програм</w:t>
            </w:r>
          </w:p>
        </w:tc>
        <w:tc>
          <w:tcPr>
            <w:tcW w:w="1418" w:type="dxa"/>
            <w:tcBorders>
              <w:top w:val="single" w:sz="4" w:space="0" w:color="auto"/>
              <w:left w:val="single" w:sz="4" w:space="0" w:color="auto"/>
              <w:bottom w:val="single" w:sz="4" w:space="0" w:color="auto"/>
              <w:right w:val="single" w:sz="4" w:space="0" w:color="auto"/>
            </w:tcBorders>
            <w:hideMark/>
          </w:tcPr>
          <w:p w:rsidR="00E80E10" w:rsidRPr="00CC72FA" w:rsidRDefault="00E80E10" w:rsidP="0001074F">
            <w:pPr>
              <w:jc w:val="center"/>
              <w:rPr>
                <w:rFonts w:ascii="Times New Roman" w:hAnsi="Times New Roman"/>
                <w:spacing w:val="4"/>
                <w:sz w:val="20"/>
                <w:szCs w:val="20"/>
              </w:rPr>
            </w:pPr>
            <w:r w:rsidRPr="00CC72FA">
              <w:rPr>
                <w:rFonts w:ascii="Times New Roman" w:hAnsi="Times New Roman"/>
                <w:spacing w:val="4"/>
                <w:sz w:val="20"/>
                <w:szCs w:val="20"/>
              </w:rPr>
              <w:t>Затверджен</w:t>
            </w:r>
            <w:r w:rsidR="00E60D30" w:rsidRPr="00CC72FA">
              <w:rPr>
                <w:rFonts w:ascii="Times New Roman" w:hAnsi="Times New Roman"/>
                <w:spacing w:val="4"/>
                <w:sz w:val="20"/>
                <w:szCs w:val="20"/>
              </w:rPr>
              <w:t>і</w:t>
            </w:r>
            <w:r w:rsidRPr="00CC72FA">
              <w:rPr>
                <w:rFonts w:ascii="Times New Roman" w:hAnsi="Times New Roman"/>
                <w:spacing w:val="4"/>
                <w:sz w:val="20"/>
                <w:szCs w:val="20"/>
              </w:rPr>
              <w:t xml:space="preserve"> </w:t>
            </w:r>
            <w:r w:rsidR="00E60D30" w:rsidRPr="00CC72FA">
              <w:rPr>
                <w:rFonts w:ascii="Times New Roman" w:hAnsi="Times New Roman"/>
                <w:spacing w:val="4"/>
                <w:sz w:val="20"/>
                <w:szCs w:val="20"/>
              </w:rPr>
              <w:t>бюджетні програми</w:t>
            </w:r>
            <w:r w:rsidRPr="00CC72FA">
              <w:rPr>
                <w:rFonts w:ascii="Times New Roman" w:hAnsi="Times New Roman"/>
                <w:spacing w:val="4"/>
                <w:sz w:val="20"/>
                <w:szCs w:val="20"/>
              </w:rPr>
              <w:t xml:space="preserve"> 20</w:t>
            </w:r>
            <w:r w:rsidR="00186055" w:rsidRPr="00CC72FA">
              <w:rPr>
                <w:rFonts w:ascii="Times New Roman" w:hAnsi="Times New Roman"/>
                <w:spacing w:val="4"/>
                <w:sz w:val="20"/>
                <w:szCs w:val="20"/>
              </w:rPr>
              <w:t>20</w:t>
            </w:r>
            <w:r w:rsidRPr="00CC72FA">
              <w:rPr>
                <w:rFonts w:ascii="Times New Roman" w:hAnsi="Times New Roman"/>
                <w:spacing w:val="4"/>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E80E10" w:rsidRPr="00CC72FA" w:rsidRDefault="00E80E10" w:rsidP="0001074F">
            <w:pPr>
              <w:jc w:val="center"/>
              <w:rPr>
                <w:rFonts w:ascii="Times New Roman" w:hAnsi="Times New Roman"/>
                <w:spacing w:val="4"/>
                <w:sz w:val="20"/>
                <w:szCs w:val="20"/>
              </w:rPr>
            </w:pPr>
            <w:r w:rsidRPr="00CC72FA">
              <w:rPr>
                <w:rFonts w:ascii="Times New Roman" w:hAnsi="Times New Roman"/>
                <w:spacing w:val="4"/>
                <w:sz w:val="20"/>
                <w:szCs w:val="20"/>
              </w:rPr>
              <w:t>Касові видатки за 20</w:t>
            </w:r>
            <w:r w:rsidR="00186055" w:rsidRPr="00CC72FA">
              <w:rPr>
                <w:rFonts w:ascii="Times New Roman" w:hAnsi="Times New Roman"/>
                <w:spacing w:val="4"/>
                <w:sz w:val="20"/>
                <w:szCs w:val="20"/>
              </w:rPr>
              <w:t>20</w:t>
            </w:r>
          </w:p>
        </w:tc>
      </w:tr>
      <w:tr w:rsidR="00E80E10" w:rsidRPr="002726C9" w:rsidTr="00EC3C7B">
        <w:trPr>
          <w:trHeight w:val="1839"/>
        </w:trPr>
        <w:tc>
          <w:tcPr>
            <w:tcW w:w="392" w:type="dxa"/>
            <w:vMerge w:val="restart"/>
            <w:tcBorders>
              <w:top w:val="single" w:sz="4" w:space="0" w:color="auto"/>
              <w:left w:val="single" w:sz="4" w:space="0" w:color="auto"/>
              <w:bottom w:val="single" w:sz="4" w:space="0" w:color="auto"/>
              <w:right w:val="single" w:sz="4" w:space="0" w:color="auto"/>
            </w:tcBorders>
            <w:hideMark/>
          </w:tcPr>
          <w:p w:rsidR="00E80E10" w:rsidRPr="009563CF" w:rsidRDefault="00E80E10" w:rsidP="008C4B24">
            <w:pPr>
              <w:spacing w:after="0" w:line="240" w:lineRule="auto"/>
              <w:rPr>
                <w:rFonts w:ascii="Times New Roman" w:hAnsi="Times New Roman"/>
                <w:b/>
                <w:sz w:val="24"/>
                <w:szCs w:val="24"/>
              </w:rPr>
            </w:pPr>
            <w:r w:rsidRPr="009563CF">
              <w:rPr>
                <w:rFonts w:ascii="Times New Roman" w:hAnsi="Times New Roman"/>
                <w:b/>
                <w:sz w:val="24"/>
                <w:szCs w:val="24"/>
              </w:rPr>
              <w:t>1</w:t>
            </w:r>
          </w:p>
        </w:tc>
        <w:tc>
          <w:tcPr>
            <w:tcW w:w="2126" w:type="dxa"/>
            <w:vMerge w:val="restart"/>
            <w:tcBorders>
              <w:top w:val="single" w:sz="4" w:space="0" w:color="auto"/>
              <w:left w:val="single" w:sz="4" w:space="0" w:color="auto"/>
              <w:bottom w:val="single" w:sz="4" w:space="0" w:color="auto"/>
              <w:right w:val="single" w:sz="4" w:space="0" w:color="auto"/>
            </w:tcBorders>
          </w:tcPr>
          <w:p w:rsidR="00B91202" w:rsidRPr="00CC72FA" w:rsidRDefault="00B91202" w:rsidP="00B91202">
            <w:pPr>
              <w:spacing w:after="0" w:line="240" w:lineRule="auto"/>
              <w:rPr>
                <w:rFonts w:ascii="Times New Roman" w:hAnsi="Times New Roman"/>
                <w:b/>
                <w:sz w:val="20"/>
                <w:szCs w:val="20"/>
              </w:rPr>
            </w:pPr>
            <w:r w:rsidRPr="00CC72FA">
              <w:rPr>
                <w:rFonts w:ascii="Times New Roman" w:hAnsi="Times New Roman"/>
                <w:b/>
                <w:sz w:val="20"/>
                <w:szCs w:val="20"/>
              </w:rPr>
              <w:t>Комплексна міська програма соціального захисту і реабілітації осіб з обмеженими фізичними можливостями на 2019 – 2021 роки</w:t>
            </w:r>
          </w:p>
          <w:p w:rsidR="00E80E10" w:rsidRPr="00CC72FA" w:rsidRDefault="00E80E10" w:rsidP="008C4B24">
            <w:pPr>
              <w:spacing w:after="0"/>
              <w:jc w:val="both"/>
              <w:rPr>
                <w:rFonts w:ascii="Times New Roman" w:hAnsi="Times New Roman"/>
                <w:spacing w:val="4"/>
                <w:sz w:val="20"/>
                <w:szCs w:val="20"/>
              </w:rPr>
            </w:pPr>
          </w:p>
        </w:tc>
        <w:tc>
          <w:tcPr>
            <w:tcW w:w="2693" w:type="dxa"/>
            <w:tcBorders>
              <w:top w:val="single" w:sz="4" w:space="0" w:color="auto"/>
              <w:left w:val="single" w:sz="4" w:space="0" w:color="auto"/>
              <w:bottom w:val="single" w:sz="4" w:space="0" w:color="auto"/>
              <w:right w:val="single" w:sz="4" w:space="0" w:color="auto"/>
            </w:tcBorders>
          </w:tcPr>
          <w:p w:rsidR="008D3D39" w:rsidRPr="00CC72FA" w:rsidRDefault="00B91202" w:rsidP="0001074F">
            <w:pPr>
              <w:spacing w:after="0"/>
              <w:rPr>
                <w:sz w:val="20"/>
                <w:szCs w:val="20"/>
              </w:rPr>
            </w:pPr>
            <w:r w:rsidRPr="00CC72FA">
              <w:rPr>
                <w:rFonts w:ascii="Times New Roman" w:hAnsi="Times New Roman"/>
                <w:spacing w:val="4"/>
                <w:sz w:val="20"/>
                <w:szCs w:val="20"/>
              </w:rPr>
              <w:t>Відшкодування перевізникам вартості пільгового проїзду залізничним транспортом у прямому та місцевому сполученні  особами з інвалідністю в період з 1 жовтня по 15 травня</w:t>
            </w:r>
          </w:p>
        </w:tc>
        <w:tc>
          <w:tcPr>
            <w:tcW w:w="2268" w:type="dxa"/>
            <w:tcBorders>
              <w:top w:val="single" w:sz="4" w:space="0" w:color="auto"/>
              <w:left w:val="single" w:sz="4" w:space="0" w:color="auto"/>
              <w:bottom w:val="single" w:sz="4" w:space="0" w:color="auto"/>
              <w:right w:val="single" w:sz="4" w:space="0" w:color="auto"/>
            </w:tcBorders>
            <w:hideMark/>
          </w:tcPr>
          <w:p w:rsidR="00E80E10" w:rsidRPr="00CC72FA" w:rsidRDefault="00E80E10" w:rsidP="008C4B24">
            <w:pPr>
              <w:spacing w:after="0"/>
              <w:rPr>
                <w:rFonts w:ascii="Times New Roman" w:hAnsi="Times New Roman"/>
                <w:i/>
                <w:spacing w:val="4"/>
                <w:sz w:val="20"/>
                <w:szCs w:val="20"/>
              </w:rPr>
            </w:pPr>
            <w:r w:rsidRPr="00CC72FA">
              <w:rPr>
                <w:rFonts w:ascii="Times New Roman" w:hAnsi="Times New Roman"/>
                <w:b/>
                <w:spacing w:val="4"/>
                <w:sz w:val="20"/>
                <w:szCs w:val="20"/>
              </w:rPr>
              <w:t>КПКВКМБ 0813035</w:t>
            </w:r>
            <w:r w:rsidRPr="00CC72FA">
              <w:rPr>
                <w:rFonts w:ascii="Times New Roman" w:hAnsi="Times New Roman"/>
                <w:spacing w:val="4"/>
                <w:sz w:val="20"/>
                <w:szCs w:val="20"/>
              </w:rPr>
              <w:t xml:space="preserve"> </w:t>
            </w:r>
            <w:r w:rsidRPr="00CC72FA">
              <w:rPr>
                <w:rFonts w:ascii="Times New Roman" w:hAnsi="Times New Roman"/>
                <w:b/>
                <w:spacing w:val="4"/>
                <w:sz w:val="20"/>
                <w:szCs w:val="20"/>
              </w:rPr>
              <w:t>«</w:t>
            </w:r>
            <w:r w:rsidRPr="00CC72FA">
              <w:rPr>
                <w:rFonts w:ascii="Times New Roman" w:hAnsi="Times New Roman"/>
                <w:spacing w:val="4"/>
                <w:sz w:val="20"/>
                <w:szCs w:val="20"/>
              </w:rPr>
              <w:t>Компенсаційні виплати за пільговий проїзд окремих категорій громадян на залізничному транспорті</w:t>
            </w:r>
            <w:r w:rsidRPr="00CC72FA">
              <w:rPr>
                <w:rFonts w:ascii="Times New Roman" w:hAnsi="Times New Roman"/>
                <w:b/>
                <w:spacing w:val="4"/>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E80E10" w:rsidRPr="00CC72FA" w:rsidRDefault="00E94D8E" w:rsidP="006E2BA2">
            <w:pPr>
              <w:spacing w:after="0"/>
              <w:jc w:val="both"/>
              <w:rPr>
                <w:rFonts w:ascii="Times New Roman" w:hAnsi="Times New Roman"/>
                <w:b/>
                <w:spacing w:val="4"/>
              </w:rPr>
            </w:pPr>
            <w:r w:rsidRPr="00CC72FA">
              <w:rPr>
                <w:rFonts w:ascii="Times New Roman" w:hAnsi="Times New Roman"/>
                <w:b/>
                <w:spacing w:val="4"/>
              </w:rPr>
              <w:t>57 310</w:t>
            </w:r>
          </w:p>
        </w:tc>
        <w:tc>
          <w:tcPr>
            <w:tcW w:w="992" w:type="dxa"/>
            <w:tcBorders>
              <w:top w:val="single" w:sz="4" w:space="0" w:color="auto"/>
              <w:left w:val="single" w:sz="4" w:space="0" w:color="auto"/>
              <w:bottom w:val="single" w:sz="4" w:space="0" w:color="auto"/>
              <w:right w:val="single" w:sz="4" w:space="0" w:color="auto"/>
            </w:tcBorders>
            <w:hideMark/>
          </w:tcPr>
          <w:p w:rsidR="00E80E10" w:rsidRPr="00CC72FA" w:rsidRDefault="00B91202" w:rsidP="006E2BA2">
            <w:pPr>
              <w:spacing w:after="0"/>
              <w:jc w:val="both"/>
              <w:rPr>
                <w:rFonts w:ascii="Times New Roman" w:hAnsi="Times New Roman"/>
                <w:b/>
                <w:spacing w:val="4"/>
              </w:rPr>
            </w:pPr>
            <w:r w:rsidRPr="00CC72FA">
              <w:rPr>
                <w:rFonts w:ascii="Times New Roman" w:hAnsi="Times New Roman"/>
                <w:b/>
                <w:spacing w:val="4"/>
              </w:rPr>
              <w:t>27 779</w:t>
            </w:r>
          </w:p>
        </w:tc>
      </w:tr>
      <w:tr w:rsidR="00E80E10" w:rsidRPr="002726C9" w:rsidTr="00EC3C7B">
        <w:trPr>
          <w:trHeight w:val="1539"/>
        </w:trPr>
        <w:tc>
          <w:tcPr>
            <w:tcW w:w="392" w:type="dxa"/>
            <w:vMerge/>
            <w:tcBorders>
              <w:top w:val="single" w:sz="4" w:space="0" w:color="auto"/>
              <w:left w:val="single" w:sz="4" w:space="0" w:color="auto"/>
              <w:bottom w:val="single" w:sz="4" w:space="0" w:color="auto"/>
              <w:right w:val="single" w:sz="4" w:space="0" w:color="auto"/>
            </w:tcBorders>
            <w:vAlign w:val="center"/>
            <w:hideMark/>
          </w:tcPr>
          <w:p w:rsidR="00E80E10" w:rsidRPr="002726C9" w:rsidRDefault="00E80E10" w:rsidP="008C4B24">
            <w:pPr>
              <w:spacing w:after="0" w:line="240" w:lineRule="auto"/>
              <w:rPr>
                <w:rFonts w:ascii="Times New Roman" w:hAnsi="Times New Roman"/>
                <w:b/>
                <w:sz w:val="24"/>
                <w:szCs w:val="24"/>
                <w:highlight w:val="yellow"/>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80E10" w:rsidRPr="00CC72FA" w:rsidRDefault="00E80E10" w:rsidP="008C4B24">
            <w:pPr>
              <w:spacing w:after="0" w:line="240" w:lineRule="auto"/>
              <w:rPr>
                <w:rFonts w:ascii="Times New Roman" w:hAnsi="Times New Roman"/>
                <w:spacing w:val="4"/>
                <w:sz w:val="20"/>
                <w:szCs w:val="20"/>
              </w:rPr>
            </w:pPr>
          </w:p>
        </w:tc>
        <w:tc>
          <w:tcPr>
            <w:tcW w:w="2693" w:type="dxa"/>
            <w:tcBorders>
              <w:top w:val="single" w:sz="4" w:space="0" w:color="auto"/>
              <w:left w:val="single" w:sz="4" w:space="0" w:color="auto"/>
              <w:bottom w:val="single" w:sz="4" w:space="0" w:color="auto"/>
              <w:right w:val="single" w:sz="4" w:space="0" w:color="auto"/>
            </w:tcBorders>
          </w:tcPr>
          <w:p w:rsidR="00E80E10" w:rsidRPr="00CC72FA" w:rsidRDefault="00B91202" w:rsidP="0001074F">
            <w:pPr>
              <w:spacing w:after="0"/>
              <w:rPr>
                <w:rFonts w:ascii="Times New Roman" w:hAnsi="Times New Roman"/>
                <w:b/>
                <w:spacing w:val="4"/>
                <w:sz w:val="20"/>
                <w:szCs w:val="20"/>
              </w:rPr>
            </w:pPr>
            <w:r w:rsidRPr="00CC72FA">
              <w:rPr>
                <w:rFonts w:ascii="Times New Roman" w:hAnsi="Times New Roman"/>
                <w:spacing w:val="4"/>
                <w:sz w:val="20"/>
                <w:szCs w:val="20"/>
              </w:rPr>
              <w:t>Надання пільг по абонентській платі за телефон особам з інвалідністю по зору Лисичанської  територіально-виробничої первинної організації УТОС.</w:t>
            </w:r>
          </w:p>
        </w:tc>
        <w:tc>
          <w:tcPr>
            <w:tcW w:w="2268" w:type="dxa"/>
            <w:tcBorders>
              <w:top w:val="single" w:sz="4" w:space="0" w:color="auto"/>
              <w:left w:val="single" w:sz="4" w:space="0" w:color="auto"/>
              <w:bottom w:val="single" w:sz="4" w:space="0" w:color="auto"/>
              <w:right w:val="single" w:sz="4" w:space="0" w:color="auto"/>
            </w:tcBorders>
            <w:hideMark/>
          </w:tcPr>
          <w:p w:rsidR="00E80E10" w:rsidRPr="00CC72FA" w:rsidRDefault="00E80E10" w:rsidP="008C4B24">
            <w:pPr>
              <w:spacing w:after="0"/>
              <w:rPr>
                <w:rFonts w:ascii="Times New Roman" w:hAnsi="Times New Roman"/>
                <w:i/>
                <w:spacing w:val="4"/>
                <w:sz w:val="20"/>
                <w:szCs w:val="20"/>
              </w:rPr>
            </w:pPr>
            <w:r w:rsidRPr="00CC72FA">
              <w:rPr>
                <w:rFonts w:ascii="Times New Roman" w:hAnsi="Times New Roman"/>
                <w:b/>
                <w:spacing w:val="4"/>
                <w:sz w:val="20"/>
                <w:szCs w:val="20"/>
              </w:rPr>
              <w:t xml:space="preserve">КПКВКМБ 0813242 </w:t>
            </w:r>
            <w:r w:rsidRPr="00CC72FA">
              <w:rPr>
                <w:rFonts w:ascii="Times New Roman" w:hAnsi="Times New Roman"/>
                <w:spacing w:val="4"/>
                <w:sz w:val="20"/>
                <w:szCs w:val="20"/>
              </w:rPr>
              <w:t>«Інші заходи у сфері  соціального захисту і соціального забезпечення»</w:t>
            </w:r>
          </w:p>
        </w:tc>
        <w:tc>
          <w:tcPr>
            <w:tcW w:w="1418" w:type="dxa"/>
            <w:tcBorders>
              <w:top w:val="single" w:sz="4" w:space="0" w:color="auto"/>
              <w:left w:val="single" w:sz="4" w:space="0" w:color="auto"/>
              <w:bottom w:val="single" w:sz="4" w:space="0" w:color="auto"/>
              <w:right w:val="single" w:sz="4" w:space="0" w:color="auto"/>
            </w:tcBorders>
            <w:hideMark/>
          </w:tcPr>
          <w:p w:rsidR="00E80E10" w:rsidRPr="00CC72FA" w:rsidRDefault="00F46BD4" w:rsidP="006E2BA2">
            <w:pPr>
              <w:spacing w:after="0"/>
              <w:jc w:val="both"/>
              <w:rPr>
                <w:rFonts w:ascii="Times New Roman" w:hAnsi="Times New Roman"/>
                <w:b/>
                <w:spacing w:val="4"/>
              </w:rPr>
            </w:pPr>
            <w:r w:rsidRPr="00CC72FA">
              <w:rPr>
                <w:rFonts w:ascii="Times New Roman" w:hAnsi="Times New Roman"/>
                <w:b/>
                <w:spacing w:val="4"/>
              </w:rPr>
              <w:t>6 924</w:t>
            </w:r>
          </w:p>
        </w:tc>
        <w:tc>
          <w:tcPr>
            <w:tcW w:w="992" w:type="dxa"/>
            <w:tcBorders>
              <w:top w:val="single" w:sz="4" w:space="0" w:color="auto"/>
              <w:left w:val="single" w:sz="4" w:space="0" w:color="auto"/>
              <w:bottom w:val="single" w:sz="4" w:space="0" w:color="auto"/>
              <w:right w:val="single" w:sz="4" w:space="0" w:color="auto"/>
            </w:tcBorders>
            <w:hideMark/>
          </w:tcPr>
          <w:p w:rsidR="00E80E10" w:rsidRPr="00CC72FA" w:rsidRDefault="00B91202" w:rsidP="006E2BA2">
            <w:pPr>
              <w:spacing w:after="0"/>
              <w:jc w:val="both"/>
              <w:rPr>
                <w:rFonts w:ascii="Times New Roman" w:hAnsi="Times New Roman"/>
                <w:b/>
                <w:spacing w:val="4"/>
              </w:rPr>
            </w:pPr>
            <w:r w:rsidRPr="00CC72FA">
              <w:rPr>
                <w:rFonts w:ascii="Times New Roman" w:hAnsi="Times New Roman"/>
                <w:b/>
                <w:spacing w:val="4"/>
              </w:rPr>
              <w:t>6 773</w:t>
            </w:r>
          </w:p>
        </w:tc>
      </w:tr>
      <w:tr w:rsidR="00CC72FA" w:rsidRPr="002726C9" w:rsidTr="001C4473">
        <w:trPr>
          <w:trHeight w:val="1833"/>
        </w:trPr>
        <w:tc>
          <w:tcPr>
            <w:tcW w:w="392" w:type="dxa"/>
            <w:vMerge w:val="restart"/>
            <w:tcBorders>
              <w:top w:val="single" w:sz="4" w:space="0" w:color="auto"/>
              <w:left w:val="single" w:sz="4" w:space="0" w:color="auto"/>
              <w:right w:val="single" w:sz="4" w:space="0" w:color="auto"/>
            </w:tcBorders>
          </w:tcPr>
          <w:p w:rsidR="00CC72FA" w:rsidRPr="0040185A" w:rsidRDefault="00CC72FA" w:rsidP="008C4B24">
            <w:pPr>
              <w:spacing w:after="0"/>
              <w:rPr>
                <w:rFonts w:ascii="Times New Roman" w:hAnsi="Times New Roman"/>
                <w:b/>
                <w:sz w:val="24"/>
                <w:szCs w:val="24"/>
              </w:rPr>
            </w:pPr>
            <w:r w:rsidRPr="0040185A">
              <w:rPr>
                <w:rFonts w:ascii="Times New Roman" w:hAnsi="Times New Roman"/>
                <w:b/>
                <w:sz w:val="24"/>
                <w:szCs w:val="24"/>
              </w:rPr>
              <w:t>2</w:t>
            </w:r>
          </w:p>
        </w:tc>
        <w:tc>
          <w:tcPr>
            <w:tcW w:w="2126" w:type="dxa"/>
            <w:vMerge w:val="restart"/>
            <w:tcBorders>
              <w:top w:val="single" w:sz="4" w:space="0" w:color="auto"/>
              <w:left w:val="single" w:sz="4" w:space="0" w:color="auto"/>
              <w:right w:val="single" w:sz="4" w:space="0" w:color="auto"/>
            </w:tcBorders>
          </w:tcPr>
          <w:p w:rsidR="00CC72FA" w:rsidRPr="00CC72FA" w:rsidRDefault="00CC72FA" w:rsidP="00CF034F">
            <w:pPr>
              <w:spacing w:after="0"/>
              <w:rPr>
                <w:rFonts w:ascii="Times New Roman" w:hAnsi="Times New Roman"/>
                <w:b/>
                <w:sz w:val="20"/>
                <w:szCs w:val="20"/>
              </w:rPr>
            </w:pPr>
            <w:r w:rsidRPr="00CC72FA">
              <w:rPr>
                <w:rFonts w:ascii="Times New Roman" w:hAnsi="Times New Roman"/>
                <w:b/>
                <w:sz w:val="20"/>
                <w:szCs w:val="20"/>
              </w:rPr>
              <w:t xml:space="preserve">Комплексна міська програма соціального захисту населення </w:t>
            </w:r>
            <w:proofErr w:type="spellStart"/>
            <w:r w:rsidRPr="00CC72FA">
              <w:rPr>
                <w:rFonts w:ascii="Times New Roman" w:hAnsi="Times New Roman"/>
                <w:b/>
                <w:sz w:val="20"/>
                <w:szCs w:val="20"/>
              </w:rPr>
              <w:t>м.м</w:t>
            </w:r>
            <w:proofErr w:type="spellEnd"/>
            <w:r w:rsidRPr="00CC72FA">
              <w:rPr>
                <w:rFonts w:ascii="Times New Roman" w:hAnsi="Times New Roman"/>
                <w:b/>
                <w:sz w:val="20"/>
                <w:szCs w:val="20"/>
              </w:rPr>
              <w:t xml:space="preserve">. Лисичанська, </w:t>
            </w:r>
            <w:proofErr w:type="spellStart"/>
            <w:r w:rsidRPr="00CC72FA">
              <w:rPr>
                <w:rFonts w:ascii="Times New Roman" w:hAnsi="Times New Roman"/>
                <w:b/>
                <w:sz w:val="20"/>
                <w:szCs w:val="20"/>
              </w:rPr>
              <w:t>Новодружеська</w:t>
            </w:r>
            <w:proofErr w:type="spellEnd"/>
            <w:r w:rsidRPr="00CC72FA">
              <w:rPr>
                <w:rFonts w:ascii="Times New Roman" w:hAnsi="Times New Roman"/>
                <w:b/>
                <w:sz w:val="20"/>
                <w:szCs w:val="20"/>
              </w:rPr>
              <w:t xml:space="preserve">, Привілля на </w:t>
            </w:r>
            <w:r w:rsidR="005C6006">
              <w:rPr>
                <w:rFonts w:ascii="Times New Roman" w:hAnsi="Times New Roman"/>
                <w:b/>
                <w:sz w:val="20"/>
                <w:szCs w:val="20"/>
              </w:rPr>
              <w:t xml:space="preserve">        </w:t>
            </w:r>
            <w:r w:rsidRPr="00CC72FA">
              <w:rPr>
                <w:rFonts w:ascii="Times New Roman" w:hAnsi="Times New Roman"/>
                <w:b/>
                <w:sz w:val="20"/>
                <w:szCs w:val="20"/>
              </w:rPr>
              <w:t>2020 - 2022 роки</w:t>
            </w:r>
          </w:p>
        </w:tc>
        <w:tc>
          <w:tcPr>
            <w:tcW w:w="2693" w:type="dxa"/>
            <w:tcBorders>
              <w:top w:val="single" w:sz="4" w:space="0" w:color="auto"/>
              <w:left w:val="single" w:sz="4" w:space="0" w:color="auto"/>
              <w:right w:val="single" w:sz="4" w:space="0" w:color="auto"/>
            </w:tcBorders>
          </w:tcPr>
          <w:p w:rsidR="00CC72FA" w:rsidRPr="00CC72FA" w:rsidRDefault="00CC72FA" w:rsidP="00B56FBC">
            <w:pPr>
              <w:spacing w:after="0"/>
              <w:rPr>
                <w:rFonts w:ascii="Times New Roman" w:hAnsi="Times New Roman"/>
                <w:b/>
                <w:spacing w:val="4"/>
                <w:sz w:val="20"/>
                <w:szCs w:val="20"/>
              </w:rPr>
            </w:pPr>
            <w:r w:rsidRPr="00CC72FA">
              <w:rPr>
                <w:rFonts w:ascii="Times New Roman" w:hAnsi="Times New Roman"/>
                <w:color w:val="000000" w:themeColor="text1"/>
                <w:sz w:val="20"/>
                <w:szCs w:val="20"/>
              </w:rPr>
              <w:t>Додаткове забезпечення твердим паливом та скрапленим газом осіб з інвалідністю внаслідок війни та учасників бойових дій</w:t>
            </w:r>
          </w:p>
        </w:tc>
        <w:tc>
          <w:tcPr>
            <w:tcW w:w="2268" w:type="dxa"/>
            <w:tcBorders>
              <w:top w:val="single" w:sz="4" w:space="0" w:color="auto"/>
              <w:left w:val="single" w:sz="4" w:space="0" w:color="auto"/>
              <w:right w:val="single" w:sz="4" w:space="0" w:color="auto"/>
            </w:tcBorders>
          </w:tcPr>
          <w:p w:rsidR="00CC72FA" w:rsidRPr="00CC72FA" w:rsidRDefault="00CC72FA" w:rsidP="00B56FBC">
            <w:pPr>
              <w:spacing w:after="0"/>
              <w:rPr>
                <w:rFonts w:ascii="Times New Roman" w:hAnsi="Times New Roman"/>
                <w:i/>
                <w:spacing w:val="4"/>
                <w:sz w:val="20"/>
                <w:szCs w:val="20"/>
              </w:rPr>
            </w:pPr>
            <w:r w:rsidRPr="00CC72FA">
              <w:rPr>
                <w:rFonts w:ascii="Times New Roman" w:hAnsi="Times New Roman"/>
                <w:b/>
                <w:spacing w:val="4"/>
                <w:sz w:val="20"/>
                <w:szCs w:val="20"/>
              </w:rPr>
              <w:t xml:space="preserve">КПКВКМБ 0813021 </w:t>
            </w:r>
            <w:r w:rsidRPr="00CC72FA">
              <w:rPr>
                <w:rFonts w:ascii="Times New Roman" w:hAnsi="Times New Roman"/>
                <w:spacing w:val="4"/>
                <w:sz w:val="20"/>
                <w:szCs w:val="20"/>
              </w:rPr>
              <w:t>«Надання пільг на придбання твердого та рідкого пічного побутового палива і скрапленого газу окремим категоріям громадян відповідно до законодавства»</w:t>
            </w:r>
          </w:p>
        </w:tc>
        <w:tc>
          <w:tcPr>
            <w:tcW w:w="1418" w:type="dxa"/>
            <w:tcBorders>
              <w:top w:val="single" w:sz="4" w:space="0" w:color="auto"/>
              <w:left w:val="single" w:sz="4" w:space="0" w:color="auto"/>
              <w:right w:val="single" w:sz="4" w:space="0" w:color="auto"/>
            </w:tcBorders>
          </w:tcPr>
          <w:p w:rsidR="00CC72FA" w:rsidRPr="00CC72FA" w:rsidRDefault="00CC72FA" w:rsidP="00B56FBC">
            <w:pPr>
              <w:spacing w:after="0"/>
              <w:jc w:val="both"/>
              <w:rPr>
                <w:rFonts w:ascii="Times New Roman" w:hAnsi="Times New Roman"/>
                <w:b/>
                <w:spacing w:val="4"/>
              </w:rPr>
            </w:pPr>
            <w:r w:rsidRPr="00CC72FA">
              <w:rPr>
                <w:rFonts w:ascii="Times New Roman" w:hAnsi="Times New Roman"/>
                <w:b/>
                <w:spacing w:val="4"/>
              </w:rPr>
              <w:t>105 082</w:t>
            </w:r>
          </w:p>
        </w:tc>
        <w:tc>
          <w:tcPr>
            <w:tcW w:w="992" w:type="dxa"/>
            <w:tcBorders>
              <w:top w:val="single" w:sz="4" w:space="0" w:color="auto"/>
              <w:left w:val="single" w:sz="4" w:space="0" w:color="auto"/>
              <w:right w:val="single" w:sz="4" w:space="0" w:color="auto"/>
            </w:tcBorders>
          </w:tcPr>
          <w:p w:rsidR="00CC72FA" w:rsidRPr="00CC72FA" w:rsidRDefault="00CC72FA" w:rsidP="00B56FBC">
            <w:pPr>
              <w:spacing w:after="0"/>
              <w:jc w:val="both"/>
              <w:rPr>
                <w:rFonts w:ascii="Times New Roman" w:hAnsi="Times New Roman"/>
                <w:b/>
                <w:spacing w:val="4"/>
              </w:rPr>
            </w:pPr>
            <w:r w:rsidRPr="00CC72FA">
              <w:rPr>
                <w:rFonts w:ascii="Times New Roman" w:hAnsi="Times New Roman"/>
                <w:b/>
                <w:spacing w:val="4"/>
              </w:rPr>
              <w:t>95 618</w:t>
            </w:r>
          </w:p>
        </w:tc>
      </w:tr>
      <w:tr w:rsidR="00CC72FA" w:rsidRPr="002726C9" w:rsidTr="005C6006">
        <w:trPr>
          <w:trHeight w:val="1987"/>
        </w:trPr>
        <w:tc>
          <w:tcPr>
            <w:tcW w:w="392" w:type="dxa"/>
            <w:vMerge/>
            <w:tcBorders>
              <w:left w:val="single" w:sz="4" w:space="0" w:color="auto"/>
              <w:right w:val="single" w:sz="4" w:space="0" w:color="auto"/>
            </w:tcBorders>
          </w:tcPr>
          <w:p w:rsidR="00CC72FA" w:rsidRPr="0040185A" w:rsidRDefault="00CC72FA" w:rsidP="008C4B24">
            <w:pPr>
              <w:spacing w:after="0"/>
              <w:rPr>
                <w:rFonts w:ascii="Times New Roman" w:hAnsi="Times New Roman"/>
                <w:b/>
                <w:sz w:val="24"/>
                <w:szCs w:val="24"/>
              </w:rPr>
            </w:pPr>
          </w:p>
        </w:tc>
        <w:tc>
          <w:tcPr>
            <w:tcW w:w="2126" w:type="dxa"/>
            <w:vMerge/>
            <w:tcBorders>
              <w:left w:val="single" w:sz="4" w:space="0" w:color="auto"/>
              <w:right w:val="single" w:sz="4" w:space="0" w:color="auto"/>
            </w:tcBorders>
          </w:tcPr>
          <w:p w:rsidR="00CC72FA" w:rsidRPr="00CC72FA" w:rsidRDefault="00CC72FA" w:rsidP="00CF034F">
            <w:pPr>
              <w:spacing w:after="0"/>
              <w:rPr>
                <w:rFonts w:ascii="Times New Roman" w:hAnsi="Times New Roman"/>
                <w:b/>
                <w:sz w:val="20"/>
                <w:szCs w:val="20"/>
              </w:rPr>
            </w:pPr>
          </w:p>
        </w:tc>
        <w:tc>
          <w:tcPr>
            <w:tcW w:w="2693" w:type="dxa"/>
            <w:tcBorders>
              <w:top w:val="single" w:sz="4" w:space="0" w:color="auto"/>
              <w:left w:val="single" w:sz="4" w:space="0" w:color="auto"/>
              <w:right w:val="single" w:sz="4" w:space="0" w:color="auto"/>
            </w:tcBorders>
          </w:tcPr>
          <w:p w:rsidR="00CC72FA" w:rsidRPr="00CC72FA" w:rsidRDefault="00CC72FA" w:rsidP="008C4B24">
            <w:pPr>
              <w:spacing w:after="0"/>
              <w:rPr>
                <w:rFonts w:ascii="Times New Roman" w:hAnsi="Times New Roman"/>
                <w:spacing w:val="4"/>
                <w:sz w:val="20"/>
                <w:szCs w:val="20"/>
              </w:rPr>
            </w:pPr>
          </w:p>
          <w:p w:rsidR="00CC72FA" w:rsidRPr="00CC72FA" w:rsidRDefault="00CC72FA" w:rsidP="008C4B24">
            <w:pPr>
              <w:spacing w:after="0"/>
              <w:rPr>
                <w:rFonts w:ascii="Times New Roman" w:hAnsi="Times New Roman"/>
                <w:spacing w:val="4"/>
                <w:sz w:val="20"/>
                <w:szCs w:val="20"/>
              </w:rPr>
            </w:pPr>
          </w:p>
          <w:p w:rsidR="00CC72FA" w:rsidRPr="00CC72FA" w:rsidRDefault="00CC72FA" w:rsidP="008C4B24">
            <w:pPr>
              <w:spacing w:after="0"/>
              <w:rPr>
                <w:rFonts w:ascii="Times New Roman" w:hAnsi="Times New Roman"/>
                <w:spacing w:val="4"/>
                <w:sz w:val="20"/>
                <w:szCs w:val="20"/>
              </w:rPr>
            </w:pPr>
          </w:p>
          <w:p w:rsidR="00CC72FA" w:rsidRPr="00CC72FA" w:rsidRDefault="00CC72FA" w:rsidP="008C4B24">
            <w:pPr>
              <w:spacing w:after="0"/>
              <w:rPr>
                <w:rFonts w:ascii="Times New Roman" w:hAnsi="Times New Roman"/>
                <w:spacing w:val="4"/>
                <w:sz w:val="20"/>
                <w:szCs w:val="20"/>
              </w:rPr>
            </w:pPr>
          </w:p>
          <w:p w:rsidR="00CC72FA" w:rsidRPr="00CC72FA" w:rsidRDefault="00CC72FA" w:rsidP="008C4B24">
            <w:pPr>
              <w:spacing w:after="0"/>
              <w:rPr>
                <w:rFonts w:ascii="Times New Roman" w:hAnsi="Times New Roman"/>
                <w:spacing w:val="4"/>
                <w:sz w:val="20"/>
                <w:szCs w:val="20"/>
              </w:rPr>
            </w:pPr>
          </w:p>
          <w:p w:rsidR="00CC72FA" w:rsidRPr="00CC72FA" w:rsidRDefault="00CC72FA" w:rsidP="008C4B24">
            <w:pPr>
              <w:spacing w:after="0"/>
              <w:rPr>
                <w:rFonts w:ascii="Times New Roman" w:hAnsi="Times New Roman"/>
                <w:spacing w:val="4"/>
                <w:sz w:val="20"/>
                <w:szCs w:val="20"/>
              </w:rPr>
            </w:pPr>
          </w:p>
          <w:p w:rsidR="00CC72FA" w:rsidRDefault="00CC72FA" w:rsidP="008C4B24">
            <w:pPr>
              <w:spacing w:after="0"/>
              <w:rPr>
                <w:rFonts w:ascii="Times New Roman" w:hAnsi="Times New Roman"/>
                <w:sz w:val="20"/>
                <w:szCs w:val="20"/>
              </w:rPr>
            </w:pPr>
            <w:r w:rsidRPr="00CC72FA">
              <w:rPr>
                <w:rFonts w:ascii="Times New Roman" w:hAnsi="Times New Roman"/>
                <w:sz w:val="20"/>
                <w:szCs w:val="20"/>
              </w:rPr>
              <w:t>1. Проведення безоплатного капітального ремонту власних житлових будинків і квартир осіб, що мають право на таку пільгу, відповідно до чинного законодавств</w:t>
            </w:r>
          </w:p>
          <w:p w:rsidR="00CC72FA" w:rsidRPr="00CC72FA" w:rsidRDefault="00CC72FA" w:rsidP="008C4B24">
            <w:pPr>
              <w:spacing w:after="0"/>
              <w:rPr>
                <w:rFonts w:ascii="Times New Roman" w:hAnsi="Times New Roman"/>
                <w:spacing w:val="4"/>
                <w:sz w:val="20"/>
                <w:szCs w:val="20"/>
              </w:rPr>
            </w:pPr>
          </w:p>
          <w:p w:rsidR="00CC72FA" w:rsidRPr="00CC72FA" w:rsidRDefault="00CC72FA" w:rsidP="0001074F">
            <w:pPr>
              <w:spacing w:after="0"/>
              <w:rPr>
                <w:rFonts w:ascii="Times New Roman" w:hAnsi="Times New Roman"/>
                <w:b/>
                <w:spacing w:val="4"/>
                <w:sz w:val="20"/>
                <w:szCs w:val="20"/>
              </w:rPr>
            </w:pPr>
            <w:r w:rsidRPr="00CC72FA">
              <w:rPr>
                <w:rFonts w:ascii="Times New Roman" w:hAnsi="Times New Roman"/>
                <w:spacing w:val="4"/>
                <w:sz w:val="20"/>
                <w:szCs w:val="20"/>
              </w:rPr>
              <w:t xml:space="preserve">2.Відшкодування вартості пільгового проїзду залізничним транспортом у прямому та місцевому сполученні ветеранів війни та осіб, на яких поширюється чинність Закону України «Про </w:t>
            </w:r>
            <w:r w:rsidRPr="00CC72FA">
              <w:rPr>
                <w:rFonts w:ascii="Times New Roman" w:hAnsi="Times New Roman"/>
                <w:spacing w:val="4"/>
                <w:sz w:val="20"/>
                <w:szCs w:val="20"/>
              </w:rPr>
              <w:lastRenderedPageBreak/>
              <w:t>статус ветеранів війни, гарантії їх соціального захисту» на підставі листів-талонів на проїзд, виданих відповідно до ПКМУ від 12.05.1994</w:t>
            </w:r>
            <w:r w:rsidR="005C6006">
              <w:rPr>
                <w:rFonts w:ascii="Times New Roman" w:hAnsi="Times New Roman"/>
                <w:spacing w:val="4"/>
                <w:sz w:val="20"/>
                <w:szCs w:val="20"/>
              </w:rPr>
              <w:t xml:space="preserve">       </w:t>
            </w:r>
            <w:r w:rsidRPr="00CC72FA">
              <w:rPr>
                <w:rFonts w:ascii="Times New Roman" w:hAnsi="Times New Roman"/>
                <w:spacing w:val="4"/>
                <w:sz w:val="20"/>
                <w:szCs w:val="20"/>
              </w:rPr>
              <w:t xml:space="preserve"> № 302</w:t>
            </w:r>
          </w:p>
        </w:tc>
        <w:tc>
          <w:tcPr>
            <w:tcW w:w="2268" w:type="dxa"/>
            <w:tcBorders>
              <w:top w:val="single" w:sz="4" w:space="0" w:color="auto"/>
              <w:left w:val="single" w:sz="4" w:space="0" w:color="auto"/>
              <w:right w:val="single" w:sz="4" w:space="0" w:color="auto"/>
            </w:tcBorders>
          </w:tcPr>
          <w:p w:rsidR="00CC72FA" w:rsidRPr="00CC72FA" w:rsidRDefault="00CC72FA" w:rsidP="008C4B24">
            <w:pPr>
              <w:spacing w:after="0"/>
              <w:rPr>
                <w:rFonts w:ascii="Times New Roman" w:hAnsi="Times New Roman"/>
                <w:spacing w:val="4"/>
                <w:sz w:val="20"/>
                <w:szCs w:val="20"/>
              </w:rPr>
            </w:pPr>
            <w:r w:rsidRPr="00CC72FA">
              <w:rPr>
                <w:rFonts w:ascii="Times New Roman" w:hAnsi="Times New Roman"/>
                <w:b/>
                <w:spacing w:val="4"/>
                <w:sz w:val="20"/>
                <w:szCs w:val="20"/>
              </w:rPr>
              <w:lastRenderedPageBreak/>
              <w:t>КПКВКМБ 0813031</w:t>
            </w:r>
            <w:r w:rsidRPr="00CC72FA">
              <w:rPr>
                <w:rFonts w:ascii="Times New Roman" w:hAnsi="Times New Roman"/>
                <w:spacing w:val="4"/>
                <w:sz w:val="20"/>
                <w:szCs w:val="20"/>
              </w:rPr>
              <w:t xml:space="preserve"> «Надання інших пільг окремим категоріям громадян відповідно до законодавства» в тому числі:</w:t>
            </w:r>
          </w:p>
          <w:p w:rsidR="00CC72FA" w:rsidRPr="00CC72FA" w:rsidRDefault="00CC72FA" w:rsidP="008C4B24">
            <w:pPr>
              <w:spacing w:after="0"/>
              <w:rPr>
                <w:rFonts w:ascii="Times New Roman" w:hAnsi="Times New Roman"/>
                <w:i/>
                <w:spacing w:val="4"/>
                <w:sz w:val="20"/>
                <w:szCs w:val="20"/>
              </w:rPr>
            </w:pPr>
          </w:p>
        </w:tc>
        <w:tc>
          <w:tcPr>
            <w:tcW w:w="1418" w:type="dxa"/>
            <w:tcBorders>
              <w:top w:val="single" w:sz="4" w:space="0" w:color="auto"/>
              <w:left w:val="single" w:sz="4" w:space="0" w:color="auto"/>
              <w:right w:val="single" w:sz="4" w:space="0" w:color="auto"/>
            </w:tcBorders>
          </w:tcPr>
          <w:p w:rsidR="00CC72FA" w:rsidRPr="00CC72FA" w:rsidRDefault="00CC72FA" w:rsidP="008C4B24">
            <w:pPr>
              <w:spacing w:after="0"/>
              <w:jc w:val="both"/>
              <w:rPr>
                <w:rFonts w:ascii="Times New Roman" w:hAnsi="Times New Roman"/>
                <w:b/>
                <w:spacing w:val="4"/>
              </w:rPr>
            </w:pPr>
          </w:p>
          <w:p w:rsidR="00CC72FA" w:rsidRPr="00CC72FA" w:rsidRDefault="00CC72FA" w:rsidP="008C4B24">
            <w:pPr>
              <w:spacing w:after="0"/>
              <w:jc w:val="both"/>
              <w:rPr>
                <w:rFonts w:ascii="Times New Roman" w:hAnsi="Times New Roman"/>
                <w:b/>
                <w:spacing w:val="4"/>
              </w:rPr>
            </w:pPr>
          </w:p>
          <w:p w:rsidR="00CC72FA" w:rsidRPr="00CC72FA" w:rsidRDefault="00CC72FA" w:rsidP="008C4B24">
            <w:pPr>
              <w:spacing w:after="0"/>
              <w:jc w:val="both"/>
              <w:rPr>
                <w:rFonts w:ascii="Times New Roman" w:hAnsi="Times New Roman"/>
                <w:b/>
                <w:spacing w:val="4"/>
              </w:rPr>
            </w:pPr>
          </w:p>
          <w:p w:rsidR="00CC72FA" w:rsidRPr="00CC72FA" w:rsidRDefault="00CC72FA" w:rsidP="008C4B24">
            <w:pPr>
              <w:spacing w:after="0"/>
              <w:jc w:val="both"/>
              <w:rPr>
                <w:rFonts w:ascii="Times New Roman" w:hAnsi="Times New Roman"/>
                <w:b/>
                <w:spacing w:val="4"/>
              </w:rPr>
            </w:pPr>
          </w:p>
          <w:p w:rsidR="00CC72FA" w:rsidRPr="00CC72FA" w:rsidRDefault="00CC72FA" w:rsidP="008C4B24">
            <w:pPr>
              <w:spacing w:after="0"/>
              <w:jc w:val="both"/>
              <w:rPr>
                <w:rFonts w:ascii="Times New Roman" w:hAnsi="Times New Roman"/>
                <w:b/>
                <w:spacing w:val="4"/>
              </w:rPr>
            </w:pPr>
          </w:p>
          <w:p w:rsidR="00CC72FA" w:rsidRPr="00CC72FA" w:rsidRDefault="00CC72FA" w:rsidP="008C4B24">
            <w:pPr>
              <w:spacing w:after="0"/>
              <w:jc w:val="both"/>
              <w:rPr>
                <w:rFonts w:ascii="Times New Roman" w:hAnsi="Times New Roman"/>
                <w:b/>
                <w:spacing w:val="4"/>
              </w:rPr>
            </w:pPr>
            <w:r w:rsidRPr="00CC72FA">
              <w:rPr>
                <w:rFonts w:ascii="Times New Roman" w:hAnsi="Times New Roman"/>
                <w:b/>
                <w:spacing w:val="4"/>
              </w:rPr>
              <w:t>130 160</w:t>
            </w:r>
          </w:p>
          <w:p w:rsidR="00CC72FA" w:rsidRPr="00CC72FA" w:rsidRDefault="00CC72FA" w:rsidP="008C4B24">
            <w:pPr>
              <w:spacing w:after="0"/>
              <w:jc w:val="both"/>
              <w:rPr>
                <w:rFonts w:ascii="Times New Roman" w:hAnsi="Times New Roman"/>
                <w:spacing w:val="4"/>
              </w:rPr>
            </w:pPr>
          </w:p>
          <w:p w:rsidR="00CC72FA" w:rsidRPr="00CC72FA" w:rsidRDefault="00CC72FA" w:rsidP="008C4B24">
            <w:pPr>
              <w:spacing w:after="0"/>
              <w:jc w:val="both"/>
              <w:rPr>
                <w:rFonts w:ascii="Times New Roman" w:hAnsi="Times New Roman"/>
                <w:spacing w:val="4"/>
              </w:rPr>
            </w:pPr>
          </w:p>
          <w:p w:rsidR="00CC72FA" w:rsidRPr="00CC72FA" w:rsidRDefault="00CC72FA" w:rsidP="008C4B24">
            <w:pPr>
              <w:spacing w:after="0"/>
              <w:jc w:val="both"/>
              <w:rPr>
                <w:rFonts w:ascii="Times New Roman" w:hAnsi="Times New Roman"/>
                <w:i/>
                <w:spacing w:val="4"/>
              </w:rPr>
            </w:pPr>
          </w:p>
          <w:p w:rsidR="00CC72FA" w:rsidRPr="00CC72FA" w:rsidRDefault="00CC72FA" w:rsidP="008C4B24">
            <w:pPr>
              <w:spacing w:after="0"/>
              <w:jc w:val="both"/>
              <w:rPr>
                <w:rFonts w:ascii="Times New Roman" w:hAnsi="Times New Roman"/>
                <w:i/>
                <w:spacing w:val="4"/>
              </w:rPr>
            </w:pPr>
            <w:r w:rsidRPr="00CC72FA">
              <w:rPr>
                <w:rFonts w:ascii="Times New Roman" w:hAnsi="Times New Roman"/>
                <w:i/>
                <w:spacing w:val="4"/>
              </w:rPr>
              <w:t>11 625</w:t>
            </w:r>
          </w:p>
          <w:p w:rsidR="00CC72FA" w:rsidRPr="00CC72FA" w:rsidRDefault="00CC72FA" w:rsidP="008C4B24">
            <w:pPr>
              <w:spacing w:after="0"/>
              <w:jc w:val="both"/>
              <w:rPr>
                <w:rFonts w:ascii="Times New Roman" w:hAnsi="Times New Roman"/>
                <w:i/>
                <w:spacing w:val="4"/>
              </w:rPr>
            </w:pPr>
          </w:p>
          <w:p w:rsidR="00CC72FA" w:rsidRPr="00CC72FA" w:rsidRDefault="00CC72FA" w:rsidP="008C4B24">
            <w:pPr>
              <w:spacing w:after="0"/>
              <w:jc w:val="both"/>
              <w:rPr>
                <w:rFonts w:ascii="Times New Roman" w:hAnsi="Times New Roman"/>
                <w:i/>
                <w:spacing w:val="4"/>
              </w:rPr>
            </w:pPr>
          </w:p>
          <w:p w:rsidR="00CC72FA" w:rsidRPr="00CC72FA" w:rsidRDefault="00CC72FA" w:rsidP="008C4B24">
            <w:pPr>
              <w:spacing w:after="0"/>
              <w:jc w:val="both"/>
              <w:rPr>
                <w:rFonts w:ascii="Times New Roman" w:hAnsi="Times New Roman"/>
                <w:i/>
                <w:spacing w:val="4"/>
              </w:rPr>
            </w:pPr>
          </w:p>
          <w:p w:rsidR="00CC72FA" w:rsidRPr="00CC72FA" w:rsidRDefault="00CC72FA" w:rsidP="008C4B24">
            <w:pPr>
              <w:spacing w:after="0"/>
              <w:jc w:val="both"/>
              <w:rPr>
                <w:rFonts w:ascii="Times New Roman" w:hAnsi="Times New Roman"/>
                <w:i/>
                <w:spacing w:val="4"/>
              </w:rPr>
            </w:pPr>
          </w:p>
          <w:p w:rsidR="00CC72FA" w:rsidRPr="00CC72FA" w:rsidRDefault="00CC72FA" w:rsidP="008C4B24">
            <w:pPr>
              <w:spacing w:after="0"/>
              <w:jc w:val="both"/>
              <w:rPr>
                <w:rFonts w:ascii="Times New Roman" w:hAnsi="Times New Roman"/>
                <w:i/>
                <w:spacing w:val="4"/>
              </w:rPr>
            </w:pPr>
          </w:p>
          <w:p w:rsidR="00CC72FA" w:rsidRPr="00CC72FA" w:rsidRDefault="00CC72FA" w:rsidP="008C4B24">
            <w:pPr>
              <w:spacing w:after="0"/>
              <w:jc w:val="both"/>
              <w:rPr>
                <w:rFonts w:ascii="Times New Roman" w:hAnsi="Times New Roman"/>
                <w:i/>
                <w:spacing w:val="4"/>
              </w:rPr>
            </w:pPr>
          </w:p>
          <w:p w:rsidR="00CC72FA" w:rsidRPr="00CC72FA" w:rsidRDefault="00CC72FA" w:rsidP="006E2BA2">
            <w:pPr>
              <w:spacing w:after="0"/>
              <w:jc w:val="both"/>
              <w:rPr>
                <w:rFonts w:ascii="Times New Roman" w:hAnsi="Times New Roman"/>
                <w:b/>
                <w:spacing w:val="4"/>
              </w:rPr>
            </w:pPr>
            <w:r w:rsidRPr="00CC72FA">
              <w:rPr>
                <w:rFonts w:ascii="Times New Roman" w:hAnsi="Times New Roman"/>
                <w:i/>
                <w:spacing w:val="4"/>
              </w:rPr>
              <w:t>118 535</w:t>
            </w:r>
          </w:p>
        </w:tc>
        <w:tc>
          <w:tcPr>
            <w:tcW w:w="992" w:type="dxa"/>
            <w:tcBorders>
              <w:top w:val="single" w:sz="4" w:space="0" w:color="auto"/>
              <w:left w:val="single" w:sz="4" w:space="0" w:color="auto"/>
              <w:right w:val="single" w:sz="4" w:space="0" w:color="auto"/>
            </w:tcBorders>
          </w:tcPr>
          <w:p w:rsidR="00CC72FA" w:rsidRPr="00CC72FA" w:rsidRDefault="00CC72FA" w:rsidP="008C4B24">
            <w:pPr>
              <w:spacing w:after="0"/>
              <w:jc w:val="both"/>
              <w:rPr>
                <w:rFonts w:ascii="Times New Roman" w:hAnsi="Times New Roman"/>
                <w:b/>
                <w:spacing w:val="4"/>
              </w:rPr>
            </w:pPr>
          </w:p>
          <w:p w:rsidR="00CC72FA" w:rsidRPr="00CC72FA" w:rsidRDefault="00CC72FA" w:rsidP="008C4B24">
            <w:pPr>
              <w:spacing w:after="0"/>
              <w:jc w:val="both"/>
              <w:rPr>
                <w:rFonts w:ascii="Times New Roman" w:hAnsi="Times New Roman"/>
                <w:b/>
                <w:spacing w:val="4"/>
              </w:rPr>
            </w:pPr>
          </w:p>
          <w:p w:rsidR="00CC72FA" w:rsidRPr="00CC72FA" w:rsidRDefault="00CC72FA" w:rsidP="008C4B24">
            <w:pPr>
              <w:spacing w:after="0"/>
              <w:jc w:val="both"/>
              <w:rPr>
                <w:rFonts w:ascii="Times New Roman" w:hAnsi="Times New Roman"/>
                <w:b/>
                <w:spacing w:val="4"/>
              </w:rPr>
            </w:pPr>
          </w:p>
          <w:p w:rsidR="00CC72FA" w:rsidRPr="00CC72FA" w:rsidRDefault="00CC72FA" w:rsidP="008C4B24">
            <w:pPr>
              <w:spacing w:after="0"/>
              <w:jc w:val="both"/>
              <w:rPr>
                <w:rFonts w:ascii="Times New Roman" w:hAnsi="Times New Roman"/>
                <w:b/>
                <w:spacing w:val="4"/>
              </w:rPr>
            </w:pPr>
          </w:p>
          <w:p w:rsidR="00CC72FA" w:rsidRPr="00CC72FA" w:rsidRDefault="00CC72FA" w:rsidP="008C4B24">
            <w:pPr>
              <w:spacing w:after="0"/>
              <w:jc w:val="both"/>
              <w:rPr>
                <w:rFonts w:ascii="Times New Roman" w:hAnsi="Times New Roman"/>
                <w:b/>
                <w:spacing w:val="4"/>
              </w:rPr>
            </w:pPr>
          </w:p>
          <w:p w:rsidR="00CC72FA" w:rsidRPr="00CC72FA" w:rsidRDefault="00CC72FA" w:rsidP="008C4B24">
            <w:pPr>
              <w:spacing w:after="0"/>
              <w:jc w:val="both"/>
              <w:rPr>
                <w:rFonts w:ascii="Times New Roman" w:hAnsi="Times New Roman"/>
                <w:b/>
                <w:spacing w:val="4"/>
              </w:rPr>
            </w:pPr>
            <w:r w:rsidRPr="00CC72FA">
              <w:rPr>
                <w:rFonts w:ascii="Times New Roman" w:hAnsi="Times New Roman"/>
                <w:b/>
                <w:spacing w:val="4"/>
              </w:rPr>
              <w:t>121 708</w:t>
            </w:r>
          </w:p>
          <w:p w:rsidR="00CC72FA" w:rsidRPr="00CC72FA" w:rsidRDefault="00CC72FA" w:rsidP="008C4B24">
            <w:pPr>
              <w:spacing w:after="0"/>
              <w:jc w:val="both"/>
              <w:rPr>
                <w:rFonts w:ascii="Times New Roman" w:hAnsi="Times New Roman"/>
                <w:spacing w:val="4"/>
              </w:rPr>
            </w:pPr>
          </w:p>
          <w:p w:rsidR="00CC72FA" w:rsidRPr="00CC72FA" w:rsidRDefault="00CC72FA" w:rsidP="008C4B24">
            <w:pPr>
              <w:spacing w:after="0"/>
              <w:jc w:val="both"/>
              <w:rPr>
                <w:rFonts w:ascii="Times New Roman" w:hAnsi="Times New Roman"/>
                <w:i/>
                <w:spacing w:val="4"/>
              </w:rPr>
            </w:pPr>
          </w:p>
          <w:p w:rsidR="00CC72FA" w:rsidRPr="00CC72FA" w:rsidRDefault="00CC72FA" w:rsidP="008C4B24">
            <w:pPr>
              <w:spacing w:after="0"/>
              <w:jc w:val="both"/>
              <w:rPr>
                <w:rFonts w:ascii="Times New Roman" w:hAnsi="Times New Roman"/>
                <w:i/>
                <w:spacing w:val="4"/>
              </w:rPr>
            </w:pPr>
          </w:p>
          <w:p w:rsidR="00CC72FA" w:rsidRPr="00CC72FA" w:rsidRDefault="00CC72FA" w:rsidP="008C4B24">
            <w:pPr>
              <w:spacing w:after="0"/>
              <w:jc w:val="both"/>
              <w:rPr>
                <w:rFonts w:ascii="Times New Roman" w:hAnsi="Times New Roman"/>
                <w:i/>
                <w:spacing w:val="4"/>
              </w:rPr>
            </w:pPr>
            <w:r w:rsidRPr="00CC72FA">
              <w:rPr>
                <w:rFonts w:ascii="Times New Roman" w:hAnsi="Times New Roman"/>
                <w:i/>
                <w:spacing w:val="4"/>
              </w:rPr>
              <w:t>11 624</w:t>
            </w:r>
          </w:p>
          <w:p w:rsidR="00CC72FA" w:rsidRPr="00CC72FA" w:rsidRDefault="00CC72FA" w:rsidP="008C4B24">
            <w:pPr>
              <w:spacing w:after="0"/>
              <w:jc w:val="both"/>
              <w:rPr>
                <w:rFonts w:ascii="Times New Roman" w:hAnsi="Times New Roman"/>
                <w:i/>
                <w:spacing w:val="4"/>
              </w:rPr>
            </w:pPr>
          </w:p>
          <w:p w:rsidR="00CC72FA" w:rsidRPr="00CC72FA" w:rsidRDefault="00CC72FA" w:rsidP="008C4B24">
            <w:pPr>
              <w:spacing w:after="0"/>
              <w:jc w:val="both"/>
              <w:rPr>
                <w:rFonts w:ascii="Times New Roman" w:hAnsi="Times New Roman"/>
                <w:i/>
                <w:spacing w:val="4"/>
              </w:rPr>
            </w:pPr>
          </w:p>
          <w:p w:rsidR="00CC72FA" w:rsidRPr="00CC72FA" w:rsidRDefault="00CC72FA" w:rsidP="008C4B24">
            <w:pPr>
              <w:spacing w:after="0"/>
              <w:jc w:val="both"/>
              <w:rPr>
                <w:rFonts w:ascii="Times New Roman" w:hAnsi="Times New Roman"/>
                <w:i/>
                <w:spacing w:val="4"/>
              </w:rPr>
            </w:pPr>
          </w:p>
          <w:p w:rsidR="00CC72FA" w:rsidRPr="00CC72FA" w:rsidRDefault="00CC72FA" w:rsidP="008C4B24">
            <w:pPr>
              <w:spacing w:after="0"/>
              <w:jc w:val="both"/>
              <w:rPr>
                <w:rFonts w:ascii="Times New Roman" w:hAnsi="Times New Roman"/>
                <w:i/>
                <w:spacing w:val="4"/>
              </w:rPr>
            </w:pPr>
          </w:p>
          <w:p w:rsidR="00CC72FA" w:rsidRPr="00CC72FA" w:rsidRDefault="00CC72FA" w:rsidP="008C4B24">
            <w:pPr>
              <w:spacing w:after="0"/>
              <w:jc w:val="both"/>
              <w:rPr>
                <w:rFonts w:ascii="Times New Roman" w:hAnsi="Times New Roman"/>
                <w:i/>
                <w:spacing w:val="4"/>
              </w:rPr>
            </w:pPr>
          </w:p>
          <w:p w:rsidR="00CC72FA" w:rsidRPr="00CC72FA" w:rsidRDefault="00CC72FA" w:rsidP="008C4B24">
            <w:pPr>
              <w:spacing w:after="0"/>
              <w:jc w:val="both"/>
              <w:rPr>
                <w:rFonts w:ascii="Times New Roman" w:hAnsi="Times New Roman"/>
                <w:i/>
                <w:spacing w:val="4"/>
              </w:rPr>
            </w:pPr>
          </w:p>
          <w:p w:rsidR="00CC72FA" w:rsidRPr="00CC72FA" w:rsidRDefault="00CC72FA" w:rsidP="006E2BA2">
            <w:pPr>
              <w:spacing w:after="0"/>
              <w:jc w:val="both"/>
              <w:rPr>
                <w:rFonts w:ascii="Times New Roman" w:hAnsi="Times New Roman"/>
                <w:b/>
                <w:spacing w:val="4"/>
              </w:rPr>
            </w:pPr>
            <w:r w:rsidRPr="00CC72FA">
              <w:rPr>
                <w:rFonts w:ascii="Times New Roman" w:hAnsi="Times New Roman"/>
                <w:i/>
                <w:spacing w:val="4"/>
              </w:rPr>
              <w:t>110 084</w:t>
            </w:r>
          </w:p>
        </w:tc>
      </w:tr>
      <w:tr w:rsidR="00CC72FA" w:rsidRPr="002726C9" w:rsidTr="001C4473">
        <w:trPr>
          <w:trHeight w:val="416"/>
        </w:trPr>
        <w:tc>
          <w:tcPr>
            <w:tcW w:w="392" w:type="dxa"/>
            <w:vMerge/>
            <w:tcBorders>
              <w:left w:val="single" w:sz="4" w:space="0" w:color="auto"/>
              <w:right w:val="single" w:sz="4" w:space="0" w:color="auto"/>
            </w:tcBorders>
            <w:vAlign w:val="center"/>
            <w:hideMark/>
          </w:tcPr>
          <w:p w:rsidR="00CC72FA" w:rsidRPr="002726C9" w:rsidRDefault="00CC72FA" w:rsidP="008C4B24">
            <w:pPr>
              <w:spacing w:after="0" w:line="240" w:lineRule="auto"/>
              <w:rPr>
                <w:rFonts w:ascii="Times New Roman" w:hAnsi="Times New Roman"/>
                <w:b/>
                <w:sz w:val="24"/>
                <w:szCs w:val="24"/>
                <w:highlight w:val="yellow"/>
              </w:rPr>
            </w:pPr>
          </w:p>
        </w:tc>
        <w:tc>
          <w:tcPr>
            <w:tcW w:w="2126" w:type="dxa"/>
            <w:vMerge/>
            <w:tcBorders>
              <w:left w:val="single" w:sz="4" w:space="0" w:color="auto"/>
              <w:right w:val="single" w:sz="4" w:space="0" w:color="auto"/>
            </w:tcBorders>
            <w:vAlign w:val="center"/>
            <w:hideMark/>
          </w:tcPr>
          <w:p w:rsidR="00CC72FA" w:rsidRPr="00CC72FA" w:rsidRDefault="00CC72FA" w:rsidP="008C4B24">
            <w:pPr>
              <w:spacing w:after="0" w:line="240" w:lineRule="auto"/>
              <w:rPr>
                <w:rFonts w:ascii="Times New Roman" w:hAnsi="Times New Roman"/>
                <w:spacing w:val="4"/>
                <w:sz w:val="20"/>
                <w:szCs w:val="20"/>
              </w:rPr>
            </w:pPr>
          </w:p>
        </w:tc>
        <w:tc>
          <w:tcPr>
            <w:tcW w:w="2693" w:type="dxa"/>
            <w:tcBorders>
              <w:top w:val="single" w:sz="4" w:space="0" w:color="auto"/>
              <w:left w:val="single" w:sz="4" w:space="0" w:color="auto"/>
              <w:bottom w:val="single" w:sz="4" w:space="0" w:color="auto"/>
              <w:right w:val="single" w:sz="4" w:space="0" w:color="auto"/>
            </w:tcBorders>
          </w:tcPr>
          <w:p w:rsidR="00CC72FA" w:rsidRPr="00CC72FA" w:rsidRDefault="00CC72FA" w:rsidP="00DE7A18">
            <w:pPr>
              <w:suppressAutoHyphens/>
              <w:snapToGrid w:val="0"/>
              <w:rPr>
                <w:rFonts w:ascii="Times New Roman" w:hAnsi="Times New Roman"/>
                <w:sz w:val="20"/>
                <w:szCs w:val="20"/>
              </w:rPr>
            </w:pPr>
            <w:r w:rsidRPr="00CC72FA">
              <w:rPr>
                <w:rFonts w:ascii="Times New Roman" w:hAnsi="Times New Roman"/>
                <w:sz w:val="20"/>
                <w:szCs w:val="20"/>
              </w:rPr>
              <w:t>Пільги на оплату послуг зв'язку громадянам, які мають на це право відповідно до чинного законодавства</w:t>
            </w:r>
          </w:p>
        </w:tc>
        <w:tc>
          <w:tcPr>
            <w:tcW w:w="2268" w:type="dxa"/>
            <w:tcBorders>
              <w:top w:val="single" w:sz="4" w:space="0" w:color="auto"/>
              <w:left w:val="single" w:sz="4" w:space="0" w:color="auto"/>
              <w:bottom w:val="single" w:sz="4" w:space="0" w:color="auto"/>
              <w:right w:val="single" w:sz="4" w:space="0" w:color="auto"/>
            </w:tcBorders>
            <w:hideMark/>
          </w:tcPr>
          <w:p w:rsidR="00CC72FA" w:rsidRPr="00CC72FA" w:rsidRDefault="00CC72FA" w:rsidP="008C4B24">
            <w:pPr>
              <w:spacing w:after="0"/>
              <w:rPr>
                <w:rFonts w:ascii="Times New Roman" w:hAnsi="Times New Roman"/>
                <w:spacing w:val="4"/>
                <w:sz w:val="20"/>
                <w:szCs w:val="20"/>
              </w:rPr>
            </w:pPr>
            <w:r w:rsidRPr="00CC72FA">
              <w:rPr>
                <w:rFonts w:ascii="Times New Roman" w:hAnsi="Times New Roman"/>
                <w:b/>
                <w:spacing w:val="4"/>
                <w:sz w:val="20"/>
                <w:szCs w:val="20"/>
              </w:rPr>
              <w:t xml:space="preserve">КПКВКМБ 0813032 </w:t>
            </w:r>
            <w:r w:rsidRPr="00CC72FA">
              <w:rPr>
                <w:rFonts w:ascii="Times New Roman" w:hAnsi="Times New Roman"/>
                <w:spacing w:val="4"/>
                <w:sz w:val="20"/>
                <w:szCs w:val="20"/>
              </w:rPr>
              <w:t>«Надання інших пільг окремим категоріям громадян з оплати послуг зв’язку»</w:t>
            </w:r>
          </w:p>
          <w:p w:rsidR="00CC72FA" w:rsidRPr="00CC72FA" w:rsidRDefault="00CC72FA" w:rsidP="008C4B24">
            <w:pPr>
              <w:spacing w:after="0"/>
              <w:rPr>
                <w:rFonts w:ascii="Times New Roman" w:hAnsi="Times New Roman"/>
                <w:i/>
                <w:spacing w:val="4"/>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C72FA" w:rsidRPr="00CC72FA" w:rsidRDefault="00CC72FA" w:rsidP="006E2BA2">
            <w:pPr>
              <w:spacing w:after="0"/>
              <w:jc w:val="both"/>
              <w:rPr>
                <w:rFonts w:ascii="Times New Roman" w:hAnsi="Times New Roman"/>
                <w:b/>
                <w:spacing w:val="4"/>
              </w:rPr>
            </w:pPr>
            <w:r w:rsidRPr="00CC72FA">
              <w:rPr>
                <w:rFonts w:ascii="Times New Roman" w:hAnsi="Times New Roman"/>
                <w:b/>
                <w:spacing w:val="4"/>
              </w:rPr>
              <w:t>28 164</w:t>
            </w:r>
          </w:p>
        </w:tc>
        <w:tc>
          <w:tcPr>
            <w:tcW w:w="992" w:type="dxa"/>
            <w:tcBorders>
              <w:top w:val="single" w:sz="4" w:space="0" w:color="auto"/>
              <w:left w:val="single" w:sz="4" w:space="0" w:color="auto"/>
              <w:bottom w:val="single" w:sz="4" w:space="0" w:color="auto"/>
              <w:right w:val="single" w:sz="4" w:space="0" w:color="auto"/>
            </w:tcBorders>
            <w:hideMark/>
          </w:tcPr>
          <w:p w:rsidR="00CC72FA" w:rsidRPr="00CC72FA" w:rsidRDefault="00CC72FA" w:rsidP="006E2BA2">
            <w:pPr>
              <w:spacing w:after="0"/>
              <w:jc w:val="both"/>
              <w:rPr>
                <w:rFonts w:ascii="Times New Roman" w:hAnsi="Times New Roman"/>
                <w:b/>
                <w:spacing w:val="4"/>
              </w:rPr>
            </w:pPr>
            <w:r w:rsidRPr="00CC72FA">
              <w:rPr>
                <w:rFonts w:ascii="Times New Roman" w:hAnsi="Times New Roman"/>
                <w:b/>
                <w:spacing w:val="4"/>
              </w:rPr>
              <w:t>26 649</w:t>
            </w:r>
          </w:p>
        </w:tc>
      </w:tr>
      <w:tr w:rsidR="00CC72FA" w:rsidRPr="002726C9" w:rsidTr="001C4473">
        <w:trPr>
          <w:trHeight w:val="1781"/>
        </w:trPr>
        <w:tc>
          <w:tcPr>
            <w:tcW w:w="392" w:type="dxa"/>
            <w:vMerge/>
            <w:tcBorders>
              <w:left w:val="single" w:sz="4" w:space="0" w:color="auto"/>
              <w:right w:val="single" w:sz="4" w:space="0" w:color="auto"/>
            </w:tcBorders>
            <w:vAlign w:val="center"/>
            <w:hideMark/>
          </w:tcPr>
          <w:p w:rsidR="00CC72FA" w:rsidRPr="002726C9" w:rsidRDefault="00CC72FA" w:rsidP="008C4B24">
            <w:pPr>
              <w:spacing w:after="0" w:line="240" w:lineRule="auto"/>
              <w:rPr>
                <w:rFonts w:ascii="Times New Roman" w:hAnsi="Times New Roman"/>
                <w:b/>
                <w:sz w:val="24"/>
                <w:szCs w:val="24"/>
                <w:highlight w:val="yellow"/>
              </w:rPr>
            </w:pPr>
          </w:p>
        </w:tc>
        <w:tc>
          <w:tcPr>
            <w:tcW w:w="2126" w:type="dxa"/>
            <w:vMerge/>
            <w:tcBorders>
              <w:left w:val="single" w:sz="4" w:space="0" w:color="auto"/>
              <w:right w:val="single" w:sz="4" w:space="0" w:color="auto"/>
            </w:tcBorders>
            <w:vAlign w:val="center"/>
            <w:hideMark/>
          </w:tcPr>
          <w:p w:rsidR="00CC72FA" w:rsidRPr="00CC72FA" w:rsidRDefault="00CC72FA" w:rsidP="008C4B24">
            <w:pPr>
              <w:spacing w:after="0" w:line="240" w:lineRule="auto"/>
              <w:rPr>
                <w:rFonts w:ascii="Times New Roman" w:hAnsi="Times New Roman"/>
                <w:spacing w:val="4"/>
                <w:sz w:val="20"/>
                <w:szCs w:val="20"/>
              </w:rPr>
            </w:pPr>
          </w:p>
        </w:tc>
        <w:tc>
          <w:tcPr>
            <w:tcW w:w="2693" w:type="dxa"/>
            <w:tcBorders>
              <w:top w:val="single" w:sz="4" w:space="0" w:color="auto"/>
              <w:left w:val="single" w:sz="4" w:space="0" w:color="auto"/>
              <w:bottom w:val="single" w:sz="4" w:space="0" w:color="auto"/>
              <w:right w:val="single" w:sz="4" w:space="0" w:color="auto"/>
            </w:tcBorders>
          </w:tcPr>
          <w:p w:rsidR="00CC72FA" w:rsidRPr="00CC72FA" w:rsidRDefault="00CC72FA" w:rsidP="00DE7A18">
            <w:pPr>
              <w:spacing w:after="0"/>
              <w:rPr>
                <w:rFonts w:ascii="Times New Roman" w:hAnsi="Times New Roman"/>
                <w:b/>
                <w:spacing w:val="4"/>
                <w:sz w:val="20"/>
                <w:szCs w:val="20"/>
              </w:rPr>
            </w:pPr>
            <w:r w:rsidRPr="00CC72FA">
              <w:rPr>
                <w:rFonts w:ascii="Times New Roman" w:hAnsi="Times New Roman"/>
                <w:sz w:val="20"/>
                <w:szCs w:val="20"/>
              </w:rPr>
              <w:t>Відшкодування перевізникам вартості пільгового проїзду залізничним транспортом у приміському сполученні громадян, які мають на це право, відповідно до чинного законодавства</w:t>
            </w:r>
            <w:r w:rsidRPr="00CC72FA">
              <w:rPr>
                <w:rFonts w:ascii="Times New Roman" w:hAnsi="Times New Roman"/>
                <w:spacing w:val="4"/>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CC72FA" w:rsidRPr="00CC72FA" w:rsidRDefault="00CC72FA" w:rsidP="0001074F">
            <w:pPr>
              <w:spacing w:after="0"/>
              <w:rPr>
                <w:rFonts w:ascii="Times New Roman" w:hAnsi="Times New Roman"/>
                <w:i/>
                <w:spacing w:val="4"/>
                <w:sz w:val="20"/>
                <w:szCs w:val="20"/>
              </w:rPr>
            </w:pPr>
            <w:r w:rsidRPr="00CC72FA">
              <w:rPr>
                <w:rFonts w:ascii="Times New Roman" w:hAnsi="Times New Roman"/>
                <w:b/>
                <w:spacing w:val="4"/>
                <w:sz w:val="20"/>
                <w:szCs w:val="20"/>
              </w:rPr>
              <w:t xml:space="preserve">КПКВКМБ 0813035             </w:t>
            </w:r>
            <w:r w:rsidRPr="00CC72FA">
              <w:rPr>
                <w:rFonts w:ascii="Times New Roman" w:hAnsi="Times New Roman"/>
                <w:spacing w:val="4"/>
                <w:sz w:val="20"/>
                <w:szCs w:val="20"/>
              </w:rPr>
              <w:t xml:space="preserve">           </w:t>
            </w:r>
            <w:r w:rsidRPr="00CC72FA">
              <w:rPr>
                <w:rFonts w:ascii="Times New Roman" w:hAnsi="Times New Roman"/>
                <w:b/>
                <w:spacing w:val="4"/>
                <w:sz w:val="20"/>
                <w:szCs w:val="20"/>
              </w:rPr>
              <w:t>«</w:t>
            </w:r>
            <w:r w:rsidRPr="00CC72FA">
              <w:rPr>
                <w:rFonts w:ascii="Times New Roman" w:hAnsi="Times New Roman"/>
                <w:spacing w:val="4"/>
                <w:sz w:val="20"/>
                <w:szCs w:val="20"/>
              </w:rPr>
              <w:t>Компенсаційні виплати за пільговий проїзд окремих категорій громадян на залізничному транспорті</w:t>
            </w:r>
            <w:r w:rsidRPr="00CC72FA">
              <w:rPr>
                <w:rFonts w:ascii="Times New Roman" w:hAnsi="Times New Roman"/>
                <w:b/>
                <w:spacing w:val="4"/>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CC72FA" w:rsidRPr="00CC72FA" w:rsidRDefault="00CC72FA" w:rsidP="006E2BA2">
            <w:pPr>
              <w:spacing w:after="0"/>
              <w:jc w:val="both"/>
              <w:rPr>
                <w:rFonts w:ascii="Times New Roman" w:hAnsi="Times New Roman"/>
                <w:b/>
                <w:spacing w:val="4"/>
              </w:rPr>
            </w:pPr>
            <w:r w:rsidRPr="00CC72FA">
              <w:rPr>
                <w:rFonts w:ascii="Times New Roman" w:hAnsi="Times New Roman"/>
                <w:b/>
                <w:spacing w:val="4"/>
              </w:rPr>
              <w:t>114 285</w:t>
            </w:r>
          </w:p>
        </w:tc>
        <w:tc>
          <w:tcPr>
            <w:tcW w:w="992" w:type="dxa"/>
            <w:tcBorders>
              <w:top w:val="single" w:sz="4" w:space="0" w:color="auto"/>
              <w:left w:val="single" w:sz="4" w:space="0" w:color="auto"/>
              <w:bottom w:val="single" w:sz="4" w:space="0" w:color="auto"/>
              <w:right w:val="single" w:sz="4" w:space="0" w:color="auto"/>
            </w:tcBorders>
            <w:hideMark/>
          </w:tcPr>
          <w:p w:rsidR="00CC72FA" w:rsidRPr="00CC72FA" w:rsidRDefault="00CC72FA" w:rsidP="006E2BA2">
            <w:pPr>
              <w:spacing w:after="0"/>
              <w:jc w:val="both"/>
              <w:rPr>
                <w:rFonts w:ascii="Times New Roman" w:hAnsi="Times New Roman"/>
                <w:b/>
                <w:spacing w:val="4"/>
              </w:rPr>
            </w:pPr>
            <w:r w:rsidRPr="00CC72FA">
              <w:rPr>
                <w:rFonts w:ascii="Times New Roman" w:hAnsi="Times New Roman"/>
                <w:b/>
                <w:spacing w:val="4"/>
              </w:rPr>
              <w:t>79 392</w:t>
            </w:r>
          </w:p>
        </w:tc>
      </w:tr>
      <w:tr w:rsidR="00CC72FA" w:rsidRPr="002726C9" w:rsidTr="001C4473">
        <w:tc>
          <w:tcPr>
            <w:tcW w:w="392" w:type="dxa"/>
            <w:vMerge/>
            <w:tcBorders>
              <w:left w:val="single" w:sz="4" w:space="0" w:color="auto"/>
              <w:right w:val="single" w:sz="4" w:space="0" w:color="auto"/>
            </w:tcBorders>
            <w:vAlign w:val="center"/>
            <w:hideMark/>
          </w:tcPr>
          <w:p w:rsidR="00CC72FA" w:rsidRPr="002726C9" w:rsidRDefault="00CC72FA" w:rsidP="008C4B24">
            <w:pPr>
              <w:spacing w:after="0" w:line="240" w:lineRule="auto"/>
              <w:rPr>
                <w:rFonts w:ascii="Times New Roman" w:hAnsi="Times New Roman"/>
                <w:b/>
                <w:sz w:val="24"/>
                <w:szCs w:val="24"/>
                <w:highlight w:val="yellow"/>
              </w:rPr>
            </w:pPr>
          </w:p>
        </w:tc>
        <w:tc>
          <w:tcPr>
            <w:tcW w:w="2126" w:type="dxa"/>
            <w:vMerge/>
            <w:tcBorders>
              <w:left w:val="single" w:sz="4" w:space="0" w:color="auto"/>
              <w:right w:val="single" w:sz="4" w:space="0" w:color="auto"/>
            </w:tcBorders>
            <w:vAlign w:val="center"/>
            <w:hideMark/>
          </w:tcPr>
          <w:p w:rsidR="00CC72FA" w:rsidRPr="00CC72FA" w:rsidRDefault="00CC72FA" w:rsidP="008C4B24">
            <w:pPr>
              <w:spacing w:after="0" w:line="240" w:lineRule="auto"/>
              <w:rPr>
                <w:rFonts w:ascii="Times New Roman" w:hAnsi="Times New Roman"/>
                <w:spacing w:val="4"/>
                <w:sz w:val="20"/>
                <w:szCs w:val="20"/>
              </w:rPr>
            </w:pPr>
          </w:p>
        </w:tc>
        <w:tc>
          <w:tcPr>
            <w:tcW w:w="2693" w:type="dxa"/>
            <w:tcBorders>
              <w:top w:val="single" w:sz="4" w:space="0" w:color="auto"/>
              <w:left w:val="single" w:sz="4" w:space="0" w:color="auto"/>
              <w:bottom w:val="single" w:sz="4" w:space="0" w:color="auto"/>
              <w:right w:val="single" w:sz="4" w:space="0" w:color="auto"/>
            </w:tcBorders>
          </w:tcPr>
          <w:p w:rsidR="00CC72FA" w:rsidRPr="00CC72FA" w:rsidRDefault="00CC72FA" w:rsidP="00DE7A18">
            <w:pPr>
              <w:suppressAutoHyphens/>
              <w:snapToGrid w:val="0"/>
              <w:rPr>
                <w:rFonts w:ascii="Times New Roman" w:hAnsi="Times New Roman"/>
                <w:sz w:val="20"/>
                <w:szCs w:val="20"/>
              </w:rPr>
            </w:pPr>
            <w:r w:rsidRPr="00CC72FA">
              <w:rPr>
                <w:rFonts w:ascii="Times New Roman" w:hAnsi="Times New Roman"/>
                <w:sz w:val="20"/>
                <w:szCs w:val="20"/>
              </w:rPr>
              <w:t>Виплата компенсації фізичним особам, які надають соціальні послуги громадянам похилого віку, хворим, які не здатні до самообслуговування і потребують постійної сторонньої допомоги</w:t>
            </w:r>
          </w:p>
          <w:p w:rsidR="00CC72FA" w:rsidRPr="00CC72FA" w:rsidRDefault="00CC72FA" w:rsidP="008D1AD2">
            <w:pPr>
              <w:spacing w:after="0"/>
              <w:rPr>
                <w:rFonts w:ascii="Times New Roman" w:hAnsi="Times New Roman"/>
                <w:b/>
                <w:spacing w:val="4"/>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CC72FA" w:rsidRPr="00CC72FA" w:rsidRDefault="00CC72FA" w:rsidP="008C4B24">
            <w:pPr>
              <w:spacing w:after="0"/>
              <w:rPr>
                <w:rFonts w:ascii="Times New Roman" w:hAnsi="Times New Roman"/>
                <w:i/>
                <w:spacing w:val="4"/>
                <w:sz w:val="20"/>
                <w:szCs w:val="20"/>
              </w:rPr>
            </w:pPr>
            <w:r w:rsidRPr="00CC72FA">
              <w:rPr>
                <w:rFonts w:ascii="Times New Roman" w:hAnsi="Times New Roman"/>
                <w:b/>
                <w:spacing w:val="4"/>
                <w:sz w:val="20"/>
                <w:szCs w:val="20"/>
              </w:rPr>
              <w:t>КПКВКМБ 0813160</w:t>
            </w:r>
            <w:r w:rsidRPr="00CC72FA">
              <w:rPr>
                <w:rFonts w:ascii="Times New Roman" w:hAnsi="Times New Roman"/>
                <w:spacing w:val="4"/>
                <w:sz w:val="20"/>
                <w:szCs w:val="20"/>
              </w:rPr>
              <w:t xml:space="preserve"> «</w:t>
            </w:r>
            <w:r w:rsidRPr="00CC72FA">
              <w:rPr>
                <w:rFonts w:ascii="Times New Roman" w:hAnsi="Times New Roman"/>
                <w:bCs/>
                <w:iCs/>
                <w:sz w:val="20"/>
                <w:szCs w:val="20"/>
              </w:rPr>
              <w:t>Надання соціальних гарантій, фізичним особам, які надають соціальні послуги громадянам похилого віку, особам з інвалідність, дітям з інвалідністю, хворим, які не здатні до самообслуговування і потребують сторонньої допомоги»</w:t>
            </w:r>
            <w:r w:rsidRPr="00CC72FA">
              <w:rPr>
                <w:rFonts w:ascii="Times New Roman" w:hAnsi="Times New Roman"/>
                <w:i/>
                <w:spacing w:val="4"/>
                <w:sz w:val="20"/>
                <w:szCs w:val="20"/>
              </w:rPr>
              <w:t xml:space="preserve"> </w:t>
            </w:r>
          </w:p>
          <w:p w:rsidR="00CC72FA" w:rsidRPr="00CC72FA" w:rsidRDefault="00CC72FA" w:rsidP="008C4B24">
            <w:pPr>
              <w:spacing w:after="0"/>
              <w:rPr>
                <w:rFonts w:ascii="Times New Roman" w:hAnsi="Times New Roman"/>
                <w:spacing w:val="4"/>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C72FA" w:rsidRPr="00CC72FA" w:rsidRDefault="00CC72FA" w:rsidP="006E2BA2">
            <w:pPr>
              <w:spacing w:after="0"/>
              <w:jc w:val="both"/>
              <w:rPr>
                <w:rFonts w:ascii="Times New Roman" w:hAnsi="Times New Roman"/>
                <w:b/>
                <w:spacing w:val="4"/>
              </w:rPr>
            </w:pPr>
            <w:r w:rsidRPr="00CC72FA">
              <w:rPr>
                <w:rFonts w:ascii="Times New Roman" w:hAnsi="Times New Roman"/>
                <w:b/>
                <w:spacing w:val="4"/>
              </w:rPr>
              <w:t>748 412</w:t>
            </w:r>
          </w:p>
        </w:tc>
        <w:tc>
          <w:tcPr>
            <w:tcW w:w="992" w:type="dxa"/>
            <w:tcBorders>
              <w:top w:val="single" w:sz="4" w:space="0" w:color="auto"/>
              <w:left w:val="single" w:sz="4" w:space="0" w:color="auto"/>
              <w:bottom w:val="single" w:sz="4" w:space="0" w:color="auto"/>
              <w:right w:val="single" w:sz="4" w:space="0" w:color="auto"/>
            </w:tcBorders>
            <w:hideMark/>
          </w:tcPr>
          <w:p w:rsidR="00CC72FA" w:rsidRPr="00CC72FA" w:rsidRDefault="00CC72FA" w:rsidP="006E2BA2">
            <w:pPr>
              <w:spacing w:after="0"/>
              <w:jc w:val="both"/>
              <w:rPr>
                <w:rFonts w:ascii="Times New Roman" w:hAnsi="Times New Roman"/>
                <w:b/>
                <w:spacing w:val="4"/>
              </w:rPr>
            </w:pPr>
            <w:r w:rsidRPr="00CC72FA">
              <w:rPr>
                <w:rFonts w:ascii="Times New Roman" w:hAnsi="Times New Roman"/>
                <w:b/>
                <w:spacing w:val="4"/>
              </w:rPr>
              <w:t>372 870</w:t>
            </w:r>
          </w:p>
        </w:tc>
      </w:tr>
      <w:tr w:rsidR="00CC72FA" w:rsidRPr="002726C9" w:rsidTr="001C4473">
        <w:tc>
          <w:tcPr>
            <w:tcW w:w="392" w:type="dxa"/>
            <w:vMerge/>
            <w:tcBorders>
              <w:left w:val="single" w:sz="4" w:space="0" w:color="auto"/>
              <w:right w:val="single" w:sz="4" w:space="0" w:color="auto"/>
            </w:tcBorders>
            <w:vAlign w:val="center"/>
            <w:hideMark/>
          </w:tcPr>
          <w:p w:rsidR="00CC72FA" w:rsidRPr="002726C9" w:rsidRDefault="00CC72FA" w:rsidP="008C4B24">
            <w:pPr>
              <w:spacing w:after="0" w:line="240" w:lineRule="auto"/>
              <w:rPr>
                <w:rFonts w:ascii="Times New Roman" w:hAnsi="Times New Roman"/>
                <w:b/>
                <w:sz w:val="24"/>
                <w:szCs w:val="24"/>
                <w:highlight w:val="yellow"/>
              </w:rPr>
            </w:pPr>
          </w:p>
        </w:tc>
        <w:tc>
          <w:tcPr>
            <w:tcW w:w="2126" w:type="dxa"/>
            <w:vMerge/>
            <w:tcBorders>
              <w:left w:val="single" w:sz="4" w:space="0" w:color="auto"/>
              <w:right w:val="single" w:sz="4" w:space="0" w:color="auto"/>
            </w:tcBorders>
            <w:vAlign w:val="center"/>
            <w:hideMark/>
          </w:tcPr>
          <w:p w:rsidR="00CC72FA" w:rsidRPr="00CC72FA" w:rsidRDefault="00CC72FA" w:rsidP="008C4B24">
            <w:pPr>
              <w:spacing w:after="0" w:line="240" w:lineRule="auto"/>
              <w:rPr>
                <w:rFonts w:ascii="Times New Roman" w:hAnsi="Times New Roman"/>
                <w:spacing w:val="4"/>
                <w:sz w:val="20"/>
                <w:szCs w:val="20"/>
              </w:rPr>
            </w:pPr>
          </w:p>
        </w:tc>
        <w:tc>
          <w:tcPr>
            <w:tcW w:w="2693" w:type="dxa"/>
            <w:tcBorders>
              <w:top w:val="single" w:sz="4" w:space="0" w:color="auto"/>
              <w:left w:val="single" w:sz="4" w:space="0" w:color="auto"/>
              <w:bottom w:val="single" w:sz="4" w:space="0" w:color="auto"/>
              <w:right w:val="single" w:sz="4" w:space="0" w:color="auto"/>
            </w:tcBorders>
          </w:tcPr>
          <w:p w:rsidR="00CC72FA" w:rsidRPr="00CC72FA" w:rsidRDefault="00CC72FA" w:rsidP="008C4B24">
            <w:pPr>
              <w:spacing w:after="0"/>
              <w:rPr>
                <w:rFonts w:ascii="Times New Roman" w:hAnsi="Times New Roman"/>
                <w:bCs/>
                <w:iCs/>
                <w:sz w:val="20"/>
                <w:szCs w:val="20"/>
              </w:rPr>
            </w:pPr>
          </w:p>
          <w:p w:rsidR="005C6006" w:rsidRDefault="00CC72FA" w:rsidP="005C6006">
            <w:pPr>
              <w:suppressAutoHyphens/>
              <w:snapToGrid w:val="0"/>
              <w:rPr>
                <w:rFonts w:ascii="Times New Roman" w:hAnsi="Times New Roman"/>
                <w:color w:val="000000" w:themeColor="text1"/>
              </w:rPr>
            </w:pPr>
            <w:r w:rsidRPr="00CC72FA">
              <w:rPr>
                <w:rFonts w:ascii="Times New Roman" w:hAnsi="Times New Roman"/>
                <w:bCs/>
                <w:iCs/>
                <w:sz w:val="20"/>
                <w:szCs w:val="20"/>
              </w:rPr>
              <w:t>1.</w:t>
            </w:r>
            <w:r w:rsidRPr="00CC72FA">
              <w:rPr>
                <w:rFonts w:ascii="Times New Roman" w:hAnsi="Times New Roman"/>
                <w:color w:val="000000" w:themeColor="text1"/>
              </w:rPr>
              <w:t xml:space="preserve"> </w:t>
            </w:r>
            <w:r w:rsidRPr="00CC72FA">
              <w:rPr>
                <w:rFonts w:ascii="Times New Roman" w:hAnsi="Times New Roman"/>
                <w:color w:val="000000" w:themeColor="text1"/>
                <w:sz w:val="20"/>
                <w:szCs w:val="20"/>
              </w:rPr>
              <w:t>Пільги на оплату житлово-комунальних послуг, придбання твердого палива та скрапленого балонного газу Почесним громадянам міста</w:t>
            </w:r>
          </w:p>
          <w:p w:rsidR="00CC72FA" w:rsidRPr="005C6006" w:rsidRDefault="00CC72FA" w:rsidP="005C6006">
            <w:pPr>
              <w:suppressAutoHyphens/>
              <w:snapToGrid w:val="0"/>
              <w:rPr>
                <w:rFonts w:ascii="Times New Roman" w:hAnsi="Times New Roman"/>
                <w:color w:val="000000" w:themeColor="text1"/>
              </w:rPr>
            </w:pPr>
            <w:r w:rsidRPr="00CC72FA">
              <w:rPr>
                <w:rFonts w:ascii="Times New Roman" w:hAnsi="Times New Roman"/>
                <w:bCs/>
                <w:iCs/>
                <w:sz w:val="20"/>
                <w:szCs w:val="20"/>
              </w:rPr>
              <w:t>2.</w:t>
            </w:r>
            <w:r w:rsidRPr="00CC72FA">
              <w:rPr>
                <w:rFonts w:ascii="Times New Roman" w:hAnsi="Times New Roman"/>
                <w:color w:val="000000" w:themeColor="text1"/>
              </w:rPr>
              <w:t xml:space="preserve"> </w:t>
            </w:r>
            <w:r w:rsidRPr="00CC72FA">
              <w:rPr>
                <w:rFonts w:ascii="Times New Roman" w:hAnsi="Times New Roman"/>
                <w:color w:val="000000" w:themeColor="text1"/>
                <w:sz w:val="20"/>
                <w:szCs w:val="20"/>
              </w:rPr>
              <w:t>Пільги на оплату житлово-комунальних послуг, придбання твердого палива та скрапленого балонного газу, послуг зв’язку членам сімей загиблих учасників бойових дій на території інших держав</w:t>
            </w:r>
          </w:p>
        </w:tc>
        <w:tc>
          <w:tcPr>
            <w:tcW w:w="2268" w:type="dxa"/>
            <w:tcBorders>
              <w:top w:val="single" w:sz="4" w:space="0" w:color="auto"/>
              <w:left w:val="single" w:sz="4" w:space="0" w:color="auto"/>
              <w:bottom w:val="single" w:sz="4" w:space="0" w:color="auto"/>
              <w:right w:val="single" w:sz="4" w:space="0" w:color="auto"/>
            </w:tcBorders>
            <w:hideMark/>
          </w:tcPr>
          <w:p w:rsidR="00CC72FA" w:rsidRPr="00CC72FA" w:rsidRDefault="00CC72FA" w:rsidP="008C4B24">
            <w:pPr>
              <w:spacing w:after="0"/>
              <w:rPr>
                <w:rFonts w:ascii="Times New Roman" w:hAnsi="Times New Roman"/>
                <w:bCs/>
                <w:i/>
                <w:iCs/>
                <w:sz w:val="20"/>
                <w:szCs w:val="20"/>
              </w:rPr>
            </w:pPr>
            <w:r w:rsidRPr="00CC72FA">
              <w:rPr>
                <w:rFonts w:ascii="Times New Roman" w:hAnsi="Times New Roman"/>
                <w:b/>
                <w:spacing w:val="4"/>
                <w:sz w:val="20"/>
                <w:szCs w:val="20"/>
              </w:rPr>
              <w:t>КПКВКМБ 0813180</w:t>
            </w:r>
            <w:r w:rsidRPr="00CC72FA">
              <w:rPr>
                <w:rFonts w:ascii="Times New Roman" w:hAnsi="Times New Roman"/>
                <w:spacing w:val="4"/>
                <w:sz w:val="20"/>
                <w:szCs w:val="20"/>
              </w:rPr>
              <w:t xml:space="preserve"> «</w:t>
            </w:r>
            <w:r w:rsidRPr="00CC72FA">
              <w:rPr>
                <w:rFonts w:ascii="Times New Roman" w:hAnsi="Times New Roman"/>
                <w:bCs/>
                <w:iCs/>
                <w:sz w:val="20"/>
                <w:szCs w:val="20"/>
              </w:rPr>
              <w:t>Надання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 і природного газу» в тому числі:</w:t>
            </w:r>
          </w:p>
        </w:tc>
        <w:tc>
          <w:tcPr>
            <w:tcW w:w="1418" w:type="dxa"/>
            <w:tcBorders>
              <w:top w:val="single" w:sz="4" w:space="0" w:color="auto"/>
              <w:left w:val="single" w:sz="4" w:space="0" w:color="auto"/>
              <w:bottom w:val="single" w:sz="4" w:space="0" w:color="auto"/>
              <w:right w:val="single" w:sz="4" w:space="0" w:color="auto"/>
            </w:tcBorders>
            <w:hideMark/>
          </w:tcPr>
          <w:p w:rsidR="00CC72FA" w:rsidRPr="00CC72FA" w:rsidRDefault="00CC72FA" w:rsidP="008C4B24">
            <w:pPr>
              <w:spacing w:after="0"/>
              <w:jc w:val="both"/>
              <w:rPr>
                <w:rFonts w:ascii="Times New Roman" w:hAnsi="Times New Roman"/>
                <w:b/>
                <w:spacing w:val="4"/>
              </w:rPr>
            </w:pPr>
            <w:r w:rsidRPr="00CC72FA">
              <w:rPr>
                <w:rFonts w:ascii="Times New Roman" w:hAnsi="Times New Roman"/>
                <w:b/>
                <w:spacing w:val="4"/>
              </w:rPr>
              <w:t>157 554</w:t>
            </w:r>
          </w:p>
          <w:p w:rsidR="00CC72FA" w:rsidRPr="00CC72FA" w:rsidRDefault="00CC72FA" w:rsidP="008C4B24">
            <w:pPr>
              <w:spacing w:after="0"/>
              <w:jc w:val="both"/>
              <w:rPr>
                <w:rFonts w:ascii="Times New Roman" w:hAnsi="Times New Roman"/>
                <w:b/>
                <w:spacing w:val="4"/>
              </w:rPr>
            </w:pPr>
          </w:p>
          <w:p w:rsidR="00CC72FA" w:rsidRPr="00CC72FA" w:rsidRDefault="00CC72FA" w:rsidP="008C4B24">
            <w:pPr>
              <w:spacing w:after="0"/>
              <w:jc w:val="both"/>
              <w:rPr>
                <w:rFonts w:ascii="Times New Roman" w:hAnsi="Times New Roman"/>
                <w:b/>
                <w:spacing w:val="4"/>
              </w:rPr>
            </w:pPr>
          </w:p>
          <w:p w:rsidR="00CC72FA" w:rsidRPr="00CC72FA" w:rsidRDefault="00CC72FA" w:rsidP="008C4B24">
            <w:pPr>
              <w:spacing w:after="0"/>
              <w:jc w:val="both"/>
              <w:rPr>
                <w:rFonts w:ascii="Times New Roman" w:hAnsi="Times New Roman"/>
                <w:i/>
                <w:spacing w:val="4"/>
              </w:rPr>
            </w:pPr>
          </w:p>
          <w:p w:rsidR="00CC72FA" w:rsidRPr="00CC72FA" w:rsidRDefault="00CC72FA" w:rsidP="008C4B24">
            <w:pPr>
              <w:spacing w:after="0"/>
              <w:jc w:val="both"/>
              <w:rPr>
                <w:rFonts w:ascii="Times New Roman" w:hAnsi="Times New Roman"/>
                <w:i/>
                <w:spacing w:val="4"/>
              </w:rPr>
            </w:pPr>
            <w:r w:rsidRPr="00CC72FA">
              <w:rPr>
                <w:rFonts w:ascii="Times New Roman" w:hAnsi="Times New Roman"/>
                <w:i/>
                <w:spacing w:val="4"/>
              </w:rPr>
              <w:t>144 554</w:t>
            </w:r>
          </w:p>
          <w:p w:rsidR="00CC72FA" w:rsidRPr="00CC72FA" w:rsidRDefault="00CC72FA" w:rsidP="008C4B24">
            <w:pPr>
              <w:spacing w:after="0"/>
              <w:jc w:val="both"/>
              <w:rPr>
                <w:rFonts w:ascii="Times New Roman" w:hAnsi="Times New Roman"/>
                <w:i/>
                <w:spacing w:val="4"/>
              </w:rPr>
            </w:pPr>
          </w:p>
          <w:p w:rsidR="00CC72FA" w:rsidRPr="00CC72FA" w:rsidRDefault="00CC72FA" w:rsidP="006E2BA2">
            <w:pPr>
              <w:spacing w:after="0"/>
              <w:jc w:val="both"/>
              <w:rPr>
                <w:rFonts w:ascii="Times New Roman" w:hAnsi="Times New Roman"/>
                <w:i/>
                <w:spacing w:val="4"/>
              </w:rPr>
            </w:pPr>
          </w:p>
          <w:p w:rsidR="00CC72FA" w:rsidRPr="00CC72FA" w:rsidRDefault="00CC72FA" w:rsidP="006E2BA2">
            <w:pPr>
              <w:spacing w:after="0"/>
              <w:jc w:val="both"/>
              <w:rPr>
                <w:rFonts w:ascii="Times New Roman" w:hAnsi="Times New Roman"/>
                <w:i/>
                <w:spacing w:val="4"/>
              </w:rPr>
            </w:pPr>
          </w:p>
          <w:p w:rsidR="00CC72FA" w:rsidRPr="00CC72FA" w:rsidRDefault="00CC72FA" w:rsidP="006E2BA2">
            <w:pPr>
              <w:spacing w:after="0"/>
              <w:jc w:val="both"/>
              <w:rPr>
                <w:rFonts w:ascii="Times New Roman" w:hAnsi="Times New Roman"/>
                <w:i/>
                <w:spacing w:val="4"/>
              </w:rPr>
            </w:pPr>
          </w:p>
          <w:p w:rsidR="00CC72FA" w:rsidRPr="00CC72FA" w:rsidRDefault="00CC72FA" w:rsidP="006E2BA2">
            <w:pPr>
              <w:spacing w:after="0"/>
              <w:jc w:val="both"/>
              <w:rPr>
                <w:rFonts w:ascii="Times New Roman" w:hAnsi="Times New Roman"/>
                <w:spacing w:val="4"/>
              </w:rPr>
            </w:pPr>
            <w:r w:rsidRPr="00CC72FA">
              <w:rPr>
                <w:rFonts w:ascii="Times New Roman" w:hAnsi="Times New Roman"/>
                <w:i/>
                <w:spacing w:val="4"/>
              </w:rPr>
              <w:t>13 000</w:t>
            </w:r>
          </w:p>
        </w:tc>
        <w:tc>
          <w:tcPr>
            <w:tcW w:w="992" w:type="dxa"/>
            <w:tcBorders>
              <w:top w:val="single" w:sz="4" w:space="0" w:color="auto"/>
              <w:left w:val="single" w:sz="4" w:space="0" w:color="auto"/>
              <w:bottom w:val="single" w:sz="4" w:space="0" w:color="auto"/>
              <w:right w:val="single" w:sz="4" w:space="0" w:color="auto"/>
            </w:tcBorders>
            <w:hideMark/>
          </w:tcPr>
          <w:p w:rsidR="00CC72FA" w:rsidRPr="00CC72FA" w:rsidRDefault="00CC72FA" w:rsidP="008C4B24">
            <w:pPr>
              <w:spacing w:after="0"/>
              <w:jc w:val="both"/>
              <w:rPr>
                <w:rFonts w:ascii="Times New Roman" w:hAnsi="Times New Roman"/>
                <w:b/>
                <w:spacing w:val="4"/>
              </w:rPr>
            </w:pPr>
            <w:r w:rsidRPr="00CC72FA">
              <w:rPr>
                <w:rFonts w:ascii="Times New Roman" w:hAnsi="Times New Roman"/>
                <w:b/>
                <w:spacing w:val="4"/>
              </w:rPr>
              <w:t>128 826</w:t>
            </w:r>
          </w:p>
          <w:p w:rsidR="00CC72FA" w:rsidRPr="00CC72FA" w:rsidRDefault="00CC72FA" w:rsidP="008C4B24">
            <w:pPr>
              <w:spacing w:after="0"/>
              <w:jc w:val="both"/>
              <w:rPr>
                <w:rFonts w:ascii="Times New Roman" w:hAnsi="Times New Roman"/>
                <w:i/>
                <w:spacing w:val="4"/>
              </w:rPr>
            </w:pPr>
          </w:p>
          <w:p w:rsidR="00CC72FA" w:rsidRPr="00CC72FA" w:rsidRDefault="00CC72FA" w:rsidP="008C4B24">
            <w:pPr>
              <w:spacing w:after="0"/>
              <w:jc w:val="both"/>
              <w:rPr>
                <w:rFonts w:ascii="Times New Roman" w:hAnsi="Times New Roman"/>
                <w:i/>
                <w:spacing w:val="4"/>
              </w:rPr>
            </w:pPr>
          </w:p>
          <w:p w:rsidR="00CC72FA" w:rsidRPr="00CC72FA" w:rsidRDefault="00CC72FA" w:rsidP="008C4B24">
            <w:pPr>
              <w:spacing w:after="0"/>
              <w:jc w:val="both"/>
              <w:rPr>
                <w:rFonts w:ascii="Times New Roman" w:hAnsi="Times New Roman"/>
                <w:i/>
                <w:spacing w:val="4"/>
              </w:rPr>
            </w:pPr>
          </w:p>
          <w:p w:rsidR="00CC72FA" w:rsidRPr="00CC72FA" w:rsidRDefault="00CC72FA" w:rsidP="00D9277F">
            <w:pPr>
              <w:spacing w:after="0"/>
              <w:jc w:val="both"/>
              <w:rPr>
                <w:rFonts w:ascii="Times New Roman" w:hAnsi="Times New Roman"/>
                <w:i/>
                <w:spacing w:val="4"/>
              </w:rPr>
            </w:pPr>
            <w:r w:rsidRPr="00CC72FA">
              <w:rPr>
                <w:rFonts w:ascii="Times New Roman" w:hAnsi="Times New Roman"/>
                <w:i/>
                <w:spacing w:val="4"/>
              </w:rPr>
              <w:t>120 981</w:t>
            </w:r>
          </w:p>
          <w:p w:rsidR="00CC72FA" w:rsidRPr="00CC72FA" w:rsidRDefault="00CC72FA" w:rsidP="008C4B24">
            <w:pPr>
              <w:spacing w:after="0"/>
              <w:jc w:val="both"/>
              <w:rPr>
                <w:rFonts w:ascii="Times New Roman" w:hAnsi="Times New Roman"/>
                <w:i/>
                <w:spacing w:val="4"/>
              </w:rPr>
            </w:pPr>
          </w:p>
          <w:p w:rsidR="00CC72FA" w:rsidRPr="00CC72FA" w:rsidRDefault="00CC72FA" w:rsidP="006E2BA2">
            <w:pPr>
              <w:spacing w:after="0"/>
              <w:jc w:val="both"/>
              <w:rPr>
                <w:rFonts w:ascii="Times New Roman" w:hAnsi="Times New Roman"/>
                <w:i/>
                <w:spacing w:val="4"/>
              </w:rPr>
            </w:pPr>
          </w:p>
          <w:p w:rsidR="00CC72FA" w:rsidRPr="00CC72FA" w:rsidRDefault="00CC72FA" w:rsidP="006E2BA2">
            <w:pPr>
              <w:spacing w:after="0"/>
              <w:jc w:val="both"/>
              <w:rPr>
                <w:rFonts w:ascii="Times New Roman" w:hAnsi="Times New Roman"/>
                <w:i/>
                <w:spacing w:val="4"/>
              </w:rPr>
            </w:pPr>
          </w:p>
          <w:p w:rsidR="00CC72FA" w:rsidRPr="00CC72FA" w:rsidRDefault="00CC72FA" w:rsidP="006E2BA2">
            <w:pPr>
              <w:spacing w:after="0"/>
              <w:jc w:val="both"/>
              <w:rPr>
                <w:rFonts w:ascii="Times New Roman" w:hAnsi="Times New Roman"/>
                <w:i/>
                <w:spacing w:val="4"/>
              </w:rPr>
            </w:pPr>
          </w:p>
          <w:p w:rsidR="00CC72FA" w:rsidRPr="00CC72FA" w:rsidRDefault="00CC72FA" w:rsidP="006E2BA2">
            <w:pPr>
              <w:spacing w:after="0"/>
              <w:jc w:val="both"/>
              <w:rPr>
                <w:rFonts w:ascii="Times New Roman" w:hAnsi="Times New Roman"/>
                <w:spacing w:val="4"/>
              </w:rPr>
            </w:pPr>
            <w:r w:rsidRPr="00CC72FA">
              <w:rPr>
                <w:rFonts w:ascii="Times New Roman" w:hAnsi="Times New Roman"/>
                <w:i/>
                <w:spacing w:val="4"/>
              </w:rPr>
              <w:t>7 846</w:t>
            </w:r>
          </w:p>
        </w:tc>
      </w:tr>
      <w:tr w:rsidR="00CC72FA" w:rsidRPr="002726C9" w:rsidTr="001C4473">
        <w:trPr>
          <w:trHeight w:val="1136"/>
        </w:trPr>
        <w:tc>
          <w:tcPr>
            <w:tcW w:w="392" w:type="dxa"/>
            <w:vMerge/>
            <w:tcBorders>
              <w:left w:val="single" w:sz="4" w:space="0" w:color="auto"/>
              <w:bottom w:val="single" w:sz="4" w:space="0" w:color="auto"/>
              <w:right w:val="single" w:sz="4" w:space="0" w:color="auto"/>
            </w:tcBorders>
            <w:vAlign w:val="center"/>
            <w:hideMark/>
          </w:tcPr>
          <w:p w:rsidR="00CC72FA" w:rsidRPr="00DE7A18" w:rsidRDefault="00CC72FA" w:rsidP="008C4B24">
            <w:pPr>
              <w:spacing w:after="0" w:line="240" w:lineRule="auto"/>
              <w:rPr>
                <w:rFonts w:ascii="Times New Roman" w:hAnsi="Times New Roman"/>
                <w:b/>
                <w:sz w:val="24"/>
                <w:szCs w:val="24"/>
                <w:highlight w:val="yellow"/>
              </w:rPr>
            </w:pPr>
          </w:p>
        </w:tc>
        <w:tc>
          <w:tcPr>
            <w:tcW w:w="2126" w:type="dxa"/>
            <w:vMerge/>
            <w:tcBorders>
              <w:left w:val="single" w:sz="4" w:space="0" w:color="auto"/>
              <w:bottom w:val="single" w:sz="4" w:space="0" w:color="auto"/>
              <w:right w:val="single" w:sz="4" w:space="0" w:color="auto"/>
            </w:tcBorders>
            <w:vAlign w:val="center"/>
            <w:hideMark/>
          </w:tcPr>
          <w:p w:rsidR="00CC72FA" w:rsidRPr="00CC72FA" w:rsidRDefault="00CC72FA" w:rsidP="008C4B24">
            <w:pPr>
              <w:spacing w:after="0" w:line="240" w:lineRule="auto"/>
              <w:rPr>
                <w:rFonts w:ascii="Times New Roman" w:hAnsi="Times New Roman"/>
                <w:spacing w:val="4"/>
                <w:sz w:val="20"/>
                <w:szCs w:val="20"/>
              </w:rPr>
            </w:pPr>
          </w:p>
        </w:tc>
        <w:tc>
          <w:tcPr>
            <w:tcW w:w="2693" w:type="dxa"/>
            <w:tcBorders>
              <w:top w:val="single" w:sz="4" w:space="0" w:color="auto"/>
              <w:left w:val="single" w:sz="4" w:space="0" w:color="auto"/>
              <w:bottom w:val="single" w:sz="4" w:space="0" w:color="auto"/>
              <w:right w:val="single" w:sz="4" w:space="0" w:color="auto"/>
            </w:tcBorders>
          </w:tcPr>
          <w:p w:rsidR="00CC72FA" w:rsidRPr="00CC72FA" w:rsidRDefault="00CC72FA" w:rsidP="008C4B24">
            <w:pPr>
              <w:spacing w:after="0"/>
              <w:rPr>
                <w:rFonts w:ascii="Times New Roman" w:hAnsi="Times New Roman"/>
                <w:spacing w:val="4"/>
                <w:sz w:val="20"/>
                <w:szCs w:val="20"/>
              </w:rPr>
            </w:pPr>
          </w:p>
          <w:p w:rsidR="00CC72FA" w:rsidRPr="00CC72FA" w:rsidRDefault="00CC72FA" w:rsidP="008C4B24">
            <w:pPr>
              <w:spacing w:after="0"/>
              <w:rPr>
                <w:rFonts w:ascii="Times New Roman" w:hAnsi="Times New Roman"/>
                <w:spacing w:val="4"/>
                <w:sz w:val="20"/>
                <w:szCs w:val="20"/>
              </w:rPr>
            </w:pPr>
          </w:p>
          <w:p w:rsidR="00CC72FA" w:rsidRPr="00CC72FA" w:rsidRDefault="00CC72FA" w:rsidP="008C4B24">
            <w:pPr>
              <w:spacing w:after="0"/>
              <w:rPr>
                <w:rFonts w:ascii="Times New Roman" w:hAnsi="Times New Roman"/>
                <w:spacing w:val="4"/>
                <w:sz w:val="20"/>
                <w:szCs w:val="20"/>
              </w:rPr>
            </w:pPr>
          </w:p>
          <w:p w:rsidR="00CC72FA" w:rsidRPr="00CC72FA" w:rsidRDefault="00CC72FA" w:rsidP="008C4B24">
            <w:pPr>
              <w:spacing w:after="0"/>
              <w:rPr>
                <w:rFonts w:ascii="Times New Roman" w:hAnsi="Times New Roman"/>
                <w:spacing w:val="4"/>
                <w:sz w:val="20"/>
                <w:szCs w:val="20"/>
              </w:rPr>
            </w:pPr>
          </w:p>
          <w:p w:rsidR="00CC72FA" w:rsidRPr="00CC72FA" w:rsidRDefault="00CC72FA" w:rsidP="00CC72FA">
            <w:pPr>
              <w:spacing w:after="0"/>
              <w:rPr>
                <w:rFonts w:ascii="Times New Roman" w:hAnsi="Times New Roman"/>
                <w:spacing w:val="4"/>
                <w:sz w:val="20"/>
                <w:szCs w:val="20"/>
              </w:rPr>
            </w:pPr>
            <w:r w:rsidRPr="00CC72FA">
              <w:rPr>
                <w:rFonts w:ascii="Times New Roman" w:hAnsi="Times New Roman"/>
                <w:spacing w:val="4"/>
                <w:sz w:val="20"/>
                <w:szCs w:val="20"/>
              </w:rPr>
              <w:t xml:space="preserve">1. Надання матеріальної  допомоги мешканцям міст Лисичанська, </w:t>
            </w:r>
            <w:proofErr w:type="spellStart"/>
            <w:r w:rsidRPr="00CC72FA">
              <w:rPr>
                <w:rFonts w:ascii="Times New Roman" w:hAnsi="Times New Roman"/>
                <w:spacing w:val="4"/>
                <w:sz w:val="20"/>
                <w:szCs w:val="20"/>
              </w:rPr>
              <w:t>Новодружеська</w:t>
            </w:r>
            <w:proofErr w:type="spellEnd"/>
            <w:r w:rsidRPr="00CC72FA">
              <w:rPr>
                <w:rFonts w:ascii="Times New Roman" w:hAnsi="Times New Roman"/>
                <w:spacing w:val="4"/>
                <w:sz w:val="20"/>
                <w:szCs w:val="20"/>
              </w:rPr>
              <w:t>, Привілля</w:t>
            </w:r>
          </w:p>
          <w:p w:rsidR="00CC72FA" w:rsidRPr="00CC72FA" w:rsidRDefault="00CC72FA" w:rsidP="008C4B24">
            <w:pPr>
              <w:spacing w:after="0"/>
              <w:rPr>
                <w:rFonts w:ascii="Times New Roman" w:hAnsi="Times New Roman"/>
                <w:spacing w:val="4"/>
                <w:sz w:val="20"/>
                <w:szCs w:val="20"/>
              </w:rPr>
            </w:pPr>
          </w:p>
          <w:p w:rsidR="00CC72FA" w:rsidRPr="00CC72FA" w:rsidRDefault="00CC72FA" w:rsidP="0001074F">
            <w:pPr>
              <w:spacing w:after="0"/>
              <w:rPr>
                <w:rFonts w:ascii="Times New Roman" w:hAnsi="Times New Roman"/>
                <w:spacing w:val="4"/>
                <w:sz w:val="20"/>
                <w:szCs w:val="20"/>
              </w:rPr>
            </w:pPr>
            <w:r w:rsidRPr="00CC72FA">
              <w:rPr>
                <w:rFonts w:ascii="Times New Roman" w:hAnsi="Times New Roman"/>
                <w:spacing w:val="4"/>
                <w:sz w:val="20"/>
                <w:szCs w:val="20"/>
              </w:rPr>
              <w:t>2.</w:t>
            </w:r>
            <w:r w:rsidRPr="00CC72FA">
              <w:rPr>
                <w:rFonts w:ascii="Times New Roman" w:hAnsi="Times New Roman"/>
              </w:rPr>
              <w:t xml:space="preserve"> </w:t>
            </w:r>
            <w:r w:rsidRPr="00CC72FA">
              <w:rPr>
                <w:rFonts w:ascii="Times New Roman" w:hAnsi="Times New Roman"/>
                <w:spacing w:val="4"/>
                <w:sz w:val="20"/>
                <w:szCs w:val="20"/>
              </w:rPr>
              <w:t>Надання допомоги на поховання деяких категорій осіб</w:t>
            </w:r>
          </w:p>
        </w:tc>
        <w:tc>
          <w:tcPr>
            <w:tcW w:w="2268" w:type="dxa"/>
            <w:tcBorders>
              <w:top w:val="single" w:sz="4" w:space="0" w:color="auto"/>
              <w:left w:val="single" w:sz="4" w:space="0" w:color="auto"/>
              <w:bottom w:val="single" w:sz="4" w:space="0" w:color="auto"/>
              <w:right w:val="single" w:sz="4" w:space="0" w:color="auto"/>
            </w:tcBorders>
            <w:hideMark/>
          </w:tcPr>
          <w:p w:rsidR="00CC72FA" w:rsidRPr="00CC72FA" w:rsidRDefault="00CC72FA" w:rsidP="008C4B24">
            <w:pPr>
              <w:spacing w:after="0"/>
              <w:rPr>
                <w:rFonts w:ascii="Times New Roman" w:hAnsi="Times New Roman"/>
                <w:spacing w:val="4"/>
                <w:sz w:val="20"/>
                <w:szCs w:val="20"/>
              </w:rPr>
            </w:pPr>
            <w:r w:rsidRPr="00CC72FA">
              <w:rPr>
                <w:rFonts w:ascii="Times New Roman" w:hAnsi="Times New Roman"/>
                <w:b/>
                <w:spacing w:val="4"/>
                <w:sz w:val="20"/>
                <w:szCs w:val="20"/>
              </w:rPr>
              <w:t xml:space="preserve">КПКВКМБ 0813242 </w:t>
            </w:r>
            <w:r w:rsidRPr="00CC72FA">
              <w:rPr>
                <w:rFonts w:ascii="Times New Roman" w:hAnsi="Times New Roman"/>
                <w:spacing w:val="4"/>
                <w:sz w:val="20"/>
                <w:szCs w:val="20"/>
              </w:rPr>
              <w:t>«Інші заходи у сфері  соціального захисту і соціального забезпечення» в тому числі:</w:t>
            </w:r>
          </w:p>
          <w:p w:rsidR="00CC72FA" w:rsidRPr="00CC72FA" w:rsidRDefault="00CC72FA" w:rsidP="008C4B24">
            <w:pPr>
              <w:spacing w:after="0"/>
              <w:rPr>
                <w:rFonts w:ascii="Times New Roman" w:hAnsi="Times New Roman"/>
                <w:i/>
                <w:spacing w:val="4"/>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C72FA" w:rsidRPr="00CC72FA" w:rsidRDefault="00CC72FA" w:rsidP="008C4B24">
            <w:pPr>
              <w:spacing w:after="0"/>
              <w:jc w:val="both"/>
              <w:rPr>
                <w:rFonts w:ascii="Times New Roman" w:hAnsi="Times New Roman"/>
                <w:b/>
                <w:spacing w:val="4"/>
              </w:rPr>
            </w:pPr>
            <w:r w:rsidRPr="00CC72FA">
              <w:rPr>
                <w:rFonts w:ascii="Times New Roman" w:hAnsi="Times New Roman"/>
                <w:b/>
                <w:spacing w:val="4"/>
              </w:rPr>
              <w:t>531 355</w:t>
            </w:r>
          </w:p>
          <w:p w:rsidR="00CC72FA" w:rsidRPr="00CC72FA" w:rsidRDefault="00CC72FA" w:rsidP="008C4B24">
            <w:pPr>
              <w:spacing w:after="0"/>
              <w:jc w:val="both"/>
              <w:rPr>
                <w:rFonts w:ascii="Times New Roman" w:hAnsi="Times New Roman"/>
                <w:b/>
                <w:spacing w:val="4"/>
              </w:rPr>
            </w:pPr>
          </w:p>
          <w:p w:rsidR="00CC72FA" w:rsidRPr="00CC72FA" w:rsidRDefault="00CC72FA" w:rsidP="008C4B24">
            <w:pPr>
              <w:spacing w:after="0"/>
              <w:jc w:val="both"/>
              <w:rPr>
                <w:rFonts w:ascii="Times New Roman" w:hAnsi="Times New Roman"/>
                <w:b/>
                <w:spacing w:val="4"/>
              </w:rPr>
            </w:pPr>
          </w:p>
          <w:p w:rsidR="00CC72FA" w:rsidRPr="00CC72FA" w:rsidRDefault="00CC72FA" w:rsidP="008C4B24">
            <w:pPr>
              <w:spacing w:after="0"/>
              <w:jc w:val="both"/>
              <w:rPr>
                <w:rFonts w:ascii="Times New Roman" w:hAnsi="Times New Roman"/>
                <w:i/>
                <w:spacing w:val="4"/>
              </w:rPr>
            </w:pPr>
          </w:p>
          <w:p w:rsidR="00CC72FA" w:rsidRPr="00CC72FA" w:rsidRDefault="00CC72FA" w:rsidP="008C4B24">
            <w:pPr>
              <w:spacing w:after="0"/>
              <w:jc w:val="both"/>
              <w:rPr>
                <w:rFonts w:ascii="Times New Roman" w:hAnsi="Times New Roman"/>
                <w:i/>
                <w:spacing w:val="4"/>
              </w:rPr>
            </w:pPr>
            <w:r w:rsidRPr="00CC72FA">
              <w:rPr>
                <w:rFonts w:ascii="Times New Roman" w:hAnsi="Times New Roman"/>
                <w:i/>
                <w:spacing w:val="4"/>
              </w:rPr>
              <w:t>411 355</w:t>
            </w:r>
          </w:p>
          <w:p w:rsidR="00CC72FA" w:rsidRPr="00CC72FA" w:rsidRDefault="00CC72FA" w:rsidP="008C4B24">
            <w:pPr>
              <w:spacing w:after="0"/>
              <w:jc w:val="both"/>
              <w:rPr>
                <w:rFonts w:ascii="Times New Roman" w:hAnsi="Times New Roman"/>
                <w:i/>
                <w:spacing w:val="4"/>
              </w:rPr>
            </w:pPr>
          </w:p>
          <w:p w:rsidR="00CC72FA" w:rsidRPr="00CC72FA" w:rsidRDefault="00CC72FA" w:rsidP="008C4B24">
            <w:pPr>
              <w:spacing w:after="0"/>
              <w:jc w:val="both"/>
              <w:rPr>
                <w:rFonts w:ascii="Times New Roman" w:hAnsi="Times New Roman"/>
                <w:i/>
                <w:spacing w:val="4"/>
              </w:rPr>
            </w:pPr>
          </w:p>
          <w:p w:rsidR="00CC72FA" w:rsidRPr="00CC72FA" w:rsidRDefault="00CC72FA" w:rsidP="008C4B24">
            <w:pPr>
              <w:spacing w:after="0"/>
              <w:jc w:val="both"/>
              <w:rPr>
                <w:rFonts w:ascii="Times New Roman" w:hAnsi="Times New Roman"/>
                <w:i/>
                <w:spacing w:val="4"/>
              </w:rPr>
            </w:pPr>
          </w:p>
          <w:p w:rsidR="00CC72FA" w:rsidRPr="00CC72FA" w:rsidRDefault="00CC72FA" w:rsidP="006E2BA2">
            <w:pPr>
              <w:spacing w:after="0"/>
              <w:jc w:val="both"/>
              <w:rPr>
                <w:rFonts w:ascii="Times New Roman" w:hAnsi="Times New Roman"/>
                <w:spacing w:val="4"/>
              </w:rPr>
            </w:pPr>
            <w:r w:rsidRPr="00CC72FA">
              <w:rPr>
                <w:rFonts w:ascii="Times New Roman" w:hAnsi="Times New Roman"/>
                <w:i/>
                <w:spacing w:val="4"/>
              </w:rPr>
              <w:t>120 000</w:t>
            </w:r>
          </w:p>
        </w:tc>
        <w:tc>
          <w:tcPr>
            <w:tcW w:w="992" w:type="dxa"/>
            <w:tcBorders>
              <w:top w:val="single" w:sz="4" w:space="0" w:color="auto"/>
              <w:left w:val="single" w:sz="4" w:space="0" w:color="auto"/>
              <w:bottom w:val="single" w:sz="4" w:space="0" w:color="auto"/>
              <w:right w:val="single" w:sz="4" w:space="0" w:color="auto"/>
            </w:tcBorders>
            <w:hideMark/>
          </w:tcPr>
          <w:p w:rsidR="00CC72FA" w:rsidRPr="00CC72FA" w:rsidRDefault="00CC72FA" w:rsidP="008C4B24">
            <w:pPr>
              <w:spacing w:after="0"/>
              <w:jc w:val="both"/>
              <w:rPr>
                <w:rFonts w:ascii="Times New Roman" w:hAnsi="Times New Roman"/>
                <w:b/>
                <w:spacing w:val="4"/>
              </w:rPr>
            </w:pPr>
            <w:r w:rsidRPr="00CC72FA">
              <w:rPr>
                <w:rFonts w:ascii="Times New Roman" w:hAnsi="Times New Roman"/>
                <w:b/>
                <w:spacing w:val="4"/>
              </w:rPr>
              <w:t>382 110</w:t>
            </w:r>
          </w:p>
          <w:p w:rsidR="00CC72FA" w:rsidRPr="00CC72FA" w:rsidRDefault="00CC72FA" w:rsidP="008C4B24">
            <w:pPr>
              <w:spacing w:after="0"/>
              <w:jc w:val="both"/>
              <w:rPr>
                <w:rFonts w:ascii="Times New Roman" w:hAnsi="Times New Roman"/>
                <w:b/>
                <w:spacing w:val="4"/>
              </w:rPr>
            </w:pPr>
          </w:p>
          <w:p w:rsidR="00CC72FA" w:rsidRPr="00CC72FA" w:rsidRDefault="00CC72FA" w:rsidP="008C4B24">
            <w:pPr>
              <w:spacing w:after="0"/>
              <w:jc w:val="both"/>
              <w:rPr>
                <w:rFonts w:ascii="Times New Roman" w:hAnsi="Times New Roman"/>
                <w:b/>
                <w:spacing w:val="4"/>
              </w:rPr>
            </w:pPr>
          </w:p>
          <w:p w:rsidR="00CC72FA" w:rsidRPr="00CC72FA" w:rsidRDefault="00CC72FA" w:rsidP="008C4B24">
            <w:pPr>
              <w:spacing w:after="0"/>
              <w:jc w:val="both"/>
              <w:rPr>
                <w:rFonts w:ascii="Times New Roman" w:hAnsi="Times New Roman"/>
                <w:i/>
                <w:spacing w:val="4"/>
              </w:rPr>
            </w:pPr>
          </w:p>
          <w:p w:rsidR="00CC72FA" w:rsidRPr="00CC72FA" w:rsidRDefault="00CC72FA" w:rsidP="008C4B24">
            <w:pPr>
              <w:spacing w:after="0"/>
              <w:jc w:val="both"/>
              <w:rPr>
                <w:rFonts w:ascii="Times New Roman" w:hAnsi="Times New Roman"/>
                <w:i/>
                <w:spacing w:val="4"/>
              </w:rPr>
            </w:pPr>
            <w:r w:rsidRPr="00CC72FA">
              <w:rPr>
                <w:rFonts w:ascii="Times New Roman" w:hAnsi="Times New Roman"/>
                <w:i/>
                <w:spacing w:val="4"/>
              </w:rPr>
              <w:t>284 110</w:t>
            </w:r>
          </w:p>
          <w:p w:rsidR="00CC72FA" w:rsidRPr="00CC72FA" w:rsidRDefault="00CC72FA" w:rsidP="008C4B24">
            <w:pPr>
              <w:spacing w:after="0"/>
              <w:jc w:val="both"/>
              <w:rPr>
                <w:rFonts w:ascii="Times New Roman" w:hAnsi="Times New Roman"/>
                <w:i/>
                <w:spacing w:val="4"/>
              </w:rPr>
            </w:pPr>
          </w:p>
          <w:p w:rsidR="00CC72FA" w:rsidRPr="00CC72FA" w:rsidRDefault="00CC72FA" w:rsidP="008C4B24">
            <w:pPr>
              <w:spacing w:after="0"/>
              <w:jc w:val="both"/>
              <w:rPr>
                <w:rFonts w:ascii="Times New Roman" w:hAnsi="Times New Roman"/>
                <w:i/>
                <w:spacing w:val="4"/>
              </w:rPr>
            </w:pPr>
          </w:p>
          <w:p w:rsidR="00CC72FA" w:rsidRPr="00CC72FA" w:rsidRDefault="00CC72FA" w:rsidP="008C4B24">
            <w:pPr>
              <w:spacing w:after="0"/>
              <w:jc w:val="both"/>
              <w:rPr>
                <w:rFonts w:ascii="Times New Roman" w:hAnsi="Times New Roman"/>
                <w:i/>
                <w:spacing w:val="4"/>
              </w:rPr>
            </w:pPr>
          </w:p>
          <w:p w:rsidR="00CC72FA" w:rsidRPr="00CC72FA" w:rsidRDefault="00CC72FA" w:rsidP="006E2BA2">
            <w:pPr>
              <w:spacing w:after="0"/>
              <w:jc w:val="both"/>
              <w:rPr>
                <w:rFonts w:ascii="Times New Roman" w:hAnsi="Times New Roman"/>
                <w:spacing w:val="4"/>
              </w:rPr>
            </w:pPr>
            <w:r w:rsidRPr="00CC72FA">
              <w:rPr>
                <w:rFonts w:ascii="Times New Roman" w:hAnsi="Times New Roman"/>
                <w:i/>
                <w:spacing w:val="4"/>
              </w:rPr>
              <w:t>98 000</w:t>
            </w:r>
          </w:p>
        </w:tc>
      </w:tr>
      <w:tr w:rsidR="002831E0" w:rsidRPr="002726C9" w:rsidTr="00EC3C7B">
        <w:trPr>
          <w:trHeight w:val="2245"/>
        </w:trPr>
        <w:tc>
          <w:tcPr>
            <w:tcW w:w="392" w:type="dxa"/>
            <w:vMerge w:val="restart"/>
            <w:tcBorders>
              <w:top w:val="single" w:sz="4" w:space="0" w:color="auto"/>
              <w:left w:val="single" w:sz="4" w:space="0" w:color="auto"/>
              <w:bottom w:val="single" w:sz="4" w:space="0" w:color="auto"/>
              <w:right w:val="single" w:sz="4" w:space="0" w:color="auto"/>
            </w:tcBorders>
            <w:hideMark/>
          </w:tcPr>
          <w:p w:rsidR="002831E0" w:rsidRPr="006A5EC1" w:rsidRDefault="002831E0" w:rsidP="008C4B24">
            <w:pPr>
              <w:spacing w:after="0"/>
              <w:rPr>
                <w:rFonts w:ascii="Times New Roman" w:hAnsi="Times New Roman"/>
                <w:b/>
                <w:spacing w:val="4"/>
                <w:sz w:val="24"/>
                <w:szCs w:val="24"/>
              </w:rPr>
            </w:pPr>
            <w:r w:rsidRPr="006A5EC1">
              <w:rPr>
                <w:rFonts w:ascii="Times New Roman" w:hAnsi="Times New Roman"/>
                <w:b/>
                <w:spacing w:val="4"/>
                <w:sz w:val="24"/>
                <w:szCs w:val="24"/>
              </w:rPr>
              <w:t>3</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830F0" w:rsidRPr="00CC72FA" w:rsidRDefault="00C830F0" w:rsidP="00C830F0">
            <w:pPr>
              <w:spacing w:after="0"/>
              <w:rPr>
                <w:rFonts w:ascii="Times New Roman" w:hAnsi="Times New Roman"/>
                <w:b/>
                <w:spacing w:val="4"/>
                <w:sz w:val="20"/>
                <w:szCs w:val="20"/>
              </w:rPr>
            </w:pPr>
            <w:r w:rsidRPr="00CC72FA">
              <w:rPr>
                <w:rFonts w:ascii="Times New Roman" w:hAnsi="Times New Roman"/>
                <w:b/>
                <w:spacing w:val="4"/>
                <w:sz w:val="20"/>
                <w:szCs w:val="20"/>
              </w:rPr>
              <w:t>Міська цільова програма соціального захисту громадян,</w:t>
            </w:r>
          </w:p>
          <w:p w:rsidR="00C830F0" w:rsidRPr="00CC72FA" w:rsidRDefault="00C830F0" w:rsidP="0001074F">
            <w:pPr>
              <w:spacing w:after="0"/>
              <w:rPr>
                <w:rFonts w:ascii="Times New Roman" w:hAnsi="Times New Roman"/>
                <w:b/>
                <w:spacing w:val="4"/>
                <w:sz w:val="20"/>
                <w:szCs w:val="20"/>
              </w:rPr>
            </w:pPr>
            <w:r w:rsidRPr="00CC72FA">
              <w:rPr>
                <w:rFonts w:ascii="Times New Roman" w:hAnsi="Times New Roman"/>
                <w:b/>
                <w:spacing w:val="4"/>
                <w:sz w:val="20"/>
                <w:szCs w:val="20"/>
              </w:rPr>
              <w:t xml:space="preserve">які постраждали внаслідок Чорнобильської катастрофи, на </w:t>
            </w:r>
            <w:r w:rsidR="003B61FC">
              <w:rPr>
                <w:rFonts w:ascii="Times New Roman" w:hAnsi="Times New Roman"/>
                <w:b/>
                <w:spacing w:val="4"/>
                <w:sz w:val="20"/>
                <w:szCs w:val="20"/>
              </w:rPr>
              <w:t xml:space="preserve"> </w:t>
            </w:r>
            <w:r w:rsidRPr="00CC72FA">
              <w:rPr>
                <w:rFonts w:ascii="Times New Roman" w:hAnsi="Times New Roman"/>
                <w:b/>
                <w:spacing w:val="4"/>
                <w:sz w:val="20"/>
                <w:szCs w:val="20"/>
              </w:rPr>
              <w:t>2019 - 2021 роки</w:t>
            </w:r>
          </w:p>
        </w:tc>
        <w:tc>
          <w:tcPr>
            <w:tcW w:w="2693" w:type="dxa"/>
            <w:tcBorders>
              <w:top w:val="single" w:sz="4" w:space="0" w:color="auto"/>
              <w:left w:val="single" w:sz="4" w:space="0" w:color="auto"/>
              <w:bottom w:val="single" w:sz="4" w:space="0" w:color="auto"/>
              <w:right w:val="single" w:sz="4" w:space="0" w:color="auto"/>
            </w:tcBorders>
          </w:tcPr>
          <w:p w:rsidR="002831E0" w:rsidRPr="00CC72FA" w:rsidRDefault="00542DF9" w:rsidP="008C4B24">
            <w:pPr>
              <w:spacing w:after="0"/>
              <w:rPr>
                <w:rFonts w:ascii="Times New Roman" w:hAnsi="Times New Roman"/>
                <w:b/>
                <w:spacing w:val="4"/>
                <w:sz w:val="20"/>
                <w:szCs w:val="20"/>
              </w:rPr>
            </w:pPr>
            <w:r w:rsidRPr="00CC72FA">
              <w:rPr>
                <w:rFonts w:ascii="Times New Roman" w:hAnsi="Times New Roman"/>
                <w:spacing w:val="4"/>
                <w:sz w:val="20"/>
                <w:szCs w:val="20"/>
              </w:rPr>
              <w:t>Компенсація вартості проїзду міжміським залізничним транспортом громадянам, які постраждали внаслідок Чорнобильської катастрофи, та які мають право на її отримання відповідно до чинного законодавства</w:t>
            </w:r>
          </w:p>
        </w:tc>
        <w:tc>
          <w:tcPr>
            <w:tcW w:w="2268" w:type="dxa"/>
            <w:tcBorders>
              <w:top w:val="single" w:sz="4" w:space="0" w:color="auto"/>
              <w:left w:val="single" w:sz="4" w:space="0" w:color="auto"/>
              <w:bottom w:val="single" w:sz="4" w:space="0" w:color="auto"/>
              <w:right w:val="single" w:sz="4" w:space="0" w:color="auto"/>
            </w:tcBorders>
            <w:hideMark/>
          </w:tcPr>
          <w:p w:rsidR="002831E0" w:rsidRPr="00CC72FA" w:rsidRDefault="002831E0" w:rsidP="008C4B24">
            <w:pPr>
              <w:spacing w:after="0"/>
              <w:rPr>
                <w:rFonts w:ascii="Times New Roman" w:hAnsi="Times New Roman"/>
                <w:spacing w:val="4"/>
                <w:sz w:val="20"/>
                <w:szCs w:val="20"/>
              </w:rPr>
            </w:pPr>
            <w:r w:rsidRPr="00CC72FA">
              <w:rPr>
                <w:rFonts w:ascii="Times New Roman" w:hAnsi="Times New Roman"/>
                <w:b/>
                <w:spacing w:val="4"/>
                <w:sz w:val="20"/>
                <w:szCs w:val="20"/>
              </w:rPr>
              <w:t>КПКВКМБ 0813031</w:t>
            </w:r>
            <w:r w:rsidRPr="00CC72FA">
              <w:rPr>
                <w:rFonts w:ascii="Times New Roman" w:hAnsi="Times New Roman"/>
                <w:spacing w:val="4"/>
                <w:sz w:val="20"/>
                <w:szCs w:val="20"/>
              </w:rPr>
              <w:t xml:space="preserve"> «Надання інших пільг окремим категоріям громадян відповідно до законодавства»</w:t>
            </w:r>
          </w:p>
          <w:p w:rsidR="002831E0" w:rsidRPr="00CC72FA" w:rsidRDefault="002831E0" w:rsidP="008C4B24">
            <w:pPr>
              <w:spacing w:after="0"/>
              <w:rPr>
                <w:rFonts w:ascii="Times New Roman" w:hAnsi="Times New Roman"/>
                <w:i/>
                <w:spacing w:val="4"/>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831E0" w:rsidRPr="00CC72FA" w:rsidRDefault="00DF0A34" w:rsidP="006E2BA2">
            <w:pPr>
              <w:spacing w:after="0"/>
              <w:jc w:val="both"/>
              <w:rPr>
                <w:rFonts w:ascii="Times New Roman" w:hAnsi="Times New Roman"/>
                <w:b/>
                <w:spacing w:val="4"/>
              </w:rPr>
            </w:pPr>
            <w:r w:rsidRPr="00CC72FA">
              <w:rPr>
                <w:rFonts w:ascii="Times New Roman" w:hAnsi="Times New Roman"/>
                <w:b/>
                <w:spacing w:val="4"/>
              </w:rPr>
              <w:t>2 069</w:t>
            </w:r>
          </w:p>
        </w:tc>
        <w:tc>
          <w:tcPr>
            <w:tcW w:w="992" w:type="dxa"/>
            <w:tcBorders>
              <w:top w:val="single" w:sz="4" w:space="0" w:color="auto"/>
              <w:left w:val="single" w:sz="4" w:space="0" w:color="auto"/>
              <w:bottom w:val="single" w:sz="4" w:space="0" w:color="auto"/>
              <w:right w:val="single" w:sz="4" w:space="0" w:color="auto"/>
            </w:tcBorders>
            <w:hideMark/>
          </w:tcPr>
          <w:p w:rsidR="002831E0" w:rsidRPr="00CC72FA" w:rsidRDefault="00542DF9" w:rsidP="006E2BA2">
            <w:pPr>
              <w:spacing w:after="0"/>
              <w:jc w:val="both"/>
              <w:rPr>
                <w:rFonts w:ascii="Times New Roman" w:hAnsi="Times New Roman"/>
                <w:b/>
                <w:spacing w:val="4"/>
              </w:rPr>
            </w:pPr>
            <w:r w:rsidRPr="00CC72FA">
              <w:rPr>
                <w:rFonts w:ascii="Times New Roman" w:hAnsi="Times New Roman"/>
                <w:b/>
                <w:spacing w:val="4"/>
              </w:rPr>
              <w:t>387</w:t>
            </w:r>
          </w:p>
        </w:tc>
      </w:tr>
      <w:tr w:rsidR="008D3D39" w:rsidRPr="00DF24E0" w:rsidTr="00EC3C7B">
        <w:trPr>
          <w:trHeight w:val="4761"/>
        </w:trPr>
        <w:tc>
          <w:tcPr>
            <w:tcW w:w="392" w:type="dxa"/>
            <w:vMerge/>
            <w:tcBorders>
              <w:top w:val="single" w:sz="4" w:space="0" w:color="auto"/>
              <w:left w:val="single" w:sz="4" w:space="0" w:color="auto"/>
              <w:bottom w:val="single" w:sz="4" w:space="0" w:color="auto"/>
              <w:right w:val="single" w:sz="4" w:space="0" w:color="auto"/>
            </w:tcBorders>
          </w:tcPr>
          <w:p w:rsidR="008D3D39" w:rsidRPr="006A5EC1" w:rsidRDefault="008D3D39" w:rsidP="008C4B24">
            <w:pPr>
              <w:spacing w:after="0"/>
              <w:rPr>
                <w:rFonts w:ascii="Times New Roman" w:hAnsi="Times New Roman"/>
                <w:b/>
                <w:spacing w:val="4"/>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8D3D39" w:rsidRPr="00CC72FA" w:rsidRDefault="008D3D39" w:rsidP="006A5EC1">
            <w:pPr>
              <w:spacing w:after="0"/>
              <w:rPr>
                <w:rFonts w:ascii="Times New Roman" w:hAnsi="Times New Roman"/>
                <w:b/>
                <w:spacing w:val="4"/>
                <w:sz w:val="20"/>
                <w:szCs w:val="20"/>
              </w:rPr>
            </w:pPr>
          </w:p>
        </w:tc>
        <w:tc>
          <w:tcPr>
            <w:tcW w:w="2693" w:type="dxa"/>
            <w:tcBorders>
              <w:top w:val="single" w:sz="4" w:space="0" w:color="auto"/>
              <w:left w:val="single" w:sz="4" w:space="0" w:color="auto"/>
              <w:right w:val="single" w:sz="4" w:space="0" w:color="auto"/>
            </w:tcBorders>
          </w:tcPr>
          <w:p w:rsidR="008D3D39" w:rsidRPr="00CC72FA" w:rsidRDefault="008D3D39" w:rsidP="00B56FBC">
            <w:pPr>
              <w:spacing w:after="0"/>
              <w:rPr>
                <w:rFonts w:ascii="Times New Roman" w:hAnsi="Times New Roman"/>
                <w:i/>
                <w:spacing w:val="4"/>
                <w:sz w:val="20"/>
                <w:szCs w:val="20"/>
              </w:rPr>
            </w:pPr>
          </w:p>
          <w:p w:rsidR="008D3D39" w:rsidRPr="00CC72FA" w:rsidRDefault="008D3D39" w:rsidP="00B56FBC">
            <w:pPr>
              <w:spacing w:after="0"/>
              <w:rPr>
                <w:rFonts w:ascii="Times New Roman" w:hAnsi="Times New Roman"/>
                <w:i/>
                <w:spacing w:val="4"/>
                <w:sz w:val="20"/>
                <w:szCs w:val="20"/>
              </w:rPr>
            </w:pPr>
          </w:p>
          <w:p w:rsidR="008D3D39" w:rsidRPr="00CC72FA" w:rsidRDefault="008D3D39" w:rsidP="00B56FBC">
            <w:pPr>
              <w:spacing w:after="0"/>
              <w:rPr>
                <w:rFonts w:ascii="Times New Roman" w:hAnsi="Times New Roman"/>
                <w:i/>
                <w:spacing w:val="4"/>
                <w:sz w:val="20"/>
                <w:szCs w:val="20"/>
              </w:rPr>
            </w:pPr>
          </w:p>
          <w:p w:rsidR="008D3D39" w:rsidRPr="00CC72FA" w:rsidRDefault="008D3D39" w:rsidP="00B56FBC">
            <w:pPr>
              <w:spacing w:after="0"/>
              <w:rPr>
                <w:rFonts w:ascii="Times New Roman" w:hAnsi="Times New Roman"/>
                <w:i/>
                <w:spacing w:val="4"/>
                <w:sz w:val="20"/>
                <w:szCs w:val="20"/>
              </w:rPr>
            </w:pPr>
          </w:p>
          <w:p w:rsidR="008D3D39" w:rsidRPr="00CC72FA" w:rsidRDefault="008D3D39" w:rsidP="00B56FBC">
            <w:pPr>
              <w:spacing w:after="0"/>
              <w:rPr>
                <w:rFonts w:ascii="Times New Roman" w:hAnsi="Times New Roman"/>
                <w:spacing w:val="4"/>
                <w:sz w:val="20"/>
                <w:szCs w:val="20"/>
              </w:rPr>
            </w:pPr>
          </w:p>
          <w:p w:rsidR="00A45E4A" w:rsidRPr="00CC72FA" w:rsidRDefault="00A45E4A" w:rsidP="00A45E4A">
            <w:pPr>
              <w:spacing w:after="0"/>
              <w:rPr>
                <w:rFonts w:ascii="Times New Roman" w:hAnsi="Times New Roman"/>
                <w:spacing w:val="4"/>
                <w:sz w:val="20"/>
                <w:szCs w:val="20"/>
              </w:rPr>
            </w:pPr>
            <w:r w:rsidRPr="00CC72FA">
              <w:rPr>
                <w:rFonts w:ascii="Times New Roman" w:hAnsi="Times New Roman"/>
                <w:spacing w:val="4"/>
                <w:sz w:val="20"/>
                <w:szCs w:val="20"/>
              </w:rPr>
              <w:t>1.Надання матеріальної допомоги сім`ям у випадку втрати годувальника із числа</w:t>
            </w:r>
          </w:p>
          <w:p w:rsidR="008D3D39" w:rsidRPr="00CC72FA" w:rsidRDefault="00A45E4A" w:rsidP="00A45E4A">
            <w:pPr>
              <w:spacing w:after="0"/>
              <w:rPr>
                <w:rFonts w:ascii="Times New Roman" w:hAnsi="Times New Roman"/>
                <w:spacing w:val="4"/>
                <w:sz w:val="20"/>
                <w:szCs w:val="20"/>
              </w:rPr>
            </w:pPr>
            <w:r w:rsidRPr="00CC72FA">
              <w:rPr>
                <w:rFonts w:ascii="Times New Roman" w:hAnsi="Times New Roman"/>
                <w:spacing w:val="4"/>
                <w:sz w:val="20"/>
                <w:szCs w:val="20"/>
              </w:rPr>
              <w:t xml:space="preserve">ліквідаторів аварії на ЧАЕС, евакуйованих та потерпілих за умови скрутного становища (тривала хвороба, </w:t>
            </w:r>
            <w:proofErr w:type="spellStart"/>
            <w:r w:rsidRPr="00CC72FA">
              <w:rPr>
                <w:rFonts w:ascii="Times New Roman" w:hAnsi="Times New Roman"/>
                <w:spacing w:val="4"/>
                <w:sz w:val="20"/>
                <w:szCs w:val="20"/>
              </w:rPr>
              <w:t>онкозахворювання</w:t>
            </w:r>
            <w:proofErr w:type="spellEnd"/>
            <w:r w:rsidRPr="00CC72FA">
              <w:rPr>
                <w:rFonts w:ascii="Times New Roman" w:hAnsi="Times New Roman"/>
                <w:spacing w:val="4"/>
                <w:sz w:val="20"/>
                <w:szCs w:val="20"/>
              </w:rPr>
              <w:t>, тощо)</w:t>
            </w:r>
          </w:p>
          <w:p w:rsidR="008D3D39" w:rsidRPr="00CC72FA" w:rsidRDefault="008D3D39" w:rsidP="00B56FBC">
            <w:pPr>
              <w:spacing w:after="0"/>
              <w:rPr>
                <w:rFonts w:ascii="Times New Roman" w:hAnsi="Times New Roman"/>
                <w:b/>
                <w:spacing w:val="4"/>
                <w:sz w:val="20"/>
                <w:szCs w:val="20"/>
              </w:rPr>
            </w:pPr>
          </w:p>
          <w:p w:rsidR="008D3D39" w:rsidRPr="00CC72FA" w:rsidRDefault="00A45E4A" w:rsidP="006A5EC1">
            <w:pPr>
              <w:spacing w:after="0"/>
              <w:rPr>
                <w:rFonts w:ascii="Times New Roman" w:hAnsi="Times New Roman"/>
                <w:b/>
                <w:spacing w:val="4"/>
                <w:sz w:val="20"/>
                <w:szCs w:val="20"/>
              </w:rPr>
            </w:pPr>
            <w:r w:rsidRPr="00CC72FA">
              <w:rPr>
                <w:rFonts w:ascii="Times New Roman" w:hAnsi="Times New Roman"/>
                <w:spacing w:val="4"/>
                <w:sz w:val="20"/>
                <w:szCs w:val="20"/>
              </w:rPr>
              <w:t>2.Організація роботи щодо забезпечення громадян, які постраждали внаслідок Чорнобильської катастрофи, віднесених до категорії 2, санаторно-курортним лікуванням шляхом надання грошової допомоги для компенсації вартості путівок санаторно-курортним закладам</w:t>
            </w:r>
          </w:p>
        </w:tc>
        <w:tc>
          <w:tcPr>
            <w:tcW w:w="2268" w:type="dxa"/>
            <w:tcBorders>
              <w:top w:val="single" w:sz="4" w:space="0" w:color="auto"/>
              <w:left w:val="single" w:sz="4" w:space="0" w:color="auto"/>
              <w:right w:val="single" w:sz="4" w:space="0" w:color="auto"/>
            </w:tcBorders>
          </w:tcPr>
          <w:p w:rsidR="008D3D39" w:rsidRPr="00CC72FA" w:rsidRDefault="008D3D39" w:rsidP="00B56FBC">
            <w:pPr>
              <w:spacing w:after="0"/>
              <w:rPr>
                <w:rFonts w:ascii="Times New Roman" w:hAnsi="Times New Roman"/>
                <w:spacing w:val="4"/>
                <w:sz w:val="20"/>
                <w:szCs w:val="20"/>
              </w:rPr>
            </w:pPr>
            <w:r w:rsidRPr="00CC72FA">
              <w:rPr>
                <w:rFonts w:ascii="Times New Roman" w:hAnsi="Times New Roman"/>
                <w:b/>
                <w:spacing w:val="4"/>
                <w:sz w:val="20"/>
                <w:szCs w:val="20"/>
              </w:rPr>
              <w:t xml:space="preserve">КПКВКМБ 0813242 </w:t>
            </w:r>
            <w:r w:rsidRPr="00CC72FA">
              <w:rPr>
                <w:rFonts w:ascii="Times New Roman" w:hAnsi="Times New Roman"/>
                <w:spacing w:val="4"/>
                <w:sz w:val="20"/>
                <w:szCs w:val="20"/>
              </w:rPr>
              <w:t>«Інші заходи у сфері  соціального захисту і соціального забезпечення»</w:t>
            </w:r>
          </w:p>
          <w:p w:rsidR="008D3D39" w:rsidRPr="00CC72FA" w:rsidRDefault="008D3D39" w:rsidP="00B56FBC">
            <w:pPr>
              <w:spacing w:after="0"/>
              <w:rPr>
                <w:rFonts w:ascii="Times New Roman" w:hAnsi="Times New Roman"/>
                <w:i/>
                <w:spacing w:val="4"/>
                <w:sz w:val="20"/>
                <w:szCs w:val="20"/>
              </w:rPr>
            </w:pPr>
          </w:p>
        </w:tc>
        <w:tc>
          <w:tcPr>
            <w:tcW w:w="1418" w:type="dxa"/>
            <w:tcBorders>
              <w:top w:val="single" w:sz="4" w:space="0" w:color="auto"/>
              <w:left w:val="single" w:sz="4" w:space="0" w:color="auto"/>
              <w:right w:val="single" w:sz="4" w:space="0" w:color="auto"/>
            </w:tcBorders>
          </w:tcPr>
          <w:p w:rsidR="008D3D39" w:rsidRPr="00CC72FA" w:rsidRDefault="00976508" w:rsidP="00B56FBC">
            <w:pPr>
              <w:spacing w:after="0"/>
              <w:jc w:val="both"/>
              <w:rPr>
                <w:rFonts w:ascii="Times New Roman" w:hAnsi="Times New Roman"/>
                <w:b/>
                <w:spacing w:val="4"/>
              </w:rPr>
            </w:pPr>
            <w:r w:rsidRPr="00CC72FA">
              <w:rPr>
                <w:rFonts w:ascii="Times New Roman" w:hAnsi="Times New Roman"/>
                <w:b/>
                <w:spacing w:val="4"/>
              </w:rPr>
              <w:t>123 575</w:t>
            </w:r>
          </w:p>
          <w:p w:rsidR="00764879" w:rsidRPr="00CC72FA" w:rsidRDefault="00764879" w:rsidP="00B56FBC">
            <w:pPr>
              <w:spacing w:after="0"/>
              <w:jc w:val="both"/>
              <w:rPr>
                <w:rFonts w:ascii="Times New Roman" w:hAnsi="Times New Roman"/>
                <w:spacing w:val="4"/>
              </w:rPr>
            </w:pPr>
          </w:p>
          <w:p w:rsidR="00764879" w:rsidRPr="00CC72FA" w:rsidRDefault="00764879" w:rsidP="00B56FBC">
            <w:pPr>
              <w:spacing w:after="0"/>
              <w:jc w:val="both"/>
              <w:rPr>
                <w:rFonts w:ascii="Times New Roman" w:hAnsi="Times New Roman"/>
                <w:spacing w:val="4"/>
              </w:rPr>
            </w:pPr>
          </w:p>
          <w:p w:rsidR="00764879" w:rsidRPr="00CC72FA" w:rsidRDefault="00764879" w:rsidP="00B56FBC">
            <w:pPr>
              <w:spacing w:after="0"/>
              <w:jc w:val="both"/>
              <w:rPr>
                <w:rFonts w:ascii="Times New Roman" w:hAnsi="Times New Roman"/>
                <w:spacing w:val="4"/>
              </w:rPr>
            </w:pPr>
          </w:p>
          <w:p w:rsidR="00764879" w:rsidRDefault="00764879" w:rsidP="00B56FBC">
            <w:pPr>
              <w:spacing w:after="0"/>
              <w:jc w:val="both"/>
              <w:rPr>
                <w:rFonts w:ascii="Times New Roman" w:hAnsi="Times New Roman"/>
                <w:spacing w:val="4"/>
              </w:rPr>
            </w:pPr>
          </w:p>
          <w:p w:rsidR="00CC72FA" w:rsidRPr="00CC72FA" w:rsidRDefault="00CC72FA" w:rsidP="00B56FBC">
            <w:pPr>
              <w:spacing w:after="0"/>
              <w:jc w:val="both"/>
              <w:rPr>
                <w:rFonts w:ascii="Times New Roman" w:hAnsi="Times New Roman"/>
                <w:spacing w:val="4"/>
              </w:rPr>
            </w:pPr>
          </w:p>
          <w:p w:rsidR="00764879" w:rsidRPr="00CC72FA" w:rsidRDefault="00764879" w:rsidP="00B56FBC">
            <w:pPr>
              <w:spacing w:after="0"/>
              <w:jc w:val="both"/>
              <w:rPr>
                <w:rFonts w:ascii="Times New Roman" w:hAnsi="Times New Roman"/>
                <w:spacing w:val="4"/>
              </w:rPr>
            </w:pPr>
            <w:r w:rsidRPr="00CC72FA">
              <w:rPr>
                <w:rFonts w:ascii="Times New Roman" w:hAnsi="Times New Roman"/>
                <w:spacing w:val="4"/>
              </w:rPr>
              <w:t>3 455</w:t>
            </w:r>
          </w:p>
          <w:p w:rsidR="00764879" w:rsidRPr="00CC72FA" w:rsidRDefault="00764879" w:rsidP="00B56FBC">
            <w:pPr>
              <w:spacing w:after="0"/>
              <w:jc w:val="both"/>
              <w:rPr>
                <w:rFonts w:ascii="Times New Roman" w:hAnsi="Times New Roman"/>
                <w:spacing w:val="4"/>
              </w:rPr>
            </w:pPr>
          </w:p>
          <w:p w:rsidR="00764879" w:rsidRPr="00CC72FA" w:rsidRDefault="00764879" w:rsidP="00B56FBC">
            <w:pPr>
              <w:spacing w:after="0"/>
              <w:jc w:val="both"/>
              <w:rPr>
                <w:rFonts w:ascii="Times New Roman" w:hAnsi="Times New Roman"/>
                <w:spacing w:val="4"/>
              </w:rPr>
            </w:pPr>
          </w:p>
          <w:p w:rsidR="00764879" w:rsidRPr="00CC72FA" w:rsidRDefault="00764879" w:rsidP="00B56FBC">
            <w:pPr>
              <w:spacing w:after="0"/>
              <w:jc w:val="both"/>
              <w:rPr>
                <w:rFonts w:ascii="Times New Roman" w:hAnsi="Times New Roman"/>
                <w:spacing w:val="4"/>
              </w:rPr>
            </w:pPr>
          </w:p>
          <w:p w:rsidR="00764879" w:rsidRPr="00CC72FA" w:rsidRDefault="00764879" w:rsidP="00B56FBC">
            <w:pPr>
              <w:spacing w:after="0"/>
              <w:jc w:val="both"/>
              <w:rPr>
                <w:rFonts w:ascii="Times New Roman" w:hAnsi="Times New Roman"/>
                <w:spacing w:val="4"/>
              </w:rPr>
            </w:pPr>
          </w:p>
          <w:p w:rsidR="00764879" w:rsidRPr="00CC72FA" w:rsidRDefault="00764879" w:rsidP="00B56FBC">
            <w:pPr>
              <w:spacing w:after="0"/>
              <w:jc w:val="both"/>
              <w:rPr>
                <w:rFonts w:ascii="Times New Roman" w:hAnsi="Times New Roman"/>
                <w:spacing w:val="4"/>
              </w:rPr>
            </w:pPr>
          </w:p>
          <w:p w:rsidR="00764879" w:rsidRPr="00CC72FA" w:rsidRDefault="00764879" w:rsidP="00B56FBC">
            <w:pPr>
              <w:spacing w:after="0"/>
              <w:jc w:val="both"/>
              <w:rPr>
                <w:rFonts w:ascii="Times New Roman" w:hAnsi="Times New Roman"/>
                <w:spacing w:val="4"/>
              </w:rPr>
            </w:pPr>
          </w:p>
          <w:p w:rsidR="00764879" w:rsidRDefault="00764879" w:rsidP="00B56FBC">
            <w:pPr>
              <w:spacing w:after="0"/>
              <w:jc w:val="both"/>
              <w:rPr>
                <w:rFonts w:ascii="Times New Roman" w:hAnsi="Times New Roman"/>
                <w:spacing w:val="4"/>
              </w:rPr>
            </w:pPr>
          </w:p>
          <w:p w:rsidR="00CC72FA" w:rsidRDefault="00CC72FA" w:rsidP="00B56FBC">
            <w:pPr>
              <w:spacing w:after="0"/>
              <w:jc w:val="both"/>
              <w:rPr>
                <w:rFonts w:ascii="Times New Roman" w:hAnsi="Times New Roman"/>
                <w:spacing w:val="4"/>
              </w:rPr>
            </w:pPr>
          </w:p>
          <w:p w:rsidR="00CC72FA" w:rsidRPr="00CC72FA" w:rsidRDefault="00CC72FA" w:rsidP="00B56FBC">
            <w:pPr>
              <w:spacing w:after="0"/>
              <w:jc w:val="both"/>
              <w:rPr>
                <w:rFonts w:ascii="Times New Roman" w:hAnsi="Times New Roman"/>
                <w:spacing w:val="4"/>
              </w:rPr>
            </w:pPr>
          </w:p>
          <w:p w:rsidR="00764879" w:rsidRPr="00CC72FA" w:rsidRDefault="00764879" w:rsidP="00B56FBC">
            <w:pPr>
              <w:spacing w:after="0"/>
              <w:jc w:val="both"/>
              <w:rPr>
                <w:rFonts w:ascii="Times New Roman" w:hAnsi="Times New Roman"/>
                <w:spacing w:val="4"/>
              </w:rPr>
            </w:pPr>
          </w:p>
          <w:p w:rsidR="00764879" w:rsidRPr="00CC72FA" w:rsidRDefault="00764879" w:rsidP="00B56FBC">
            <w:pPr>
              <w:spacing w:after="0"/>
              <w:jc w:val="both"/>
              <w:rPr>
                <w:rFonts w:ascii="Times New Roman" w:hAnsi="Times New Roman"/>
                <w:spacing w:val="4"/>
              </w:rPr>
            </w:pPr>
            <w:r w:rsidRPr="00CC72FA">
              <w:rPr>
                <w:rFonts w:ascii="Times New Roman" w:hAnsi="Times New Roman"/>
                <w:spacing w:val="4"/>
              </w:rPr>
              <w:t>120120</w:t>
            </w:r>
          </w:p>
        </w:tc>
        <w:tc>
          <w:tcPr>
            <w:tcW w:w="992" w:type="dxa"/>
            <w:tcBorders>
              <w:top w:val="single" w:sz="4" w:space="0" w:color="auto"/>
              <w:left w:val="single" w:sz="4" w:space="0" w:color="auto"/>
              <w:right w:val="single" w:sz="4" w:space="0" w:color="auto"/>
            </w:tcBorders>
          </w:tcPr>
          <w:p w:rsidR="008D3D39" w:rsidRPr="00CC72FA" w:rsidRDefault="00DF24E0" w:rsidP="00B56FBC">
            <w:pPr>
              <w:spacing w:after="0"/>
              <w:jc w:val="both"/>
              <w:rPr>
                <w:rFonts w:ascii="Times New Roman" w:hAnsi="Times New Roman"/>
                <w:b/>
                <w:spacing w:val="4"/>
              </w:rPr>
            </w:pPr>
            <w:r w:rsidRPr="00CC72FA">
              <w:rPr>
                <w:rFonts w:ascii="Times New Roman" w:hAnsi="Times New Roman"/>
                <w:b/>
                <w:spacing w:val="4"/>
              </w:rPr>
              <w:t>120 120</w:t>
            </w:r>
          </w:p>
          <w:p w:rsidR="007514BB" w:rsidRPr="00CC72FA" w:rsidRDefault="007514BB" w:rsidP="00B56FBC">
            <w:pPr>
              <w:spacing w:after="0"/>
              <w:jc w:val="both"/>
              <w:rPr>
                <w:rFonts w:ascii="Times New Roman" w:hAnsi="Times New Roman"/>
                <w:spacing w:val="4"/>
              </w:rPr>
            </w:pPr>
          </w:p>
          <w:p w:rsidR="007514BB" w:rsidRPr="00CC72FA" w:rsidRDefault="007514BB" w:rsidP="00B56FBC">
            <w:pPr>
              <w:spacing w:after="0"/>
              <w:jc w:val="both"/>
              <w:rPr>
                <w:rFonts w:ascii="Times New Roman" w:hAnsi="Times New Roman"/>
                <w:spacing w:val="4"/>
              </w:rPr>
            </w:pPr>
          </w:p>
          <w:p w:rsidR="007514BB" w:rsidRPr="00CC72FA" w:rsidRDefault="007514BB" w:rsidP="00B56FBC">
            <w:pPr>
              <w:spacing w:after="0"/>
              <w:jc w:val="both"/>
              <w:rPr>
                <w:rFonts w:ascii="Times New Roman" w:hAnsi="Times New Roman"/>
                <w:spacing w:val="4"/>
              </w:rPr>
            </w:pPr>
          </w:p>
          <w:p w:rsidR="007514BB" w:rsidRDefault="007514BB" w:rsidP="00B56FBC">
            <w:pPr>
              <w:spacing w:after="0"/>
              <w:jc w:val="both"/>
              <w:rPr>
                <w:rFonts w:ascii="Times New Roman" w:hAnsi="Times New Roman"/>
                <w:spacing w:val="4"/>
              </w:rPr>
            </w:pPr>
          </w:p>
          <w:p w:rsidR="00CC72FA" w:rsidRPr="00CC72FA" w:rsidRDefault="00CC72FA" w:rsidP="00B56FBC">
            <w:pPr>
              <w:spacing w:after="0"/>
              <w:jc w:val="both"/>
              <w:rPr>
                <w:rFonts w:ascii="Times New Roman" w:hAnsi="Times New Roman"/>
                <w:spacing w:val="4"/>
              </w:rPr>
            </w:pPr>
          </w:p>
          <w:p w:rsidR="007514BB" w:rsidRPr="00CC72FA" w:rsidRDefault="007514BB" w:rsidP="00B56FBC">
            <w:pPr>
              <w:spacing w:after="0"/>
              <w:jc w:val="both"/>
              <w:rPr>
                <w:rFonts w:ascii="Times New Roman" w:hAnsi="Times New Roman"/>
                <w:spacing w:val="4"/>
              </w:rPr>
            </w:pPr>
            <w:r w:rsidRPr="00CC72FA">
              <w:rPr>
                <w:rFonts w:ascii="Times New Roman" w:hAnsi="Times New Roman"/>
                <w:spacing w:val="4"/>
              </w:rPr>
              <w:t>0</w:t>
            </w:r>
          </w:p>
          <w:p w:rsidR="007514BB" w:rsidRPr="00CC72FA" w:rsidRDefault="007514BB" w:rsidP="00B56FBC">
            <w:pPr>
              <w:spacing w:after="0"/>
              <w:jc w:val="both"/>
              <w:rPr>
                <w:rFonts w:ascii="Times New Roman" w:hAnsi="Times New Roman"/>
                <w:spacing w:val="4"/>
              </w:rPr>
            </w:pPr>
          </w:p>
          <w:p w:rsidR="007514BB" w:rsidRPr="00CC72FA" w:rsidRDefault="007514BB" w:rsidP="00B56FBC">
            <w:pPr>
              <w:spacing w:after="0"/>
              <w:jc w:val="both"/>
              <w:rPr>
                <w:rFonts w:ascii="Times New Roman" w:hAnsi="Times New Roman"/>
                <w:spacing w:val="4"/>
              </w:rPr>
            </w:pPr>
          </w:p>
          <w:p w:rsidR="007514BB" w:rsidRPr="00CC72FA" w:rsidRDefault="007514BB" w:rsidP="00B56FBC">
            <w:pPr>
              <w:spacing w:after="0"/>
              <w:jc w:val="both"/>
              <w:rPr>
                <w:rFonts w:ascii="Times New Roman" w:hAnsi="Times New Roman"/>
                <w:spacing w:val="4"/>
              </w:rPr>
            </w:pPr>
          </w:p>
          <w:p w:rsidR="007514BB" w:rsidRPr="00CC72FA" w:rsidRDefault="007514BB" w:rsidP="00B56FBC">
            <w:pPr>
              <w:spacing w:after="0"/>
              <w:jc w:val="both"/>
              <w:rPr>
                <w:rFonts w:ascii="Times New Roman" w:hAnsi="Times New Roman"/>
                <w:spacing w:val="4"/>
              </w:rPr>
            </w:pPr>
          </w:p>
          <w:p w:rsidR="007514BB" w:rsidRPr="00CC72FA" w:rsidRDefault="007514BB" w:rsidP="00B56FBC">
            <w:pPr>
              <w:spacing w:after="0"/>
              <w:jc w:val="both"/>
              <w:rPr>
                <w:rFonts w:ascii="Times New Roman" w:hAnsi="Times New Roman"/>
                <w:spacing w:val="4"/>
              </w:rPr>
            </w:pPr>
          </w:p>
          <w:p w:rsidR="007514BB" w:rsidRPr="00CC72FA" w:rsidRDefault="007514BB" w:rsidP="00B56FBC">
            <w:pPr>
              <w:spacing w:after="0"/>
              <w:jc w:val="both"/>
              <w:rPr>
                <w:rFonts w:ascii="Times New Roman" w:hAnsi="Times New Roman"/>
                <w:spacing w:val="4"/>
              </w:rPr>
            </w:pPr>
          </w:p>
          <w:p w:rsidR="007514BB" w:rsidRPr="00CC72FA" w:rsidRDefault="007514BB" w:rsidP="00B56FBC">
            <w:pPr>
              <w:spacing w:after="0"/>
              <w:jc w:val="both"/>
              <w:rPr>
                <w:rFonts w:ascii="Times New Roman" w:hAnsi="Times New Roman"/>
                <w:spacing w:val="4"/>
              </w:rPr>
            </w:pPr>
          </w:p>
          <w:p w:rsidR="007514BB" w:rsidRDefault="007514BB" w:rsidP="00B56FBC">
            <w:pPr>
              <w:spacing w:after="0"/>
              <w:jc w:val="both"/>
              <w:rPr>
                <w:rFonts w:ascii="Times New Roman" w:hAnsi="Times New Roman"/>
                <w:spacing w:val="4"/>
              </w:rPr>
            </w:pPr>
          </w:p>
          <w:p w:rsidR="00CC72FA" w:rsidRDefault="00CC72FA" w:rsidP="00B56FBC">
            <w:pPr>
              <w:spacing w:after="0"/>
              <w:jc w:val="both"/>
              <w:rPr>
                <w:rFonts w:ascii="Times New Roman" w:hAnsi="Times New Roman"/>
                <w:spacing w:val="4"/>
              </w:rPr>
            </w:pPr>
          </w:p>
          <w:p w:rsidR="00CC72FA" w:rsidRPr="00CC72FA" w:rsidRDefault="00CC72FA" w:rsidP="00B56FBC">
            <w:pPr>
              <w:spacing w:after="0"/>
              <w:jc w:val="both"/>
              <w:rPr>
                <w:rFonts w:ascii="Times New Roman" w:hAnsi="Times New Roman"/>
                <w:spacing w:val="4"/>
              </w:rPr>
            </w:pPr>
          </w:p>
          <w:p w:rsidR="007514BB" w:rsidRPr="00CC72FA" w:rsidRDefault="007514BB" w:rsidP="00B56FBC">
            <w:pPr>
              <w:spacing w:after="0"/>
              <w:jc w:val="both"/>
              <w:rPr>
                <w:rFonts w:ascii="Times New Roman" w:hAnsi="Times New Roman"/>
                <w:spacing w:val="4"/>
              </w:rPr>
            </w:pPr>
            <w:r w:rsidRPr="00CC72FA">
              <w:rPr>
                <w:rFonts w:ascii="Times New Roman" w:hAnsi="Times New Roman"/>
                <w:spacing w:val="4"/>
              </w:rPr>
              <w:t>120 120</w:t>
            </w:r>
          </w:p>
        </w:tc>
      </w:tr>
      <w:tr w:rsidR="008D3D39" w:rsidRPr="00F13C02" w:rsidTr="00EC3C7B">
        <w:trPr>
          <w:trHeight w:val="3288"/>
        </w:trPr>
        <w:tc>
          <w:tcPr>
            <w:tcW w:w="392" w:type="dxa"/>
            <w:tcBorders>
              <w:top w:val="single" w:sz="4" w:space="0" w:color="auto"/>
              <w:left w:val="single" w:sz="4" w:space="0" w:color="auto"/>
              <w:bottom w:val="single" w:sz="4" w:space="0" w:color="auto"/>
              <w:right w:val="single" w:sz="4" w:space="0" w:color="auto"/>
            </w:tcBorders>
            <w:hideMark/>
          </w:tcPr>
          <w:p w:rsidR="008D3D39" w:rsidRPr="00996E74" w:rsidRDefault="008D3D39" w:rsidP="008C4B24">
            <w:pPr>
              <w:spacing w:after="0"/>
              <w:rPr>
                <w:rFonts w:ascii="Times New Roman" w:hAnsi="Times New Roman"/>
                <w:b/>
                <w:spacing w:val="4"/>
                <w:sz w:val="24"/>
                <w:szCs w:val="24"/>
              </w:rPr>
            </w:pPr>
            <w:r w:rsidRPr="00996E74">
              <w:rPr>
                <w:rFonts w:ascii="Times New Roman" w:hAnsi="Times New Roman"/>
                <w:b/>
                <w:spacing w:val="4"/>
                <w:sz w:val="24"/>
                <w:szCs w:val="24"/>
              </w:rPr>
              <w:lastRenderedPageBreak/>
              <w:t>4</w:t>
            </w:r>
          </w:p>
        </w:tc>
        <w:tc>
          <w:tcPr>
            <w:tcW w:w="2126" w:type="dxa"/>
            <w:tcBorders>
              <w:top w:val="single" w:sz="4" w:space="0" w:color="auto"/>
              <w:left w:val="single" w:sz="4" w:space="0" w:color="auto"/>
              <w:bottom w:val="single" w:sz="4" w:space="0" w:color="auto"/>
              <w:right w:val="single" w:sz="4" w:space="0" w:color="auto"/>
            </w:tcBorders>
            <w:hideMark/>
          </w:tcPr>
          <w:p w:rsidR="000D7CE1" w:rsidRPr="00CC72FA" w:rsidRDefault="000D7CE1" w:rsidP="000D7CE1">
            <w:pPr>
              <w:spacing w:after="0"/>
              <w:rPr>
                <w:rFonts w:ascii="Times New Roman" w:hAnsi="Times New Roman"/>
                <w:b/>
                <w:spacing w:val="4"/>
                <w:sz w:val="20"/>
                <w:szCs w:val="20"/>
              </w:rPr>
            </w:pPr>
            <w:r w:rsidRPr="00CC72FA">
              <w:rPr>
                <w:rFonts w:ascii="Times New Roman" w:hAnsi="Times New Roman"/>
                <w:b/>
                <w:spacing w:val="4"/>
                <w:sz w:val="20"/>
                <w:szCs w:val="20"/>
              </w:rPr>
              <w:t xml:space="preserve">Комплексна міська програма соціальної підтримки </w:t>
            </w:r>
          </w:p>
          <w:p w:rsidR="000D7CE1" w:rsidRPr="00CC72FA" w:rsidRDefault="000D7CE1" w:rsidP="000D7CE1">
            <w:pPr>
              <w:spacing w:after="0"/>
              <w:rPr>
                <w:rFonts w:ascii="Times New Roman" w:hAnsi="Times New Roman"/>
                <w:b/>
                <w:spacing w:val="4"/>
                <w:sz w:val="20"/>
                <w:szCs w:val="20"/>
              </w:rPr>
            </w:pPr>
            <w:r w:rsidRPr="00CC72FA">
              <w:rPr>
                <w:rFonts w:ascii="Times New Roman" w:hAnsi="Times New Roman"/>
                <w:b/>
                <w:spacing w:val="4"/>
                <w:sz w:val="20"/>
                <w:szCs w:val="20"/>
              </w:rPr>
              <w:t>учасників антитерористичної операції, операції об’єднаних сил та членів їх сімей на 2020-2022 роки</w:t>
            </w:r>
          </w:p>
          <w:p w:rsidR="000D7CE1" w:rsidRPr="00CC72FA" w:rsidRDefault="000D7CE1" w:rsidP="000D7CE1">
            <w:pPr>
              <w:rPr>
                <w:rFonts w:ascii="Times New Roman" w:hAnsi="Times New Roman"/>
                <w:sz w:val="28"/>
                <w:szCs w:val="28"/>
              </w:rPr>
            </w:pPr>
          </w:p>
          <w:p w:rsidR="000D7CE1" w:rsidRPr="00CC72FA" w:rsidRDefault="000D7CE1" w:rsidP="008C4B24">
            <w:pPr>
              <w:spacing w:after="0"/>
              <w:rPr>
                <w:rFonts w:ascii="Times New Roman" w:hAnsi="Times New Roman"/>
                <w:b/>
                <w:spacing w:val="4"/>
                <w:sz w:val="20"/>
                <w:szCs w:val="20"/>
              </w:rPr>
            </w:pPr>
          </w:p>
        </w:tc>
        <w:tc>
          <w:tcPr>
            <w:tcW w:w="2693" w:type="dxa"/>
            <w:tcBorders>
              <w:top w:val="single" w:sz="4" w:space="0" w:color="auto"/>
              <w:left w:val="single" w:sz="4" w:space="0" w:color="auto"/>
              <w:bottom w:val="single" w:sz="4" w:space="0" w:color="auto"/>
              <w:right w:val="single" w:sz="4" w:space="0" w:color="auto"/>
            </w:tcBorders>
          </w:tcPr>
          <w:p w:rsidR="008D3D39" w:rsidRPr="00CC72FA" w:rsidRDefault="000D7CE1" w:rsidP="008C4B24">
            <w:pPr>
              <w:spacing w:after="0"/>
              <w:rPr>
                <w:rFonts w:ascii="Times New Roman" w:hAnsi="Times New Roman"/>
                <w:b/>
                <w:spacing w:val="4"/>
                <w:sz w:val="20"/>
                <w:szCs w:val="20"/>
              </w:rPr>
            </w:pPr>
            <w:r w:rsidRPr="00CC72FA">
              <w:rPr>
                <w:rFonts w:ascii="Times New Roman" w:hAnsi="Times New Roman"/>
                <w:spacing w:val="4"/>
                <w:sz w:val="20"/>
                <w:szCs w:val="20"/>
              </w:rPr>
              <w:t>Пільги на оплату житлово-комунальних послуг, придбання твердого палива та скрапленого балонного газу, послуг зв'язку членам сімей загиблих учасників АТО/ООС</w:t>
            </w:r>
          </w:p>
        </w:tc>
        <w:tc>
          <w:tcPr>
            <w:tcW w:w="2268" w:type="dxa"/>
            <w:tcBorders>
              <w:top w:val="single" w:sz="4" w:space="0" w:color="auto"/>
              <w:left w:val="single" w:sz="4" w:space="0" w:color="auto"/>
              <w:bottom w:val="single" w:sz="4" w:space="0" w:color="auto"/>
              <w:right w:val="single" w:sz="4" w:space="0" w:color="auto"/>
            </w:tcBorders>
            <w:hideMark/>
          </w:tcPr>
          <w:p w:rsidR="008D3D39" w:rsidRPr="00CC72FA" w:rsidRDefault="008D3D39" w:rsidP="008C4B24">
            <w:pPr>
              <w:spacing w:after="0"/>
              <w:rPr>
                <w:rFonts w:ascii="Times New Roman" w:hAnsi="Times New Roman"/>
                <w:i/>
                <w:spacing w:val="4"/>
                <w:sz w:val="20"/>
                <w:szCs w:val="20"/>
              </w:rPr>
            </w:pPr>
            <w:r w:rsidRPr="00CC72FA">
              <w:rPr>
                <w:rFonts w:ascii="Times New Roman" w:hAnsi="Times New Roman"/>
                <w:b/>
                <w:spacing w:val="4"/>
                <w:sz w:val="20"/>
                <w:szCs w:val="20"/>
              </w:rPr>
              <w:t>КПКВКМБ 0813180</w:t>
            </w:r>
            <w:r w:rsidRPr="00CC72FA">
              <w:rPr>
                <w:rFonts w:ascii="Times New Roman" w:hAnsi="Times New Roman"/>
                <w:spacing w:val="4"/>
                <w:sz w:val="20"/>
                <w:szCs w:val="20"/>
              </w:rPr>
              <w:t xml:space="preserve"> «</w:t>
            </w:r>
            <w:r w:rsidRPr="00CC72FA">
              <w:rPr>
                <w:rFonts w:ascii="Times New Roman" w:hAnsi="Times New Roman"/>
                <w:bCs/>
                <w:iCs/>
                <w:sz w:val="20"/>
                <w:szCs w:val="20"/>
              </w:rPr>
              <w:t>Надання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 і природного газ</w:t>
            </w:r>
            <w:r w:rsidR="000D7CE1" w:rsidRPr="00CC72FA">
              <w:rPr>
                <w:rFonts w:ascii="Times New Roman" w:hAnsi="Times New Roman"/>
                <w:bCs/>
                <w:iCs/>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8D3D39" w:rsidRPr="00CC72FA" w:rsidRDefault="00F13C02" w:rsidP="006E2BA2">
            <w:pPr>
              <w:spacing w:after="0"/>
              <w:jc w:val="both"/>
              <w:rPr>
                <w:rFonts w:ascii="Times New Roman" w:hAnsi="Times New Roman"/>
                <w:b/>
                <w:spacing w:val="4"/>
              </w:rPr>
            </w:pPr>
            <w:r w:rsidRPr="00CC72FA">
              <w:rPr>
                <w:rFonts w:ascii="Times New Roman" w:hAnsi="Times New Roman"/>
                <w:b/>
                <w:spacing w:val="4"/>
              </w:rPr>
              <w:t>29 040</w:t>
            </w:r>
          </w:p>
        </w:tc>
        <w:tc>
          <w:tcPr>
            <w:tcW w:w="992" w:type="dxa"/>
            <w:tcBorders>
              <w:top w:val="single" w:sz="4" w:space="0" w:color="auto"/>
              <w:left w:val="single" w:sz="4" w:space="0" w:color="auto"/>
              <w:bottom w:val="single" w:sz="4" w:space="0" w:color="auto"/>
              <w:right w:val="single" w:sz="4" w:space="0" w:color="auto"/>
            </w:tcBorders>
            <w:hideMark/>
          </w:tcPr>
          <w:p w:rsidR="008D3D39" w:rsidRPr="00CC72FA" w:rsidRDefault="000D7CE1" w:rsidP="006E2BA2">
            <w:pPr>
              <w:spacing w:after="0"/>
              <w:jc w:val="both"/>
              <w:rPr>
                <w:rFonts w:ascii="Times New Roman" w:hAnsi="Times New Roman"/>
                <w:b/>
                <w:spacing w:val="4"/>
              </w:rPr>
            </w:pPr>
            <w:r w:rsidRPr="00CC72FA">
              <w:rPr>
                <w:rFonts w:ascii="Times New Roman" w:hAnsi="Times New Roman"/>
                <w:b/>
                <w:spacing w:val="4"/>
              </w:rPr>
              <w:t>22 488</w:t>
            </w:r>
          </w:p>
        </w:tc>
      </w:tr>
    </w:tbl>
    <w:p w:rsidR="00854ACE" w:rsidRPr="00E27739" w:rsidRDefault="008710B4" w:rsidP="00854ACE">
      <w:pPr>
        <w:pStyle w:val="af8"/>
        <w:spacing w:before="0" w:beforeAutospacing="0" w:after="0" w:afterAutospacing="0" w:line="270" w:lineRule="atLeast"/>
        <w:ind w:firstLine="567"/>
        <w:jc w:val="both"/>
        <w:rPr>
          <w:sz w:val="28"/>
          <w:szCs w:val="28"/>
          <w:shd w:val="clear" w:color="auto" w:fill="FFFFFF"/>
        </w:rPr>
      </w:pPr>
      <w:r w:rsidRPr="00854ACE">
        <w:rPr>
          <w:sz w:val="28"/>
          <w:szCs w:val="28"/>
          <w:shd w:val="clear" w:color="auto" w:fill="FFFFFF"/>
        </w:rPr>
        <w:t>Управління</w:t>
      </w:r>
      <w:r w:rsidR="00054ADE" w:rsidRPr="00854ACE">
        <w:rPr>
          <w:sz w:val="28"/>
          <w:szCs w:val="28"/>
          <w:shd w:val="clear" w:color="auto" w:fill="FFFFFF"/>
        </w:rPr>
        <w:t>,</w:t>
      </w:r>
      <w:r w:rsidRPr="00854ACE">
        <w:rPr>
          <w:sz w:val="28"/>
          <w:szCs w:val="28"/>
          <w:shd w:val="clear" w:color="auto" w:fill="FFFFFF"/>
        </w:rPr>
        <w:t xml:space="preserve"> як головний розпорядник коштів, з метою здійснення моніторингу, оцінки реалізації і контролю ефективності виконання бюджетних програм, цільового використання бюджетних коштів та відповідно до положень Бюджетного кодексу України, Закону України «Про доступ до публічної інформації», наказу Міністерства фінансів України від 26.08.2014 р. № 836 "Про деякі питання запровадження програмно–цільового методу складання та вик</w:t>
      </w:r>
      <w:r w:rsidR="009E58B2" w:rsidRPr="00854ACE">
        <w:rPr>
          <w:sz w:val="28"/>
          <w:szCs w:val="28"/>
          <w:shd w:val="clear" w:color="auto" w:fill="FFFFFF"/>
        </w:rPr>
        <w:t>онання місцевих бюджетів" у 20</w:t>
      </w:r>
      <w:r w:rsidR="00052E89" w:rsidRPr="00854ACE">
        <w:rPr>
          <w:sz w:val="28"/>
          <w:szCs w:val="28"/>
          <w:shd w:val="clear" w:color="auto" w:fill="FFFFFF"/>
        </w:rPr>
        <w:t>20</w:t>
      </w:r>
      <w:r w:rsidRPr="00854ACE">
        <w:rPr>
          <w:sz w:val="28"/>
          <w:szCs w:val="28"/>
          <w:shd w:val="clear" w:color="auto" w:fill="FFFFFF"/>
        </w:rPr>
        <w:t xml:space="preserve"> році здійснювало оприлюднення інформації про бюджет по бюджетним програмам та їх показникам в сфері державного управління, соціального захисту та соціального забезпечення на </w:t>
      </w:r>
      <w:r w:rsidR="00054ADE" w:rsidRPr="00854ACE">
        <w:rPr>
          <w:sz w:val="28"/>
          <w:szCs w:val="28"/>
          <w:shd w:val="clear" w:color="auto" w:fill="FFFFFF"/>
        </w:rPr>
        <w:t>офіційному</w:t>
      </w:r>
      <w:r w:rsidRPr="00854ACE">
        <w:rPr>
          <w:sz w:val="28"/>
          <w:szCs w:val="28"/>
          <w:shd w:val="clear" w:color="auto" w:fill="FFFFFF"/>
        </w:rPr>
        <w:t xml:space="preserve"> веб-сайті</w:t>
      </w:r>
      <w:r w:rsidR="00054ADE" w:rsidRPr="00854ACE">
        <w:rPr>
          <w:sz w:val="28"/>
          <w:szCs w:val="28"/>
          <w:shd w:val="clear" w:color="auto" w:fill="FFFFFF"/>
        </w:rPr>
        <w:t xml:space="preserve"> </w:t>
      </w:r>
      <w:r w:rsidR="00AF7A44">
        <w:rPr>
          <w:sz w:val="28"/>
          <w:szCs w:val="28"/>
          <w:shd w:val="clear" w:color="auto" w:fill="FFFFFF"/>
        </w:rPr>
        <w:t>військово-цивільної адміністрації міста Лисичанськ Луганської області</w:t>
      </w:r>
      <w:r w:rsidRPr="00854ACE">
        <w:rPr>
          <w:sz w:val="28"/>
          <w:szCs w:val="28"/>
          <w:shd w:val="clear" w:color="auto" w:fill="FFFFFF"/>
        </w:rPr>
        <w:t xml:space="preserve"> та на Єдиному державному веб-порталі відкритих даних</w:t>
      </w:r>
      <w:r w:rsidR="00854ACE" w:rsidRPr="00017DED">
        <w:rPr>
          <w:sz w:val="28"/>
          <w:szCs w:val="28"/>
          <w:shd w:val="clear" w:color="auto" w:fill="FFFFFF"/>
        </w:rPr>
        <w:t xml:space="preserve"> </w:t>
      </w:r>
      <w:r w:rsidR="00854ACE" w:rsidRPr="00854ACE">
        <w:rPr>
          <w:sz w:val="28"/>
          <w:szCs w:val="28"/>
          <w:shd w:val="clear" w:color="auto" w:fill="FFFFFF"/>
          <w:lang w:val="en-US"/>
        </w:rPr>
        <w:t>data</w:t>
      </w:r>
      <w:r w:rsidR="00854ACE" w:rsidRPr="00017DED">
        <w:rPr>
          <w:sz w:val="28"/>
          <w:szCs w:val="28"/>
          <w:shd w:val="clear" w:color="auto" w:fill="FFFFFF"/>
        </w:rPr>
        <w:t xml:space="preserve">. </w:t>
      </w:r>
      <w:proofErr w:type="spellStart"/>
      <w:r w:rsidR="00854ACE" w:rsidRPr="00854ACE">
        <w:rPr>
          <w:sz w:val="28"/>
          <w:szCs w:val="28"/>
          <w:shd w:val="clear" w:color="auto" w:fill="FFFFFF"/>
          <w:lang w:val="en-US"/>
        </w:rPr>
        <w:t>gov</w:t>
      </w:r>
      <w:proofErr w:type="spellEnd"/>
      <w:r w:rsidR="00854ACE" w:rsidRPr="00017DED">
        <w:rPr>
          <w:sz w:val="28"/>
          <w:szCs w:val="28"/>
          <w:shd w:val="clear" w:color="auto" w:fill="FFFFFF"/>
        </w:rPr>
        <w:t>.</w:t>
      </w:r>
      <w:proofErr w:type="spellStart"/>
      <w:r w:rsidR="00854ACE" w:rsidRPr="00854ACE">
        <w:rPr>
          <w:sz w:val="28"/>
          <w:szCs w:val="28"/>
          <w:shd w:val="clear" w:color="auto" w:fill="FFFFFF"/>
          <w:lang w:val="en-US"/>
        </w:rPr>
        <w:t>ua</w:t>
      </w:r>
      <w:proofErr w:type="spellEnd"/>
      <w:r w:rsidR="00854ACE" w:rsidRPr="00017DED">
        <w:rPr>
          <w:sz w:val="28"/>
          <w:szCs w:val="28"/>
          <w:shd w:val="clear" w:color="auto" w:fill="FFFFFF"/>
        </w:rPr>
        <w:t>.</w:t>
      </w:r>
      <w:r w:rsidR="00854ACE">
        <w:rPr>
          <w:sz w:val="28"/>
          <w:szCs w:val="28"/>
          <w:shd w:val="clear" w:color="auto" w:fill="FFFFFF"/>
        </w:rPr>
        <w:t xml:space="preserve"> </w:t>
      </w:r>
    </w:p>
    <w:p w:rsidR="00054ADE" w:rsidRPr="002726C9" w:rsidRDefault="00054ADE" w:rsidP="008710B4">
      <w:pPr>
        <w:pStyle w:val="af8"/>
        <w:spacing w:before="0" w:beforeAutospacing="0" w:after="0" w:afterAutospacing="0" w:line="270" w:lineRule="atLeast"/>
        <w:jc w:val="both"/>
        <w:rPr>
          <w:sz w:val="28"/>
          <w:szCs w:val="28"/>
          <w:highlight w:val="yellow"/>
          <w:shd w:val="clear" w:color="auto" w:fill="FFFFFF"/>
        </w:rPr>
      </w:pPr>
    </w:p>
    <w:p w:rsidR="00054ADE" w:rsidRPr="009D477E" w:rsidRDefault="00054ADE" w:rsidP="00FD69C3">
      <w:pPr>
        <w:spacing w:after="0"/>
        <w:ind w:firstLine="709"/>
        <w:jc w:val="both"/>
        <w:rPr>
          <w:rFonts w:ascii="Times New Roman" w:hAnsi="Times New Roman"/>
          <w:sz w:val="28"/>
          <w:szCs w:val="28"/>
          <w:bdr w:val="none" w:sz="0" w:space="0" w:color="auto" w:frame="1"/>
        </w:rPr>
      </w:pPr>
      <w:r w:rsidRPr="009D477E">
        <w:rPr>
          <w:rFonts w:ascii="Times New Roman" w:hAnsi="Times New Roman"/>
          <w:sz w:val="28"/>
          <w:szCs w:val="28"/>
          <w:bdr w:val="none" w:sz="0" w:space="0" w:color="auto" w:frame="1"/>
        </w:rPr>
        <w:t>За підсумками 20</w:t>
      </w:r>
      <w:r w:rsidR="00052E89" w:rsidRPr="009D477E">
        <w:rPr>
          <w:rFonts w:ascii="Times New Roman" w:hAnsi="Times New Roman"/>
          <w:sz w:val="28"/>
          <w:szCs w:val="28"/>
          <w:bdr w:val="none" w:sz="0" w:space="0" w:color="auto" w:frame="1"/>
        </w:rPr>
        <w:t>20</w:t>
      </w:r>
      <w:r w:rsidRPr="009D477E">
        <w:rPr>
          <w:rFonts w:ascii="Times New Roman" w:hAnsi="Times New Roman"/>
          <w:sz w:val="28"/>
          <w:szCs w:val="28"/>
          <w:bdr w:val="none" w:sz="0" w:space="0" w:color="auto" w:frame="1"/>
        </w:rPr>
        <w:t xml:space="preserve"> року по результатам виконання бюджетних програм можна зробити узагальнений висновок:</w:t>
      </w:r>
    </w:p>
    <w:p w:rsidR="00D4349C" w:rsidRDefault="00054ADE" w:rsidP="004336E3">
      <w:pPr>
        <w:spacing w:after="0"/>
        <w:jc w:val="both"/>
        <w:rPr>
          <w:rFonts w:ascii="Times New Roman" w:hAnsi="Times New Roman"/>
          <w:b/>
          <w:sz w:val="28"/>
          <w:szCs w:val="28"/>
          <w:bdr w:val="none" w:sz="0" w:space="0" w:color="auto" w:frame="1"/>
        </w:rPr>
      </w:pPr>
      <w:r w:rsidRPr="009D477E">
        <w:rPr>
          <w:rFonts w:ascii="Times New Roman" w:hAnsi="Times New Roman"/>
          <w:b/>
          <w:sz w:val="28"/>
          <w:szCs w:val="28"/>
          <w:bdr w:val="none" w:sz="0" w:space="0" w:color="auto" w:frame="1"/>
        </w:rPr>
        <w:t xml:space="preserve">реалізація програм спрямована на виконання політики держави </w:t>
      </w:r>
      <w:r w:rsidR="00775ACB" w:rsidRPr="009D477E">
        <w:rPr>
          <w:rFonts w:ascii="Times New Roman" w:hAnsi="Times New Roman"/>
          <w:b/>
          <w:sz w:val="28"/>
          <w:szCs w:val="28"/>
          <w:bdr w:val="none" w:sz="0" w:space="0" w:color="auto" w:frame="1"/>
        </w:rPr>
        <w:t xml:space="preserve"> </w:t>
      </w:r>
      <w:r w:rsidRPr="009D477E">
        <w:rPr>
          <w:rFonts w:ascii="Times New Roman" w:hAnsi="Times New Roman"/>
          <w:b/>
          <w:sz w:val="28"/>
          <w:szCs w:val="28"/>
          <w:bdr w:val="none" w:sz="0" w:space="0" w:color="auto" w:frame="1"/>
        </w:rPr>
        <w:t xml:space="preserve">в сфері соціального захисту, направленої на підвищення рівня соціальної захищеності та якості життя мешканців міст Лисичанська, Привілля, </w:t>
      </w:r>
      <w:proofErr w:type="spellStart"/>
      <w:r w:rsidRPr="009D477E">
        <w:rPr>
          <w:rFonts w:ascii="Times New Roman" w:hAnsi="Times New Roman"/>
          <w:b/>
          <w:sz w:val="28"/>
          <w:szCs w:val="28"/>
          <w:bdr w:val="none" w:sz="0" w:space="0" w:color="auto" w:frame="1"/>
        </w:rPr>
        <w:t>Новодружеська</w:t>
      </w:r>
      <w:proofErr w:type="spellEnd"/>
      <w:r w:rsidRPr="009D477E">
        <w:rPr>
          <w:rFonts w:ascii="Times New Roman" w:hAnsi="Times New Roman"/>
          <w:b/>
          <w:sz w:val="28"/>
          <w:szCs w:val="28"/>
          <w:bdr w:val="none" w:sz="0" w:space="0" w:color="auto" w:frame="1"/>
        </w:rPr>
        <w:t>, бюджетні програми носять актуальний характер, є ефективними та корисними, заходи програм не дубл</w:t>
      </w:r>
      <w:r w:rsidR="004336E3" w:rsidRPr="009D477E">
        <w:rPr>
          <w:rFonts w:ascii="Times New Roman" w:hAnsi="Times New Roman"/>
          <w:b/>
          <w:sz w:val="28"/>
          <w:szCs w:val="28"/>
          <w:bdr w:val="none" w:sz="0" w:space="0" w:color="auto" w:frame="1"/>
        </w:rPr>
        <w:t>ювались в заходах інших програм.</w:t>
      </w:r>
    </w:p>
    <w:p w:rsidR="004336E3" w:rsidRDefault="004336E3" w:rsidP="004336E3">
      <w:pPr>
        <w:spacing w:after="0"/>
        <w:jc w:val="both"/>
        <w:rPr>
          <w:rFonts w:ascii="Times New Roman" w:hAnsi="Times New Roman"/>
          <w:b/>
          <w:sz w:val="28"/>
          <w:szCs w:val="28"/>
          <w:bdr w:val="none" w:sz="0" w:space="0" w:color="auto" w:frame="1"/>
        </w:rPr>
      </w:pPr>
    </w:p>
    <w:p w:rsidR="003B61FC" w:rsidRDefault="00950C78" w:rsidP="003B61FC">
      <w:pPr>
        <w:spacing w:after="0" w:line="240" w:lineRule="auto"/>
        <w:ind w:firstLine="851"/>
        <w:jc w:val="both"/>
        <w:rPr>
          <w:rFonts w:ascii="Times New Roman" w:hAnsi="Times New Roman"/>
          <w:spacing w:val="4"/>
          <w:sz w:val="28"/>
          <w:szCs w:val="28"/>
        </w:rPr>
      </w:pPr>
      <w:r>
        <w:rPr>
          <w:rFonts w:ascii="Times New Roman" w:hAnsi="Times New Roman"/>
          <w:b/>
          <w:spacing w:val="4"/>
          <w:sz w:val="28"/>
          <w:szCs w:val="28"/>
        </w:rPr>
        <w:t>КТПКВК</w:t>
      </w:r>
      <w:r w:rsidR="0012381B" w:rsidRPr="0080421D">
        <w:rPr>
          <w:rFonts w:ascii="Times New Roman" w:hAnsi="Times New Roman"/>
          <w:b/>
          <w:spacing w:val="4"/>
          <w:sz w:val="28"/>
          <w:szCs w:val="28"/>
        </w:rPr>
        <w:t xml:space="preserve">МБ 0810160 </w:t>
      </w:r>
      <w:r w:rsidR="0012381B" w:rsidRPr="0080421D">
        <w:rPr>
          <w:rFonts w:ascii="Times New Roman" w:hAnsi="Times New Roman"/>
          <w:i/>
          <w:spacing w:val="4"/>
          <w:sz w:val="28"/>
          <w:szCs w:val="28"/>
        </w:rPr>
        <w:t>«Керівництво і управління у відповідній сфері у містах (місті Києві), селищах, селах, об’єднаних територіальних громадах»</w:t>
      </w:r>
      <w:r w:rsidR="0012381B" w:rsidRPr="0080421D">
        <w:rPr>
          <w:rFonts w:ascii="Times New Roman" w:hAnsi="Times New Roman"/>
          <w:spacing w:val="4"/>
          <w:sz w:val="28"/>
          <w:szCs w:val="28"/>
        </w:rPr>
        <w:t xml:space="preserve">  на 20</w:t>
      </w:r>
      <w:r w:rsidR="00052E89" w:rsidRPr="0080421D">
        <w:rPr>
          <w:rFonts w:ascii="Times New Roman" w:hAnsi="Times New Roman"/>
          <w:spacing w:val="4"/>
          <w:sz w:val="28"/>
          <w:szCs w:val="28"/>
        </w:rPr>
        <w:t>20</w:t>
      </w:r>
      <w:r w:rsidR="0012381B" w:rsidRPr="0080421D">
        <w:rPr>
          <w:rFonts w:ascii="Times New Roman" w:hAnsi="Times New Roman"/>
          <w:spacing w:val="4"/>
          <w:sz w:val="28"/>
          <w:szCs w:val="28"/>
        </w:rPr>
        <w:t xml:space="preserve"> рік затверджені асигнування </w:t>
      </w:r>
      <w:r w:rsidR="007C6E55" w:rsidRPr="0080421D">
        <w:rPr>
          <w:rFonts w:ascii="Times New Roman" w:hAnsi="Times New Roman"/>
          <w:spacing w:val="4"/>
          <w:sz w:val="28"/>
          <w:szCs w:val="28"/>
        </w:rPr>
        <w:t xml:space="preserve">у загальній </w:t>
      </w:r>
      <w:r w:rsidR="0012381B" w:rsidRPr="0080421D">
        <w:rPr>
          <w:rFonts w:ascii="Times New Roman" w:hAnsi="Times New Roman"/>
          <w:spacing w:val="4"/>
          <w:sz w:val="28"/>
          <w:szCs w:val="28"/>
        </w:rPr>
        <w:t xml:space="preserve"> сумі </w:t>
      </w:r>
      <w:r w:rsidR="00FA6167" w:rsidRPr="0080421D">
        <w:rPr>
          <w:rFonts w:ascii="Times New Roman" w:hAnsi="Times New Roman"/>
          <w:b/>
          <w:spacing w:val="4"/>
          <w:sz w:val="28"/>
          <w:szCs w:val="28"/>
        </w:rPr>
        <w:t>19 992 450</w:t>
      </w:r>
      <w:r w:rsidR="0012381B" w:rsidRPr="0080421D">
        <w:rPr>
          <w:rFonts w:ascii="Times New Roman" w:hAnsi="Times New Roman"/>
          <w:b/>
          <w:spacing w:val="4"/>
          <w:sz w:val="28"/>
          <w:szCs w:val="28"/>
        </w:rPr>
        <w:t xml:space="preserve"> грн</w:t>
      </w:r>
      <w:r w:rsidR="0012381B" w:rsidRPr="0080421D">
        <w:rPr>
          <w:rFonts w:ascii="Times New Roman" w:hAnsi="Times New Roman"/>
          <w:spacing w:val="4"/>
          <w:sz w:val="28"/>
          <w:szCs w:val="28"/>
        </w:rPr>
        <w:t xml:space="preserve">, касові видатки склали </w:t>
      </w:r>
      <w:r w:rsidR="00FA6167" w:rsidRPr="0080421D">
        <w:rPr>
          <w:rFonts w:ascii="Times New Roman" w:hAnsi="Times New Roman"/>
          <w:b/>
          <w:spacing w:val="4"/>
          <w:sz w:val="28"/>
          <w:szCs w:val="28"/>
        </w:rPr>
        <w:t>19 768 721</w:t>
      </w:r>
      <w:r w:rsidR="0012381B" w:rsidRPr="0080421D">
        <w:rPr>
          <w:rFonts w:ascii="Times New Roman" w:hAnsi="Times New Roman"/>
          <w:b/>
          <w:spacing w:val="4"/>
          <w:sz w:val="28"/>
          <w:szCs w:val="28"/>
        </w:rPr>
        <w:t xml:space="preserve"> грн</w:t>
      </w:r>
      <w:r w:rsidR="007C6E55" w:rsidRPr="0080421D">
        <w:rPr>
          <w:rFonts w:ascii="Times New Roman" w:hAnsi="Times New Roman"/>
          <w:spacing w:val="4"/>
          <w:sz w:val="28"/>
          <w:szCs w:val="28"/>
        </w:rPr>
        <w:t>, в тому числі</w:t>
      </w:r>
      <w:r w:rsidR="002F2085" w:rsidRPr="0080421D">
        <w:rPr>
          <w:rFonts w:ascii="Times New Roman" w:hAnsi="Times New Roman"/>
          <w:spacing w:val="4"/>
          <w:sz w:val="28"/>
          <w:szCs w:val="28"/>
        </w:rPr>
        <w:t xml:space="preserve"> по</w:t>
      </w:r>
      <w:r w:rsidR="007C6E55" w:rsidRPr="0080421D">
        <w:rPr>
          <w:rFonts w:ascii="Times New Roman" w:hAnsi="Times New Roman"/>
          <w:spacing w:val="4"/>
          <w:sz w:val="28"/>
          <w:szCs w:val="28"/>
        </w:rPr>
        <w:t>:</w:t>
      </w:r>
    </w:p>
    <w:p w:rsidR="0012381B" w:rsidRDefault="007C6E55" w:rsidP="003B61FC">
      <w:pPr>
        <w:spacing w:after="0" w:line="240" w:lineRule="auto"/>
        <w:jc w:val="both"/>
        <w:rPr>
          <w:rFonts w:ascii="Times New Roman" w:hAnsi="Times New Roman"/>
          <w:spacing w:val="4"/>
          <w:sz w:val="28"/>
          <w:szCs w:val="28"/>
        </w:rPr>
      </w:pPr>
      <w:r w:rsidRPr="0080421D">
        <w:rPr>
          <w:rFonts w:ascii="Times New Roman" w:hAnsi="Times New Roman"/>
          <w:spacing w:val="4"/>
          <w:sz w:val="28"/>
          <w:szCs w:val="28"/>
        </w:rPr>
        <w:t>- загальн</w:t>
      </w:r>
      <w:r w:rsidR="002F2085" w:rsidRPr="0080421D">
        <w:rPr>
          <w:rFonts w:ascii="Times New Roman" w:hAnsi="Times New Roman"/>
          <w:spacing w:val="4"/>
          <w:sz w:val="28"/>
          <w:szCs w:val="28"/>
        </w:rPr>
        <w:t>ому</w:t>
      </w:r>
      <w:r w:rsidRPr="0080421D">
        <w:rPr>
          <w:rFonts w:ascii="Times New Roman" w:hAnsi="Times New Roman"/>
          <w:spacing w:val="4"/>
          <w:sz w:val="28"/>
          <w:szCs w:val="28"/>
        </w:rPr>
        <w:t xml:space="preserve"> фонд</w:t>
      </w:r>
      <w:r w:rsidR="002F2085" w:rsidRPr="0080421D">
        <w:rPr>
          <w:rFonts w:ascii="Times New Roman" w:hAnsi="Times New Roman"/>
          <w:spacing w:val="4"/>
          <w:sz w:val="28"/>
          <w:szCs w:val="28"/>
        </w:rPr>
        <w:t>у</w:t>
      </w:r>
      <w:r w:rsidRPr="0080421D">
        <w:rPr>
          <w:rFonts w:ascii="Times New Roman" w:hAnsi="Times New Roman"/>
          <w:spacing w:val="4"/>
          <w:sz w:val="28"/>
          <w:szCs w:val="28"/>
        </w:rPr>
        <w:t>:</w:t>
      </w:r>
      <w:r w:rsidR="0012381B" w:rsidRPr="0080421D">
        <w:rPr>
          <w:rFonts w:ascii="Times New Roman" w:hAnsi="Times New Roman"/>
          <w:spacing w:val="4"/>
          <w:sz w:val="28"/>
          <w:szCs w:val="28"/>
        </w:rPr>
        <w:t xml:space="preserve"> </w:t>
      </w:r>
      <w:r w:rsidR="006F0664">
        <w:rPr>
          <w:rFonts w:ascii="Times New Roman" w:hAnsi="Times New Roman"/>
          <w:spacing w:val="4"/>
          <w:sz w:val="28"/>
          <w:szCs w:val="28"/>
        </w:rPr>
        <w:t>затверджені асигнування у сумі</w:t>
      </w:r>
      <w:r w:rsidRPr="0080421D">
        <w:rPr>
          <w:rFonts w:ascii="Times New Roman" w:hAnsi="Times New Roman"/>
          <w:spacing w:val="4"/>
          <w:sz w:val="28"/>
          <w:szCs w:val="28"/>
        </w:rPr>
        <w:t xml:space="preserve"> </w:t>
      </w:r>
      <w:r w:rsidR="00FA6167" w:rsidRPr="0080421D">
        <w:rPr>
          <w:rFonts w:ascii="Times New Roman" w:hAnsi="Times New Roman"/>
          <w:b/>
          <w:spacing w:val="4"/>
          <w:sz w:val="28"/>
          <w:szCs w:val="28"/>
        </w:rPr>
        <w:t>19 978 650</w:t>
      </w:r>
      <w:r w:rsidRPr="0080421D">
        <w:rPr>
          <w:rFonts w:ascii="Times New Roman" w:hAnsi="Times New Roman"/>
          <w:b/>
          <w:spacing w:val="4"/>
          <w:sz w:val="28"/>
          <w:szCs w:val="28"/>
        </w:rPr>
        <w:t xml:space="preserve"> грн</w:t>
      </w:r>
      <w:r w:rsidRPr="0080421D">
        <w:rPr>
          <w:rFonts w:ascii="Times New Roman" w:hAnsi="Times New Roman"/>
          <w:spacing w:val="4"/>
          <w:sz w:val="28"/>
          <w:szCs w:val="28"/>
        </w:rPr>
        <w:t xml:space="preserve">, касові видатки </w:t>
      </w:r>
      <w:r w:rsidR="006F0664">
        <w:rPr>
          <w:rFonts w:ascii="Times New Roman" w:hAnsi="Times New Roman"/>
          <w:spacing w:val="4"/>
          <w:sz w:val="28"/>
          <w:szCs w:val="28"/>
        </w:rPr>
        <w:t xml:space="preserve">- </w:t>
      </w:r>
      <w:r w:rsidR="00FA6167" w:rsidRPr="0080421D">
        <w:rPr>
          <w:rFonts w:ascii="Times New Roman" w:hAnsi="Times New Roman"/>
          <w:b/>
          <w:spacing w:val="4"/>
          <w:sz w:val="28"/>
          <w:szCs w:val="28"/>
        </w:rPr>
        <w:t>19 754 921</w:t>
      </w:r>
      <w:r w:rsidRPr="0080421D">
        <w:rPr>
          <w:rFonts w:ascii="Times New Roman" w:hAnsi="Times New Roman"/>
          <w:spacing w:val="4"/>
          <w:sz w:val="28"/>
          <w:szCs w:val="28"/>
        </w:rPr>
        <w:t xml:space="preserve"> грн</w:t>
      </w:r>
      <w:r w:rsidR="00EC3C7B">
        <w:rPr>
          <w:rFonts w:ascii="Times New Roman" w:hAnsi="Times New Roman"/>
          <w:spacing w:val="4"/>
          <w:sz w:val="28"/>
          <w:szCs w:val="28"/>
        </w:rPr>
        <w:t>,</w:t>
      </w:r>
      <w:r w:rsidRPr="0080421D">
        <w:rPr>
          <w:rFonts w:ascii="Times New Roman" w:hAnsi="Times New Roman"/>
          <w:spacing w:val="4"/>
          <w:sz w:val="28"/>
          <w:szCs w:val="28"/>
        </w:rPr>
        <w:t xml:space="preserve"> </w:t>
      </w:r>
      <w:r w:rsidR="00EC3C7B">
        <w:rPr>
          <w:rFonts w:ascii="Times New Roman" w:hAnsi="Times New Roman"/>
          <w:spacing w:val="4"/>
          <w:sz w:val="28"/>
          <w:szCs w:val="28"/>
        </w:rPr>
        <w:t>які</w:t>
      </w:r>
      <w:r w:rsidR="00EC3C7B" w:rsidRPr="0080421D">
        <w:rPr>
          <w:rFonts w:ascii="Times New Roman" w:hAnsi="Times New Roman"/>
          <w:spacing w:val="4"/>
          <w:sz w:val="28"/>
          <w:szCs w:val="28"/>
        </w:rPr>
        <w:t xml:space="preserve"> склали 98,88 % від затверджених паспортом бюджетної програми бюджетних призначень. </w:t>
      </w:r>
      <w:r w:rsidR="00B53591" w:rsidRPr="0080421D">
        <w:rPr>
          <w:rFonts w:ascii="Times New Roman" w:hAnsi="Times New Roman"/>
          <w:spacing w:val="4"/>
          <w:sz w:val="28"/>
          <w:szCs w:val="28"/>
        </w:rPr>
        <w:t>Штатна чисельність управління</w:t>
      </w:r>
      <w:r w:rsidR="002F2085" w:rsidRPr="0080421D">
        <w:rPr>
          <w:rFonts w:ascii="Times New Roman" w:hAnsi="Times New Roman"/>
          <w:spacing w:val="4"/>
          <w:sz w:val="28"/>
          <w:szCs w:val="28"/>
        </w:rPr>
        <w:t xml:space="preserve"> </w:t>
      </w:r>
      <w:r w:rsidR="00B53591" w:rsidRPr="0080421D">
        <w:rPr>
          <w:rFonts w:ascii="Times New Roman" w:hAnsi="Times New Roman"/>
          <w:spacing w:val="4"/>
          <w:sz w:val="28"/>
          <w:szCs w:val="28"/>
        </w:rPr>
        <w:t xml:space="preserve"> 103 одиниці.</w:t>
      </w:r>
      <w:r w:rsidR="002F2085" w:rsidRPr="0080421D">
        <w:rPr>
          <w:rFonts w:ascii="Times New Roman" w:hAnsi="Times New Roman"/>
          <w:spacing w:val="4"/>
          <w:sz w:val="28"/>
          <w:szCs w:val="28"/>
        </w:rPr>
        <w:t xml:space="preserve"> </w:t>
      </w:r>
      <w:r w:rsidR="00F75E7A" w:rsidRPr="0080421D">
        <w:rPr>
          <w:rFonts w:ascii="Times New Roman" w:hAnsi="Times New Roman"/>
          <w:spacing w:val="4"/>
          <w:sz w:val="28"/>
          <w:szCs w:val="28"/>
        </w:rPr>
        <w:t>Дебіторська заборгованість станом на 01.01.20</w:t>
      </w:r>
      <w:r w:rsidR="00FA6167" w:rsidRPr="0080421D">
        <w:rPr>
          <w:rFonts w:ascii="Times New Roman" w:hAnsi="Times New Roman"/>
          <w:spacing w:val="4"/>
          <w:sz w:val="28"/>
          <w:szCs w:val="28"/>
        </w:rPr>
        <w:t>20</w:t>
      </w:r>
      <w:r w:rsidR="00F75E7A" w:rsidRPr="0080421D">
        <w:rPr>
          <w:rFonts w:ascii="Times New Roman" w:hAnsi="Times New Roman"/>
          <w:spacing w:val="4"/>
          <w:sz w:val="28"/>
          <w:szCs w:val="28"/>
        </w:rPr>
        <w:t xml:space="preserve"> складала </w:t>
      </w:r>
      <w:r w:rsidR="00FA6167" w:rsidRPr="0080421D">
        <w:rPr>
          <w:rFonts w:ascii="Times New Roman" w:hAnsi="Times New Roman"/>
          <w:b/>
          <w:spacing w:val="4"/>
          <w:sz w:val="28"/>
          <w:szCs w:val="28"/>
        </w:rPr>
        <w:t xml:space="preserve">9 359 </w:t>
      </w:r>
      <w:r w:rsidR="00F75E7A" w:rsidRPr="0080421D">
        <w:rPr>
          <w:rFonts w:ascii="Times New Roman" w:hAnsi="Times New Roman"/>
          <w:spacing w:val="4"/>
          <w:sz w:val="28"/>
          <w:szCs w:val="28"/>
        </w:rPr>
        <w:t xml:space="preserve">грн </w:t>
      </w:r>
      <w:r w:rsidR="00EC3C7B">
        <w:rPr>
          <w:rFonts w:ascii="Times New Roman" w:hAnsi="Times New Roman"/>
          <w:spacing w:val="4"/>
          <w:sz w:val="28"/>
          <w:szCs w:val="28"/>
        </w:rPr>
        <w:t>та</w:t>
      </w:r>
      <w:r w:rsidR="00F75E7A" w:rsidRPr="0080421D">
        <w:rPr>
          <w:rFonts w:ascii="Times New Roman" w:hAnsi="Times New Roman"/>
          <w:spacing w:val="4"/>
          <w:sz w:val="28"/>
          <w:szCs w:val="28"/>
        </w:rPr>
        <w:t xml:space="preserve"> станом на 01.01.20</w:t>
      </w:r>
      <w:r w:rsidR="00594539" w:rsidRPr="0080421D">
        <w:rPr>
          <w:rFonts w:ascii="Times New Roman" w:hAnsi="Times New Roman"/>
          <w:spacing w:val="4"/>
          <w:sz w:val="28"/>
          <w:szCs w:val="28"/>
        </w:rPr>
        <w:t>2</w:t>
      </w:r>
      <w:r w:rsidR="00FA6167" w:rsidRPr="0080421D">
        <w:rPr>
          <w:rFonts w:ascii="Times New Roman" w:hAnsi="Times New Roman"/>
          <w:spacing w:val="4"/>
          <w:sz w:val="28"/>
          <w:szCs w:val="28"/>
        </w:rPr>
        <w:t>1</w:t>
      </w:r>
      <w:r w:rsidR="00F75E7A" w:rsidRPr="0080421D">
        <w:rPr>
          <w:rFonts w:ascii="Times New Roman" w:hAnsi="Times New Roman"/>
          <w:spacing w:val="4"/>
          <w:sz w:val="28"/>
          <w:szCs w:val="28"/>
        </w:rPr>
        <w:t xml:space="preserve"> </w:t>
      </w:r>
      <w:r w:rsidR="00FA6167" w:rsidRPr="0080421D">
        <w:rPr>
          <w:rFonts w:ascii="Times New Roman" w:hAnsi="Times New Roman"/>
          <w:spacing w:val="4"/>
          <w:sz w:val="28"/>
          <w:szCs w:val="28"/>
        </w:rPr>
        <w:t>зменшилась на 5 591</w:t>
      </w:r>
      <w:r w:rsidR="00F75E7A" w:rsidRPr="0080421D">
        <w:rPr>
          <w:rFonts w:ascii="Times New Roman" w:hAnsi="Times New Roman"/>
          <w:spacing w:val="4"/>
          <w:sz w:val="28"/>
          <w:szCs w:val="28"/>
        </w:rPr>
        <w:t xml:space="preserve"> грн </w:t>
      </w:r>
      <w:r w:rsidR="00EC3C7B">
        <w:rPr>
          <w:rFonts w:ascii="Times New Roman" w:hAnsi="Times New Roman"/>
          <w:spacing w:val="4"/>
          <w:sz w:val="28"/>
          <w:szCs w:val="28"/>
        </w:rPr>
        <w:t xml:space="preserve">і </w:t>
      </w:r>
      <w:r w:rsidR="00F75E7A" w:rsidRPr="0080421D">
        <w:rPr>
          <w:rFonts w:ascii="Times New Roman" w:hAnsi="Times New Roman"/>
          <w:spacing w:val="4"/>
          <w:sz w:val="28"/>
          <w:szCs w:val="28"/>
        </w:rPr>
        <w:t xml:space="preserve">складає </w:t>
      </w:r>
      <w:r w:rsidR="00FA6167" w:rsidRPr="0080421D">
        <w:rPr>
          <w:rFonts w:ascii="Times New Roman" w:hAnsi="Times New Roman"/>
          <w:b/>
          <w:spacing w:val="4"/>
          <w:sz w:val="28"/>
          <w:szCs w:val="28"/>
        </w:rPr>
        <w:t>3 768</w:t>
      </w:r>
      <w:r w:rsidR="00F75E7A" w:rsidRPr="0080421D">
        <w:rPr>
          <w:rFonts w:ascii="Times New Roman" w:hAnsi="Times New Roman"/>
          <w:spacing w:val="4"/>
          <w:sz w:val="28"/>
          <w:szCs w:val="28"/>
        </w:rPr>
        <w:t xml:space="preserve"> грн. Дебіторська заборгованість виникла у зв’язку з оформленням передплати на періодичні видання</w:t>
      </w:r>
      <w:r w:rsidR="0080421D" w:rsidRPr="0080421D">
        <w:rPr>
          <w:rFonts w:ascii="Times New Roman" w:hAnsi="Times New Roman"/>
          <w:spacing w:val="4"/>
          <w:sz w:val="28"/>
          <w:szCs w:val="28"/>
        </w:rPr>
        <w:t>.</w:t>
      </w:r>
      <w:r w:rsidR="00F75E7A" w:rsidRPr="0080421D">
        <w:rPr>
          <w:rFonts w:ascii="Times New Roman" w:hAnsi="Times New Roman"/>
          <w:spacing w:val="4"/>
          <w:sz w:val="28"/>
          <w:szCs w:val="28"/>
        </w:rPr>
        <w:t xml:space="preserve"> </w:t>
      </w:r>
      <w:r w:rsidR="0012381B" w:rsidRPr="0080421D">
        <w:rPr>
          <w:rFonts w:ascii="Times New Roman" w:hAnsi="Times New Roman"/>
          <w:spacing w:val="4"/>
          <w:sz w:val="28"/>
          <w:szCs w:val="28"/>
        </w:rPr>
        <w:t>Кредиторська заборгованість станом на 01.01.20</w:t>
      </w:r>
      <w:r w:rsidR="00FA6167" w:rsidRPr="0080421D">
        <w:rPr>
          <w:rFonts w:ascii="Times New Roman" w:hAnsi="Times New Roman"/>
          <w:spacing w:val="4"/>
          <w:sz w:val="28"/>
          <w:szCs w:val="28"/>
        </w:rPr>
        <w:t>20</w:t>
      </w:r>
      <w:r w:rsidR="0012381B" w:rsidRPr="0080421D">
        <w:rPr>
          <w:rFonts w:ascii="Times New Roman" w:hAnsi="Times New Roman"/>
          <w:spacing w:val="4"/>
          <w:sz w:val="28"/>
          <w:szCs w:val="28"/>
        </w:rPr>
        <w:t xml:space="preserve"> року</w:t>
      </w:r>
      <w:r w:rsidR="0080421D" w:rsidRPr="0080421D">
        <w:rPr>
          <w:rFonts w:ascii="Times New Roman" w:hAnsi="Times New Roman"/>
          <w:spacing w:val="4"/>
          <w:sz w:val="28"/>
          <w:szCs w:val="28"/>
        </w:rPr>
        <w:t xml:space="preserve"> </w:t>
      </w:r>
      <w:r w:rsidR="0080421D" w:rsidRPr="0080421D">
        <w:rPr>
          <w:rFonts w:ascii="Times New Roman" w:hAnsi="Times New Roman"/>
          <w:spacing w:val="4"/>
          <w:sz w:val="28"/>
          <w:szCs w:val="28"/>
        </w:rPr>
        <w:lastRenderedPageBreak/>
        <w:t>та</w:t>
      </w:r>
      <w:r w:rsidR="0012381B" w:rsidRPr="0080421D">
        <w:rPr>
          <w:rFonts w:ascii="Times New Roman" w:hAnsi="Times New Roman"/>
          <w:spacing w:val="4"/>
          <w:sz w:val="28"/>
          <w:szCs w:val="28"/>
        </w:rPr>
        <w:t xml:space="preserve"> </w:t>
      </w:r>
      <w:r w:rsidR="0080421D" w:rsidRPr="0080421D">
        <w:rPr>
          <w:rFonts w:ascii="Times New Roman" w:hAnsi="Times New Roman"/>
          <w:spacing w:val="4"/>
          <w:sz w:val="28"/>
          <w:szCs w:val="28"/>
        </w:rPr>
        <w:t xml:space="preserve">станом на 01.01.2021 </w:t>
      </w:r>
      <w:r w:rsidR="00F75E7A" w:rsidRPr="0080421D">
        <w:rPr>
          <w:rFonts w:ascii="Times New Roman" w:hAnsi="Times New Roman"/>
          <w:spacing w:val="4"/>
          <w:sz w:val="28"/>
          <w:szCs w:val="28"/>
        </w:rPr>
        <w:t xml:space="preserve">складала </w:t>
      </w:r>
      <w:r w:rsidR="00FA6167" w:rsidRPr="0080421D">
        <w:rPr>
          <w:rFonts w:ascii="Times New Roman" w:hAnsi="Times New Roman"/>
          <w:b/>
          <w:spacing w:val="4"/>
          <w:sz w:val="28"/>
          <w:szCs w:val="28"/>
        </w:rPr>
        <w:t>237</w:t>
      </w:r>
      <w:r w:rsidR="00F75E7A" w:rsidRPr="0080421D">
        <w:rPr>
          <w:rFonts w:ascii="Times New Roman" w:hAnsi="Times New Roman"/>
          <w:spacing w:val="4"/>
          <w:sz w:val="28"/>
          <w:szCs w:val="28"/>
        </w:rPr>
        <w:t xml:space="preserve"> грн. Вхідна кореспонденція,</w:t>
      </w:r>
      <w:r w:rsidR="008259A6" w:rsidRPr="0080421D">
        <w:rPr>
          <w:rFonts w:ascii="Times New Roman" w:hAnsi="Times New Roman"/>
          <w:spacing w:val="4"/>
          <w:sz w:val="28"/>
          <w:szCs w:val="28"/>
        </w:rPr>
        <w:t xml:space="preserve"> </w:t>
      </w:r>
      <w:r w:rsidR="00F75E7A" w:rsidRPr="0080421D">
        <w:rPr>
          <w:rFonts w:ascii="Times New Roman" w:hAnsi="Times New Roman"/>
          <w:spacing w:val="4"/>
          <w:sz w:val="28"/>
          <w:szCs w:val="28"/>
        </w:rPr>
        <w:t>звернення, заяви, скарги, що надійшли до управління</w:t>
      </w:r>
      <w:r w:rsidR="006F0664">
        <w:rPr>
          <w:rFonts w:ascii="Times New Roman" w:hAnsi="Times New Roman"/>
          <w:spacing w:val="4"/>
          <w:sz w:val="28"/>
          <w:szCs w:val="28"/>
        </w:rPr>
        <w:t>,</w:t>
      </w:r>
      <w:r w:rsidR="00F75E7A" w:rsidRPr="0080421D">
        <w:rPr>
          <w:rFonts w:ascii="Times New Roman" w:hAnsi="Times New Roman"/>
          <w:spacing w:val="4"/>
          <w:sz w:val="28"/>
          <w:szCs w:val="28"/>
        </w:rPr>
        <w:t xml:space="preserve"> </w:t>
      </w:r>
      <w:r w:rsidR="00E716B1" w:rsidRPr="0080421D">
        <w:rPr>
          <w:rFonts w:ascii="Times New Roman" w:hAnsi="Times New Roman"/>
          <w:spacing w:val="4"/>
          <w:sz w:val="28"/>
          <w:szCs w:val="28"/>
        </w:rPr>
        <w:t xml:space="preserve">у кількості </w:t>
      </w:r>
      <w:r w:rsidR="00FA6167" w:rsidRPr="0080421D">
        <w:rPr>
          <w:rFonts w:ascii="Times New Roman" w:hAnsi="Times New Roman"/>
          <w:b/>
          <w:spacing w:val="4"/>
          <w:sz w:val="28"/>
          <w:szCs w:val="28"/>
        </w:rPr>
        <w:t>33 087</w:t>
      </w:r>
      <w:r w:rsidR="00E716B1" w:rsidRPr="0080421D">
        <w:rPr>
          <w:rFonts w:ascii="Times New Roman" w:hAnsi="Times New Roman"/>
          <w:spacing w:val="4"/>
          <w:sz w:val="28"/>
          <w:szCs w:val="28"/>
        </w:rPr>
        <w:t xml:space="preserve"> </w:t>
      </w:r>
      <w:r w:rsidR="00F75E7A" w:rsidRPr="0080421D">
        <w:rPr>
          <w:rFonts w:ascii="Times New Roman" w:hAnsi="Times New Roman"/>
          <w:spacing w:val="4"/>
          <w:sz w:val="28"/>
          <w:szCs w:val="28"/>
        </w:rPr>
        <w:t>опрацьовані згідно</w:t>
      </w:r>
      <w:r w:rsidR="00E716B1" w:rsidRPr="0080421D">
        <w:rPr>
          <w:rFonts w:ascii="Times New Roman" w:hAnsi="Times New Roman"/>
          <w:spacing w:val="4"/>
          <w:sz w:val="28"/>
          <w:szCs w:val="28"/>
        </w:rPr>
        <w:t xml:space="preserve"> з</w:t>
      </w:r>
      <w:r w:rsidR="00F75E7A" w:rsidRPr="0080421D">
        <w:rPr>
          <w:rFonts w:ascii="Times New Roman" w:hAnsi="Times New Roman"/>
          <w:spacing w:val="4"/>
          <w:sz w:val="28"/>
          <w:szCs w:val="28"/>
        </w:rPr>
        <w:t xml:space="preserve"> норм</w:t>
      </w:r>
      <w:r w:rsidR="00E716B1" w:rsidRPr="0080421D">
        <w:rPr>
          <w:rFonts w:ascii="Times New Roman" w:hAnsi="Times New Roman"/>
          <w:spacing w:val="4"/>
          <w:sz w:val="28"/>
          <w:szCs w:val="28"/>
        </w:rPr>
        <w:t>ами</w:t>
      </w:r>
      <w:r w:rsidR="00F75E7A" w:rsidRPr="0080421D">
        <w:rPr>
          <w:rFonts w:ascii="Times New Roman" w:hAnsi="Times New Roman"/>
          <w:spacing w:val="4"/>
          <w:sz w:val="28"/>
          <w:szCs w:val="28"/>
        </w:rPr>
        <w:t xml:space="preserve"> чинного законодавства та здійснено нарахування</w:t>
      </w:r>
      <w:r w:rsidR="00E716B1" w:rsidRPr="0080421D">
        <w:rPr>
          <w:rFonts w:ascii="Times New Roman" w:hAnsi="Times New Roman"/>
          <w:spacing w:val="4"/>
          <w:sz w:val="28"/>
          <w:szCs w:val="28"/>
        </w:rPr>
        <w:t xml:space="preserve"> </w:t>
      </w:r>
      <w:r w:rsidR="00C11642" w:rsidRPr="0080421D">
        <w:rPr>
          <w:rFonts w:ascii="Times New Roman" w:hAnsi="Times New Roman"/>
          <w:spacing w:val="4"/>
          <w:sz w:val="28"/>
          <w:szCs w:val="28"/>
        </w:rPr>
        <w:t xml:space="preserve">(відповідно до потреби) </w:t>
      </w:r>
      <w:r w:rsidR="0080421D" w:rsidRPr="0080421D">
        <w:rPr>
          <w:rFonts w:ascii="Times New Roman" w:hAnsi="Times New Roman"/>
          <w:spacing w:val="4"/>
          <w:sz w:val="28"/>
          <w:szCs w:val="28"/>
        </w:rPr>
        <w:t xml:space="preserve">і </w:t>
      </w:r>
      <w:r w:rsidR="00F75E7A" w:rsidRPr="0080421D">
        <w:rPr>
          <w:rFonts w:ascii="Times New Roman" w:hAnsi="Times New Roman"/>
          <w:spacing w:val="4"/>
          <w:sz w:val="28"/>
          <w:szCs w:val="28"/>
        </w:rPr>
        <w:t>виплата всіх видів соціальних допомог</w:t>
      </w:r>
      <w:r w:rsidR="00C11642" w:rsidRPr="0080421D">
        <w:rPr>
          <w:rFonts w:ascii="Times New Roman" w:hAnsi="Times New Roman"/>
          <w:spacing w:val="4"/>
          <w:sz w:val="28"/>
          <w:szCs w:val="28"/>
        </w:rPr>
        <w:t xml:space="preserve"> (в межах затверджених бюджетних призначень)</w:t>
      </w:r>
      <w:r w:rsidR="00F75E7A" w:rsidRPr="0080421D">
        <w:rPr>
          <w:rFonts w:ascii="Times New Roman" w:hAnsi="Times New Roman"/>
          <w:spacing w:val="4"/>
          <w:sz w:val="28"/>
          <w:szCs w:val="28"/>
        </w:rPr>
        <w:t>.</w:t>
      </w:r>
      <w:r w:rsidR="00F75E7A" w:rsidRPr="00C11642">
        <w:rPr>
          <w:rFonts w:ascii="Times New Roman" w:hAnsi="Times New Roman"/>
          <w:spacing w:val="4"/>
          <w:sz w:val="28"/>
          <w:szCs w:val="28"/>
        </w:rPr>
        <w:t xml:space="preserve"> </w:t>
      </w:r>
    </w:p>
    <w:p w:rsidR="007C6E55" w:rsidRPr="00C11642" w:rsidRDefault="007C6E55" w:rsidP="00F610D4">
      <w:pPr>
        <w:ind w:firstLine="567"/>
        <w:jc w:val="both"/>
        <w:rPr>
          <w:rFonts w:ascii="Times New Roman" w:hAnsi="Times New Roman"/>
          <w:spacing w:val="4"/>
          <w:sz w:val="28"/>
          <w:szCs w:val="28"/>
        </w:rPr>
      </w:pPr>
      <w:r w:rsidRPr="00790C7C">
        <w:rPr>
          <w:rFonts w:ascii="Times New Roman" w:hAnsi="Times New Roman"/>
          <w:spacing w:val="4"/>
          <w:sz w:val="28"/>
          <w:szCs w:val="28"/>
        </w:rPr>
        <w:t>- спеціальн</w:t>
      </w:r>
      <w:r w:rsidR="002F2085" w:rsidRPr="00790C7C">
        <w:rPr>
          <w:rFonts w:ascii="Times New Roman" w:hAnsi="Times New Roman"/>
          <w:spacing w:val="4"/>
          <w:sz w:val="28"/>
          <w:szCs w:val="28"/>
        </w:rPr>
        <w:t>ому</w:t>
      </w:r>
      <w:r w:rsidRPr="00790C7C">
        <w:rPr>
          <w:rFonts w:ascii="Times New Roman" w:hAnsi="Times New Roman"/>
          <w:spacing w:val="4"/>
          <w:sz w:val="28"/>
          <w:szCs w:val="28"/>
        </w:rPr>
        <w:t xml:space="preserve"> фонд</w:t>
      </w:r>
      <w:r w:rsidR="002F2085" w:rsidRPr="00790C7C">
        <w:rPr>
          <w:rFonts w:ascii="Times New Roman" w:hAnsi="Times New Roman"/>
          <w:spacing w:val="4"/>
          <w:sz w:val="28"/>
          <w:szCs w:val="28"/>
        </w:rPr>
        <w:t>у</w:t>
      </w:r>
      <w:r w:rsidRPr="00790C7C">
        <w:rPr>
          <w:rFonts w:ascii="Times New Roman" w:hAnsi="Times New Roman"/>
          <w:spacing w:val="4"/>
          <w:sz w:val="28"/>
          <w:szCs w:val="28"/>
        </w:rPr>
        <w:t xml:space="preserve"> </w:t>
      </w:r>
      <w:r w:rsidR="006F0664">
        <w:rPr>
          <w:rFonts w:ascii="Times New Roman" w:hAnsi="Times New Roman"/>
          <w:spacing w:val="4"/>
          <w:sz w:val="28"/>
          <w:szCs w:val="28"/>
        </w:rPr>
        <w:t>затверджені асигнування у сумі</w:t>
      </w:r>
      <w:r w:rsidRPr="00790C7C">
        <w:rPr>
          <w:rFonts w:ascii="Times New Roman" w:hAnsi="Times New Roman"/>
          <w:spacing w:val="4"/>
          <w:sz w:val="28"/>
          <w:szCs w:val="28"/>
        </w:rPr>
        <w:t xml:space="preserve"> </w:t>
      </w:r>
      <w:r w:rsidR="00FA6167" w:rsidRPr="00790C7C">
        <w:rPr>
          <w:rFonts w:ascii="Times New Roman" w:hAnsi="Times New Roman"/>
          <w:b/>
          <w:spacing w:val="4"/>
          <w:sz w:val="28"/>
          <w:szCs w:val="28"/>
        </w:rPr>
        <w:t>13 800</w:t>
      </w:r>
      <w:r w:rsidRPr="00790C7C">
        <w:rPr>
          <w:rFonts w:ascii="Times New Roman" w:hAnsi="Times New Roman"/>
          <w:b/>
          <w:spacing w:val="4"/>
          <w:sz w:val="28"/>
          <w:szCs w:val="28"/>
        </w:rPr>
        <w:t xml:space="preserve"> грн</w:t>
      </w:r>
      <w:r w:rsidRPr="00790C7C">
        <w:rPr>
          <w:rFonts w:ascii="Times New Roman" w:hAnsi="Times New Roman"/>
          <w:spacing w:val="4"/>
          <w:sz w:val="28"/>
          <w:szCs w:val="28"/>
        </w:rPr>
        <w:t xml:space="preserve">, надійшло фінансування у сумі </w:t>
      </w:r>
      <w:r w:rsidR="00FA6167" w:rsidRPr="00790C7C">
        <w:rPr>
          <w:rFonts w:ascii="Times New Roman" w:hAnsi="Times New Roman"/>
          <w:b/>
          <w:spacing w:val="4"/>
          <w:sz w:val="28"/>
          <w:szCs w:val="28"/>
        </w:rPr>
        <w:t>13 800</w:t>
      </w:r>
      <w:r w:rsidRPr="00790C7C">
        <w:rPr>
          <w:rFonts w:ascii="Times New Roman" w:hAnsi="Times New Roman"/>
          <w:spacing w:val="4"/>
          <w:sz w:val="28"/>
          <w:szCs w:val="28"/>
        </w:rPr>
        <w:t xml:space="preserve"> грн. Касові видатки відповідають фінансуванню та фактичним видаткам. Кредиторська заборгованість станом на 01.01.20</w:t>
      </w:r>
      <w:r w:rsidR="00FA6167" w:rsidRPr="00790C7C">
        <w:rPr>
          <w:rFonts w:ascii="Times New Roman" w:hAnsi="Times New Roman"/>
          <w:spacing w:val="4"/>
          <w:sz w:val="28"/>
          <w:szCs w:val="28"/>
        </w:rPr>
        <w:t>20</w:t>
      </w:r>
      <w:r w:rsidRPr="00790C7C">
        <w:rPr>
          <w:rFonts w:ascii="Times New Roman" w:hAnsi="Times New Roman"/>
          <w:spacing w:val="4"/>
          <w:sz w:val="28"/>
          <w:szCs w:val="28"/>
        </w:rPr>
        <w:t xml:space="preserve"> та 01.01.202</w:t>
      </w:r>
      <w:r w:rsidR="00FA6167" w:rsidRPr="00790C7C">
        <w:rPr>
          <w:rFonts w:ascii="Times New Roman" w:hAnsi="Times New Roman"/>
          <w:spacing w:val="4"/>
          <w:sz w:val="28"/>
          <w:szCs w:val="28"/>
        </w:rPr>
        <w:t>1</w:t>
      </w:r>
      <w:r w:rsidRPr="00790C7C">
        <w:rPr>
          <w:rFonts w:ascii="Times New Roman" w:hAnsi="Times New Roman"/>
          <w:spacing w:val="4"/>
          <w:sz w:val="28"/>
          <w:szCs w:val="28"/>
        </w:rPr>
        <w:t xml:space="preserve">  відсутня. Касові видатки склали </w:t>
      </w:r>
      <w:r w:rsidR="00FA6167" w:rsidRPr="00790C7C">
        <w:rPr>
          <w:rFonts w:ascii="Times New Roman" w:hAnsi="Times New Roman"/>
          <w:spacing w:val="4"/>
          <w:sz w:val="28"/>
          <w:szCs w:val="28"/>
        </w:rPr>
        <w:t>100</w:t>
      </w:r>
      <w:r w:rsidRPr="00790C7C">
        <w:rPr>
          <w:rFonts w:ascii="Times New Roman" w:hAnsi="Times New Roman"/>
          <w:spacing w:val="4"/>
          <w:sz w:val="28"/>
          <w:szCs w:val="28"/>
        </w:rPr>
        <w:t xml:space="preserve"> % від  затверджених паспортом бюджетної програми бюджетних призначень.</w:t>
      </w:r>
    </w:p>
    <w:p w:rsidR="00017DED" w:rsidRPr="006D4D97" w:rsidRDefault="00950C78" w:rsidP="003B61FC">
      <w:pPr>
        <w:spacing w:after="0"/>
        <w:ind w:firstLine="567"/>
        <w:jc w:val="both"/>
        <w:rPr>
          <w:rFonts w:ascii="Times New Roman" w:hAnsi="Times New Roman"/>
          <w:spacing w:val="4"/>
          <w:sz w:val="28"/>
          <w:szCs w:val="28"/>
        </w:rPr>
      </w:pPr>
      <w:r>
        <w:rPr>
          <w:rFonts w:ascii="Times New Roman" w:hAnsi="Times New Roman"/>
          <w:b/>
          <w:spacing w:val="4"/>
          <w:sz w:val="28"/>
          <w:szCs w:val="28"/>
        </w:rPr>
        <w:t>КТПКВК</w:t>
      </w:r>
      <w:r w:rsidR="008259A6" w:rsidRPr="006D4D97">
        <w:rPr>
          <w:rFonts w:ascii="Times New Roman" w:hAnsi="Times New Roman"/>
          <w:b/>
          <w:spacing w:val="4"/>
          <w:sz w:val="28"/>
          <w:szCs w:val="28"/>
        </w:rPr>
        <w:t>МБ 081</w:t>
      </w:r>
      <w:r w:rsidR="00C7251A" w:rsidRPr="006D4D97">
        <w:rPr>
          <w:rFonts w:ascii="Times New Roman" w:hAnsi="Times New Roman"/>
          <w:b/>
          <w:spacing w:val="4"/>
          <w:sz w:val="28"/>
          <w:szCs w:val="28"/>
        </w:rPr>
        <w:t>3104</w:t>
      </w:r>
      <w:r w:rsidR="008259A6" w:rsidRPr="006D4D97">
        <w:rPr>
          <w:rFonts w:ascii="Times New Roman" w:hAnsi="Times New Roman"/>
          <w:b/>
          <w:spacing w:val="4"/>
          <w:sz w:val="28"/>
          <w:szCs w:val="28"/>
        </w:rPr>
        <w:t xml:space="preserve"> </w:t>
      </w:r>
      <w:r w:rsidR="00C7251A" w:rsidRPr="006D4D97">
        <w:rPr>
          <w:rFonts w:ascii="Times New Roman" w:hAnsi="Times New Roman"/>
          <w:i/>
          <w:spacing w:val="4"/>
          <w:sz w:val="28"/>
          <w:szCs w:val="28"/>
        </w:rPr>
        <w:t xml:space="preserve">«Забезпечення соціальними послугами за місцем проживання громадян, </w:t>
      </w:r>
      <w:r w:rsidR="00FA6167" w:rsidRPr="006D4D97">
        <w:rPr>
          <w:rFonts w:ascii="Times New Roman" w:hAnsi="Times New Roman"/>
          <w:i/>
          <w:spacing w:val="4"/>
          <w:sz w:val="28"/>
          <w:szCs w:val="28"/>
        </w:rPr>
        <w:t xml:space="preserve">які </w:t>
      </w:r>
      <w:r w:rsidR="00C7251A" w:rsidRPr="006D4D97">
        <w:rPr>
          <w:rFonts w:ascii="Times New Roman" w:hAnsi="Times New Roman"/>
          <w:i/>
          <w:spacing w:val="4"/>
          <w:sz w:val="28"/>
          <w:szCs w:val="28"/>
        </w:rPr>
        <w:t>не здатн</w:t>
      </w:r>
      <w:r w:rsidR="00FA6167" w:rsidRPr="006D4D97">
        <w:rPr>
          <w:rFonts w:ascii="Times New Roman" w:hAnsi="Times New Roman"/>
          <w:i/>
          <w:spacing w:val="4"/>
          <w:sz w:val="28"/>
          <w:szCs w:val="28"/>
        </w:rPr>
        <w:t>і</w:t>
      </w:r>
      <w:r w:rsidR="00C7251A" w:rsidRPr="006D4D97">
        <w:rPr>
          <w:rFonts w:ascii="Times New Roman" w:hAnsi="Times New Roman"/>
          <w:i/>
          <w:spacing w:val="4"/>
          <w:sz w:val="28"/>
          <w:szCs w:val="28"/>
        </w:rPr>
        <w:t xml:space="preserve"> до самообслуговування у зв’язку з похилим віком, хворобою, інвалідністю</w:t>
      </w:r>
      <w:r w:rsidR="00C11642" w:rsidRPr="006D4D97">
        <w:rPr>
          <w:rFonts w:ascii="Times New Roman" w:hAnsi="Times New Roman"/>
          <w:i/>
          <w:spacing w:val="4"/>
          <w:sz w:val="28"/>
          <w:szCs w:val="28"/>
        </w:rPr>
        <w:t>, а також громадян, які перебувають у складних життєвих обставинах</w:t>
      </w:r>
      <w:r w:rsidR="00C7251A" w:rsidRPr="006D4D97">
        <w:rPr>
          <w:rFonts w:ascii="Times New Roman" w:hAnsi="Times New Roman"/>
          <w:i/>
          <w:spacing w:val="4"/>
          <w:sz w:val="28"/>
          <w:szCs w:val="28"/>
        </w:rPr>
        <w:t>»</w:t>
      </w:r>
      <w:r w:rsidR="00C11642" w:rsidRPr="006D4D97">
        <w:rPr>
          <w:rFonts w:ascii="Times New Roman" w:hAnsi="Times New Roman"/>
          <w:spacing w:val="4"/>
          <w:sz w:val="28"/>
          <w:szCs w:val="28"/>
        </w:rPr>
        <w:t xml:space="preserve"> на 20</w:t>
      </w:r>
      <w:r w:rsidR="00FA6167" w:rsidRPr="006D4D97">
        <w:rPr>
          <w:rFonts w:ascii="Times New Roman" w:hAnsi="Times New Roman"/>
          <w:spacing w:val="4"/>
          <w:sz w:val="28"/>
          <w:szCs w:val="28"/>
        </w:rPr>
        <w:t>20</w:t>
      </w:r>
      <w:r w:rsidR="008259A6" w:rsidRPr="006D4D97">
        <w:rPr>
          <w:rFonts w:ascii="Times New Roman" w:hAnsi="Times New Roman"/>
          <w:spacing w:val="4"/>
          <w:sz w:val="28"/>
          <w:szCs w:val="28"/>
        </w:rPr>
        <w:t xml:space="preserve"> рік затверджені асигнування </w:t>
      </w:r>
      <w:r w:rsidR="00017DED" w:rsidRPr="006D4D97">
        <w:rPr>
          <w:rFonts w:ascii="Times New Roman" w:hAnsi="Times New Roman"/>
          <w:spacing w:val="4"/>
          <w:sz w:val="28"/>
          <w:szCs w:val="28"/>
        </w:rPr>
        <w:t>у загальній сумі</w:t>
      </w:r>
      <w:r w:rsidR="008259A6" w:rsidRPr="006D4D97">
        <w:rPr>
          <w:rFonts w:ascii="Times New Roman" w:hAnsi="Times New Roman"/>
          <w:spacing w:val="4"/>
          <w:sz w:val="28"/>
          <w:szCs w:val="28"/>
        </w:rPr>
        <w:t xml:space="preserve"> </w:t>
      </w:r>
      <w:r w:rsidR="00017DED" w:rsidRPr="006D4D97">
        <w:rPr>
          <w:rFonts w:ascii="Times New Roman" w:hAnsi="Times New Roman"/>
          <w:b/>
          <w:spacing w:val="4"/>
          <w:sz w:val="28"/>
          <w:szCs w:val="28"/>
        </w:rPr>
        <w:t xml:space="preserve">8 649 819 </w:t>
      </w:r>
      <w:r w:rsidR="008259A6" w:rsidRPr="006D4D97">
        <w:rPr>
          <w:rFonts w:ascii="Times New Roman" w:hAnsi="Times New Roman"/>
          <w:b/>
          <w:spacing w:val="4"/>
          <w:sz w:val="28"/>
          <w:szCs w:val="28"/>
        </w:rPr>
        <w:t>грн</w:t>
      </w:r>
      <w:r w:rsidR="008259A6" w:rsidRPr="006D4D97">
        <w:rPr>
          <w:rFonts w:ascii="Times New Roman" w:hAnsi="Times New Roman"/>
          <w:spacing w:val="4"/>
          <w:sz w:val="28"/>
          <w:szCs w:val="28"/>
        </w:rPr>
        <w:t xml:space="preserve">, касові видатки склали </w:t>
      </w:r>
      <w:r w:rsidR="00017DED" w:rsidRPr="006D4D97">
        <w:rPr>
          <w:rFonts w:ascii="Times New Roman" w:hAnsi="Times New Roman"/>
          <w:b/>
          <w:spacing w:val="4"/>
          <w:sz w:val="28"/>
          <w:szCs w:val="28"/>
        </w:rPr>
        <w:t xml:space="preserve">8 534 563 </w:t>
      </w:r>
      <w:r w:rsidR="008259A6" w:rsidRPr="006D4D97">
        <w:rPr>
          <w:rFonts w:ascii="Times New Roman" w:hAnsi="Times New Roman"/>
          <w:b/>
          <w:spacing w:val="4"/>
          <w:sz w:val="28"/>
          <w:szCs w:val="28"/>
        </w:rPr>
        <w:t>грн</w:t>
      </w:r>
      <w:r w:rsidR="00017DED" w:rsidRPr="006D4D97">
        <w:rPr>
          <w:rFonts w:ascii="Times New Roman" w:hAnsi="Times New Roman"/>
          <w:b/>
          <w:spacing w:val="4"/>
          <w:sz w:val="28"/>
          <w:szCs w:val="28"/>
        </w:rPr>
        <w:t>,</w:t>
      </w:r>
      <w:r w:rsidR="008259A6" w:rsidRPr="006D4D97">
        <w:rPr>
          <w:rFonts w:ascii="Times New Roman" w:hAnsi="Times New Roman"/>
          <w:spacing w:val="4"/>
          <w:sz w:val="28"/>
          <w:szCs w:val="28"/>
        </w:rPr>
        <w:t xml:space="preserve"> </w:t>
      </w:r>
      <w:r w:rsidR="00017DED" w:rsidRPr="006D4D97">
        <w:rPr>
          <w:rFonts w:ascii="Times New Roman" w:hAnsi="Times New Roman"/>
          <w:spacing w:val="4"/>
          <w:sz w:val="28"/>
          <w:szCs w:val="28"/>
        </w:rPr>
        <w:t>в тому числі по:</w:t>
      </w:r>
    </w:p>
    <w:p w:rsidR="00017DED" w:rsidRPr="00CC3D2D" w:rsidRDefault="00017DED" w:rsidP="003B61FC">
      <w:pPr>
        <w:spacing w:after="0"/>
        <w:jc w:val="both"/>
        <w:rPr>
          <w:rFonts w:ascii="Times New Roman" w:hAnsi="Times New Roman"/>
          <w:spacing w:val="4"/>
          <w:sz w:val="28"/>
          <w:szCs w:val="28"/>
        </w:rPr>
      </w:pPr>
      <w:r w:rsidRPr="00CC3D2D">
        <w:rPr>
          <w:rFonts w:ascii="Times New Roman" w:hAnsi="Times New Roman"/>
          <w:spacing w:val="4"/>
          <w:sz w:val="28"/>
          <w:szCs w:val="28"/>
        </w:rPr>
        <w:t xml:space="preserve">- загальному фонду: </w:t>
      </w:r>
      <w:r w:rsidR="006F0664">
        <w:rPr>
          <w:rFonts w:ascii="Times New Roman" w:hAnsi="Times New Roman"/>
          <w:spacing w:val="4"/>
          <w:sz w:val="28"/>
          <w:szCs w:val="28"/>
        </w:rPr>
        <w:t>затверджені асигнування у сумі</w:t>
      </w:r>
      <w:r w:rsidRPr="00CC3D2D">
        <w:rPr>
          <w:rFonts w:ascii="Times New Roman" w:hAnsi="Times New Roman"/>
          <w:spacing w:val="4"/>
          <w:sz w:val="28"/>
          <w:szCs w:val="28"/>
        </w:rPr>
        <w:t xml:space="preserve"> </w:t>
      </w:r>
      <w:r w:rsidRPr="00CC3D2D">
        <w:rPr>
          <w:rFonts w:ascii="Times New Roman" w:hAnsi="Times New Roman"/>
          <w:b/>
          <w:spacing w:val="4"/>
          <w:sz w:val="28"/>
          <w:szCs w:val="28"/>
        </w:rPr>
        <w:t>8 144 474 грн</w:t>
      </w:r>
      <w:r w:rsidR="00EC3C7B" w:rsidRPr="00CC3D2D">
        <w:rPr>
          <w:rFonts w:ascii="Times New Roman" w:hAnsi="Times New Roman"/>
          <w:spacing w:val="4"/>
          <w:sz w:val="28"/>
          <w:szCs w:val="28"/>
        </w:rPr>
        <w:t xml:space="preserve">, касові видатки </w:t>
      </w:r>
      <w:r w:rsidR="006F0664">
        <w:rPr>
          <w:rFonts w:ascii="Times New Roman" w:hAnsi="Times New Roman"/>
          <w:spacing w:val="4"/>
          <w:sz w:val="28"/>
          <w:szCs w:val="28"/>
        </w:rPr>
        <w:t xml:space="preserve">- </w:t>
      </w:r>
      <w:r w:rsidRPr="00CC3D2D">
        <w:rPr>
          <w:rFonts w:ascii="Times New Roman" w:hAnsi="Times New Roman"/>
          <w:b/>
          <w:spacing w:val="4"/>
          <w:sz w:val="28"/>
          <w:szCs w:val="28"/>
        </w:rPr>
        <w:t xml:space="preserve">8 120 333 </w:t>
      </w:r>
      <w:r w:rsidRPr="00CC3D2D">
        <w:rPr>
          <w:rFonts w:ascii="Times New Roman" w:hAnsi="Times New Roman"/>
          <w:spacing w:val="4"/>
          <w:sz w:val="28"/>
          <w:szCs w:val="28"/>
        </w:rPr>
        <w:t>грн</w:t>
      </w:r>
      <w:r w:rsidR="00EC3C7B" w:rsidRPr="00CC3D2D">
        <w:rPr>
          <w:rFonts w:ascii="Times New Roman" w:hAnsi="Times New Roman"/>
          <w:spacing w:val="4"/>
          <w:sz w:val="28"/>
          <w:szCs w:val="28"/>
        </w:rPr>
        <w:t>, які склали 99,70 % від затверджених паспортом бюджетної програми бюджетних призначень.</w:t>
      </w:r>
      <w:r w:rsidRPr="00CC3D2D">
        <w:rPr>
          <w:rFonts w:ascii="Times New Roman" w:hAnsi="Times New Roman"/>
          <w:spacing w:val="4"/>
          <w:sz w:val="28"/>
          <w:szCs w:val="28"/>
        </w:rPr>
        <w:t xml:space="preserve"> Штатна чисельність </w:t>
      </w:r>
      <w:r w:rsidR="006D4D97" w:rsidRPr="00CC3D2D">
        <w:rPr>
          <w:rFonts w:ascii="Times New Roman" w:hAnsi="Times New Roman"/>
          <w:spacing w:val="4"/>
          <w:sz w:val="28"/>
          <w:szCs w:val="28"/>
        </w:rPr>
        <w:t xml:space="preserve">                </w:t>
      </w:r>
      <w:r w:rsidRPr="00CC3D2D">
        <w:rPr>
          <w:rFonts w:ascii="Times New Roman" w:hAnsi="Times New Roman"/>
          <w:spacing w:val="4"/>
          <w:sz w:val="28"/>
          <w:szCs w:val="28"/>
        </w:rPr>
        <w:t xml:space="preserve">77 одиниць. Дебіторська заборгованість станом на 01.01.2020 та 01.01.2021 відсутня. Кредиторська заборгованість станом на 01.01.2020 та станом на 01.01.2021 складала </w:t>
      </w:r>
      <w:r w:rsidRPr="00CC3D2D">
        <w:rPr>
          <w:rFonts w:ascii="Times New Roman" w:hAnsi="Times New Roman"/>
          <w:b/>
          <w:spacing w:val="4"/>
          <w:sz w:val="28"/>
          <w:szCs w:val="28"/>
        </w:rPr>
        <w:t>123</w:t>
      </w:r>
      <w:r w:rsidRPr="00CC3D2D">
        <w:rPr>
          <w:rFonts w:ascii="Times New Roman" w:hAnsi="Times New Roman"/>
          <w:spacing w:val="4"/>
          <w:sz w:val="28"/>
          <w:szCs w:val="28"/>
        </w:rPr>
        <w:t xml:space="preserve"> грн. </w:t>
      </w:r>
      <w:r w:rsidR="003C6D50" w:rsidRPr="00CC3D2D">
        <w:rPr>
          <w:rFonts w:ascii="Times New Roman" w:hAnsi="Times New Roman"/>
          <w:spacing w:val="4"/>
          <w:sz w:val="28"/>
          <w:szCs w:val="28"/>
        </w:rPr>
        <w:t>Соціальні послуги надані всім особам, які звернулися до територіального центру соціального обслуговування</w:t>
      </w:r>
      <w:r w:rsidRPr="00CC3D2D">
        <w:rPr>
          <w:rFonts w:ascii="Times New Roman" w:hAnsi="Times New Roman"/>
          <w:spacing w:val="4"/>
          <w:sz w:val="28"/>
          <w:szCs w:val="28"/>
        </w:rPr>
        <w:t xml:space="preserve">. </w:t>
      </w:r>
    </w:p>
    <w:p w:rsidR="00017DED" w:rsidRDefault="00017DED" w:rsidP="003B61FC">
      <w:pPr>
        <w:spacing w:after="0"/>
        <w:ind w:firstLine="567"/>
        <w:jc w:val="both"/>
        <w:rPr>
          <w:rFonts w:ascii="Times New Roman" w:hAnsi="Times New Roman"/>
          <w:spacing w:val="4"/>
          <w:sz w:val="28"/>
          <w:szCs w:val="28"/>
        </w:rPr>
      </w:pPr>
      <w:r w:rsidRPr="00CC3D2D">
        <w:rPr>
          <w:rFonts w:ascii="Times New Roman" w:hAnsi="Times New Roman"/>
          <w:spacing w:val="4"/>
          <w:sz w:val="28"/>
          <w:szCs w:val="28"/>
        </w:rPr>
        <w:t xml:space="preserve">- спеціальному фонду </w:t>
      </w:r>
      <w:r w:rsidR="006F0664">
        <w:rPr>
          <w:rFonts w:ascii="Times New Roman" w:hAnsi="Times New Roman"/>
          <w:spacing w:val="4"/>
          <w:sz w:val="28"/>
          <w:szCs w:val="28"/>
        </w:rPr>
        <w:t>затверджені асигнування у сумі</w:t>
      </w:r>
      <w:r w:rsidRPr="00CC3D2D">
        <w:rPr>
          <w:rFonts w:ascii="Times New Roman" w:hAnsi="Times New Roman"/>
          <w:spacing w:val="4"/>
          <w:sz w:val="28"/>
          <w:szCs w:val="28"/>
        </w:rPr>
        <w:t xml:space="preserve"> </w:t>
      </w:r>
      <w:r w:rsidR="003C6D50" w:rsidRPr="00CC3D2D">
        <w:rPr>
          <w:rFonts w:ascii="Times New Roman" w:hAnsi="Times New Roman"/>
          <w:b/>
          <w:spacing w:val="4"/>
          <w:sz w:val="28"/>
          <w:szCs w:val="28"/>
        </w:rPr>
        <w:t xml:space="preserve">505 345 </w:t>
      </w:r>
      <w:r w:rsidRPr="00CC3D2D">
        <w:rPr>
          <w:rFonts w:ascii="Times New Roman" w:hAnsi="Times New Roman"/>
          <w:b/>
          <w:spacing w:val="4"/>
          <w:sz w:val="28"/>
          <w:szCs w:val="28"/>
        </w:rPr>
        <w:t>грн</w:t>
      </w:r>
      <w:r w:rsidRPr="00CC3D2D">
        <w:rPr>
          <w:rFonts w:ascii="Times New Roman" w:hAnsi="Times New Roman"/>
          <w:spacing w:val="4"/>
          <w:sz w:val="28"/>
          <w:szCs w:val="28"/>
        </w:rPr>
        <w:t xml:space="preserve">, </w:t>
      </w:r>
      <w:r w:rsidR="00CC3D2D" w:rsidRPr="00CC3D2D">
        <w:rPr>
          <w:rFonts w:ascii="Times New Roman" w:hAnsi="Times New Roman"/>
          <w:spacing w:val="4"/>
          <w:sz w:val="28"/>
          <w:szCs w:val="28"/>
        </w:rPr>
        <w:t>касові видатки</w:t>
      </w:r>
      <w:r w:rsidR="00CC3D2D" w:rsidRPr="00CC3D2D">
        <w:rPr>
          <w:rFonts w:ascii="Times New Roman" w:hAnsi="Times New Roman"/>
          <w:b/>
          <w:spacing w:val="4"/>
          <w:sz w:val="28"/>
          <w:szCs w:val="28"/>
        </w:rPr>
        <w:t xml:space="preserve"> </w:t>
      </w:r>
      <w:r w:rsidR="006F0664">
        <w:rPr>
          <w:rFonts w:ascii="Times New Roman" w:hAnsi="Times New Roman"/>
          <w:b/>
          <w:spacing w:val="4"/>
          <w:sz w:val="28"/>
          <w:szCs w:val="28"/>
        </w:rPr>
        <w:t xml:space="preserve">- </w:t>
      </w:r>
      <w:r w:rsidR="003C6D50" w:rsidRPr="00CC3D2D">
        <w:rPr>
          <w:rFonts w:ascii="Times New Roman" w:hAnsi="Times New Roman"/>
          <w:b/>
          <w:spacing w:val="4"/>
          <w:sz w:val="28"/>
          <w:szCs w:val="28"/>
        </w:rPr>
        <w:t xml:space="preserve">414 230 </w:t>
      </w:r>
      <w:r w:rsidRPr="00CC3D2D">
        <w:rPr>
          <w:rFonts w:ascii="Times New Roman" w:hAnsi="Times New Roman"/>
          <w:spacing w:val="4"/>
          <w:sz w:val="28"/>
          <w:szCs w:val="28"/>
        </w:rPr>
        <w:t>грн</w:t>
      </w:r>
      <w:r w:rsidR="00CC3D2D" w:rsidRPr="00CC3D2D">
        <w:rPr>
          <w:rFonts w:ascii="Times New Roman" w:hAnsi="Times New Roman"/>
          <w:spacing w:val="4"/>
          <w:sz w:val="28"/>
          <w:szCs w:val="28"/>
        </w:rPr>
        <w:t>, які</w:t>
      </w:r>
      <w:r w:rsidRPr="00CC3D2D">
        <w:rPr>
          <w:rFonts w:ascii="Times New Roman" w:hAnsi="Times New Roman"/>
          <w:spacing w:val="4"/>
          <w:sz w:val="28"/>
          <w:szCs w:val="28"/>
        </w:rPr>
        <w:t xml:space="preserve"> </w:t>
      </w:r>
      <w:r w:rsidR="00CC3D2D" w:rsidRPr="00CC3D2D">
        <w:rPr>
          <w:rFonts w:ascii="Times New Roman" w:hAnsi="Times New Roman"/>
          <w:spacing w:val="4"/>
          <w:sz w:val="28"/>
          <w:szCs w:val="28"/>
        </w:rPr>
        <w:t>склали 82% від затверджених паспортом бюджетної програми бюджетних призначень. Кредиторська</w:t>
      </w:r>
      <w:r w:rsidRPr="00CC3D2D">
        <w:rPr>
          <w:rFonts w:ascii="Times New Roman" w:hAnsi="Times New Roman"/>
          <w:spacing w:val="4"/>
          <w:sz w:val="28"/>
          <w:szCs w:val="28"/>
        </w:rPr>
        <w:t xml:space="preserve"> заборгованість станом на 01.01.2020 та 01.01.2021 відсутня</w:t>
      </w:r>
      <w:r w:rsidR="00CC3D2D" w:rsidRPr="00CC3D2D">
        <w:rPr>
          <w:rFonts w:ascii="Times New Roman" w:hAnsi="Times New Roman"/>
          <w:spacing w:val="4"/>
          <w:sz w:val="28"/>
          <w:szCs w:val="28"/>
        </w:rPr>
        <w:t>.</w:t>
      </w:r>
      <w:r w:rsidRPr="00CC3D2D">
        <w:rPr>
          <w:rFonts w:ascii="Times New Roman" w:hAnsi="Times New Roman"/>
          <w:spacing w:val="4"/>
          <w:sz w:val="28"/>
          <w:szCs w:val="28"/>
        </w:rPr>
        <w:t xml:space="preserve"> </w:t>
      </w:r>
      <w:r w:rsidR="00CC3D2D" w:rsidRPr="00CC3D2D">
        <w:rPr>
          <w:rFonts w:ascii="Times New Roman" w:hAnsi="Times New Roman"/>
          <w:spacing w:val="4"/>
          <w:sz w:val="28"/>
          <w:szCs w:val="28"/>
        </w:rPr>
        <w:t xml:space="preserve">Дебіторська заборгованість станом на 01.01.2020 складала </w:t>
      </w:r>
      <w:r w:rsidR="00CC3D2D" w:rsidRPr="00CC3D2D">
        <w:rPr>
          <w:rFonts w:ascii="Times New Roman" w:hAnsi="Times New Roman"/>
          <w:b/>
          <w:spacing w:val="4"/>
          <w:sz w:val="28"/>
          <w:szCs w:val="28"/>
        </w:rPr>
        <w:t xml:space="preserve">8 426 грн </w:t>
      </w:r>
      <w:r w:rsidR="00CC3D2D" w:rsidRPr="00CC3D2D">
        <w:rPr>
          <w:rFonts w:ascii="Times New Roman" w:hAnsi="Times New Roman"/>
          <w:spacing w:val="4"/>
          <w:sz w:val="28"/>
          <w:szCs w:val="28"/>
        </w:rPr>
        <w:t>та</w:t>
      </w:r>
      <w:r w:rsidR="00CC3D2D">
        <w:rPr>
          <w:rFonts w:ascii="Times New Roman" w:hAnsi="Times New Roman"/>
          <w:b/>
          <w:spacing w:val="4"/>
          <w:sz w:val="28"/>
          <w:szCs w:val="28"/>
        </w:rPr>
        <w:t xml:space="preserve"> </w:t>
      </w:r>
      <w:r w:rsidR="00CC3D2D" w:rsidRPr="00CC3D2D">
        <w:rPr>
          <w:rFonts w:ascii="Times New Roman" w:hAnsi="Times New Roman"/>
          <w:spacing w:val="4"/>
          <w:sz w:val="28"/>
          <w:szCs w:val="28"/>
        </w:rPr>
        <w:t>станом на 01.01.</w:t>
      </w:r>
      <w:r w:rsidR="00CC3D2D">
        <w:rPr>
          <w:rFonts w:ascii="Times New Roman" w:hAnsi="Times New Roman"/>
          <w:spacing w:val="4"/>
          <w:sz w:val="28"/>
          <w:szCs w:val="28"/>
        </w:rPr>
        <w:t>2021 збільшилась на 3 502 грн і</w:t>
      </w:r>
      <w:r w:rsidR="00CC3D2D" w:rsidRPr="00CC3D2D">
        <w:rPr>
          <w:rFonts w:ascii="Times New Roman" w:hAnsi="Times New Roman"/>
          <w:spacing w:val="4"/>
          <w:sz w:val="28"/>
          <w:szCs w:val="28"/>
        </w:rPr>
        <w:t xml:space="preserve"> складає 11 928 грн. Дебіторська заборгованість виникла у зв'язку з наданням платних соціальних послуг, що надаються особам похилого віку, особам з інвалідністю які обслуговуються у територіально</w:t>
      </w:r>
      <w:r w:rsidR="00F75F28">
        <w:rPr>
          <w:rFonts w:ascii="Times New Roman" w:hAnsi="Times New Roman"/>
          <w:spacing w:val="4"/>
          <w:sz w:val="28"/>
          <w:szCs w:val="28"/>
        </w:rPr>
        <w:t>му центрі та</w:t>
      </w:r>
      <w:r w:rsidR="00CC3D2D" w:rsidRPr="00CC3D2D">
        <w:rPr>
          <w:rFonts w:ascii="Times New Roman" w:hAnsi="Times New Roman"/>
          <w:spacing w:val="4"/>
          <w:sz w:val="28"/>
          <w:szCs w:val="28"/>
        </w:rPr>
        <w:t xml:space="preserve"> згідно з законодавством буде погашена у наступному місяці після місяця надання послуг. </w:t>
      </w:r>
    </w:p>
    <w:p w:rsidR="00497A6D" w:rsidRPr="00F75F28" w:rsidRDefault="00497A6D" w:rsidP="003B61FC">
      <w:pPr>
        <w:spacing w:after="0"/>
        <w:ind w:firstLine="567"/>
        <w:jc w:val="both"/>
        <w:rPr>
          <w:rFonts w:ascii="Times New Roman" w:hAnsi="Times New Roman"/>
          <w:spacing w:val="4"/>
          <w:sz w:val="28"/>
          <w:szCs w:val="28"/>
          <w:highlight w:val="yellow"/>
        </w:rPr>
      </w:pPr>
    </w:p>
    <w:p w:rsidR="002D37CA" w:rsidRPr="00DA1FAD" w:rsidRDefault="00950C78" w:rsidP="002D37CA">
      <w:pPr>
        <w:ind w:firstLine="567"/>
        <w:jc w:val="both"/>
        <w:rPr>
          <w:rFonts w:ascii="Times New Roman" w:hAnsi="Times New Roman"/>
          <w:b/>
          <w:spacing w:val="4"/>
          <w:sz w:val="28"/>
          <w:szCs w:val="28"/>
        </w:rPr>
      </w:pPr>
      <w:r>
        <w:rPr>
          <w:rFonts w:ascii="Times New Roman" w:hAnsi="Times New Roman"/>
          <w:b/>
          <w:spacing w:val="4"/>
          <w:sz w:val="28"/>
          <w:szCs w:val="28"/>
        </w:rPr>
        <w:t>КТПКВК</w:t>
      </w:r>
      <w:r w:rsidR="002D37CA" w:rsidRPr="001B629D">
        <w:rPr>
          <w:rFonts w:ascii="Times New Roman" w:hAnsi="Times New Roman"/>
          <w:b/>
          <w:spacing w:val="4"/>
          <w:sz w:val="28"/>
          <w:szCs w:val="28"/>
        </w:rPr>
        <w:t>МБ 0813021</w:t>
      </w:r>
      <w:r w:rsidR="0082550D" w:rsidRPr="001B629D">
        <w:rPr>
          <w:rFonts w:ascii="Times New Roman" w:hAnsi="Times New Roman"/>
          <w:b/>
          <w:spacing w:val="4"/>
          <w:sz w:val="28"/>
          <w:szCs w:val="28"/>
        </w:rPr>
        <w:t xml:space="preserve"> </w:t>
      </w:r>
      <w:r w:rsidR="002D37CA" w:rsidRPr="001B629D">
        <w:rPr>
          <w:rFonts w:ascii="Times New Roman" w:hAnsi="Times New Roman"/>
          <w:i/>
          <w:spacing w:val="4"/>
          <w:sz w:val="28"/>
          <w:szCs w:val="28"/>
        </w:rPr>
        <w:t>«Надання пільг на придбання твердого та рідкого пічного побутового палива і скрапленого газу окремим категоріям громадян відповідно до законодавства»</w:t>
      </w:r>
      <w:r w:rsidR="002D37CA" w:rsidRPr="001B629D">
        <w:rPr>
          <w:rFonts w:ascii="Times New Roman" w:hAnsi="Times New Roman"/>
          <w:spacing w:val="4"/>
          <w:sz w:val="28"/>
          <w:szCs w:val="28"/>
        </w:rPr>
        <w:t xml:space="preserve"> на 20</w:t>
      </w:r>
      <w:r w:rsidR="0082550D" w:rsidRPr="001B629D">
        <w:rPr>
          <w:rFonts w:ascii="Times New Roman" w:hAnsi="Times New Roman"/>
          <w:spacing w:val="4"/>
          <w:sz w:val="28"/>
          <w:szCs w:val="28"/>
        </w:rPr>
        <w:t>20</w:t>
      </w:r>
      <w:r w:rsidR="002D37CA" w:rsidRPr="001B629D">
        <w:rPr>
          <w:rFonts w:ascii="Times New Roman" w:hAnsi="Times New Roman"/>
          <w:spacing w:val="4"/>
          <w:sz w:val="28"/>
          <w:szCs w:val="28"/>
        </w:rPr>
        <w:t xml:space="preserve"> рік затверджені асигнування у загальній сумі </w:t>
      </w:r>
      <w:r w:rsidR="0082550D" w:rsidRPr="001B629D">
        <w:rPr>
          <w:rFonts w:ascii="Times New Roman" w:hAnsi="Times New Roman"/>
          <w:b/>
          <w:spacing w:val="4"/>
          <w:sz w:val="28"/>
          <w:szCs w:val="28"/>
        </w:rPr>
        <w:t>105 082</w:t>
      </w:r>
      <w:r w:rsidR="002D37CA" w:rsidRPr="001B629D">
        <w:rPr>
          <w:rFonts w:ascii="Times New Roman" w:hAnsi="Times New Roman"/>
          <w:b/>
          <w:spacing w:val="4"/>
          <w:sz w:val="28"/>
          <w:szCs w:val="28"/>
        </w:rPr>
        <w:t xml:space="preserve"> грн</w:t>
      </w:r>
      <w:r w:rsidR="0082550D" w:rsidRPr="001B629D">
        <w:rPr>
          <w:rFonts w:ascii="Times New Roman" w:hAnsi="Times New Roman"/>
          <w:b/>
          <w:spacing w:val="4"/>
          <w:sz w:val="28"/>
          <w:szCs w:val="28"/>
        </w:rPr>
        <w:t>.</w:t>
      </w:r>
      <w:r w:rsidR="002D37CA" w:rsidRPr="001B629D">
        <w:rPr>
          <w:rFonts w:ascii="Times New Roman" w:hAnsi="Times New Roman"/>
          <w:b/>
          <w:spacing w:val="4"/>
          <w:sz w:val="28"/>
          <w:szCs w:val="28"/>
        </w:rPr>
        <w:t xml:space="preserve"> </w:t>
      </w:r>
      <w:r w:rsidR="006F0664">
        <w:rPr>
          <w:rFonts w:ascii="Times New Roman" w:hAnsi="Times New Roman"/>
          <w:spacing w:val="4"/>
          <w:sz w:val="28"/>
          <w:szCs w:val="28"/>
        </w:rPr>
        <w:t>Касові видатки -</w:t>
      </w:r>
      <w:r w:rsidR="002D37CA" w:rsidRPr="001B629D">
        <w:rPr>
          <w:rFonts w:ascii="Times New Roman" w:hAnsi="Times New Roman"/>
          <w:spacing w:val="4"/>
          <w:sz w:val="28"/>
          <w:szCs w:val="28"/>
        </w:rPr>
        <w:t xml:space="preserve"> </w:t>
      </w:r>
      <w:r w:rsidR="0082550D" w:rsidRPr="001B629D">
        <w:rPr>
          <w:rFonts w:ascii="Times New Roman" w:hAnsi="Times New Roman"/>
          <w:b/>
          <w:spacing w:val="4"/>
          <w:sz w:val="28"/>
          <w:szCs w:val="28"/>
        </w:rPr>
        <w:t>95 618</w:t>
      </w:r>
      <w:r w:rsidR="002D37CA" w:rsidRPr="001B629D">
        <w:rPr>
          <w:rFonts w:ascii="Times New Roman" w:hAnsi="Times New Roman"/>
          <w:b/>
          <w:spacing w:val="4"/>
          <w:sz w:val="28"/>
          <w:szCs w:val="28"/>
        </w:rPr>
        <w:t xml:space="preserve"> грн</w:t>
      </w:r>
      <w:r w:rsidR="006F0664">
        <w:rPr>
          <w:rFonts w:ascii="Times New Roman" w:hAnsi="Times New Roman"/>
          <w:b/>
          <w:spacing w:val="4"/>
          <w:sz w:val="28"/>
          <w:szCs w:val="28"/>
        </w:rPr>
        <w:t xml:space="preserve">, </w:t>
      </w:r>
      <w:r w:rsidR="006F0664" w:rsidRPr="006F0664">
        <w:rPr>
          <w:rFonts w:ascii="Times New Roman" w:hAnsi="Times New Roman"/>
          <w:spacing w:val="4"/>
          <w:sz w:val="28"/>
          <w:szCs w:val="28"/>
        </w:rPr>
        <w:t>які</w:t>
      </w:r>
      <w:r w:rsidR="006F0664">
        <w:rPr>
          <w:rFonts w:ascii="Times New Roman" w:hAnsi="Times New Roman"/>
          <w:b/>
          <w:spacing w:val="4"/>
          <w:sz w:val="28"/>
          <w:szCs w:val="28"/>
        </w:rPr>
        <w:t xml:space="preserve"> </w:t>
      </w:r>
      <w:r w:rsidR="006F0664" w:rsidRPr="001B629D">
        <w:rPr>
          <w:rFonts w:ascii="Times New Roman" w:hAnsi="Times New Roman"/>
          <w:spacing w:val="4"/>
          <w:sz w:val="28"/>
          <w:szCs w:val="28"/>
        </w:rPr>
        <w:t>склали 91% від затверджених</w:t>
      </w:r>
      <w:r w:rsidR="006F0664" w:rsidRPr="008C4E08">
        <w:rPr>
          <w:rFonts w:ascii="Times New Roman" w:hAnsi="Times New Roman"/>
          <w:spacing w:val="4"/>
          <w:sz w:val="28"/>
          <w:szCs w:val="28"/>
        </w:rPr>
        <w:t xml:space="preserve"> паспортом бюджетної програми бюджетних призначень.</w:t>
      </w:r>
      <w:r w:rsidR="002D37CA" w:rsidRPr="001B629D">
        <w:rPr>
          <w:rFonts w:ascii="Times New Roman" w:hAnsi="Times New Roman"/>
          <w:b/>
          <w:spacing w:val="4"/>
          <w:sz w:val="28"/>
          <w:szCs w:val="28"/>
        </w:rPr>
        <w:t xml:space="preserve"> </w:t>
      </w:r>
      <w:r w:rsidR="002D37CA" w:rsidRPr="001B629D">
        <w:rPr>
          <w:rFonts w:ascii="Times New Roman" w:hAnsi="Times New Roman"/>
          <w:spacing w:val="4"/>
          <w:sz w:val="28"/>
          <w:szCs w:val="28"/>
        </w:rPr>
        <w:lastRenderedPageBreak/>
        <w:t xml:space="preserve">Станом на </w:t>
      </w:r>
      <w:r w:rsidR="0082550D" w:rsidRPr="001B629D">
        <w:rPr>
          <w:rFonts w:ascii="Times New Roman" w:hAnsi="Times New Roman"/>
          <w:spacing w:val="4"/>
          <w:sz w:val="28"/>
          <w:szCs w:val="28"/>
        </w:rPr>
        <w:t>01.01.2021</w:t>
      </w:r>
      <w:r w:rsidR="002D37CA" w:rsidRPr="001B629D">
        <w:rPr>
          <w:rFonts w:ascii="Times New Roman" w:hAnsi="Times New Roman"/>
          <w:spacing w:val="4"/>
          <w:sz w:val="28"/>
          <w:szCs w:val="28"/>
        </w:rPr>
        <w:t xml:space="preserve"> кредиторська заборгованість </w:t>
      </w:r>
      <w:r w:rsidR="00DA1FAD" w:rsidRPr="001B629D">
        <w:rPr>
          <w:rFonts w:ascii="Times New Roman" w:hAnsi="Times New Roman"/>
          <w:spacing w:val="4"/>
          <w:sz w:val="28"/>
          <w:szCs w:val="28"/>
        </w:rPr>
        <w:t>відсутня</w:t>
      </w:r>
      <w:r w:rsidR="002D37CA" w:rsidRPr="001B629D">
        <w:rPr>
          <w:rFonts w:ascii="Times New Roman" w:hAnsi="Times New Roman"/>
          <w:spacing w:val="4"/>
          <w:sz w:val="28"/>
          <w:szCs w:val="28"/>
        </w:rPr>
        <w:t xml:space="preserve">. </w:t>
      </w:r>
      <w:r w:rsidR="004A12C7" w:rsidRPr="001B629D">
        <w:rPr>
          <w:rFonts w:ascii="Times New Roman" w:hAnsi="Times New Roman"/>
          <w:spacing w:val="4"/>
          <w:sz w:val="28"/>
          <w:szCs w:val="28"/>
        </w:rPr>
        <w:t xml:space="preserve">Частка пільговиків, які звернулися за призначенням пільги на отримання додаткового твердого палива та скрапленого газу склала </w:t>
      </w:r>
      <w:r w:rsidR="001B629D" w:rsidRPr="001B629D">
        <w:rPr>
          <w:rFonts w:ascii="Times New Roman" w:hAnsi="Times New Roman"/>
          <w:spacing w:val="4"/>
          <w:sz w:val="28"/>
          <w:szCs w:val="28"/>
        </w:rPr>
        <w:t>91</w:t>
      </w:r>
      <w:r w:rsidR="004A12C7" w:rsidRPr="001B629D">
        <w:rPr>
          <w:rFonts w:ascii="Times New Roman" w:hAnsi="Times New Roman"/>
          <w:spacing w:val="4"/>
          <w:sz w:val="28"/>
          <w:szCs w:val="28"/>
        </w:rPr>
        <w:t xml:space="preserve"> % ніж було заплановано.</w:t>
      </w:r>
      <w:r w:rsidR="001B629D" w:rsidRPr="001B629D">
        <w:rPr>
          <w:rFonts w:ascii="Times New Roman" w:hAnsi="Times New Roman"/>
          <w:spacing w:val="4"/>
          <w:sz w:val="28"/>
          <w:szCs w:val="28"/>
        </w:rPr>
        <w:t xml:space="preserve"> </w:t>
      </w:r>
    </w:p>
    <w:p w:rsidR="00202C92" w:rsidRPr="009F6B63" w:rsidRDefault="00950C78" w:rsidP="002A22AE">
      <w:pPr>
        <w:spacing w:after="0"/>
        <w:ind w:firstLine="567"/>
        <w:jc w:val="both"/>
        <w:rPr>
          <w:rFonts w:ascii="Times New Roman" w:hAnsi="Times New Roman"/>
          <w:spacing w:val="4"/>
          <w:sz w:val="28"/>
          <w:szCs w:val="28"/>
        </w:rPr>
      </w:pPr>
      <w:r>
        <w:rPr>
          <w:rFonts w:ascii="Times New Roman" w:hAnsi="Times New Roman"/>
          <w:b/>
          <w:spacing w:val="4"/>
          <w:sz w:val="28"/>
          <w:szCs w:val="28"/>
        </w:rPr>
        <w:t>КТПКВК</w:t>
      </w:r>
      <w:r w:rsidR="00D74B56" w:rsidRPr="009F6B63">
        <w:rPr>
          <w:rFonts w:ascii="Times New Roman" w:hAnsi="Times New Roman"/>
          <w:b/>
          <w:spacing w:val="4"/>
          <w:sz w:val="28"/>
          <w:szCs w:val="28"/>
        </w:rPr>
        <w:t>МБ 0813031</w:t>
      </w:r>
      <w:r w:rsidR="0012381B" w:rsidRPr="009F6B63">
        <w:rPr>
          <w:rFonts w:ascii="Times New Roman" w:hAnsi="Times New Roman"/>
          <w:b/>
          <w:spacing w:val="4"/>
          <w:sz w:val="28"/>
          <w:szCs w:val="28"/>
        </w:rPr>
        <w:t xml:space="preserve"> </w:t>
      </w:r>
      <w:r w:rsidR="00D74B56" w:rsidRPr="009F6B63">
        <w:rPr>
          <w:rFonts w:ascii="Times New Roman" w:hAnsi="Times New Roman"/>
          <w:i/>
          <w:spacing w:val="4"/>
          <w:sz w:val="28"/>
          <w:szCs w:val="28"/>
        </w:rPr>
        <w:t>«Надання інших пільг окремим категоріям громадян відповідно до законодавства»</w:t>
      </w:r>
      <w:r w:rsidR="002A22AE" w:rsidRPr="009F6B63">
        <w:rPr>
          <w:rFonts w:ascii="Times New Roman" w:hAnsi="Times New Roman"/>
          <w:spacing w:val="4"/>
          <w:sz w:val="28"/>
          <w:szCs w:val="28"/>
        </w:rPr>
        <w:t xml:space="preserve"> на 20</w:t>
      </w:r>
      <w:r w:rsidR="0082550D" w:rsidRPr="009F6B63">
        <w:rPr>
          <w:rFonts w:ascii="Times New Roman" w:hAnsi="Times New Roman"/>
          <w:spacing w:val="4"/>
          <w:sz w:val="28"/>
          <w:szCs w:val="28"/>
        </w:rPr>
        <w:t>20</w:t>
      </w:r>
      <w:r w:rsidR="00D74B56" w:rsidRPr="009F6B63">
        <w:rPr>
          <w:rFonts w:ascii="Times New Roman" w:hAnsi="Times New Roman"/>
          <w:spacing w:val="4"/>
          <w:sz w:val="28"/>
          <w:szCs w:val="28"/>
        </w:rPr>
        <w:t xml:space="preserve"> рік затверджені </w:t>
      </w:r>
      <w:r w:rsidR="00202C92" w:rsidRPr="009F6B63">
        <w:rPr>
          <w:rFonts w:ascii="Times New Roman" w:hAnsi="Times New Roman"/>
          <w:spacing w:val="4"/>
          <w:sz w:val="28"/>
          <w:szCs w:val="28"/>
        </w:rPr>
        <w:t>асигнування у загальній сумі</w:t>
      </w:r>
      <w:r w:rsidR="0082550D" w:rsidRPr="009F6B63">
        <w:rPr>
          <w:rFonts w:ascii="Times New Roman" w:hAnsi="Times New Roman"/>
          <w:spacing w:val="4"/>
          <w:sz w:val="28"/>
          <w:szCs w:val="28"/>
        </w:rPr>
        <w:t xml:space="preserve"> 132 229</w:t>
      </w:r>
      <w:r w:rsidR="00202C92" w:rsidRPr="009F6B63">
        <w:rPr>
          <w:rFonts w:ascii="Times New Roman" w:hAnsi="Times New Roman"/>
          <w:spacing w:val="4"/>
          <w:sz w:val="28"/>
          <w:szCs w:val="28"/>
        </w:rPr>
        <w:t xml:space="preserve"> грн, в тому числі по загальному фонду</w:t>
      </w:r>
      <w:r w:rsidR="008D411F" w:rsidRPr="009F6B63">
        <w:rPr>
          <w:rFonts w:ascii="Times New Roman" w:hAnsi="Times New Roman"/>
          <w:spacing w:val="4"/>
          <w:sz w:val="28"/>
          <w:szCs w:val="28"/>
        </w:rPr>
        <w:t xml:space="preserve"> </w:t>
      </w:r>
      <w:r w:rsidR="002A22AE" w:rsidRPr="009F6B63">
        <w:rPr>
          <w:rFonts w:ascii="Times New Roman" w:hAnsi="Times New Roman"/>
          <w:spacing w:val="4"/>
          <w:sz w:val="28"/>
          <w:szCs w:val="28"/>
        </w:rPr>
        <w:t>–</w:t>
      </w:r>
      <w:r w:rsidR="00D74B56" w:rsidRPr="009F6B63">
        <w:rPr>
          <w:rFonts w:ascii="Times New Roman" w:hAnsi="Times New Roman"/>
          <w:spacing w:val="4"/>
          <w:sz w:val="28"/>
          <w:szCs w:val="28"/>
        </w:rPr>
        <w:t xml:space="preserve"> </w:t>
      </w:r>
      <w:r w:rsidR="0082550D" w:rsidRPr="009F6B63">
        <w:rPr>
          <w:rFonts w:ascii="Times New Roman" w:hAnsi="Times New Roman"/>
          <w:spacing w:val="4"/>
          <w:sz w:val="28"/>
          <w:szCs w:val="28"/>
        </w:rPr>
        <w:t xml:space="preserve">120 604 </w:t>
      </w:r>
      <w:r w:rsidR="00B01471" w:rsidRPr="009F6B63">
        <w:rPr>
          <w:rFonts w:ascii="Times New Roman" w:hAnsi="Times New Roman"/>
          <w:spacing w:val="4"/>
          <w:sz w:val="28"/>
          <w:szCs w:val="28"/>
        </w:rPr>
        <w:t>грн</w:t>
      </w:r>
      <w:r w:rsidR="00202C92" w:rsidRPr="009F6B63">
        <w:rPr>
          <w:rFonts w:ascii="Times New Roman" w:hAnsi="Times New Roman"/>
          <w:spacing w:val="4"/>
          <w:sz w:val="28"/>
          <w:szCs w:val="28"/>
        </w:rPr>
        <w:t>,</w:t>
      </w:r>
      <w:r w:rsidR="00B01471" w:rsidRPr="009F6B63">
        <w:rPr>
          <w:rFonts w:ascii="Times New Roman" w:hAnsi="Times New Roman"/>
          <w:spacing w:val="4"/>
          <w:sz w:val="28"/>
          <w:szCs w:val="28"/>
        </w:rPr>
        <w:t xml:space="preserve"> </w:t>
      </w:r>
      <w:r w:rsidR="00202C92" w:rsidRPr="009F6B63">
        <w:rPr>
          <w:rFonts w:ascii="Times New Roman" w:hAnsi="Times New Roman"/>
          <w:spacing w:val="4"/>
          <w:sz w:val="28"/>
          <w:szCs w:val="28"/>
        </w:rPr>
        <w:t xml:space="preserve">по спеціальному фонду </w:t>
      </w:r>
      <w:r w:rsidR="002A22AE" w:rsidRPr="009F6B63">
        <w:rPr>
          <w:rFonts w:ascii="Times New Roman" w:hAnsi="Times New Roman"/>
          <w:spacing w:val="4"/>
          <w:sz w:val="28"/>
          <w:szCs w:val="28"/>
        </w:rPr>
        <w:t>–</w:t>
      </w:r>
      <w:r w:rsidR="00B01471" w:rsidRPr="009F6B63">
        <w:rPr>
          <w:rFonts w:ascii="Times New Roman" w:hAnsi="Times New Roman"/>
          <w:spacing w:val="4"/>
          <w:sz w:val="28"/>
          <w:szCs w:val="28"/>
        </w:rPr>
        <w:t xml:space="preserve"> </w:t>
      </w:r>
      <w:r w:rsidR="0082550D" w:rsidRPr="009F6B63">
        <w:rPr>
          <w:rFonts w:ascii="Times New Roman" w:hAnsi="Times New Roman"/>
          <w:spacing w:val="4"/>
          <w:sz w:val="28"/>
          <w:szCs w:val="28"/>
        </w:rPr>
        <w:t>11 625</w:t>
      </w:r>
      <w:r w:rsidR="00B01471" w:rsidRPr="009F6B63">
        <w:rPr>
          <w:rFonts w:ascii="Times New Roman" w:hAnsi="Times New Roman"/>
          <w:spacing w:val="4"/>
          <w:sz w:val="28"/>
          <w:szCs w:val="28"/>
        </w:rPr>
        <w:t xml:space="preserve"> грн, касові видатки склали</w:t>
      </w:r>
      <w:r w:rsidR="008D411F" w:rsidRPr="009F6B63">
        <w:rPr>
          <w:rFonts w:ascii="Times New Roman" w:hAnsi="Times New Roman"/>
          <w:spacing w:val="4"/>
          <w:sz w:val="28"/>
          <w:szCs w:val="28"/>
        </w:rPr>
        <w:t xml:space="preserve"> у загальній сумі </w:t>
      </w:r>
      <w:r w:rsidR="0082550D" w:rsidRPr="009F6B63">
        <w:rPr>
          <w:rFonts w:ascii="Times New Roman" w:hAnsi="Times New Roman"/>
          <w:spacing w:val="4"/>
          <w:sz w:val="28"/>
          <w:szCs w:val="28"/>
        </w:rPr>
        <w:t>122 095</w:t>
      </w:r>
      <w:r w:rsidR="008D411F" w:rsidRPr="009F6B63">
        <w:rPr>
          <w:rFonts w:ascii="Times New Roman" w:hAnsi="Times New Roman"/>
          <w:spacing w:val="4"/>
          <w:sz w:val="28"/>
          <w:szCs w:val="28"/>
        </w:rPr>
        <w:t xml:space="preserve"> грн, в тому числі по загальному фонду </w:t>
      </w:r>
      <w:r w:rsidR="002A22AE" w:rsidRPr="009F6B63">
        <w:rPr>
          <w:rFonts w:ascii="Times New Roman" w:hAnsi="Times New Roman"/>
          <w:spacing w:val="4"/>
          <w:sz w:val="28"/>
          <w:szCs w:val="28"/>
        </w:rPr>
        <w:t>–</w:t>
      </w:r>
      <w:r w:rsidR="008D411F" w:rsidRPr="009F6B63">
        <w:rPr>
          <w:rFonts w:ascii="Times New Roman" w:hAnsi="Times New Roman"/>
          <w:spacing w:val="4"/>
          <w:sz w:val="28"/>
          <w:szCs w:val="28"/>
        </w:rPr>
        <w:t xml:space="preserve"> </w:t>
      </w:r>
      <w:r w:rsidR="0082550D" w:rsidRPr="009F6B63">
        <w:rPr>
          <w:rFonts w:ascii="Times New Roman" w:hAnsi="Times New Roman"/>
          <w:spacing w:val="4"/>
          <w:sz w:val="28"/>
          <w:szCs w:val="28"/>
        </w:rPr>
        <w:t>110 471</w:t>
      </w:r>
      <w:r w:rsidR="00B01471" w:rsidRPr="009F6B63">
        <w:rPr>
          <w:rFonts w:ascii="Times New Roman" w:hAnsi="Times New Roman"/>
          <w:spacing w:val="4"/>
          <w:sz w:val="28"/>
          <w:szCs w:val="28"/>
        </w:rPr>
        <w:t xml:space="preserve"> грн</w:t>
      </w:r>
      <w:r w:rsidR="008D411F" w:rsidRPr="009F6B63">
        <w:rPr>
          <w:rFonts w:ascii="Times New Roman" w:hAnsi="Times New Roman"/>
          <w:spacing w:val="4"/>
          <w:sz w:val="28"/>
          <w:szCs w:val="28"/>
        </w:rPr>
        <w:t>,</w:t>
      </w:r>
      <w:r w:rsidR="00B01471" w:rsidRPr="009F6B63">
        <w:rPr>
          <w:rFonts w:ascii="Times New Roman" w:hAnsi="Times New Roman"/>
          <w:spacing w:val="4"/>
          <w:sz w:val="28"/>
          <w:szCs w:val="28"/>
        </w:rPr>
        <w:t xml:space="preserve"> </w:t>
      </w:r>
      <w:r w:rsidR="008D411F" w:rsidRPr="009F6B63">
        <w:rPr>
          <w:rFonts w:ascii="Times New Roman" w:hAnsi="Times New Roman"/>
          <w:spacing w:val="4"/>
          <w:sz w:val="28"/>
          <w:szCs w:val="28"/>
        </w:rPr>
        <w:t xml:space="preserve">по спеціальному фонду </w:t>
      </w:r>
      <w:r w:rsidR="002A22AE" w:rsidRPr="009F6B63">
        <w:rPr>
          <w:rFonts w:ascii="Times New Roman" w:hAnsi="Times New Roman"/>
          <w:spacing w:val="4"/>
          <w:sz w:val="28"/>
          <w:szCs w:val="28"/>
        </w:rPr>
        <w:t>–</w:t>
      </w:r>
      <w:r w:rsidR="00B01471" w:rsidRPr="009F6B63">
        <w:rPr>
          <w:rFonts w:ascii="Times New Roman" w:hAnsi="Times New Roman"/>
          <w:spacing w:val="4"/>
          <w:sz w:val="28"/>
          <w:szCs w:val="28"/>
        </w:rPr>
        <w:t xml:space="preserve"> </w:t>
      </w:r>
      <w:r w:rsidR="0082550D" w:rsidRPr="009F6B63">
        <w:rPr>
          <w:rFonts w:ascii="Times New Roman" w:hAnsi="Times New Roman"/>
          <w:spacing w:val="4"/>
          <w:sz w:val="28"/>
          <w:szCs w:val="28"/>
        </w:rPr>
        <w:t xml:space="preserve">11 624 </w:t>
      </w:r>
      <w:r w:rsidR="00B01471" w:rsidRPr="009F6B63">
        <w:rPr>
          <w:rFonts w:ascii="Times New Roman" w:hAnsi="Times New Roman"/>
          <w:spacing w:val="4"/>
          <w:sz w:val="28"/>
          <w:szCs w:val="28"/>
        </w:rPr>
        <w:t>грн.</w:t>
      </w:r>
      <w:r w:rsidR="001F1CF1" w:rsidRPr="009F6B63">
        <w:rPr>
          <w:rFonts w:ascii="Times New Roman" w:hAnsi="Times New Roman"/>
          <w:spacing w:val="4"/>
          <w:sz w:val="28"/>
          <w:szCs w:val="28"/>
        </w:rPr>
        <w:t xml:space="preserve"> </w:t>
      </w:r>
    </w:p>
    <w:p w:rsidR="00202C92" w:rsidRPr="001E1AB7" w:rsidRDefault="001E1AB7" w:rsidP="00D5445D">
      <w:pPr>
        <w:spacing w:after="0"/>
        <w:ind w:firstLine="567"/>
        <w:jc w:val="both"/>
        <w:rPr>
          <w:rFonts w:ascii="Times New Roman" w:hAnsi="Times New Roman"/>
          <w:spacing w:val="4"/>
          <w:sz w:val="28"/>
          <w:szCs w:val="28"/>
        </w:rPr>
      </w:pPr>
      <w:r w:rsidRPr="00CF3A1A">
        <w:rPr>
          <w:rFonts w:ascii="Times New Roman" w:hAnsi="Times New Roman"/>
          <w:spacing w:val="4"/>
          <w:sz w:val="28"/>
          <w:szCs w:val="28"/>
        </w:rPr>
        <w:t>Частка</w:t>
      </w:r>
      <w:r w:rsidR="009E493F" w:rsidRPr="00CF3A1A">
        <w:rPr>
          <w:rFonts w:ascii="Times New Roman" w:hAnsi="Times New Roman"/>
          <w:spacing w:val="4"/>
          <w:sz w:val="28"/>
          <w:szCs w:val="28"/>
        </w:rPr>
        <w:t xml:space="preserve"> </w:t>
      </w:r>
      <w:r w:rsidR="00F3487E" w:rsidRPr="00CF3A1A">
        <w:rPr>
          <w:rFonts w:ascii="Times New Roman" w:hAnsi="Times New Roman"/>
          <w:spacing w:val="4"/>
          <w:sz w:val="28"/>
          <w:szCs w:val="28"/>
        </w:rPr>
        <w:t xml:space="preserve">осіб </w:t>
      </w:r>
      <w:r w:rsidR="009E493F" w:rsidRPr="00CF3A1A">
        <w:rPr>
          <w:rFonts w:ascii="Times New Roman" w:hAnsi="Times New Roman"/>
          <w:spacing w:val="4"/>
          <w:sz w:val="28"/>
          <w:szCs w:val="28"/>
        </w:rPr>
        <w:t>з інвалідністю внаслідок війни та учасників бойових дій</w:t>
      </w:r>
      <w:r w:rsidRPr="00CF3A1A">
        <w:rPr>
          <w:rFonts w:ascii="Times New Roman" w:hAnsi="Times New Roman"/>
          <w:spacing w:val="4"/>
          <w:sz w:val="28"/>
          <w:szCs w:val="28"/>
        </w:rPr>
        <w:t>, які використали право на пільговий проїзд один раз на рік (один раз на два роки) з</w:t>
      </w:r>
      <w:r w:rsidR="001413D5" w:rsidRPr="00CF3A1A">
        <w:rPr>
          <w:rFonts w:ascii="Times New Roman" w:hAnsi="Times New Roman"/>
          <w:spacing w:val="4"/>
          <w:sz w:val="28"/>
          <w:szCs w:val="28"/>
        </w:rPr>
        <w:t xml:space="preserve">алізничним транспортом склала 65 </w:t>
      </w:r>
      <w:r w:rsidRPr="00CF3A1A">
        <w:rPr>
          <w:rFonts w:ascii="Times New Roman" w:hAnsi="Times New Roman"/>
          <w:spacing w:val="4"/>
          <w:sz w:val="28"/>
          <w:szCs w:val="28"/>
        </w:rPr>
        <w:t>% ніж було заплановано.</w:t>
      </w:r>
      <w:r w:rsidR="00D60428" w:rsidRPr="00CF3A1A">
        <w:rPr>
          <w:rFonts w:ascii="Times New Roman" w:hAnsi="Times New Roman"/>
          <w:spacing w:val="4"/>
          <w:sz w:val="28"/>
          <w:szCs w:val="28"/>
        </w:rPr>
        <w:t xml:space="preserve"> </w:t>
      </w:r>
      <w:r w:rsidR="00B01471" w:rsidRPr="008C4E08">
        <w:rPr>
          <w:rFonts w:ascii="Times New Roman" w:hAnsi="Times New Roman"/>
          <w:spacing w:val="4"/>
          <w:sz w:val="28"/>
          <w:szCs w:val="28"/>
        </w:rPr>
        <w:t>Кредиторська заборгованість станом на 01.01.20</w:t>
      </w:r>
      <w:r w:rsidR="00A92043" w:rsidRPr="008C4E08">
        <w:rPr>
          <w:rFonts w:ascii="Times New Roman" w:hAnsi="Times New Roman"/>
          <w:spacing w:val="4"/>
          <w:sz w:val="28"/>
          <w:szCs w:val="28"/>
        </w:rPr>
        <w:t>2</w:t>
      </w:r>
      <w:r w:rsidR="0082550D" w:rsidRPr="008C4E08">
        <w:rPr>
          <w:rFonts w:ascii="Times New Roman" w:hAnsi="Times New Roman"/>
          <w:spacing w:val="4"/>
          <w:sz w:val="28"/>
          <w:szCs w:val="28"/>
        </w:rPr>
        <w:t>1</w:t>
      </w:r>
      <w:r w:rsidR="00B01471" w:rsidRPr="008C4E08">
        <w:rPr>
          <w:rFonts w:ascii="Times New Roman" w:hAnsi="Times New Roman"/>
          <w:spacing w:val="4"/>
          <w:sz w:val="28"/>
          <w:szCs w:val="28"/>
        </w:rPr>
        <w:t xml:space="preserve"> року відсутня. Касові видатки склали </w:t>
      </w:r>
      <w:r w:rsidR="0020096F">
        <w:rPr>
          <w:rFonts w:ascii="Times New Roman" w:hAnsi="Times New Roman"/>
          <w:spacing w:val="4"/>
          <w:sz w:val="28"/>
          <w:szCs w:val="28"/>
        </w:rPr>
        <w:t>92</w:t>
      </w:r>
      <w:r w:rsidRPr="008C4E08">
        <w:rPr>
          <w:rFonts w:ascii="Times New Roman" w:hAnsi="Times New Roman"/>
          <w:spacing w:val="4"/>
          <w:sz w:val="28"/>
          <w:szCs w:val="28"/>
        </w:rPr>
        <w:t>%</w:t>
      </w:r>
      <w:r w:rsidR="00B01471" w:rsidRPr="008C4E08">
        <w:rPr>
          <w:rFonts w:ascii="Times New Roman" w:hAnsi="Times New Roman"/>
          <w:spacing w:val="4"/>
          <w:sz w:val="28"/>
          <w:szCs w:val="28"/>
        </w:rPr>
        <w:t xml:space="preserve"> від затверджених паспортом бюджетної програми бюджетних призначень</w:t>
      </w:r>
      <w:r w:rsidR="00C64151" w:rsidRPr="008C4E08">
        <w:rPr>
          <w:rFonts w:ascii="Times New Roman" w:hAnsi="Times New Roman"/>
          <w:spacing w:val="4"/>
          <w:sz w:val="28"/>
          <w:szCs w:val="28"/>
        </w:rPr>
        <w:t xml:space="preserve">. </w:t>
      </w:r>
      <w:r w:rsidR="008C4E08" w:rsidRPr="008C4E08">
        <w:rPr>
          <w:rFonts w:ascii="Times New Roman" w:hAnsi="Times New Roman"/>
          <w:spacing w:val="4"/>
          <w:sz w:val="28"/>
          <w:szCs w:val="28"/>
        </w:rPr>
        <w:t>Витрати на проїзд збільшились</w:t>
      </w:r>
      <w:r w:rsidR="008C4E08">
        <w:rPr>
          <w:rFonts w:ascii="Times New Roman" w:hAnsi="Times New Roman"/>
          <w:spacing w:val="4"/>
          <w:sz w:val="28"/>
          <w:szCs w:val="28"/>
        </w:rPr>
        <w:t xml:space="preserve"> ніж планувалось через </w:t>
      </w:r>
      <w:r w:rsidR="00034335">
        <w:rPr>
          <w:rFonts w:ascii="Times New Roman" w:hAnsi="Times New Roman"/>
          <w:spacing w:val="4"/>
          <w:sz w:val="28"/>
          <w:szCs w:val="28"/>
        </w:rPr>
        <w:t xml:space="preserve">те, що </w:t>
      </w:r>
      <w:r w:rsidR="008C4E08">
        <w:rPr>
          <w:rFonts w:ascii="Times New Roman" w:hAnsi="Times New Roman"/>
          <w:spacing w:val="4"/>
          <w:sz w:val="28"/>
          <w:szCs w:val="28"/>
        </w:rPr>
        <w:t>більш</w:t>
      </w:r>
      <w:r w:rsidR="00034335">
        <w:rPr>
          <w:rFonts w:ascii="Times New Roman" w:hAnsi="Times New Roman"/>
          <w:spacing w:val="4"/>
          <w:sz w:val="28"/>
          <w:szCs w:val="28"/>
        </w:rPr>
        <w:t>а</w:t>
      </w:r>
      <w:r w:rsidR="008C4E08">
        <w:rPr>
          <w:rFonts w:ascii="Times New Roman" w:hAnsi="Times New Roman"/>
          <w:spacing w:val="4"/>
          <w:sz w:val="28"/>
          <w:szCs w:val="28"/>
        </w:rPr>
        <w:t xml:space="preserve"> </w:t>
      </w:r>
      <w:r w:rsidR="00DE3E82">
        <w:rPr>
          <w:rFonts w:ascii="Times New Roman" w:hAnsi="Times New Roman"/>
          <w:spacing w:val="4"/>
          <w:sz w:val="28"/>
          <w:szCs w:val="28"/>
        </w:rPr>
        <w:t xml:space="preserve">кількість </w:t>
      </w:r>
      <w:r w:rsidR="008C4E08">
        <w:rPr>
          <w:rFonts w:ascii="Times New Roman" w:hAnsi="Times New Roman"/>
          <w:spacing w:val="4"/>
          <w:sz w:val="28"/>
          <w:szCs w:val="28"/>
        </w:rPr>
        <w:t xml:space="preserve">пільговиків, які </w:t>
      </w:r>
      <w:r w:rsidR="00034335">
        <w:rPr>
          <w:rFonts w:ascii="Times New Roman" w:hAnsi="Times New Roman"/>
          <w:spacing w:val="4"/>
          <w:sz w:val="28"/>
          <w:szCs w:val="28"/>
        </w:rPr>
        <w:t xml:space="preserve">мають 100% пільгу, </w:t>
      </w:r>
      <w:r w:rsidR="00DE3E82">
        <w:rPr>
          <w:rFonts w:ascii="Times New Roman" w:hAnsi="Times New Roman"/>
          <w:spacing w:val="4"/>
          <w:sz w:val="28"/>
          <w:szCs w:val="28"/>
        </w:rPr>
        <w:t>скористались правом на проїзд</w:t>
      </w:r>
      <w:r w:rsidR="00034335">
        <w:rPr>
          <w:rFonts w:ascii="Times New Roman" w:hAnsi="Times New Roman"/>
          <w:spacing w:val="4"/>
          <w:sz w:val="28"/>
          <w:szCs w:val="28"/>
        </w:rPr>
        <w:t>.</w:t>
      </w:r>
      <w:r w:rsidR="00DE3E82">
        <w:rPr>
          <w:rFonts w:ascii="Times New Roman" w:hAnsi="Times New Roman"/>
          <w:spacing w:val="4"/>
          <w:sz w:val="28"/>
          <w:szCs w:val="28"/>
        </w:rPr>
        <w:t xml:space="preserve"> </w:t>
      </w:r>
    </w:p>
    <w:p w:rsidR="00202C92" w:rsidRPr="008417CF" w:rsidRDefault="001E1AB7" w:rsidP="00D5445D">
      <w:pPr>
        <w:spacing w:after="0"/>
        <w:ind w:firstLine="567"/>
        <w:jc w:val="both"/>
        <w:rPr>
          <w:rFonts w:ascii="Times New Roman" w:hAnsi="Times New Roman"/>
          <w:spacing w:val="4"/>
          <w:sz w:val="28"/>
          <w:szCs w:val="28"/>
        </w:rPr>
      </w:pPr>
      <w:r w:rsidRPr="008417CF">
        <w:rPr>
          <w:rFonts w:ascii="Times New Roman" w:hAnsi="Times New Roman"/>
          <w:spacing w:val="4"/>
          <w:sz w:val="28"/>
          <w:szCs w:val="28"/>
        </w:rPr>
        <w:t xml:space="preserve">Частка </w:t>
      </w:r>
      <w:r w:rsidR="00F3487E" w:rsidRPr="008417CF">
        <w:rPr>
          <w:rFonts w:ascii="Times New Roman" w:hAnsi="Times New Roman"/>
          <w:spacing w:val="4"/>
          <w:sz w:val="28"/>
          <w:szCs w:val="28"/>
        </w:rPr>
        <w:t>громадян, які постраждали внаслідок Чорнобильської катастрофи</w:t>
      </w:r>
      <w:r w:rsidRPr="008417CF">
        <w:rPr>
          <w:rFonts w:ascii="Times New Roman" w:hAnsi="Times New Roman"/>
          <w:spacing w:val="4"/>
          <w:sz w:val="28"/>
          <w:szCs w:val="28"/>
        </w:rPr>
        <w:t xml:space="preserve">, які використали право на пільговий проїзд один раз на рік (один раз на два роки) </w:t>
      </w:r>
      <w:r w:rsidR="00C83E43" w:rsidRPr="008417CF">
        <w:rPr>
          <w:rFonts w:ascii="Times New Roman" w:hAnsi="Times New Roman"/>
          <w:spacing w:val="4"/>
          <w:sz w:val="28"/>
          <w:szCs w:val="28"/>
        </w:rPr>
        <w:t xml:space="preserve">міжміським </w:t>
      </w:r>
      <w:r w:rsidRPr="008417CF">
        <w:rPr>
          <w:rFonts w:ascii="Times New Roman" w:hAnsi="Times New Roman"/>
          <w:spacing w:val="4"/>
          <w:sz w:val="28"/>
          <w:szCs w:val="28"/>
        </w:rPr>
        <w:t>з</w:t>
      </w:r>
      <w:r w:rsidR="001413D5" w:rsidRPr="008417CF">
        <w:rPr>
          <w:rFonts w:ascii="Times New Roman" w:hAnsi="Times New Roman"/>
          <w:spacing w:val="4"/>
          <w:sz w:val="28"/>
          <w:szCs w:val="28"/>
        </w:rPr>
        <w:t xml:space="preserve">алізничним транспортом склала 14 </w:t>
      </w:r>
      <w:r w:rsidRPr="008417CF">
        <w:rPr>
          <w:rFonts w:ascii="Times New Roman" w:hAnsi="Times New Roman"/>
          <w:spacing w:val="4"/>
          <w:sz w:val="28"/>
          <w:szCs w:val="28"/>
        </w:rPr>
        <w:t xml:space="preserve">% ніж було заплановано. </w:t>
      </w:r>
      <w:r w:rsidR="00B01471" w:rsidRPr="008417CF">
        <w:rPr>
          <w:rFonts w:ascii="Times New Roman" w:hAnsi="Times New Roman"/>
          <w:spacing w:val="4"/>
          <w:sz w:val="28"/>
          <w:szCs w:val="28"/>
        </w:rPr>
        <w:t>Кредиторська заборгованість станом на 01.01.20</w:t>
      </w:r>
      <w:r w:rsidR="00A92043" w:rsidRPr="008417CF">
        <w:rPr>
          <w:rFonts w:ascii="Times New Roman" w:hAnsi="Times New Roman"/>
          <w:spacing w:val="4"/>
          <w:sz w:val="28"/>
          <w:szCs w:val="28"/>
        </w:rPr>
        <w:t>2</w:t>
      </w:r>
      <w:r w:rsidR="0082550D" w:rsidRPr="008417CF">
        <w:rPr>
          <w:rFonts w:ascii="Times New Roman" w:hAnsi="Times New Roman"/>
          <w:spacing w:val="4"/>
          <w:sz w:val="28"/>
          <w:szCs w:val="28"/>
        </w:rPr>
        <w:t>1</w:t>
      </w:r>
      <w:r w:rsidR="00B01471" w:rsidRPr="008417CF">
        <w:rPr>
          <w:rFonts w:ascii="Times New Roman" w:hAnsi="Times New Roman"/>
          <w:spacing w:val="4"/>
          <w:sz w:val="28"/>
          <w:szCs w:val="28"/>
        </w:rPr>
        <w:t xml:space="preserve"> року відсутня. </w:t>
      </w:r>
      <w:r w:rsidR="008417CF" w:rsidRPr="008417CF">
        <w:rPr>
          <w:rFonts w:ascii="Times New Roman" w:hAnsi="Times New Roman"/>
          <w:spacing w:val="4"/>
          <w:sz w:val="28"/>
          <w:szCs w:val="28"/>
        </w:rPr>
        <w:t>І як наслідок к</w:t>
      </w:r>
      <w:r w:rsidR="00B01471" w:rsidRPr="008417CF">
        <w:rPr>
          <w:rFonts w:ascii="Times New Roman" w:hAnsi="Times New Roman"/>
          <w:spacing w:val="4"/>
          <w:sz w:val="28"/>
          <w:szCs w:val="28"/>
        </w:rPr>
        <w:t xml:space="preserve">асові видатки склали </w:t>
      </w:r>
      <w:r w:rsidR="001413D5" w:rsidRPr="008417CF">
        <w:rPr>
          <w:rFonts w:ascii="Times New Roman" w:hAnsi="Times New Roman"/>
          <w:spacing w:val="4"/>
          <w:sz w:val="28"/>
          <w:szCs w:val="28"/>
        </w:rPr>
        <w:t xml:space="preserve">19 </w:t>
      </w:r>
      <w:r w:rsidR="00B01471" w:rsidRPr="008417CF">
        <w:rPr>
          <w:rFonts w:ascii="Times New Roman" w:hAnsi="Times New Roman"/>
          <w:spacing w:val="4"/>
          <w:sz w:val="28"/>
          <w:szCs w:val="28"/>
        </w:rPr>
        <w:t xml:space="preserve">% від затверджених паспортом бюджетної програми бюджетних призначень. </w:t>
      </w:r>
    </w:p>
    <w:p w:rsidR="0068264F" w:rsidRPr="004554CB" w:rsidRDefault="0068264F" w:rsidP="0068264F">
      <w:pPr>
        <w:spacing w:after="0"/>
        <w:ind w:firstLine="567"/>
        <w:jc w:val="both"/>
        <w:rPr>
          <w:rFonts w:ascii="Times New Roman" w:hAnsi="Times New Roman"/>
          <w:spacing w:val="4"/>
          <w:sz w:val="28"/>
          <w:szCs w:val="28"/>
        </w:rPr>
      </w:pPr>
      <w:r w:rsidRPr="00CF3A1A">
        <w:rPr>
          <w:rFonts w:ascii="Times New Roman" w:hAnsi="Times New Roman"/>
          <w:spacing w:val="4"/>
          <w:sz w:val="28"/>
          <w:szCs w:val="28"/>
        </w:rPr>
        <w:t>На зменшення кількості пільговиків вплинули зовнішні фактори, на які управління, як головний роз</w:t>
      </w:r>
      <w:r>
        <w:rPr>
          <w:rFonts w:ascii="Times New Roman" w:hAnsi="Times New Roman"/>
          <w:spacing w:val="4"/>
          <w:sz w:val="28"/>
          <w:szCs w:val="28"/>
        </w:rPr>
        <w:t>порядник бюджетних коштів, не мо</w:t>
      </w:r>
      <w:r w:rsidRPr="00CF3A1A">
        <w:rPr>
          <w:rFonts w:ascii="Times New Roman" w:hAnsi="Times New Roman"/>
          <w:spacing w:val="4"/>
          <w:sz w:val="28"/>
          <w:szCs w:val="28"/>
        </w:rPr>
        <w:t>г</w:t>
      </w:r>
      <w:r>
        <w:rPr>
          <w:rFonts w:ascii="Times New Roman" w:hAnsi="Times New Roman"/>
          <w:spacing w:val="4"/>
          <w:sz w:val="28"/>
          <w:szCs w:val="28"/>
        </w:rPr>
        <w:t>ло</w:t>
      </w:r>
      <w:r w:rsidRPr="00CF3A1A">
        <w:rPr>
          <w:rFonts w:ascii="Times New Roman" w:hAnsi="Times New Roman"/>
          <w:spacing w:val="4"/>
          <w:sz w:val="28"/>
          <w:szCs w:val="28"/>
        </w:rPr>
        <w:t xml:space="preserve"> вплинути, а саме через введення в дію карантинних </w:t>
      </w:r>
      <w:r w:rsidRPr="004554CB">
        <w:rPr>
          <w:rFonts w:ascii="Times New Roman" w:hAnsi="Times New Roman"/>
          <w:spacing w:val="4"/>
          <w:sz w:val="28"/>
          <w:szCs w:val="28"/>
        </w:rPr>
        <w:t>обмежень на терит</w:t>
      </w:r>
      <w:r>
        <w:rPr>
          <w:rFonts w:ascii="Times New Roman" w:hAnsi="Times New Roman"/>
          <w:spacing w:val="4"/>
          <w:sz w:val="28"/>
          <w:szCs w:val="28"/>
        </w:rPr>
        <w:t>орії України відповідно до ПКМУ</w:t>
      </w:r>
      <w:r w:rsidRPr="004554CB">
        <w:rPr>
          <w:rFonts w:ascii="Times New Roman" w:hAnsi="Times New Roman"/>
          <w:spacing w:val="4"/>
          <w:sz w:val="28"/>
          <w:szCs w:val="28"/>
        </w:rPr>
        <w:t xml:space="preserve"> від </w:t>
      </w:r>
      <w:r>
        <w:rPr>
          <w:rFonts w:ascii="Times New Roman" w:hAnsi="Times New Roman"/>
          <w:spacing w:val="4"/>
          <w:sz w:val="28"/>
          <w:szCs w:val="28"/>
        </w:rPr>
        <w:t>11.03.2020</w:t>
      </w:r>
      <w:r w:rsidRPr="004554CB">
        <w:rPr>
          <w:rFonts w:ascii="Times New Roman" w:hAnsi="Times New Roman"/>
          <w:spacing w:val="4"/>
          <w:sz w:val="28"/>
          <w:szCs w:val="28"/>
        </w:rPr>
        <w:t xml:space="preserve"> №211.</w:t>
      </w:r>
    </w:p>
    <w:p w:rsidR="00D5445D" w:rsidRPr="00BF2C9A" w:rsidRDefault="001B629D" w:rsidP="00D5445D">
      <w:pPr>
        <w:spacing w:after="0"/>
        <w:ind w:firstLine="567"/>
        <w:jc w:val="both"/>
        <w:rPr>
          <w:rFonts w:ascii="Times New Roman" w:hAnsi="Times New Roman"/>
          <w:spacing w:val="4"/>
          <w:sz w:val="28"/>
          <w:szCs w:val="28"/>
        </w:rPr>
      </w:pPr>
      <w:r>
        <w:rPr>
          <w:rFonts w:ascii="Times New Roman" w:hAnsi="Times New Roman"/>
          <w:spacing w:val="4"/>
          <w:sz w:val="28"/>
          <w:szCs w:val="28"/>
        </w:rPr>
        <w:t xml:space="preserve">На проведення безоплатного капітального ремонту власних житлових будинків і квартир, що мають право на таку пільгу, відповідно до чинного законодавства </w:t>
      </w:r>
      <w:r w:rsidRPr="009F6B63">
        <w:rPr>
          <w:rFonts w:ascii="Times New Roman" w:hAnsi="Times New Roman"/>
          <w:spacing w:val="4"/>
          <w:sz w:val="28"/>
          <w:szCs w:val="28"/>
        </w:rPr>
        <w:t xml:space="preserve">на 2020 рік </w:t>
      </w:r>
      <w:r w:rsidR="00EA6ACD">
        <w:rPr>
          <w:rFonts w:ascii="Times New Roman" w:hAnsi="Times New Roman"/>
          <w:spacing w:val="4"/>
          <w:sz w:val="28"/>
          <w:szCs w:val="28"/>
        </w:rPr>
        <w:t>заплановано бюджетні призначення у</w:t>
      </w:r>
      <w:r w:rsidRPr="009F6B63">
        <w:rPr>
          <w:rFonts w:ascii="Times New Roman" w:hAnsi="Times New Roman"/>
          <w:spacing w:val="4"/>
          <w:sz w:val="28"/>
          <w:szCs w:val="28"/>
        </w:rPr>
        <w:t xml:space="preserve"> сумі </w:t>
      </w:r>
      <w:r w:rsidR="00EA6ACD">
        <w:rPr>
          <w:rFonts w:ascii="Times New Roman" w:hAnsi="Times New Roman"/>
          <w:spacing w:val="4"/>
          <w:sz w:val="28"/>
          <w:szCs w:val="28"/>
        </w:rPr>
        <w:t>11 625 грн. К</w:t>
      </w:r>
      <w:r w:rsidR="00EA6ACD" w:rsidRPr="009F6B63">
        <w:rPr>
          <w:rFonts w:ascii="Times New Roman" w:hAnsi="Times New Roman"/>
          <w:spacing w:val="4"/>
          <w:sz w:val="28"/>
          <w:szCs w:val="28"/>
        </w:rPr>
        <w:t xml:space="preserve">асові видатки склали </w:t>
      </w:r>
      <w:r w:rsidR="00EA6ACD">
        <w:rPr>
          <w:rFonts w:ascii="Times New Roman" w:hAnsi="Times New Roman"/>
          <w:spacing w:val="4"/>
          <w:sz w:val="28"/>
          <w:szCs w:val="28"/>
        </w:rPr>
        <w:t xml:space="preserve">11 624 грн. </w:t>
      </w:r>
      <w:r w:rsidR="00855FDC" w:rsidRPr="00BF2C9A">
        <w:rPr>
          <w:rFonts w:ascii="Times New Roman" w:hAnsi="Times New Roman"/>
          <w:spacing w:val="4"/>
          <w:sz w:val="28"/>
          <w:szCs w:val="28"/>
        </w:rPr>
        <w:t>Кредиторська заборгованість станом на 01.01.202</w:t>
      </w:r>
      <w:r w:rsidR="0082550D" w:rsidRPr="00BF2C9A">
        <w:rPr>
          <w:rFonts w:ascii="Times New Roman" w:hAnsi="Times New Roman"/>
          <w:spacing w:val="4"/>
          <w:sz w:val="28"/>
          <w:szCs w:val="28"/>
        </w:rPr>
        <w:t>1</w:t>
      </w:r>
      <w:r w:rsidR="00855FDC" w:rsidRPr="00BF2C9A">
        <w:rPr>
          <w:rFonts w:ascii="Times New Roman" w:hAnsi="Times New Roman"/>
          <w:spacing w:val="4"/>
          <w:sz w:val="28"/>
          <w:szCs w:val="28"/>
        </w:rPr>
        <w:t xml:space="preserve"> </w:t>
      </w:r>
      <w:r w:rsidR="00855FDC" w:rsidRPr="00786973">
        <w:rPr>
          <w:rFonts w:ascii="Times New Roman" w:hAnsi="Times New Roman"/>
          <w:spacing w:val="4"/>
          <w:sz w:val="28"/>
          <w:szCs w:val="28"/>
        </w:rPr>
        <w:t xml:space="preserve">року відсутня. Касові видатки склали </w:t>
      </w:r>
      <w:r w:rsidR="0082550D" w:rsidRPr="00786973">
        <w:rPr>
          <w:rFonts w:ascii="Times New Roman" w:hAnsi="Times New Roman"/>
          <w:spacing w:val="4"/>
          <w:sz w:val="28"/>
          <w:szCs w:val="28"/>
        </w:rPr>
        <w:t>100</w:t>
      </w:r>
      <w:r w:rsidR="001413D5" w:rsidRPr="00786973">
        <w:rPr>
          <w:rFonts w:ascii="Times New Roman" w:hAnsi="Times New Roman"/>
          <w:spacing w:val="4"/>
          <w:sz w:val="28"/>
          <w:szCs w:val="28"/>
        </w:rPr>
        <w:t xml:space="preserve"> </w:t>
      </w:r>
      <w:r w:rsidR="00855FDC" w:rsidRPr="00786973">
        <w:rPr>
          <w:rFonts w:ascii="Times New Roman" w:hAnsi="Times New Roman"/>
          <w:spacing w:val="4"/>
          <w:sz w:val="28"/>
          <w:szCs w:val="28"/>
        </w:rPr>
        <w:t>% від затверджених паспортом бюджетної програми бюджетних призначень.</w:t>
      </w:r>
      <w:r w:rsidR="00855FDC" w:rsidRPr="00BF2C9A">
        <w:rPr>
          <w:rFonts w:ascii="Times New Roman" w:hAnsi="Times New Roman"/>
          <w:spacing w:val="4"/>
          <w:sz w:val="28"/>
          <w:szCs w:val="28"/>
        </w:rPr>
        <w:t xml:space="preserve"> </w:t>
      </w:r>
    </w:p>
    <w:p w:rsidR="001E1AB7" w:rsidRPr="002726C9" w:rsidRDefault="001E1AB7" w:rsidP="00D5445D">
      <w:pPr>
        <w:spacing w:after="0"/>
        <w:ind w:firstLine="567"/>
        <w:jc w:val="both"/>
        <w:rPr>
          <w:rFonts w:ascii="Times New Roman" w:hAnsi="Times New Roman"/>
          <w:spacing w:val="4"/>
          <w:sz w:val="28"/>
          <w:szCs w:val="28"/>
          <w:highlight w:val="yellow"/>
        </w:rPr>
      </w:pPr>
    </w:p>
    <w:p w:rsidR="00D74B56" w:rsidRDefault="00950C78" w:rsidP="003F7028">
      <w:pPr>
        <w:ind w:firstLine="567"/>
        <w:jc w:val="both"/>
        <w:rPr>
          <w:rFonts w:ascii="Times New Roman" w:hAnsi="Times New Roman"/>
          <w:spacing w:val="4"/>
          <w:sz w:val="28"/>
          <w:szCs w:val="28"/>
        </w:rPr>
      </w:pPr>
      <w:r>
        <w:rPr>
          <w:rFonts w:ascii="Times New Roman" w:hAnsi="Times New Roman"/>
          <w:b/>
          <w:spacing w:val="4"/>
          <w:sz w:val="28"/>
          <w:szCs w:val="28"/>
        </w:rPr>
        <w:t>КТПКВК</w:t>
      </w:r>
      <w:r w:rsidR="00D74B56" w:rsidRPr="004A12C7">
        <w:rPr>
          <w:rFonts w:ascii="Times New Roman" w:hAnsi="Times New Roman"/>
          <w:b/>
          <w:spacing w:val="4"/>
          <w:sz w:val="28"/>
          <w:szCs w:val="28"/>
        </w:rPr>
        <w:t xml:space="preserve">МБ 0813032 </w:t>
      </w:r>
      <w:r w:rsidR="00D74B56" w:rsidRPr="004A12C7">
        <w:rPr>
          <w:rFonts w:ascii="Times New Roman" w:hAnsi="Times New Roman"/>
          <w:i/>
          <w:spacing w:val="4"/>
          <w:sz w:val="28"/>
          <w:szCs w:val="28"/>
        </w:rPr>
        <w:t>«Надання інших пільг окремим категоріям громадян з оплати послуг зв’язку»</w:t>
      </w:r>
      <w:r w:rsidR="00D74B56" w:rsidRPr="004A12C7">
        <w:rPr>
          <w:rFonts w:ascii="Times New Roman" w:hAnsi="Times New Roman"/>
          <w:spacing w:val="4"/>
          <w:sz w:val="28"/>
          <w:szCs w:val="28"/>
        </w:rPr>
        <w:t xml:space="preserve"> на 20</w:t>
      </w:r>
      <w:r w:rsidR="0082550D" w:rsidRPr="004A12C7">
        <w:rPr>
          <w:rFonts w:ascii="Times New Roman" w:hAnsi="Times New Roman"/>
          <w:spacing w:val="4"/>
          <w:sz w:val="28"/>
          <w:szCs w:val="28"/>
        </w:rPr>
        <w:t>20</w:t>
      </w:r>
      <w:r w:rsidR="00D74B56" w:rsidRPr="004A12C7">
        <w:rPr>
          <w:rFonts w:ascii="Times New Roman" w:hAnsi="Times New Roman"/>
          <w:spacing w:val="4"/>
          <w:sz w:val="28"/>
          <w:szCs w:val="28"/>
        </w:rPr>
        <w:t xml:space="preserve"> рік затверджені асигнування </w:t>
      </w:r>
      <w:r w:rsidR="006F0664">
        <w:rPr>
          <w:rFonts w:ascii="Times New Roman" w:hAnsi="Times New Roman"/>
          <w:spacing w:val="4"/>
          <w:sz w:val="28"/>
          <w:szCs w:val="28"/>
        </w:rPr>
        <w:t>у</w:t>
      </w:r>
      <w:r w:rsidR="00D74B56" w:rsidRPr="004A12C7">
        <w:rPr>
          <w:rFonts w:ascii="Times New Roman" w:hAnsi="Times New Roman"/>
          <w:spacing w:val="4"/>
          <w:sz w:val="28"/>
          <w:szCs w:val="28"/>
        </w:rPr>
        <w:t xml:space="preserve"> сумі </w:t>
      </w:r>
      <w:r w:rsidR="0082550D" w:rsidRPr="004A12C7">
        <w:rPr>
          <w:rFonts w:ascii="Times New Roman" w:hAnsi="Times New Roman"/>
          <w:b/>
          <w:spacing w:val="4"/>
          <w:sz w:val="28"/>
          <w:szCs w:val="28"/>
        </w:rPr>
        <w:t>28 164</w:t>
      </w:r>
      <w:r w:rsidR="00F15814" w:rsidRPr="004A12C7">
        <w:rPr>
          <w:rFonts w:ascii="Times New Roman" w:hAnsi="Times New Roman"/>
          <w:b/>
          <w:spacing w:val="4"/>
          <w:sz w:val="28"/>
          <w:szCs w:val="28"/>
        </w:rPr>
        <w:t xml:space="preserve"> </w:t>
      </w:r>
      <w:r w:rsidR="00D74B56" w:rsidRPr="004A12C7">
        <w:rPr>
          <w:rFonts w:ascii="Times New Roman" w:hAnsi="Times New Roman"/>
          <w:b/>
          <w:spacing w:val="4"/>
          <w:sz w:val="28"/>
          <w:szCs w:val="28"/>
        </w:rPr>
        <w:t>грн</w:t>
      </w:r>
      <w:r w:rsidR="00D74B56" w:rsidRPr="004A12C7">
        <w:rPr>
          <w:rFonts w:ascii="Times New Roman" w:hAnsi="Times New Roman"/>
          <w:spacing w:val="4"/>
          <w:sz w:val="28"/>
          <w:szCs w:val="28"/>
        </w:rPr>
        <w:t xml:space="preserve">, </w:t>
      </w:r>
      <w:r w:rsidR="00F15814" w:rsidRPr="004A12C7">
        <w:rPr>
          <w:rFonts w:ascii="Times New Roman" w:hAnsi="Times New Roman"/>
          <w:spacing w:val="4"/>
          <w:sz w:val="28"/>
          <w:szCs w:val="28"/>
        </w:rPr>
        <w:t xml:space="preserve">касові видатки </w:t>
      </w:r>
      <w:r w:rsidR="0082550D" w:rsidRPr="004A12C7">
        <w:rPr>
          <w:rFonts w:ascii="Times New Roman" w:hAnsi="Times New Roman"/>
          <w:b/>
          <w:spacing w:val="4"/>
          <w:sz w:val="28"/>
          <w:szCs w:val="28"/>
        </w:rPr>
        <w:t>26 649</w:t>
      </w:r>
      <w:r w:rsidR="00F15814" w:rsidRPr="004A12C7">
        <w:rPr>
          <w:rFonts w:ascii="Times New Roman" w:hAnsi="Times New Roman"/>
          <w:b/>
          <w:spacing w:val="4"/>
          <w:sz w:val="28"/>
          <w:szCs w:val="28"/>
        </w:rPr>
        <w:t xml:space="preserve"> </w:t>
      </w:r>
      <w:r w:rsidR="00D74B56" w:rsidRPr="004A12C7">
        <w:rPr>
          <w:rFonts w:ascii="Times New Roman" w:hAnsi="Times New Roman"/>
          <w:b/>
          <w:spacing w:val="4"/>
          <w:sz w:val="28"/>
          <w:szCs w:val="28"/>
        </w:rPr>
        <w:t>грн</w:t>
      </w:r>
      <w:r w:rsidR="00C028D8">
        <w:rPr>
          <w:rFonts w:ascii="Times New Roman" w:hAnsi="Times New Roman"/>
          <w:b/>
          <w:spacing w:val="4"/>
          <w:sz w:val="28"/>
          <w:szCs w:val="28"/>
        </w:rPr>
        <w:t xml:space="preserve">, </w:t>
      </w:r>
      <w:r w:rsidR="00C028D8" w:rsidRPr="00C028D8">
        <w:rPr>
          <w:rFonts w:ascii="Times New Roman" w:hAnsi="Times New Roman"/>
          <w:spacing w:val="4"/>
          <w:sz w:val="28"/>
          <w:szCs w:val="28"/>
        </w:rPr>
        <w:t xml:space="preserve">які </w:t>
      </w:r>
      <w:r w:rsidR="00C028D8" w:rsidRPr="004A12C7">
        <w:rPr>
          <w:rFonts w:ascii="Times New Roman" w:hAnsi="Times New Roman"/>
          <w:spacing w:val="4"/>
          <w:sz w:val="28"/>
          <w:szCs w:val="28"/>
        </w:rPr>
        <w:t xml:space="preserve">склали 95 % від затверджених </w:t>
      </w:r>
      <w:r w:rsidR="00C028D8" w:rsidRPr="004A12C7">
        <w:rPr>
          <w:rFonts w:ascii="Times New Roman" w:hAnsi="Times New Roman"/>
          <w:spacing w:val="4"/>
          <w:sz w:val="28"/>
          <w:szCs w:val="28"/>
        </w:rPr>
        <w:lastRenderedPageBreak/>
        <w:t>паспортом бюджетної програми бюджетних призначень.</w:t>
      </w:r>
      <w:r w:rsidR="00D74B56" w:rsidRPr="004A12C7">
        <w:rPr>
          <w:rFonts w:ascii="Times New Roman" w:hAnsi="Times New Roman"/>
          <w:spacing w:val="4"/>
          <w:sz w:val="28"/>
          <w:szCs w:val="28"/>
        </w:rPr>
        <w:t xml:space="preserve"> </w:t>
      </w:r>
      <w:r w:rsidR="003C68F8" w:rsidRPr="004A12C7">
        <w:rPr>
          <w:rFonts w:ascii="Times New Roman" w:hAnsi="Times New Roman"/>
          <w:spacing w:val="4"/>
          <w:sz w:val="28"/>
          <w:szCs w:val="28"/>
        </w:rPr>
        <w:t>Питома вага пільговиків, які отримали пільгові послуги</w:t>
      </w:r>
      <w:r w:rsidR="00F15814" w:rsidRPr="004A12C7">
        <w:rPr>
          <w:rFonts w:ascii="Times New Roman" w:hAnsi="Times New Roman"/>
          <w:spacing w:val="4"/>
          <w:sz w:val="28"/>
          <w:szCs w:val="28"/>
        </w:rPr>
        <w:t xml:space="preserve"> склала </w:t>
      </w:r>
      <w:r w:rsidR="001B629D">
        <w:rPr>
          <w:rFonts w:ascii="Times New Roman" w:hAnsi="Times New Roman"/>
          <w:spacing w:val="4"/>
          <w:sz w:val="28"/>
          <w:szCs w:val="28"/>
        </w:rPr>
        <w:t>100</w:t>
      </w:r>
      <w:r w:rsidR="00F15814" w:rsidRPr="004A12C7">
        <w:rPr>
          <w:rFonts w:ascii="Times New Roman" w:hAnsi="Times New Roman"/>
          <w:spacing w:val="4"/>
          <w:sz w:val="28"/>
          <w:szCs w:val="28"/>
        </w:rPr>
        <w:t>%. Кредиторська заборгованість станом на 01.01.20</w:t>
      </w:r>
      <w:r w:rsidR="002A22AE" w:rsidRPr="004A12C7">
        <w:rPr>
          <w:rFonts w:ascii="Times New Roman" w:hAnsi="Times New Roman"/>
          <w:spacing w:val="4"/>
          <w:sz w:val="28"/>
          <w:szCs w:val="28"/>
        </w:rPr>
        <w:t>2</w:t>
      </w:r>
      <w:r w:rsidR="0082550D" w:rsidRPr="004A12C7">
        <w:rPr>
          <w:rFonts w:ascii="Times New Roman" w:hAnsi="Times New Roman"/>
          <w:spacing w:val="4"/>
          <w:sz w:val="28"/>
          <w:szCs w:val="28"/>
        </w:rPr>
        <w:t>1</w:t>
      </w:r>
      <w:r w:rsidR="00F15814" w:rsidRPr="004A12C7">
        <w:rPr>
          <w:rFonts w:ascii="Times New Roman" w:hAnsi="Times New Roman"/>
          <w:spacing w:val="4"/>
          <w:sz w:val="28"/>
          <w:szCs w:val="28"/>
        </w:rPr>
        <w:t xml:space="preserve"> року відсутня. </w:t>
      </w:r>
      <w:r w:rsidR="003D0005" w:rsidRPr="004A12C7">
        <w:rPr>
          <w:rFonts w:ascii="Times New Roman" w:hAnsi="Times New Roman"/>
          <w:spacing w:val="4"/>
          <w:sz w:val="28"/>
          <w:szCs w:val="28"/>
        </w:rPr>
        <w:t>Витрати на послуги зв’язку зменшились ніж планувалось у зв’язку з частковим наданням послуг ПАТ «Укртелеком» пільговикам через</w:t>
      </w:r>
      <w:r w:rsidR="00A84F00" w:rsidRPr="004A12C7">
        <w:rPr>
          <w:rFonts w:ascii="Times New Roman" w:hAnsi="Times New Roman"/>
          <w:spacing w:val="4"/>
          <w:sz w:val="28"/>
          <w:szCs w:val="28"/>
        </w:rPr>
        <w:t xml:space="preserve"> пошкодження ліній зв’язку</w:t>
      </w:r>
      <w:r w:rsidR="003D0005" w:rsidRPr="004A12C7">
        <w:rPr>
          <w:rFonts w:ascii="Times New Roman" w:hAnsi="Times New Roman"/>
          <w:spacing w:val="4"/>
          <w:sz w:val="28"/>
          <w:szCs w:val="28"/>
        </w:rPr>
        <w:t>.</w:t>
      </w:r>
    </w:p>
    <w:p w:rsidR="0020096F" w:rsidRPr="0020096F" w:rsidRDefault="00950C78" w:rsidP="0020096F">
      <w:pPr>
        <w:spacing w:after="0"/>
        <w:ind w:firstLine="567"/>
        <w:jc w:val="both"/>
      </w:pPr>
      <w:r>
        <w:rPr>
          <w:rFonts w:ascii="Times New Roman" w:hAnsi="Times New Roman"/>
          <w:b/>
          <w:spacing w:val="4"/>
          <w:sz w:val="28"/>
          <w:szCs w:val="28"/>
        </w:rPr>
        <w:t>КТПКВК</w:t>
      </w:r>
      <w:r w:rsidR="00D74B56" w:rsidRPr="0020096F">
        <w:rPr>
          <w:rFonts w:ascii="Times New Roman" w:hAnsi="Times New Roman"/>
          <w:b/>
          <w:spacing w:val="4"/>
          <w:sz w:val="28"/>
          <w:szCs w:val="28"/>
        </w:rPr>
        <w:t>МБ 0813035</w:t>
      </w:r>
      <w:r w:rsidR="000D7CD3" w:rsidRPr="0020096F">
        <w:rPr>
          <w:rFonts w:ascii="Times New Roman" w:hAnsi="Times New Roman"/>
          <w:b/>
          <w:spacing w:val="4"/>
          <w:sz w:val="28"/>
          <w:szCs w:val="28"/>
        </w:rPr>
        <w:t xml:space="preserve"> </w:t>
      </w:r>
      <w:r w:rsidR="00D74B56" w:rsidRPr="0020096F">
        <w:rPr>
          <w:rFonts w:ascii="Times New Roman" w:hAnsi="Times New Roman"/>
          <w:b/>
          <w:spacing w:val="4"/>
          <w:sz w:val="28"/>
          <w:szCs w:val="28"/>
        </w:rPr>
        <w:t>«</w:t>
      </w:r>
      <w:r w:rsidR="00D74B56" w:rsidRPr="0020096F">
        <w:rPr>
          <w:rFonts w:ascii="Times New Roman" w:hAnsi="Times New Roman"/>
          <w:i/>
          <w:spacing w:val="4"/>
          <w:sz w:val="28"/>
          <w:szCs w:val="28"/>
        </w:rPr>
        <w:t>Компенсаційні виплати за пільговий проїзд окремих категорій громадян на залізничному транспорті</w:t>
      </w:r>
      <w:r w:rsidR="00D74B56" w:rsidRPr="0020096F">
        <w:rPr>
          <w:rFonts w:ascii="Times New Roman" w:hAnsi="Times New Roman"/>
          <w:b/>
          <w:spacing w:val="4"/>
          <w:sz w:val="28"/>
          <w:szCs w:val="28"/>
        </w:rPr>
        <w:t xml:space="preserve">» </w:t>
      </w:r>
      <w:r w:rsidR="00D74B56" w:rsidRPr="0020096F">
        <w:rPr>
          <w:rFonts w:ascii="Times New Roman" w:hAnsi="Times New Roman"/>
          <w:spacing w:val="4"/>
          <w:sz w:val="28"/>
          <w:szCs w:val="28"/>
        </w:rPr>
        <w:t>на 20</w:t>
      </w:r>
      <w:r w:rsidR="0082550D" w:rsidRPr="0020096F">
        <w:rPr>
          <w:rFonts w:ascii="Times New Roman" w:hAnsi="Times New Roman"/>
          <w:spacing w:val="4"/>
          <w:sz w:val="28"/>
          <w:szCs w:val="28"/>
        </w:rPr>
        <w:t>20</w:t>
      </w:r>
      <w:r w:rsidR="00D74B56" w:rsidRPr="0020096F">
        <w:rPr>
          <w:rFonts w:ascii="Times New Roman" w:hAnsi="Times New Roman"/>
          <w:spacing w:val="4"/>
          <w:sz w:val="28"/>
          <w:szCs w:val="28"/>
        </w:rPr>
        <w:t xml:space="preserve"> рік затверджені асигнування в сумі </w:t>
      </w:r>
      <w:r w:rsidR="0082550D" w:rsidRPr="0020096F">
        <w:rPr>
          <w:rFonts w:ascii="Times New Roman" w:hAnsi="Times New Roman"/>
          <w:b/>
          <w:spacing w:val="4"/>
          <w:sz w:val="28"/>
          <w:szCs w:val="28"/>
        </w:rPr>
        <w:t>171 595</w:t>
      </w:r>
      <w:r w:rsidR="00F17555" w:rsidRPr="0020096F">
        <w:rPr>
          <w:rFonts w:ascii="Times New Roman" w:hAnsi="Times New Roman"/>
          <w:b/>
          <w:spacing w:val="4"/>
          <w:sz w:val="28"/>
          <w:szCs w:val="28"/>
        </w:rPr>
        <w:t xml:space="preserve"> </w:t>
      </w:r>
      <w:r w:rsidR="00D74B56" w:rsidRPr="0020096F">
        <w:rPr>
          <w:rFonts w:ascii="Times New Roman" w:hAnsi="Times New Roman"/>
          <w:b/>
          <w:spacing w:val="4"/>
          <w:sz w:val="28"/>
          <w:szCs w:val="28"/>
        </w:rPr>
        <w:t>грн</w:t>
      </w:r>
      <w:r w:rsidR="00D74B56" w:rsidRPr="0020096F">
        <w:rPr>
          <w:rFonts w:ascii="Times New Roman" w:hAnsi="Times New Roman"/>
          <w:spacing w:val="4"/>
          <w:sz w:val="28"/>
          <w:szCs w:val="28"/>
        </w:rPr>
        <w:t xml:space="preserve">, </w:t>
      </w:r>
      <w:r w:rsidR="00F15814" w:rsidRPr="0020096F">
        <w:rPr>
          <w:rFonts w:ascii="Times New Roman" w:hAnsi="Times New Roman"/>
          <w:spacing w:val="4"/>
          <w:sz w:val="28"/>
          <w:szCs w:val="28"/>
        </w:rPr>
        <w:t xml:space="preserve">касові видатки </w:t>
      </w:r>
      <w:r w:rsidR="0082550D" w:rsidRPr="0020096F">
        <w:rPr>
          <w:rFonts w:ascii="Times New Roman" w:hAnsi="Times New Roman"/>
          <w:b/>
          <w:spacing w:val="4"/>
          <w:sz w:val="28"/>
          <w:szCs w:val="28"/>
        </w:rPr>
        <w:t>107 170</w:t>
      </w:r>
      <w:r w:rsidR="00D74B56" w:rsidRPr="0020096F">
        <w:rPr>
          <w:rFonts w:ascii="Times New Roman" w:hAnsi="Times New Roman"/>
          <w:b/>
          <w:spacing w:val="4"/>
          <w:sz w:val="28"/>
          <w:szCs w:val="28"/>
        </w:rPr>
        <w:t xml:space="preserve"> грн</w:t>
      </w:r>
      <w:r w:rsidR="009559F3" w:rsidRPr="0020096F">
        <w:rPr>
          <w:rFonts w:ascii="Times New Roman" w:hAnsi="Times New Roman"/>
          <w:b/>
          <w:spacing w:val="4"/>
          <w:sz w:val="28"/>
          <w:szCs w:val="28"/>
        </w:rPr>
        <w:t xml:space="preserve">, </w:t>
      </w:r>
      <w:r w:rsidR="006F0664">
        <w:rPr>
          <w:rFonts w:ascii="Times New Roman" w:hAnsi="Times New Roman"/>
          <w:spacing w:val="4"/>
          <w:sz w:val="28"/>
          <w:szCs w:val="28"/>
        </w:rPr>
        <w:t>які складають 63</w:t>
      </w:r>
      <w:r w:rsidR="009559F3" w:rsidRPr="0020096F">
        <w:rPr>
          <w:rFonts w:ascii="Times New Roman" w:hAnsi="Times New Roman"/>
          <w:spacing w:val="4"/>
          <w:sz w:val="28"/>
          <w:szCs w:val="28"/>
        </w:rPr>
        <w:t>% від затверджених паспортом бюджетної програми бюджетних призначень.</w:t>
      </w:r>
      <w:r w:rsidR="00D74B56" w:rsidRPr="0020096F">
        <w:rPr>
          <w:rFonts w:ascii="Times New Roman" w:hAnsi="Times New Roman"/>
          <w:spacing w:val="4"/>
          <w:sz w:val="28"/>
          <w:szCs w:val="28"/>
        </w:rPr>
        <w:t xml:space="preserve"> </w:t>
      </w:r>
      <w:r w:rsidR="00940C94" w:rsidRPr="0020096F">
        <w:rPr>
          <w:rFonts w:ascii="Times New Roman" w:hAnsi="Times New Roman"/>
          <w:spacing w:val="4"/>
          <w:sz w:val="28"/>
          <w:szCs w:val="28"/>
        </w:rPr>
        <w:t>Питома вага в</w:t>
      </w:r>
      <w:r w:rsidR="003C68F8" w:rsidRPr="0020096F">
        <w:rPr>
          <w:rFonts w:ascii="Times New Roman" w:hAnsi="Times New Roman"/>
          <w:spacing w:val="4"/>
          <w:sz w:val="28"/>
          <w:szCs w:val="28"/>
        </w:rPr>
        <w:t xml:space="preserve">ідшкодованих компенсацій </w:t>
      </w:r>
      <w:r w:rsidR="00940C94" w:rsidRPr="0020096F">
        <w:rPr>
          <w:rFonts w:ascii="Times New Roman" w:hAnsi="Times New Roman"/>
          <w:spacing w:val="4"/>
          <w:sz w:val="28"/>
          <w:szCs w:val="28"/>
        </w:rPr>
        <w:t xml:space="preserve">на проїзд окремих категорій громадян на залізничному транспорті до нарахованих склала </w:t>
      </w:r>
      <w:r w:rsidR="006F0664">
        <w:rPr>
          <w:rFonts w:ascii="Times New Roman" w:hAnsi="Times New Roman"/>
          <w:spacing w:val="4"/>
          <w:sz w:val="28"/>
          <w:szCs w:val="28"/>
        </w:rPr>
        <w:t xml:space="preserve">     </w:t>
      </w:r>
      <w:r w:rsidR="00940C94" w:rsidRPr="0020096F">
        <w:rPr>
          <w:rFonts w:ascii="Times New Roman" w:hAnsi="Times New Roman"/>
          <w:spacing w:val="4"/>
          <w:sz w:val="28"/>
          <w:szCs w:val="28"/>
        </w:rPr>
        <w:t>100%. Кредиторська заборгованість станом на 01.01.20</w:t>
      </w:r>
      <w:r w:rsidR="002A22AE" w:rsidRPr="0020096F">
        <w:rPr>
          <w:rFonts w:ascii="Times New Roman" w:hAnsi="Times New Roman"/>
          <w:spacing w:val="4"/>
          <w:sz w:val="28"/>
          <w:szCs w:val="28"/>
        </w:rPr>
        <w:t>2</w:t>
      </w:r>
      <w:r w:rsidR="0082550D" w:rsidRPr="0020096F">
        <w:rPr>
          <w:rFonts w:ascii="Times New Roman" w:hAnsi="Times New Roman"/>
          <w:spacing w:val="4"/>
          <w:sz w:val="28"/>
          <w:szCs w:val="28"/>
        </w:rPr>
        <w:t>1</w:t>
      </w:r>
      <w:r w:rsidR="00940C94" w:rsidRPr="0020096F">
        <w:rPr>
          <w:rFonts w:ascii="Times New Roman" w:hAnsi="Times New Roman"/>
          <w:spacing w:val="4"/>
          <w:sz w:val="28"/>
          <w:szCs w:val="28"/>
        </w:rPr>
        <w:t xml:space="preserve"> року відсутня. </w:t>
      </w:r>
      <w:r w:rsidR="0020096F" w:rsidRPr="0020096F">
        <w:rPr>
          <w:rFonts w:ascii="Times New Roman" w:hAnsi="Times New Roman"/>
          <w:spacing w:val="4"/>
          <w:sz w:val="28"/>
          <w:szCs w:val="28"/>
        </w:rPr>
        <w:t>Кількість осіб, які скористались правом на пільговий проїзд залізничним транспортом складає 66%.</w:t>
      </w:r>
    </w:p>
    <w:p w:rsidR="0020096F" w:rsidRPr="004554CB" w:rsidRDefault="0020096F" w:rsidP="0020096F">
      <w:pPr>
        <w:spacing w:after="0"/>
        <w:ind w:firstLine="567"/>
        <w:jc w:val="both"/>
        <w:rPr>
          <w:rFonts w:ascii="Times New Roman" w:hAnsi="Times New Roman"/>
          <w:spacing w:val="4"/>
          <w:sz w:val="28"/>
          <w:szCs w:val="28"/>
        </w:rPr>
      </w:pPr>
      <w:r w:rsidRPr="0020096F">
        <w:rPr>
          <w:rFonts w:ascii="Times New Roman" w:hAnsi="Times New Roman"/>
          <w:spacing w:val="4"/>
          <w:sz w:val="28"/>
          <w:szCs w:val="28"/>
        </w:rPr>
        <w:t>На зменшення кількості пільговиків</w:t>
      </w:r>
      <w:r w:rsidRPr="00CF3A1A">
        <w:rPr>
          <w:rFonts w:ascii="Times New Roman" w:hAnsi="Times New Roman"/>
          <w:spacing w:val="4"/>
          <w:sz w:val="28"/>
          <w:szCs w:val="28"/>
        </w:rPr>
        <w:t xml:space="preserve"> вплинули зовнішні фактори, на які управління, як головний розпорядник бюджетних коштів, не м</w:t>
      </w:r>
      <w:r w:rsidR="00862F34">
        <w:rPr>
          <w:rFonts w:ascii="Times New Roman" w:hAnsi="Times New Roman"/>
          <w:spacing w:val="4"/>
          <w:sz w:val="28"/>
          <w:szCs w:val="28"/>
        </w:rPr>
        <w:t>огло</w:t>
      </w:r>
      <w:r w:rsidRPr="00CF3A1A">
        <w:rPr>
          <w:rFonts w:ascii="Times New Roman" w:hAnsi="Times New Roman"/>
          <w:spacing w:val="4"/>
          <w:sz w:val="28"/>
          <w:szCs w:val="28"/>
        </w:rPr>
        <w:t xml:space="preserve"> вплинути, а саме через введення в дію карантинних </w:t>
      </w:r>
      <w:r w:rsidRPr="004554CB">
        <w:rPr>
          <w:rFonts w:ascii="Times New Roman" w:hAnsi="Times New Roman"/>
          <w:spacing w:val="4"/>
          <w:sz w:val="28"/>
          <w:szCs w:val="28"/>
        </w:rPr>
        <w:t>обмежень на терит</w:t>
      </w:r>
      <w:r>
        <w:rPr>
          <w:rFonts w:ascii="Times New Roman" w:hAnsi="Times New Roman"/>
          <w:spacing w:val="4"/>
          <w:sz w:val="28"/>
          <w:szCs w:val="28"/>
        </w:rPr>
        <w:t>орії України відповідно до ПКМУ</w:t>
      </w:r>
      <w:r w:rsidRPr="004554CB">
        <w:rPr>
          <w:rFonts w:ascii="Times New Roman" w:hAnsi="Times New Roman"/>
          <w:spacing w:val="4"/>
          <w:sz w:val="28"/>
          <w:szCs w:val="28"/>
        </w:rPr>
        <w:t xml:space="preserve"> від </w:t>
      </w:r>
      <w:r>
        <w:rPr>
          <w:rFonts w:ascii="Times New Roman" w:hAnsi="Times New Roman"/>
          <w:spacing w:val="4"/>
          <w:sz w:val="28"/>
          <w:szCs w:val="28"/>
        </w:rPr>
        <w:t>11.03.2020</w:t>
      </w:r>
      <w:r w:rsidRPr="004554CB">
        <w:rPr>
          <w:rFonts w:ascii="Times New Roman" w:hAnsi="Times New Roman"/>
          <w:spacing w:val="4"/>
          <w:sz w:val="28"/>
          <w:szCs w:val="28"/>
        </w:rPr>
        <w:t xml:space="preserve"> №211.</w:t>
      </w:r>
    </w:p>
    <w:p w:rsidR="003C68F8" w:rsidRPr="002726C9" w:rsidRDefault="003C68F8" w:rsidP="00D5445D">
      <w:pPr>
        <w:spacing w:after="0"/>
        <w:ind w:firstLine="567"/>
        <w:jc w:val="both"/>
        <w:rPr>
          <w:rFonts w:ascii="Times New Roman" w:hAnsi="Times New Roman"/>
          <w:spacing w:val="4"/>
          <w:sz w:val="28"/>
          <w:szCs w:val="28"/>
          <w:highlight w:val="yellow"/>
        </w:rPr>
      </w:pPr>
    </w:p>
    <w:p w:rsidR="00AB3A7C" w:rsidRPr="00AB3A7C" w:rsidRDefault="00950C78" w:rsidP="00C41D1D">
      <w:pPr>
        <w:spacing w:after="0" w:line="240" w:lineRule="auto"/>
        <w:ind w:firstLine="567"/>
        <w:jc w:val="both"/>
        <w:rPr>
          <w:rFonts w:ascii="Times New Roman" w:hAnsi="Times New Roman"/>
          <w:spacing w:val="4"/>
          <w:sz w:val="28"/>
          <w:szCs w:val="28"/>
        </w:rPr>
      </w:pPr>
      <w:r>
        <w:rPr>
          <w:rFonts w:ascii="Times New Roman" w:hAnsi="Times New Roman"/>
          <w:b/>
          <w:spacing w:val="4"/>
          <w:sz w:val="28"/>
          <w:szCs w:val="28"/>
        </w:rPr>
        <w:t>КТПКВК</w:t>
      </w:r>
      <w:r w:rsidR="00D74B56" w:rsidRPr="00AB3A7C">
        <w:rPr>
          <w:rFonts w:ascii="Times New Roman" w:hAnsi="Times New Roman"/>
          <w:b/>
          <w:spacing w:val="4"/>
          <w:sz w:val="28"/>
          <w:szCs w:val="28"/>
        </w:rPr>
        <w:t>МБ 0813160</w:t>
      </w:r>
      <w:r w:rsidR="000D7CD3" w:rsidRPr="00AB3A7C">
        <w:rPr>
          <w:rFonts w:ascii="Times New Roman" w:hAnsi="Times New Roman"/>
          <w:b/>
          <w:spacing w:val="4"/>
          <w:sz w:val="28"/>
          <w:szCs w:val="28"/>
        </w:rPr>
        <w:t xml:space="preserve"> </w:t>
      </w:r>
      <w:r w:rsidR="00D74B56" w:rsidRPr="00AB3A7C">
        <w:rPr>
          <w:rFonts w:ascii="Times New Roman" w:hAnsi="Times New Roman"/>
          <w:i/>
          <w:spacing w:val="4"/>
          <w:sz w:val="28"/>
          <w:szCs w:val="28"/>
        </w:rPr>
        <w:t>«</w:t>
      </w:r>
      <w:r w:rsidR="00D74B56" w:rsidRPr="00AB3A7C">
        <w:rPr>
          <w:rFonts w:ascii="Times New Roman" w:hAnsi="Times New Roman"/>
          <w:bCs/>
          <w:i/>
          <w:iCs/>
          <w:sz w:val="28"/>
          <w:szCs w:val="28"/>
        </w:rPr>
        <w:t>Надання соціальних гарантій, фізичним особам, які надають соціальні послуги громадянам похилого віку, особам з інвалідність, дітям з інвалідністю, хворим, які не здатні до самообслуговування і потребують сторонньої допомоги»</w:t>
      </w:r>
      <w:r w:rsidR="000B024B" w:rsidRPr="00AB3A7C">
        <w:rPr>
          <w:rFonts w:ascii="Times New Roman" w:hAnsi="Times New Roman"/>
          <w:bCs/>
          <w:i/>
          <w:iCs/>
          <w:sz w:val="28"/>
          <w:szCs w:val="28"/>
        </w:rPr>
        <w:t xml:space="preserve"> </w:t>
      </w:r>
      <w:r w:rsidR="00D74B56" w:rsidRPr="00AB3A7C">
        <w:rPr>
          <w:rFonts w:ascii="Times New Roman" w:hAnsi="Times New Roman"/>
          <w:spacing w:val="4"/>
          <w:sz w:val="28"/>
          <w:szCs w:val="28"/>
        </w:rPr>
        <w:t>на 20</w:t>
      </w:r>
      <w:r w:rsidR="0082550D" w:rsidRPr="00AB3A7C">
        <w:rPr>
          <w:rFonts w:ascii="Times New Roman" w:hAnsi="Times New Roman"/>
          <w:spacing w:val="4"/>
          <w:sz w:val="28"/>
          <w:szCs w:val="28"/>
        </w:rPr>
        <w:t>20</w:t>
      </w:r>
      <w:r w:rsidR="00D74B56" w:rsidRPr="00AB3A7C">
        <w:rPr>
          <w:rFonts w:ascii="Times New Roman" w:hAnsi="Times New Roman"/>
          <w:spacing w:val="4"/>
          <w:sz w:val="28"/>
          <w:szCs w:val="28"/>
        </w:rPr>
        <w:t xml:space="preserve"> рік затверджені асигнування в сумі </w:t>
      </w:r>
      <w:r w:rsidR="0082550D" w:rsidRPr="00AB3A7C">
        <w:rPr>
          <w:rFonts w:ascii="Times New Roman" w:hAnsi="Times New Roman"/>
          <w:b/>
          <w:spacing w:val="4"/>
          <w:sz w:val="28"/>
          <w:szCs w:val="28"/>
        </w:rPr>
        <w:t>748 412</w:t>
      </w:r>
      <w:r w:rsidR="00D74B56" w:rsidRPr="00AB3A7C">
        <w:rPr>
          <w:rFonts w:ascii="Times New Roman" w:hAnsi="Times New Roman"/>
          <w:b/>
          <w:spacing w:val="4"/>
          <w:sz w:val="28"/>
          <w:szCs w:val="28"/>
        </w:rPr>
        <w:t xml:space="preserve"> грн</w:t>
      </w:r>
      <w:r w:rsidR="00AB3A7C" w:rsidRPr="00AB3A7C">
        <w:rPr>
          <w:rFonts w:ascii="Times New Roman" w:hAnsi="Times New Roman"/>
          <w:spacing w:val="4"/>
          <w:sz w:val="28"/>
          <w:szCs w:val="28"/>
        </w:rPr>
        <w:t>, касові видатки</w:t>
      </w:r>
      <w:r w:rsidR="00940C94" w:rsidRPr="00AB3A7C">
        <w:rPr>
          <w:rFonts w:ascii="Times New Roman" w:hAnsi="Times New Roman"/>
          <w:spacing w:val="4"/>
          <w:sz w:val="28"/>
          <w:szCs w:val="28"/>
        </w:rPr>
        <w:t xml:space="preserve"> </w:t>
      </w:r>
      <w:r w:rsidR="00EA1564">
        <w:rPr>
          <w:rFonts w:ascii="Times New Roman" w:hAnsi="Times New Roman"/>
          <w:spacing w:val="4"/>
          <w:sz w:val="28"/>
          <w:szCs w:val="28"/>
        </w:rPr>
        <w:t xml:space="preserve">- </w:t>
      </w:r>
      <w:r w:rsidR="0082550D" w:rsidRPr="00AB3A7C">
        <w:rPr>
          <w:rFonts w:ascii="Times New Roman" w:hAnsi="Times New Roman"/>
          <w:b/>
          <w:spacing w:val="4"/>
          <w:sz w:val="28"/>
          <w:szCs w:val="28"/>
        </w:rPr>
        <w:t>372 870</w:t>
      </w:r>
      <w:r w:rsidR="00940C94" w:rsidRPr="00AB3A7C">
        <w:rPr>
          <w:rFonts w:ascii="Times New Roman" w:hAnsi="Times New Roman"/>
          <w:b/>
          <w:spacing w:val="4"/>
          <w:sz w:val="28"/>
          <w:szCs w:val="28"/>
        </w:rPr>
        <w:t xml:space="preserve"> грн</w:t>
      </w:r>
      <w:r w:rsidR="0028483A">
        <w:rPr>
          <w:rFonts w:ascii="Times New Roman" w:hAnsi="Times New Roman"/>
          <w:spacing w:val="4"/>
          <w:sz w:val="28"/>
          <w:szCs w:val="28"/>
        </w:rPr>
        <w:t xml:space="preserve">, </w:t>
      </w:r>
      <w:r w:rsidR="00AB3A7C" w:rsidRPr="00AB3A7C">
        <w:rPr>
          <w:rFonts w:ascii="Times New Roman" w:hAnsi="Times New Roman"/>
          <w:spacing w:val="4"/>
          <w:sz w:val="28"/>
          <w:szCs w:val="28"/>
        </w:rPr>
        <w:t>які склали</w:t>
      </w:r>
      <w:r w:rsidR="00940C94" w:rsidRPr="00AB3A7C">
        <w:rPr>
          <w:rFonts w:ascii="Times New Roman" w:hAnsi="Times New Roman"/>
          <w:spacing w:val="4"/>
          <w:sz w:val="28"/>
          <w:szCs w:val="28"/>
        </w:rPr>
        <w:t xml:space="preserve"> </w:t>
      </w:r>
      <w:r w:rsidR="00AB3A7C" w:rsidRPr="00AB3A7C">
        <w:rPr>
          <w:rFonts w:ascii="Times New Roman" w:hAnsi="Times New Roman"/>
          <w:spacing w:val="4"/>
          <w:sz w:val="28"/>
          <w:szCs w:val="28"/>
        </w:rPr>
        <w:t>50 % від затверджених паспортом бюджетної програми бюджетних призначень.</w:t>
      </w:r>
    </w:p>
    <w:p w:rsidR="00AB3A7C" w:rsidRPr="00AB3A7C" w:rsidRDefault="00AB3A7C" w:rsidP="00C41D1D">
      <w:pPr>
        <w:spacing w:after="0" w:line="240" w:lineRule="auto"/>
        <w:ind w:firstLine="567"/>
        <w:jc w:val="both"/>
        <w:rPr>
          <w:rFonts w:ascii="Times New Roman" w:hAnsi="Times New Roman"/>
          <w:spacing w:val="4"/>
          <w:sz w:val="28"/>
          <w:szCs w:val="28"/>
        </w:rPr>
      </w:pPr>
      <w:r w:rsidRPr="00AB3A7C">
        <w:rPr>
          <w:rFonts w:ascii="Times New Roman" w:hAnsi="Times New Roman"/>
          <w:spacing w:val="4"/>
          <w:sz w:val="28"/>
          <w:szCs w:val="28"/>
        </w:rPr>
        <w:t>Чисельність осіб, які звернулися за призначенням компенсації склала 30% від запланованого. На зменшення звернень вплинули зовнішні фактори, на які управління, як головний розпорядник бюджетних коштів, не могло вплинути, а саме через набуття чинності з 01.01.2020 Закону України «Про соціальні послуги» від 17.01.2019 № 2671-</w:t>
      </w:r>
      <w:r w:rsidRPr="00AB3A7C">
        <w:rPr>
          <w:rFonts w:ascii="Times New Roman" w:hAnsi="Times New Roman"/>
          <w:spacing w:val="4"/>
          <w:sz w:val="28"/>
          <w:szCs w:val="28"/>
          <w:lang w:val="en-US"/>
        </w:rPr>
        <w:t>VIII</w:t>
      </w:r>
      <w:r w:rsidRPr="00AB3A7C">
        <w:rPr>
          <w:rFonts w:ascii="Times New Roman" w:hAnsi="Times New Roman"/>
          <w:spacing w:val="4"/>
          <w:sz w:val="28"/>
          <w:szCs w:val="28"/>
        </w:rPr>
        <w:t xml:space="preserve"> та відсутності підзаконних актів</w:t>
      </w:r>
      <w:r>
        <w:rPr>
          <w:rFonts w:ascii="Times New Roman" w:hAnsi="Times New Roman"/>
          <w:spacing w:val="4"/>
          <w:sz w:val="28"/>
          <w:szCs w:val="28"/>
        </w:rPr>
        <w:t xml:space="preserve"> для здійснення виплати</w:t>
      </w:r>
      <w:r w:rsidRPr="00AB3A7C">
        <w:rPr>
          <w:rFonts w:ascii="Times New Roman" w:hAnsi="Times New Roman"/>
          <w:spacing w:val="4"/>
          <w:sz w:val="28"/>
          <w:szCs w:val="28"/>
        </w:rPr>
        <w:t>.</w:t>
      </w:r>
    </w:p>
    <w:p w:rsidR="00AB3A7C" w:rsidRPr="004554CB" w:rsidRDefault="00940C94" w:rsidP="00AB3A7C">
      <w:pPr>
        <w:spacing w:after="0" w:line="240" w:lineRule="auto"/>
        <w:ind w:firstLine="567"/>
        <w:jc w:val="both"/>
        <w:rPr>
          <w:rFonts w:ascii="Times New Roman" w:hAnsi="Times New Roman"/>
          <w:spacing w:val="4"/>
          <w:sz w:val="28"/>
          <w:szCs w:val="28"/>
        </w:rPr>
      </w:pPr>
      <w:r w:rsidRPr="00AB3A7C">
        <w:rPr>
          <w:rFonts w:ascii="Times New Roman" w:hAnsi="Times New Roman"/>
          <w:spacing w:val="4"/>
          <w:sz w:val="28"/>
          <w:szCs w:val="28"/>
        </w:rPr>
        <w:t>Питома вага відшк</w:t>
      </w:r>
      <w:r w:rsidR="002E7F62" w:rsidRPr="00AB3A7C">
        <w:rPr>
          <w:rFonts w:ascii="Times New Roman" w:hAnsi="Times New Roman"/>
          <w:spacing w:val="4"/>
          <w:sz w:val="28"/>
          <w:szCs w:val="28"/>
        </w:rPr>
        <w:t xml:space="preserve">одованих компенсацій до нарахованих </w:t>
      </w:r>
      <w:r w:rsidRPr="00AB3A7C">
        <w:rPr>
          <w:rFonts w:ascii="Times New Roman" w:hAnsi="Times New Roman"/>
          <w:spacing w:val="4"/>
          <w:sz w:val="28"/>
          <w:szCs w:val="28"/>
        </w:rPr>
        <w:t>склала 100</w:t>
      </w:r>
      <w:r w:rsidR="002E7F62" w:rsidRPr="00AB3A7C">
        <w:rPr>
          <w:rFonts w:ascii="Times New Roman" w:hAnsi="Times New Roman"/>
          <w:spacing w:val="4"/>
          <w:sz w:val="28"/>
          <w:szCs w:val="28"/>
        </w:rPr>
        <w:t xml:space="preserve"> </w:t>
      </w:r>
      <w:r w:rsidRPr="00AB3A7C">
        <w:rPr>
          <w:rFonts w:ascii="Times New Roman" w:hAnsi="Times New Roman"/>
          <w:spacing w:val="4"/>
          <w:sz w:val="28"/>
          <w:szCs w:val="28"/>
        </w:rPr>
        <w:t xml:space="preserve">%. Кредиторська заборгованість </w:t>
      </w:r>
      <w:r w:rsidR="00C819EB" w:rsidRPr="00AB3A7C">
        <w:rPr>
          <w:rFonts w:ascii="Times New Roman" w:hAnsi="Times New Roman"/>
          <w:spacing w:val="4"/>
          <w:sz w:val="28"/>
          <w:szCs w:val="28"/>
        </w:rPr>
        <w:t>станом</w:t>
      </w:r>
      <w:r w:rsidR="00525432" w:rsidRPr="00AB3A7C">
        <w:rPr>
          <w:rFonts w:ascii="Times New Roman" w:hAnsi="Times New Roman"/>
          <w:spacing w:val="4"/>
          <w:sz w:val="28"/>
          <w:szCs w:val="28"/>
        </w:rPr>
        <w:t xml:space="preserve"> </w:t>
      </w:r>
      <w:r w:rsidRPr="00AB3A7C">
        <w:rPr>
          <w:rFonts w:ascii="Times New Roman" w:hAnsi="Times New Roman"/>
          <w:spacing w:val="4"/>
          <w:sz w:val="28"/>
          <w:szCs w:val="28"/>
        </w:rPr>
        <w:t>на 01.01.20</w:t>
      </w:r>
      <w:r w:rsidR="002A22AE" w:rsidRPr="00AB3A7C">
        <w:rPr>
          <w:rFonts w:ascii="Times New Roman" w:hAnsi="Times New Roman"/>
          <w:spacing w:val="4"/>
          <w:sz w:val="28"/>
          <w:szCs w:val="28"/>
        </w:rPr>
        <w:t>2</w:t>
      </w:r>
      <w:r w:rsidR="0082550D" w:rsidRPr="00AB3A7C">
        <w:rPr>
          <w:rFonts w:ascii="Times New Roman" w:hAnsi="Times New Roman"/>
          <w:spacing w:val="4"/>
          <w:sz w:val="28"/>
          <w:szCs w:val="28"/>
        </w:rPr>
        <w:t>1</w:t>
      </w:r>
      <w:r w:rsidR="00AB3A7C" w:rsidRPr="00AB3A7C">
        <w:rPr>
          <w:rFonts w:ascii="Times New Roman" w:hAnsi="Times New Roman"/>
          <w:spacing w:val="4"/>
          <w:sz w:val="28"/>
          <w:szCs w:val="28"/>
        </w:rPr>
        <w:t xml:space="preserve"> року відсутня.</w:t>
      </w:r>
    </w:p>
    <w:p w:rsidR="00D5445D" w:rsidRPr="002726C9" w:rsidRDefault="00D5445D" w:rsidP="00D5445D">
      <w:pPr>
        <w:spacing w:after="0" w:line="240" w:lineRule="auto"/>
        <w:ind w:firstLine="567"/>
        <w:jc w:val="both"/>
        <w:rPr>
          <w:rFonts w:ascii="Times New Roman" w:hAnsi="Times New Roman"/>
          <w:spacing w:val="4"/>
          <w:sz w:val="28"/>
          <w:szCs w:val="28"/>
          <w:highlight w:val="yellow"/>
        </w:rPr>
      </w:pPr>
    </w:p>
    <w:p w:rsidR="006B1224" w:rsidRPr="00C028D8" w:rsidRDefault="00950C78" w:rsidP="0028483A">
      <w:pPr>
        <w:ind w:firstLine="567"/>
        <w:jc w:val="both"/>
        <w:rPr>
          <w:rFonts w:ascii="Times New Roman" w:hAnsi="Times New Roman"/>
          <w:spacing w:val="4"/>
          <w:sz w:val="28"/>
          <w:szCs w:val="28"/>
        </w:rPr>
      </w:pPr>
      <w:r>
        <w:rPr>
          <w:rFonts w:ascii="Times New Roman" w:hAnsi="Times New Roman"/>
          <w:b/>
          <w:spacing w:val="4"/>
          <w:sz w:val="28"/>
          <w:szCs w:val="28"/>
        </w:rPr>
        <w:t>КТПКВК</w:t>
      </w:r>
      <w:r w:rsidR="006B1224" w:rsidRPr="00C028D8">
        <w:rPr>
          <w:rFonts w:ascii="Times New Roman" w:hAnsi="Times New Roman"/>
          <w:b/>
          <w:spacing w:val="4"/>
          <w:sz w:val="28"/>
          <w:szCs w:val="28"/>
        </w:rPr>
        <w:t>МБ 0813180</w:t>
      </w:r>
      <w:r w:rsidR="000D7CD3" w:rsidRPr="00C028D8">
        <w:rPr>
          <w:rFonts w:ascii="Times New Roman" w:hAnsi="Times New Roman"/>
          <w:b/>
          <w:spacing w:val="4"/>
          <w:sz w:val="28"/>
          <w:szCs w:val="28"/>
        </w:rPr>
        <w:t xml:space="preserve"> </w:t>
      </w:r>
      <w:r w:rsidR="006B1224" w:rsidRPr="00C028D8">
        <w:rPr>
          <w:rFonts w:ascii="Times New Roman" w:hAnsi="Times New Roman"/>
          <w:i/>
          <w:spacing w:val="4"/>
          <w:sz w:val="28"/>
          <w:szCs w:val="28"/>
        </w:rPr>
        <w:t>«</w:t>
      </w:r>
      <w:r w:rsidR="006B1224" w:rsidRPr="00C028D8">
        <w:rPr>
          <w:rFonts w:ascii="Times New Roman" w:hAnsi="Times New Roman"/>
          <w:bCs/>
          <w:i/>
          <w:iCs/>
          <w:sz w:val="28"/>
          <w:szCs w:val="28"/>
        </w:rPr>
        <w:t>Надання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w:t>
      </w:r>
      <w:r w:rsidR="000D7CD3" w:rsidRPr="00C028D8">
        <w:rPr>
          <w:rFonts w:ascii="Times New Roman" w:hAnsi="Times New Roman"/>
          <w:bCs/>
          <w:i/>
          <w:iCs/>
          <w:sz w:val="28"/>
          <w:szCs w:val="28"/>
        </w:rPr>
        <w:t xml:space="preserve"> </w:t>
      </w:r>
      <w:r w:rsidR="00525432" w:rsidRPr="00C028D8">
        <w:rPr>
          <w:rFonts w:ascii="Times New Roman" w:hAnsi="Times New Roman"/>
          <w:spacing w:val="4"/>
          <w:sz w:val="28"/>
          <w:szCs w:val="28"/>
        </w:rPr>
        <w:t>на 20</w:t>
      </w:r>
      <w:r w:rsidR="0082550D" w:rsidRPr="00C028D8">
        <w:rPr>
          <w:rFonts w:ascii="Times New Roman" w:hAnsi="Times New Roman"/>
          <w:spacing w:val="4"/>
          <w:sz w:val="28"/>
          <w:szCs w:val="28"/>
        </w:rPr>
        <w:t>20</w:t>
      </w:r>
      <w:r w:rsidR="00525432" w:rsidRPr="00C028D8">
        <w:rPr>
          <w:rFonts w:ascii="Times New Roman" w:hAnsi="Times New Roman"/>
          <w:spacing w:val="4"/>
          <w:sz w:val="28"/>
          <w:szCs w:val="28"/>
        </w:rPr>
        <w:t xml:space="preserve"> рік </w:t>
      </w:r>
      <w:r w:rsidR="0028483A" w:rsidRPr="00C028D8">
        <w:rPr>
          <w:rFonts w:ascii="Times New Roman" w:hAnsi="Times New Roman"/>
          <w:spacing w:val="4"/>
          <w:sz w:val="28"/>
          <w:szCs w:val="28"/>
        </w:rPr>
        <w:t>затверджені асигнування у</w:t>
      </w:r>
      <w:r w:rsidR="006B1224" w:rsidRPr="00C028D8">
        <w:rPr>
          <w:rFonts w:ascii="Times New Roman" w:hAnsi="Times New Roman"/>
          <w:spacing w:val="4"/>
          <w:sz w:val="28"/>
          <w:szCs w:val="28"/>
        </w:rPr>
        <w:t xml:space="preserve"> сумі</w:t>
      </w:r>
      <w:r w:rsidR="000D7CD3" w:rsidRPr="00C028D8">
        <w:rPr>
          <w:rFonts w:ascii="Times New Roman" w:hAnsi="Times New Roman"/>
          <w:spacing w:val="4"/>
          <w:sz w:val="28"/>
          <w:szCs w:val="28"/>
        </w:rPr>
        <w:t xml:space="preserve"> </w:t>
      </w:r>
      <w:r w:rsidR="0082550D" w:rsidRPr="00C028D8">
        <w:rPr>
          <w:rFonts w:ascii="Times New Roman" w:hAnsi="Times New Roman"/>
          <w:b/>
          <w:spacing w:val="4"/>
          <w:sz w:val="28"/>
          <w:szCs w:val="28"/>
        </w:rPr>
        <w:t>186 594</w:t>
      </w:r>
      <w:r w:rsidR="002A22AE" w:rsidRPr="00C028D8">
        <w:rPr>
          <w:rFonts w:ascii="Times New Roman" w:hAnsi="Times New Roman"/>
          <w:b/>
          <w:spacing w:val="4"/>
          <w:sz w:val="28"/>
          <w:szCs w:val="28"/>
        </w:rPr>
        <w:t xml:space="preserve"> </w:t>
      </w:r>
      <w:r w:rsidR="006B1224" w:rsidRPr="00C028D8">
        <w:rPr>
          <w:rFonts w:ascii="Times New Roman" w:hAnsi="Times New Roman"/>
          <w:b/>
          <w:spacing w:val="4"/>
          <w:sz w:val="28"/>
          <w:szCs w:val="28"/>
        </w:rPr>
        <w:t>грн</w:t>
      </w:r>
      <w:r w:rsidR="0028483A" w:rsidRPr="00C028D8">
        <w:rPr>
          <w:rFonts w:ascii="Times New Roman" w:hAnsi="Times New Roman"/>
          <w:b/>
          <w:spacing w:val="4"/>
          <w:sz w:val="28"/>
          <w:szCs w:val="28"/>
        </w:rPr>
        <w:t xml:space="preserve"> </w:t>
      </w:r>
      <w:r w:rsidR="00EA1564" w:rsidRPr="00C028D8">
        <w:rPr>
          <w:rFonts w:ascii="Times New Roman" w:hAnsi="Times New Roman"/>
          <w:spacing w:val="4"/>
          <w:sz w:val="28"/>
          <w:szCs w:val="28"/>
        </w:rPr>
        <w:t xml:space="preserve">на оплату житлово-комунальних послуг </w:t>
      </w:r>
      <w:r w:rsidR="0028483A" w:rsidRPr="00C028D8">
        <w:rPr>
          <w:rFonts w:ascii="Times New Roman" w:hAnsi="Times New Roman"/>
          <w:spacing w:val="4"/>
          <w:sz w:val="28"/>
          <w:szCs w:val="28"/>
        </w:rPr>
        <w:t xml:space="preserve">почесним громадянам, членам сімей загиблих учасників бойових дій на території інших держав, членам сімей </w:t>
      </w:r>
      <w:r w:rsidR="0028483A" w:rsidRPr="00C028D8">
        <w:rPr>
          <w:rFonts w:ascii="Times New Roman" w:hAnsi="Times New Roman"/>
          <w:spacing w:val="4"/>
          <w:sz w:val="28"/>
          <w:szCs w:val="28"/>
        </w:rPr>
        <w:lastRenderedPageBreak/>
        <w:t>загиблих учасників АТО.</w:t>
      </w:r>
      <w:r w:rsidR="006B1224" w:rsidRPr="00C028D8">
        <w:rPr>
          <w:rFonts w:ascii="Times New Roman" w:hAnsi="Times New Roman"/>
          <w:spacing w:val="4"/>
          <w:sz w:val="28"/>
          <w:szCs w:val="28"/>
        </w:rPr>
        <w:t xml:space="preserve"> </w:t>
      </w:r>
      <w:r w:rsidR="0028483A" w:rsidRPr="00C028D8">
        <w:rPr>
          <w:rFonts w:ascii="Times New Roman" w:hAnsi="Times New Roman"/>
          <w:spacing w:val="4"/>
          <w:sz w:val="28"/>
          <w:szCs w:val="28"/>
        </w:rPr>
        <w:t>К</w:t>
      </w:r>
      <w:r w:rsidR="006B1224" w:rsidRPr="00C028D8">
        <w:rPr>
          <w:rFonts w:ascii="Times New Roman" w:hAnsi="Times New Roman"/>
          <w:spacing w:val="4"/>
          <w:sz w:val="28"/>
          <w:szCs w:val="28"/>
        </w:rPr>
        <w:t xml:space="preserve">асові видатки </w:t>
      </w:r>
      <w:r w:rsidR="00EA1564">
        <w:rPr>
          <w:rFonts w:ascii="Times New Roman" w:hAnsi="Times New Roman"/>
          <w:spacing w:val="4"/>
          <w:sz w:val="28"/>
          <w:szCs w:val="28"/>
        </w:rPr>
        <w:t xml:space="preserve">- </w:t>
      </w:r>
      <w:r w:rsidR="0082550D" w:rsidRPr="00C028D8">
        <w:rPr>
          <w:rFonts w:ascii="Times New Roman" w:hAnsi="Times New Roman"/>
          <w:b/>
          <w:spacing w:val="4"/>
          <w:sz w:val="28"/>
          <w:szCs w:val="28"/>
        </w:rPr>
        <w:t>151 314</w:t>
      </w:r>
      <w:r w:rsidR="006B1224" w:rsidRPr="00C028D8">
        <w:rPr>
          <w:rFonts w:ascii="Times New Roman" w:hAnsi="Times New Roman"/>
          <w:spacing w:val="4"/>
          <w:sz w:val="28"/>
          <w:szCs w:val="28"/>
        </w:rPr>
        <w:t xml:space="preserve"> грн</w:t>
      </w:r>
      <w:r w:rsidR="0028483A" w:rsidRPr="00C028D8">
        <w:rPr>
          <w:rFonts w:ascii="Times New Roman" w:hAnsi="Times New Roman"/>
          <w:spacing w:val="4"/>
          <w:sz w:val="28"/>
          <w:szCs w:val="28"/>
        </w:rPr>
        <w:t>, які</w:t>
      </w:r>
      <w:r w:rsidR="0028483A" w:rsidRPr="00C028D8">
        <w:rPr>
          <w:rFonts w:ascii="Times New Roman" w:hAnsi="Times New Roman"/>
          <w:b/>
          <w:spacing w:val="4"/>
          <w:sz w:val="28"/>
          <w:szCs w:val="28"/>
        </w:rPr>
        <w:t xml:space="preserve"> </w:t>
      </w:r>
      <w:r w:rsidR="0028483A" w:rsidRPr="00C028D8">
        <w:rPr>
          <w:rFonts w:ascii="Times New Roman" w:hAnsi="Times New Roman"/>
          <w:spacing w:val="4"/>
          <w:sz w:val="28"/>
          <w:szCs w:val="28"/>
        </w:rPr>
        <w:t xml:space="preserve">склали </w:t>
      </w:r>
      <w:r w:rsidR="00EA1564">
        <w:rPr>
          <w:rFonts w:ascii="Times New Roman" w:hAnsi="Times New Roman"/>
          <w:spacing w:val="4"/>
          <w:sz w:val="28"/>
          <w:szCs w:val="28"/>
        </w:rPr>
        <w:t>81,1</w:t>
      </w:r>
      <w:r w:rsidR="0028483A" w:rsidRPr="00C028D8">
        <w:rPr>
          <w:rFonts w:ascii="Times New Roman" w:hAnsi="Times New Roman"/>
          <w:spacing w:val="4"/>
          <w:sz w:val="28"/>
          <w:szCs w:val="28"/>
        </w:rPr>
        <w:t>% від затверджених паспортом бюджетної програми бюджетних призначень</w:t>
      </w:r>
      <w:r w:rsidR="006B1224" w:rsidRPr="00C028D8">
        <w:rPr>
          <w:rFonts w:ascii="Times New Roman" w:hAnsi="Times New Roman"/>
          <w:spacing w:val="4"/>
          <w:sz w:val="28"/>
          <w:szCs w:val="28"/>
        </w:rPr>
        <w:t>.</w:t>
      </w:r>
      <w:r w:rsidR="0028483A" w:rsidRPr="00C028D8">
        <w:rPr>
          <w:rFonts w:ascii="Times New Roman" w:hAnsi="Times New Roman"/>
          <w:spacing w:val="4"/>
          <w:sz w:val="28"/>
          <w:szCs w:val="28"/>
        </w:rPr>
        <w:t xml:space="preserve"> Витрати на оплату житлово-комунальних послуг зменшились ніж планувалось у зв’язку зі зниженням тарифів на природний газ. </w:t>
      </w:r>
      <w:r w:rsidR="006B1224" w:rsidRPr="00C028D8">
        <w:rPr>
          <w:rFonts w:ascii="Times New Roman" w:hAnsi="Times New Roman"/>
          <w:spacing w:val="4"/>
          <w:sz w:val="28"/>
          <w:szCs w:val="28"/>
        </w:rPr>
        <w:t>Питома вага відшкодованих пільгових послуг до нарахованих склала 100</w:t>
      </w:r>
      <w:r w:rsidR="004766C7" w:rsidRPr="00C028D8">
        <w:rPr>
          <w:rFonts w:ascii="Times New Roman" w:hAnsi="Times New Roman"/>
          <w:spacing w:val="4"/>
          <w:sz w:val="28"/>
          <w:szCs w:val="28"/>
        </w:rPr>
        <w:t xml:space="preserve"> </w:t>
      </w:r>
      <w:r w:rsidR="006B1224" w:rsidRPr="00C028D8">
        <w:rPr>
          <w:rFonts w:ascii="Times New Roman" w:hAnsi="Times New Roman"/>
          <w:spacing w:val="4"/>
          <w:sz w:val="28"/>
          <w:szCs w:val="28"/>
        </w:rPr>
        <w:t>%. Кредиторська заборгованість станом на 01.01.20</w:t>
      </w:r>
      <w:r w:rsidR="000200BD" w:rsidRPr="00C028D8">
        <w:rPr>
          <w:rFonts w:ascii="Times New Roman" w:hAnsi="Times New Roman"/>
          <w:spacing w:val="4"/>
          <w:sz w:val="28"/>
          <w:szCs w:val="28"/>
        </w:rPr>
        <w:t>2</w:t>
      </w:r>
      <w:r w:rsidR="0082550D" w:rsidRPr="00C028D8">
        <w:rPr>
          <w:rFonts w:ascii="Times New Roman" w:hAnsi="Times New Roman"/>
          <w:spacing w:val="4"/>
          <w:sz w:val="28"/>
          <w:szCs w:val="28"/>
        </w:rPr>
        <w:t>1</w:t>
      </w:r>
      <w:r w:rsidR="006B1224" w:rsidRPr="00C028D8">
        <w:rPr>
          <w:rFonts w:ascii="Times New Roman" w:hAnsi="Times New Roman"/>
          <w:spacing w:val="4"/>
          <w:sz w:val="28"/>
          <w:szCs w:val="28"/>
        </w:rPr>
        <w:t xml:space="preserve"> року відсутня. </w:t>
      </w:r>
    </w:p>
    <w:p w:rsidR="00665F42" w:rsidRPr="00E67982" w:rsidRDefault="00950C78" w:rsidP="003B61FC">
      <w:pPr>
        <w:spacing w:after="0" w:line="240" w:lineRule="auto"/>
        <w:ind w:firstLine="567"/>
        <w:jc w:val="both"/>
        <w:rPr>
          <w:rFonts w:ascii="Times New Roman" w:hAnsi="Times New Roman"/>
          <w:spacing w:val="4"/>
          <w:sz w:val="28"/>
          <w:szCs w:val="28"/>
        </w:rPr>
      </w:pPr>
      <w:r>
        <w:rPr>
          <w:rFonts w:ascii="Times New Roman" w:hAnsi="Times New Roman"/>
          <w:b/>
          <w:spacing w:val="4"/>
          <w:sz w:val="28"/>
          <w:szCs w:val="28"/>
        </w:rPr>
        <w:t>КТПКВК</w:t>
      </w:r>
      <w:r w:rsidR="00D74B56" w:rsidRPr="0068264F">
        <w:rPr>
          <w:rFonts w:ascii="Times New Roman" w:hAnsi="Times New Roman"/>
          <w:b/>
          <w:spacing w:val="4"/>
          <w:sz w:val="28"/>
          <w:szCs w:val="28"/>
        </w:rPr>
        <w:t xml:space="preserve">МБ 0813242 </w:t>
      </w:r>
      <w:r w:rsidR="00D74B56" w:rsidRPr="0068264F">
        <w:rPr>
          <w:rFonts w:ascii="Times New Roman" w:hAnsi="Times New Roman"/>
          <w:i/>
          <w:spacing w:val="4"/>
          <w:sz w:val="28"/>
          <w:szCs w:val="28"/>
        </w:rPr>
        <w:t>«Інші заходи у сфері  соціального захисту і соціального забезпечення»</w:t>
      </w:r>
      <w:r w:rsidR="00D74B56" w:rsidRPr="0068264F">
        <w:rPr>
          <w:rFonts w:ascii="Times New Roman" w:hAnsi="Times New Roman"/>
          <w:spacing w:val="4"/>
          <w:sz w:val="28"/>
          <w:szCs w:val="28"/>
        </w:rPr>
        <w:t xml:space="preserve"> на 20</w:t>
      </w:r>
      <w:r w:rsidR="00B31407" w:rsidRPr="0068264F">
        <w:rPr>
          <w:rFonts w:ascii="Times New Roman" w:hAnsi="Times New Roman"/>
          <w:spacing w:val="4"/>
          <w:sz w:val="28"/>
          <w:szCs w:val="28"/>
        </w:rPr>
        <w:t>20</w:t>
      </w:r>
      <w:r w:rsidR="00AB6140" w:rsidRPr="0068264F">
        <w:rPr>
          <w:rFonts w:ascii="Times New Roman" w:hAnsi="Times New Roman"/>
          <w:spacing w:val="4"/>
          <w:sz w:val="28"/>
          <w:szCs w:val="28"/>
        </w:rPr>
        <w:t xml:space="preserve"> рік затверджені асигнування у</w:t>
      </w:r>
      <w:r w:rsidR="00D74B56" w:rsidRPr="0068264F">
        <w:rPr>
          <w:rFonts w:ascii="Times New Roman" w:hAnsi="Times New Roman"/>
          <w:spacing w:val="4"/>
          <w:sz w:val="28"/>
          <w:szCs w:val="28"/>
        </w:rPr>
        <w:t xml:space="preserve"> </w:t>
      </w:r>
      <w:r w:rsidR="006D17EC">
        <w:rPr>
          <w:rFonts w:ascii="Times New Roman" w:hAnsi="Times New Roman"/>
          <w:spacing w:val="4"/>
          <w:sz w:val="28"/>
          <w:szCs w:val="28"/>
        </w:rPr>
        <w:t xml:space="preserve">загальній </w:t>
      </w:r>
      <w:r w:rsidR="00D74B56" w:rsidRPr="0068264F">
        <w:rPr>
          <w:rFonts w:ascii="Times New Roman" w:hAnsi="Times New Roman"/>
          <w:spacing w:val="4"/>
          <w:sz w:val="28"/>
          <w:szCs w:val="28"/>
        </w:rPr>
        <w:t xml:space="preserve">сумі </w:t>
      </w:r>
      <w:r w:rsidR="00B31407" w:rsidRPr="0068264F">
        <w:rPr>
          <w:rFonts w:ascii="Times New Roman" w:hAnsi="Times New Roman"/>
          <w:b/>
          <w:spacing w:val="4"/>
          <w:sz w:val="28"/>
          <w:szCs w:val="28"/>
        </w:rPr>
        <w:t>661 854</w:t>
      </w:r>
      <w:r w:rsidR="00C23701" w:rsidRPr="0068264F">
        <w:rPr>
          <w:rFonts w:ascii="Times New Roman" w:hAnsi="Times New Roman"/>
          <w:b/>
          <w:spacing w:val="4"/>
          <w:sz w:val="28"/>
          <w:szCs w:val="28"/>
        </w:rPr>
        <w:t xml:space="preserve"> </w:t>
      </w:r>
      <w:r w:rsidR="00D74B56" w:rsidRPr="0068264F">
        <w:rPr>
          <w:rFonts w:ascii="Times New Roman" w:hAnsi="Times New Roman"/>
          <w:b/>
          <w:spacing w:val="4"/>
          <w:sz w:val="28"/>
          <w:szCs w:val="28"/>
        </w:rPr>
        <w:t>грн</w:t>
      </w:r>
      <w:r w:rsidR="00D74B56" w:rsidRPr="0068264F">
        <w:rPr>
          <w:rFonts w:ascii="Times New Roman" w:hAnsi="Times New Roman"/>
          <w:spacing w:val="4"/>
          <w:sz w:val="28"/>
          <w:szCs w:val="28"/>
        </w:rPr>
        <w:t>,</w:t>
      </w:r>
      <w:r w:rsidR="00C23701" w:rsidRPr="0068264F">
        <w:rPr>
          <w:rFonts w:ascii="Times New Roman" w:hAnsi="Times New Roman"/>
          <w:spacing w:val="4"/>
          <w:sz w:val="28"/>
          <w:szCs w:val="28"/>
        </w:rPr>
        <w:t xml:space="preserve"> касові видатки склали </w:t>
      </w:r>
      <w:r w:rsidR="006D17EC">
        <w:rPr>
          <w:rFonts w:ascii="Times New Roman" w:hAnsi="Times New Roman"/>
          <w:spacing w:val="4"/>
          <w:sz w:val="28"/>
          <w:szCs w:val="28"/>
        </w:rPr>
        <w:t xml:space="preserve">у загальній сумі </w:t>
      </w:r>
      <w:r w:rsidR="00B31407" w:rsidRPr="0068264F">
        <w:rPr>
          <w:rFonts w:ascii="Times New Roman" w:hAnsi="Times New Roman"/>
          <w:b/>
          <w:spacing w:val="4"/>
          <w:sz w:val="28"/>
          <w:szCs w:val="28"/>
        </w:rPr>
        <w:t>509 003</w:t>
      </w:r>
      <w:r w:rsidR="00D74B56" w:rsidRPr="0068264F">
        <w:rPr>
          <w:rFonts w:ascii="Times New Roman" w:hAnsi="Times New Roman"/>
          <w:b/>
          <w:spacing w:val="4"/>
          <w:sz w:val="28"/>
          <w:szCs w:val="28"/>
        </w:rPr>
        <w:t xml:space="preserve"> грн</w:t>
      </w:r>
      <w:r w:rsidR="00EA1564">
        <w:rPr>
          <w:rFonts w:ascii="Times New Roman" w:hAnsi="Times New Roman"/>
          <w:b/>
          <w:spacing w:val="4"/>
          <w:sz w:val="28"/>
          <w:szCs w:val="28"/>
        </w:rPr>
        <w:t>,</w:t>
      </w:r>
      <w:r w:rsidR="006D17EC">
        <w:rPr>
          <w:rFonts w:ascii="Times New Roman" w:hAnsi="Times New Roman"/>
          <w:b/>
          <w:spacing w:val="4"/>
          <w:sz w:val="28"/>
          <w:szCs w:val="28"/>
        </w:rPr>
        <w:t xml:space="preserve"> </w:t>
      </w:r>
      <w:r w:rsidR="006D17EC" w:rsidRPr="00E67982">
        <w:rPr>
          <w:rFonts w:ascii="Times New Roman" w:hAnsi="Times New Roman"/>
          <w:spacing w:val="4"/>
          <w:sz w:val="28"/>
          <w:szCs w:val="28"/>
        </w:rPr>
        <w:t>в тому числі</w:t>
      </w:r>
      <w:r w:rsidR="00EA1564">
        <w:rPr>
          <w:rFonts w:ascii="Times New Roman" w:hAnsi="Times New Roman"/>
          <w:spacing w:val="4"/>
          <w:sz w:val="28"/>
          <w:szCs w:val="28"/>
        </w:rPr>
        <w:t xml:space="preserve"> на</w:t>
      </w:r>
      <w:r w:rsidR="00E67982" w:rsidRPr="00E67982">
        <w:rPr>
          <w:rFonts w:ascii="Times New Roman" w:hAnsi="Times New Roman"/>
          <w:spacing w:val="4"/>
          <w:sz w:val="28"/>
          <w:szCs w:val="28"/>
        </w:rPr>
        <w:t>:</w:t>
      </w:r>
      <w:r w:rsidR="00D74B56" w:rsidRPr="00E67982">
        <w:rPr>
          <w:rFonts w:ascii="Times New Roman" w:hAnsi="Times New Roman"/>
          <w:spacing w:val="4"/>
          <w:sz w:val="28"/>
          <w:szCs w:val="28"/>
        </w:rPr>
        <w:t xml:space="preserve"> </w:t>
      </w:r>
    </w:p>
    <w:p w:rsidR="0068264F" w:rsidRPr="004554CB" w:rsidRDefault="00E67982" w:rsidP="003B61FC">
      <w:pPr>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w:t>
      </w:r>
      <w:r w:rsidR="007B44E4">
        <w:rPr>
          <w:rFonts w:ascii="Times New Roman" w:hAnsi="Times New Roman"/>
          <w:spacing w:val="4"/>
          <w:sz w:val="28"/>
          <w:szCs w:val="28"/>
        </w:rPr>
        <w:t xml:space="preserve"> </w:t>
      </w:r>
      <w:r>
        <w:rPr>
          <w:rFonts w:ascii="Times New Roman" w:hAnsi="Times New Roman"/>
          <w:spacing w:val="4"/>
          <w:sz w:val="28"/>
          <w:szCs w:val="28"/>
        </w:rPr>
        <w:t>о</w:t>
      </w:r>
      <w:r w:rsidR="00EA1564">
        <w:rPr>
          <w:rFonts w:ascii="Times New Roman" w:hAnsi="Times New Roman"/>
          <w:spacing w:val="4"/>
          <w:sz w:val="28"/>
          <w:szCs w:val="28"/>
        </w:rPr>
        <w:t>дноразову матеріальну допомогу</w:t>
      </w:r>
      <w:r w:rsidR="00AB6140" w:rsidRPr="0068264F">
        <w:rPr>
          <w:rFonts w:ascii="Times New Roman" w:hAnsi="Times New Roman"/>
          <w:spacing w:val="4"/>
          <w:sz w:val="28"/>
          <w:szCs w:val="28"/>
        </w:rPr>
        <w:t xml:space="preserve"> мешканцям міст Лисича</w:t>
      </w:r>
      <w:r w:rsidR="00EA1564">
        <w:rPr>
          <w:rFonts w:ascii="Times New Roman" w:hAnsi="Times New Roman"/>
          <w:spacing w:val="4"/>
          <w:sz w:val="28"/>
          <w:szCs w:val="28"/>
        </w:rPr>
        <w:t xml:space="preserve">нська, </w:t>
      </w:r>
      <w:proofErr w:type="spellStart"/>
      <w:r w:rsidR="00EA1564">
        <w:rPr>
          <w:rFonts w:ascii="Times New Roman" w:hAnsi="Times New Roman"/>
          <w:spacing w:val="4"/>
          <w:sz w:val="28"/>
          <w:szCs w:val="28"/>
        </w:rPr>
        <w:t>Новодружеська</w:t>
      </w:r>
      <w:proofErr w:type="spellEnd"/>
      <w:r w:rsidR="00EA1564">
        <w:rPr>
          <w:rFonts w:ascii="Times New Roman" w:hAnsi="Times New Roman"/>
          <w:spacing w:val="4"/>
          <w:sz w:val="28"/>
          <w:szCs w:val="28"/>
        </w:rPr>
        <w:t>, Привілля</w:t>
      </w:r>
      <w:r w:rsidR="00AB6140" w:rsidRPr="0068264F">
        <w:rPr>
          <w:rFonts w:ascii="Times New Roman" w:hAnsi="Times New Roman"/>
          <w:spacing w:val="4"/>
          <w:sz w:val="28"/>
          <w:szCs w:val="28"/>
        </w:rPr>
        <w:t xml:space="preserve"> на 2020 рік затверджені асигнування у с</w:t>
      </w:r>
      <w:r w:rsidR="00EA1564">
        <w:rPr>
          <w:rFonts w:ascii="Times New Roman" w:hAnsi="Times New Roman"/>
          <w:spacing w:val="4"/>
          <w:sz w:val="28"/>
          <w:szCs w:val="28"/>
        </w:rPr>
        <w:t xml:space="preserve">умі 411 355 грн, касові видатки - </w:t>
      </w:r>
      <w:r w:rsidR="00AB6140" w:rsidRPr="0068264F">
        <w:rPr>
          <w:rFonts w:ascii="Times New Roman" w:hAnsi="Times New Roman"/>
          <w:spacing w:val="4"/>
          <w:sz w:val="28"/>
          <w:szCs w:val="28"/>
        </w:rPr>
        <w:t xml:space="preserve">284 110 грн, які склали 69,1% </w:t>
      </w:r>
      <w:r w:rsidR="0068264F" w:rsidRPr="0068264F">
        <w:rPr>
          <w:rFonts w:ascii="Times New Roman" w:hAnsi="Times New Roman"/>
          <w:spacing w:val="4"/>
          <w:sz w:val="28"/>
          <w:szCs w:val="28"/>
        </w:rPr>
        <w:t>від затверджених паспортом бюджетної програми бюджетних призначень.</w:t>
      </w:r>
      <w:r w:rsidR="0068264F">
        <w:rPr>
          <w:rFonts w:ascii="Times New Roman" w:hAnsi="Times New Roman"/>
          <w:spacing w:val="4"/>
          <w:sz w:val="28"/>
          <w:szCs w:val="28"/>
        </w:rPr>
        <w:t xml:space="preserve"> </w:t>
      </w:r>
      <w:r w:rsidR="00665F42" w:rsidRPr="0068264F">
        <w:rPr>
          <w:rFonts w:ascii="Times New Roman" w:hAnsi="Times New Roman"/>
          <w:spacing w:val="4"/>
          <w:sz w:val="28"/>
          <w:szCs w:val="28"/>
        </w:rPr>
        <w:t xml:space="preserve">Динаміка кількості осіб, яким протягом </w:t>
      </w:r>
      <w:r w:rsidR="00346EEC" w:rsidRPr="0068264F">
        <w:rPr>
          <w:rFonts w:ascii="Times New Roman" w:hAnsi="Times New Roman"/>
          <w:spacing w:val="4"/>
          <w:sz w:val="28"/>
          <w:szCs w:val="28"/>
        </w:rPr>
        <w:t>року надано одноразову матеріальну</w:t>
      </w:r>
      <w:r w:rsidR="00C50618" w:rsidRPr="0068264F">
        <w:rPr>
          <w:rFonts w:ascii="Times New Roman" w:hAnsi="Times New Roman"/>
          <w:spacing w:val="4"/>
          <w:sz w:val="28"/>
          <w:szCs w:val="28"/>
        </w:rPr>
        <w:t xml:space="preserve"> допомогу</w:t>
      </w:r>
      <w:r w:rsidR="00346EEC" w:rsidRPr="0068264F">
        <w:rPr>
          <w:rFonts w:ascii="Times New Roman" w:hAnsi="Times New Roman"/>
          <w:spacing w:val="4"/>
          <w:sz w:val="28"/>
          <w:szCs w:val="28"/>
        </w:rPr>
        <w:t xml:space="preserve"> </w:t>
      </w:r>
      <w:r w:rsidR="00C50618" w:rsidRPr="0068264F">
        <w:rPr>
          <w:rFonts w:ascii="Times New Roman" w:hAnsi="Times New Roman"/>
          <w:spacing w:val="4"/>
          <w:sz w:val="28"/>
          <w:szCs w:val="28"/>
        </w:rPr>
        <w:t xml:space="preserve">склала </w:t>
      </w:r>
      <w:r w:rsidR="0068264F" w:rsidRPr="0068264F">
        <w:rPr>
          <w:rFonts w:ascii="Times New Roman" w:hAnsi="Times New Roman"/>
          <w:spacing w:val="4"/>
          <w:sz w:val="28"/>
          <w:szCs w:val="28"/>
        </w:rPr>
        <w:t>68</w:t>
      </w:r>
      <w:r w:rsidR="00C50618" w:rsidRPr="0068264F">
        <w:rPr>
          <w:rFonts w:ascii="Times New Roman" w:hAnsi="Times New Roman"/>
          <w:spacing w:val="4"/>
          <w:sz w:val="28"/>
          <w:szCs w:val="28"/>
        </w:rPr>
        <w:t xml:space="preserve">,2 </w:t>
      </w:r>
      <w:r w:rsidR="00A025E0">
        <w:rPr>
          <w:rFonts w:ascii="Times New Roman" w:hAnsi="Times New Roman"/>
          <w:spacing w:val="4"/>
          <w:sz w:val="28"/>
          <w:szCs w:val="28"/>
        </w:rPr>
        <w:t>%, к</w:t>
      </w:r>
      <w:r w:rsidR="00A025E0" w:rsidRPr="0068264F">
        <w:rPr>
          <w:rFonts w:ascii="Times New Roman" w:hAnsi="Times New Roman"/>
          <w:spacing w:val="4"/>
          <w:sz w:val="28"/>
          <w:szCs w:val="28"/>
        </w:rPr>
        <w:t>редиторська заборгованість станом на 01.01.2021</w:t>
      </w:r>
      <w:r w:rsidR="00A025E0">
        <w:rPr>
          <w:rFonts w:ascii="Times New Roman" w:hAnsi="Times New Roman"/>
          <w:spacing w:val="4"/>
          <w:sz w:val="28"/>
          <w:szCs w:val="28"/>
        </w:rPr>
        <w:t xml:space="preserve"> року відсутня;</w:t>
      </w:r>
    </w:p>
    <w:p w:rsidR="0068264F" w:rsidRPr="00A025E0" w:rsidRDefault="00E67982" w:rsidP="00EA1564">
      <w:pPr>
        <w:spacing w:after="0"/>
        <w:ind w:firstLine="567"/>
        <w:jc w:val="both"/>
        <w:rPr>
          <w:rFonts w:ascii="Times New Roman" w:hAnsi="Times New Roman"/>
          <w:spacing w:val="4"/>
          <w:sz w:val="28"/>
          <w:szCs w:val="28"/>
        </w:rPr>
      </w:pPr>
      <w:r>
        <w:rPr>
          <w:rFonts w:ascii="Times New Roman" w:hAnsi="Times New Roman"/>
          <w:spacing w:val="4"/>
          <w:sz w:val="28"/>
          <w:szCs w:val="28"/>
        </w:rPr>
        <w:t>-</w:t>
      </w:r>
      <w:r w:rsidR="007B44E4">
        <w:rPr>
          <w:rFonts w:ascii="Times New Roman" w:hAnsi="Times New Roman"/>
          <w:spacing w:val="4"/>
          <w:sz w:val="28"/>
          <w:szCs w:val="28"/>
        </w:rPr>
        <w:t xml:space="preserve"> </w:t>
      </w:r>
      <w:r>
        <w:rPr>
          <w:rFonts w:ascii="Times New Roman" w:hAnsi="Times New Roman"/>
          <w:spacing w:val="4"/>
          <w:sz w:val="28"/>
          <w:szCs w:val="28"/>
        </w:rPr>
        <w:t>м</w:t>
      </w:r>
      <w:r w:rsidR="00EA1564">
        <w:rPr>
          <w:rFonts w:ascii="Times New Roman" w:hAnsi="Times New Roman"/>
          <w:spacing w:val="4"/>
          <w:sz w:val="28"/>
          <w:szCs w:val="28"/>
        </w:rPr>
        <w:t>атеріальну</w:t>
      </w:r>
      <w:r w:rsidR="0068264F" w:rsidRPr="00D67244">
        <w:rPr>
          <w:rFonts w:ascii="Times New Roman" w:hAnsi="Times New Roman"/>
          <w:spacing w:val="4"/>
          <w:sz w:val="28"/>
          <w:szCs w:val="28"/>
        </w:rPr>
        <w:t xml:space="preserve"> допомог</w:t>
      </w:r>
      <w:r w:rsidR="00EA1564">
        <w:rPr>
          <w:rFonts w:ascii="Times New Roman" w:hAnsi="Times New Roman"/>
          <w:spacing w:val="4"/>
          <w:sz w:val="28"/>
          <w:szCs w:val="28"/>
        </w:rPr>
        <w:t>у</w:t>
      </w:r>
      <w:r w:rsidR="0068264F" w:rsidRPr="00D67244">
        <w:rPr>
          <w:rFonts w:ascii="Times New Roman" w:hAnsi="Times New Roman"/>
          <w:spacing w:val="4"/>
          <w:sz w:val="28"/>
          <w:szCs w:val="28"/>
        </w:rPr>
        <w:t xml:space="preserve"> на п</w:t>
      </w:r>
      <w:r w:rsidR="00EA1564">
        <w:rPr>
          <w:rFonts w:ascii="Times New Roman" w:hAnsi="Times New Roman"/>
          <w:spacing w:val="4"/>
          <w:sz w:val="28"/>
          <w:szCs w:val="28"/>
        </w:rPr>
        <w:t>оховання деяких категорій осіб</w:t>
      </w:r>
      <w:r w:rsidR="0068264F" w:rsidRPr="00D67244">
        <w:rPr>
          <w:rFonts w:ascii="Times New Roman" w:hAnsi="Times New Roman"/>
          <w:spacing w:val="4"/>
          <w:sz w:val="28"/>
          <w:szCs w:val="28"/>
        </w:rPr>
        <w:t xml:space="preserve"> на 2020 рік затверджені асигнування у сумі 120 000 грн, касові видатки </w:t>
      </w:r>
      <w:r w:rsidR="00EA1564">
        <w:rPr>
          <w:rFonts w:ascii="Times New Roman" w:hAnsi="Times New Roman"/>
          <w:spacing w:val="4"/>
          <w:sz w:val="28"/>
          <w:szCs w:val="28"/>
        </w:rPr>
        <w:t xml:space="preserve">- </w:t>
      </w:r>
      <w:r w:rsidR="0068264F" w:rsidRPr="00D67244">
        <w:rPr>
          <w:rFonts w:ascii="Times New Roman" w:hAnsi="Times New Roman"/>
          <w:spacing w:val="4"/>
          <w:sz w:val="28"/>
          <w:szCs w:val="28"/>
        </w:rPr>
        <w:t xml:space="preserve">98 000 грн, які склали 81,7% від затверджених паспортом бюджетної програми бюджетних призначень. Динаміка кількості осіб, яким протягом року надано одноразову матеріальну допомогу склала </w:t>
      </w:r>
      <w:r w:rsidR="00D67244" w:rsidRPr="00D67244">
        <w:rPr>
          <w:rFonts w:ascii="Times New Roman" w:hAnsi="Times New Roman"/>
          <w:spacing w:val="4"/>
          <w:sz w:val="28"/>
          <w:szCs w:val="28"/>
        </w:rPr>
        <w:t>88</w:t>
      </w:r>
      <w:r w:rsidR="00A025E0">
        <w:rPr>
          <w:rFonts w:ascii="Times New Roman" w:hAnsi="Times New Roman"/>
          <w:spacing w:val="4"/>
          <w:sz w:val="28"/>
          <w:szCs w:val="28"/>
        </w:rPr>
        <w:t>%, к</w:t>
      </w:r>
      <w:r w:rsidR="00A025E0" w:rsidRPr="00D67244">
        <w:rPr>
          <w:rFonts w:ascii="Times New Roman" w:hAnsi="Times New Roman"/>
          <w:spacing w:val="4"/>
          <w:sz w:val="28"/>
          <w:szCs w:val="28"/>
        </w:rPr>
        <w:t>редиторська заборгованість станом на 01.01.2021</w:t>
      </w:r>
      <w:r w:rsidR="00EA1564">
        <w:rPr>
          <w:rFonts w:ascii="Times New Roman" w:hAnsi="Times New Roman"/>
          <w:spacing w:val="4"/>
          <w:sz w:val="28"/>
          <w:szCs w:val="28"/>
        </w:rPr>
        <w:t xml:space="preserve"> року відсутня.</w:t>
      </w:r>
      <w:r w:rsidR="00A025E0" w:rsidRPr="00A025E0">
        <w:rPr>
          <w:rFonts w:ascii="Times New Roman" w:hAnsi="Times New Roman"/>
          <w:spacing w:val="4"/>
          <w:sz w:val="28"/>
          <w:szCs w:val="28"/>
        </w:rPr>
        <w:t xml:space="preserve"> </w:t>
      </w:r>
      <w:r w:rsidR="00A025E0" w:rsidRPr="00D67244">
        <w:rPr>
          <w:rFonts w:ascii="Times New Roman" w:hAnsi="Times New Roman"/>
          <w:spacing w:val="4"/>
          <w:sz w:val="28"/>
          <w:szCs w:val="28"/>
        </w:rPr>
        <w:t xml:space="preserve">На зменшення кількості одержувачів </w:t>
      </w:r>
      <w:r w:rsidR="00A025E0">
        <w:rPr>
          <w:rFonts w:ascii="Times New Roman" w:hAnsi="Times New Roman"/>
          <w:spacing w:val="4"/>
          <w:sz w:val="28"/>
          <w:szCs w:val="28"/>
        </w:rPr>
        <w:t>одноразової матеріальної допомоги та</w:t>
      </w:r>
      <w:r w:rsidR="00A025E0" w:rsidRPr="00D67244">
        <w:rPr>
          <w:rFonts w:ascii="Times New Roman" w:hAnsi="Times New Roman"/>
          <w:spacing w:val="4"/>
          <w:sz w:val="28"/>
          <w:szCs w:val="28"/>
        </w:rPr>
        <w:t xml:space="preserve"> матеріальної допомоги на поховання деяких категорій осіб вплинули зовнішні фактори, на які управління, як головний розпорядник бюджетних коштів, не могло вплинути, а саме через введення в дію карантинних обмежень на території України відповідно до ПКМУ ві</w:t>
      </w:r>
      <w:r w:rsidR="00EA1564">
        <w:rPr>
          <w:rFonts w:ascii="Times New Roman" w:hAnsi="Times New Roman"/>
          <w:spacing w:val="4"/>
          <w:sz w:val="28"/>
          <w:szCs w:val="28"/>
        </w:rPr>
        <w:t>д 11.03.2020 №211;</w:t>
      </w:r>
    </w:p>
    <w:p w:rsidR="00346751" w:rsidRDefault="00E67982" w:rsidP="00761594">
      <w:pPr>
        <w:spacing w:after="0"/>
        <w:ind w:firstLine="567"/>
        <w:jc w:val="both"/>
        <w:rPr>
          <w:rFonts w:ascii="Times New Roman" w:hAnsi="Times New Roman"/>
          <w:spacing w:val="4"/>
          <w:sz w:val="28"/>
          <w:szCs w:val="28"/>
        </w:rPr>
      </w:pPr>
      <w:r>
        <w:rPr>
          <w:rFonts w:ascii="Times New Roman" w:hAnsi="Times New Roman"/>
          <w:spacing w:val="4"/>
          <w:sz w:val="28"/>
          <w:szCs w:val="28"/>
        </w:rPr>
        <w:t>-</w:t>
      </w:r>
      <w:r w:rsidR="007B44E4">
        <w:rPr>
          <w:rFonts w:ascii="Times New Roman" w:hAnsi="Times New Roman"/>
          <w:spacing w:val="4"/>
          <w:sz w:val="28"/>
          <w:szCs w:val="28"/>
        </w:rPr>
        <w:t xml:space="preserve"> </w:t>
      </w:r>
      <w:r>
        <w:rPr>
          <w:rFonts w:ascii="Times New Roman" w:hAnsi="Times New Roman"/>
          <w:spacing w:val="4"/>
          <w:sz w:val="28"/>
          <w:szCs w:val="28"/>
        </w:rPr>
        <w:t>п</w:t>
      </w:r>
      <w:r w:rsidR="00346751" w:rsidRPr="00761594">
        <w:rPr>
          <w:rFonts w:ascii="Times New Roman" w:hAnsi="Times New Roman"/>
          <w:spacing w:val="4"/>
          <w:sz w:val="28"/>
          <w:szCs w:val="28"/>
        </w:rPr>
        <w:t xml:space="preserve">ільги по абонентській платі за телефон інвалідам по зору Лисичанської територіально-виробничої організації УТОС на 2020 рік затверджені асигнування у сумі 6 924 грн, касові видатки </w:t>
      </w:r>
      <w:r w:rsidR="00DF0747">
        <w:rPr>
          <w:rFonts w:ascii="Times New Roman" w:hAnsi="Times New Roman"/>
          <w:spacing w:val="4"/>
          <w:sz w:val="28"/>
          <w:szCs w:val="28"/>
        </w:rPr>
        <w:t xml:space="preserve">- </w:t>
      </w:r>
      <w:r w:rsidR="00346751" w:rsidRPr="00761594">
        <w:rPr>
          <w:rFonts w:ascii="Times New Roman" w:hAnsi="Times New Roman"/>
          <w:spacing w:val="4"/>
          <w:sz w:val="28"/>
          <w:szCs w:val="28"/>
        </w:rPr>
        <w:t xml:space="preserve">6 773 грн, які склали 97,8% від затверджених паспортом бюджетної програми бюджетних призначень. Динаміка кількості осіб з інвалідністю по зору, яким протягом року надано </w:t>
      </w:r>
      <w:r w:rsidR="0036139B">
        <w:rPr>
          <w:rFonts w:ascii="Times New Roman" w:hAnsi="Times New Roman"/>
          <w:spacing w:val="4"/>
          <w:sz w:val="28"/>
          <w:szCs w:val="28"/>
        </w:rPr>
        <w:t>пільги</w:t>
      </w:r>
      <w:r w:rsidR="00346751" w:rsidRPr="00761594">
        <w:rPr>
          <w:rFonts w:ascii="Times New Roman" w:hAnsi="Times New Roman"/>
          <w:spacing w:val="4"/>
          <w:sz w:val="28"/>
          <w:szCs w:val="28"/>
        </w:rPr>
        <w:t xml:space="preserve"> по абонентській платі за телефон склала 100</w:t>
      </w:r>
      <w:r w:rsidR="004E75F2">
        <w:rPr>
          <w:rFonts w:ascii="Times New Roman" w:hAnsi="Times New Roman"/>
          <w:spacing w:val="4"/>
          <w:sz w:val="28"/>
          <w:szCs w:val="28"/>
        </w:rPr>
        <w:t>%, к</w:t>
      </w:r>
      <w:r w:rsidR="00346751" w:rsidRPr="00761594">
        <w:rPr>
          <w:rFonts w:ascii="Times New Roman" w:hAnsi="Times New Roman"/>
          <w:spacing w:val="4"/>
          <w:sz w:val="28"/>
          <w:szCs w:val="28"/>
        </w:rPr>
        <w:t>редиторська заборгованість станом на 01.01.2021 року відсутня.</w:t>
      </w:r>
      <w:r w:rsidR="00761594">
        <w:rPr>
          <w:rFonts w:ascii="Times New Roman" w:hAnsi="Times New Roman"/>
          <w:spacing w:val="4"/>
          <w:sz w:val="28"/>
          <w:szCs w:val="28"/>
        </w:rPr>
        <w:t xml:space="preserve"> </w:t>
      </w:r>
      <w:r w:rsidR="00761594" w:rsidRPr="004A12C7">
        <w:rPr>
          <w:rFonts w:ascii="Times New Roman" w:hAnsi="Times New Roman"/>
          <w:spacing w:val="4"/>
          <w:sz w:val="28"/>
          <w:szCs w:val="28"/>
        </w:rPr>
        <w:t xml:space="preserve">Витрати на </w:t>
      </w:r>
      <w:r w:rsidR="00761594">
        <w:rPr>
          <w:rFonts w:ascii="Times New Roman" w:hAnsi="Times New Roman"/>
          <w:spacing w:val="4"/>
          <w:sz w:val="28"/>
          <w:szCs w:val="28"/>
        </w:rPr>
        <w:t xml:space="preserve">надання пільг по абонентській платі за телефон інвалідам по зору </w:t>
      </w:r>
      <w:r w:rsidR="00761594" w:rsidRPr="004A12C7">
        <w:rPr>
          <w:rFonts w:ascii="Times New Roman" w:hAnsi="Times New Roman"/>
          <w:spacing w:val="4"/>
          <w:sz w:val="28"/>
          <w:szCs w:val="28"/>
        </w:rPr>
        <w:t>зменшились</w:t>
      </w:r>
      <w:r w:rsidR="00DF0747">
        <w:rPr>
          <w:rFonts w:ascii="Times New Roman" w:hAnsi="Times New Roman"/>
          <w:spacing w:val="4"/>
          <w:sz w:val="28"/>
          <w:szCs w:val="28"/>
        </w:rPr>
        <w:t>,</w:t>
      </w:r>
      <w:r w:rsidR="00761594" w:rsidRPr="004A12C7">
        <w:rPr>
          <w:rFonts w:ascii="Times New Roman" w:hAnsi="Times New Roman"/>
          <w:spacing w:val="4"/>
          <w:sz w:val="28"/>
          <w:szCs w:val="28"/>
        </w:rPr>
        <w:t xml:space="preserve"> ніж планувалось</w:t>
      </w:r>
      <w:r w:rsidR="00DF0747">
        <w:rPr>
          <w:rFonts w:ascii="Times New Roman" w:hAnsi="Times New Roman"/>
          <w:spacing w:val="4"/>
          <w:sz w:val="28"/>
          <w:szCs w:val="28"/>
        </w:rPr>
        <w:t>,</w:t>
      </w:r>
      <w:r w:rsidR="00761594" w:rsidRPr="004A12C7">
        <w:rPr>
          <w:rFonts w:ascii="Times New Roman" w:hAnsi="Times New Roman"/>
          <w:spacing w:val="4"/>
          <w:sz w:val="28"/>
          <w:szCs w:val="28"/>
        </w:rPr>
        <w:t xml:space="preserve"> у зв’язку з частковим наданням послуг ПАТ «Укртелеком» пільговикам через пошкодження ліній зв’язку.</w:t>
      </w:r>
    </w:p>
    <w:p w:rsidR="004E55EC" w:rsidRPr="00761594" w:rsidRDefault="004E55EC" w:rsidP="004E55EC">
      <w:pPr>
        <w:spacing w:after="0"/>
        <w:ind w:firstLine="567"/>
        <w:jc w:val="both"/>
        <w:rPr>
          <w:rFonts w:ascii="Times New Roman" w:hAnsi="Times New Roman"/>
          <w:spacing w:val="4"/>
          <w:sz w:val="28"/>
          <w:szCs w:val="28"/>
        </w:rPr>
      </w:pPr>
      <w:r>
        <w:rPr>
          <w:rFonts w:ascii="Times New Roman" w:hAnsi="Times New Roman"/>
          <w:spacing w:val="4"/>
          <w:sz w:val="28"/>
          <w:szCs w:val="28"/>
        </w:rPr>
        <w:t>-</w:t>
      </w:r>
      <w:r w:rsidR="007B44E4">
        <w:rPr>
          <w:rFonts w:ascii="Times New Roman" w:hAnsi="Times New Roman"/>
          <w:spacing w:val="4"/>
          <w:sz w:val="28"/>
          <w:szCs w:val="28"/>
        </w:rPr>
        <w:t xml:space="preserve"> </w:t>
      </w:r>
      <w:r>
        <w:rPr>
          <w:rFonts w:ascii="Times New Roman" w:hAnsi="Times New Roman"/>
          <w:spacing w:val="4"/>
          <w:sz w:val="28"/>
          <w:szCs w:val="28"/>
        </w:rPr>
        <w:t>матеріальна допомога</w:t>
      </w:r>
      <w:r w:rsidRPr="004E55EC">
        <w:rPr>
          <w:rFonts w:ascii="Times New Roman" w:hAnsi="Times New Roman"/>
          <w:spacing w:val="4"/>
          <w:sz w:val="28"/>
          <w:szCs w:val="28"/>
        </w:rPr>
        <w:t xml:space="preserve"> сім`ям у випадку втрати годувальника із числа ліквідаторів аварії на ЧАЕС, евакуйованих та потерпілих за умови скрутного становища (тривала хвороба, </w:t>
      </w:r>
      <w:proofErr w:type="spellStart"/>
      <w:r w:rsidRPr="004E55EC">
        <w:rPr>
          <w:rFonts w:ascii="Times New Roman" w:hAnsi="Times New Roman"/>
          <w:spacing w:val="4"/>
          <w:sz w:val="28"/>
          <w:szCs w:val="28"/>
        </w:rPr>
        <w:t>онкозахворювання</w:t>
      </w:r>
      <w:proofErr w:type="spellEnd"/>
      <w:r w:rsidRPr="004E55EC">
        <w:rPr>
          <w:rFonts w:ascii="Times New Roman" w:hAnsi="Times New Roman"/>
          <w:spacing w:val="4"/>
          <w:sz w:val="28"/>
          <w:szCs w:val="28"/>
        </w:rPr>
        <w:t xml:space="preserve">, мінімальний розмір пенсії, </w:t>
      </w:r>
      <w:r w:rsidRPr="004E55EC">
        <w:rPr>
          <w:rFonts w:ascii="Times New Roman" w:hAnsi="Times New Roman"/>
          <w:spacing w:val="4"/>
          <w:sz w:val="28"/>
          <w:szCs w:val="28"/>
        </w:rPr>
        <w:lastRenderedPageBreak/>
        <w:t xml:space="preserve">тощо) </w:t>
      </w:r>
      <w:r w:rsidRPr="00761594">
        <w:rPr>
          <w:rFonts w:ascii="Times New Roman" w:hAnsi="Times New Roman"/>
          <w:spacing w:val="4"/>
          <w:sz w:val="28"/>
          <w:szCs w:val="28"/>
        </w:rPr>
        <w:t xml:space="preserve">на 2020 рік затверджені асигнування у сумі </w:t>
      </w:r>
      <w:r>
        <w:rPr>
          <w:rFonts w:ascii="Times New Roman" w:hAnsi="Times New Roman"/>
          <w:spacing w:val="4"/>
          <w:sz w:val="28"/>
          <w:szCs w:val="28"/>
        </w:rPr>
        <w:t>3 455</w:t>
      </w:r>
      <w:r w:rsidRPr="00761594">
        <w:rPr>
          <w:rFonts w:ascii="Times New Roman" w:hAnsi="Times New Roman"/>
          <w:spacing w:val="4"/>
          <w:sz w:val="28"/>
          <w:szCs w:val="28"/>
        </w:rPr>
        <w:t xml:space="preserve"> грн, касові видатки </w:t>
      </w:r>
      <w:r w:rsidR="00CE37E5">
        <w:rPr>
          <w:rFonts w:ascii="Times New Roman" w:hAnsi="Times New Roman"/>
          <w:spacing w:val="4"/>
          <w:sz w:val="28"/>
          <w:szCs w:val="28"/>
        </w:rPr>
        <w:t>відсутні через</w:t>
      </w:r>
      <w:r>
        <w:rPr>
          <w:rFonts w:ascii="Times New Roman" w:hAnsi="Times New Roman"/>
          <w:spacing w:val="4"/>
          <w:sz w:val="28"/>
          <w:szCs w:val="28"/>
        </w:rPr>
        <w:t xml:space="preserve"> відсутніст</w:t>
      </w:r>
      <w:r w:rsidR="00CE37E5">
        <w:rPr>
          <w:rFonts w:ascii="Times New Roman" w:hAnsi="Times New Roman"/>
          <w:spacing w:val="4"/>
          <w:sz w:val="28"/>
          <w:szCs w:val="28"/>
        </w:rPr>
        <w:t>ь</w:t>
      </w:r>
      <w:r>
        <w:rPr>
          <w:rFonts w:ascii="Times New Roman" w:hAnsi="Times New Roman"/>
          <w:spacing w:val="4"/>
          <w:sz w:val="28"/>
          <w:szCs w:val="28"/>
        </w:rPr>
        <w:t xml:space="preserve"> звернень громадян</w:t>
      </w:r>
      <w:r w:rsidRPr="00761594">
        <w:rPr>
          <w:rFonts w:ascii="Times New Roman" w:hAnsi="Times New Roman"/>
          <w:spacing w:val="4"/>
          <w:sz w:val="28"/>
          <w:szCs w:val="28"/>
        </w:rPr>
        <w:t>.</w:t>
      </w:r>
    </w:p>
    <w:p w:rsidR="003451B0" w:rsidRPr="008674D2" w:rsidRDefault="00E67982" w:rsidP="008674D2">
      <w:pPr>
        <w:spacing w:after="0"/>
        <w:ind w:firstLine="567"/>
        <w:jc w:val="both"/>
        <w:rPr>
          <w:rFonts w:ascii="Times New Roman" w:hAnsi="Times New Roman"/>
          <w:spacing w:val="4"/>
          <w:sz w:val="28"/>
          <w:szCs w:val="28"/>
        </w:rPr>
      </w:pPr>
      <w:r>
        <w:rPr>
          <w:rFonts w:ascii="Times New Roman" w:hAnsi="Times New Roman"/>
          <w:spacing w:val="4"/>
          <w:sz w:val="28"/>
          <w:szCs w:val="28"/>
        </w:rPr>
        <w:t>-</w:t>
      </w:r>
      <w:r w:rsidR="007B44E4">
        <w:rPr>
          <w:rFonts w:ascii="Times New Roman" w:hAnsi="Times New Roman"/>
          <w:spacing w:val="4"/>
          <w:sz w:val="28"/>
          <w:szCs w:val="28"/>
        </w:rPr>
        <w:t xml:space="preserve"> </w:t>
      </w:r>
      <w:r>
        <w:rPr>
          <w:rFonts w:ascii="Times New Roman" w:hAnsi="Times New Roman"/>
          <w:spacing w:val="4"/>
          <w:sz w:val="28"/>
          <w:szCs w:val="28"/>
        </w:rPr>
        <w:t>г</w:t>
      </w:r>
      <w:r w:rsidR="008674D2" w:rsidRPr="008674D2">
        <w:rPr>
          <w:rFonts w:ascii="Times New Roman" w:hAnsi="Times New Roman"/>
          <w:spacing w:val="4"/>
          <w:sz w:val="28"/>
          <w:szCs w:val="28"/>
        </w:rPr>
        <w:t>рошов</w:t>
      </w:r>
      <w:r w:rsidR="008674D2">
        <w:rPr>
          <w:rFonts w:ascii="Times New Roman" w:hAnsi="Times New Roman"/>
          <w:spacing w:val="4"/>
          <w:sz w:val="28"/>
          <w:szCs w:val="28"/>
        </w:rPr>
        <w:t>а допомога</w:t>
      </w:r>
      <w:r w:rsidR="008674D2" w:rsidRPr="008674D2">
        <w:rPr>
          <w:rFonts w:ascii="Times New Roman" w:hAnsi="Times New Roman"/>
          <w:spacing w:val="4"/>
          <w:sz w:val="28"/>
          <w:szCs w:val="28"/>
        </w:rPr>
        <w:t xml:space="preserve"> для компенсації вартості путівок громадянам, які постраждали внаслідок Чорнобильської катастрофи, віднесених до </w:t>
      </w:r>
      <w:r w:rsidR="00533FE3">
        <w:rPr>
          <w:rFonts w:ascii="Times New Roman" w:hAnsi="Times New Roman"/>
          <w:spacing w:val="4"/>
          <w:sz w:val="28"/>
          <w:szCs w:val="28"/>
        </w:rPr>
        <w:t xml:space="preserve">    </w:t>
      </w:r>
      <w:r w:rsidR="008674D2" w:rsidRPr="008674D2">
        <w:rPr>
          <w:rFonts w:ascii="Times New Roman" w:hAnsi="Times New Roman"/>
          <w:spacing w:val="4"/>
          <w:sz w:val="28"/>
          <w:szCs w:val="28"/>
        </w:rPr>
        <w:t>категорії 2, через безготівкове перерахування санаторно-курортним закладам за надання послуг із санато</w:t>
      </w:r>
      <w:r w:rsidR="00FA45AE">
        <w:rPr>
          <w:rFonts w:ascii="Times New Roman" w:hAnsi="Times New Roman"/>
          <w:spacing w:val="4"/>
          <w:sz w:val="28"/>
          <w:szCs w:val="28"/>
        </w:rPr>
        <w:t>рно-курортного лікування</w:t>
      </w:r>
      <w:r w:rsidR="008674D2">
        <w:rPr>
          <w:rFonts w:ascii="Times New Roman" w:hAnsi="Times New Roman"/>
          <w:spacing w:val="4"/>
          <w:sz w:val="28"/>
          <w:szCs w:val="28"/>
        </w:rPr>
        <w:t xml:space="preserve"> </w:t>
      </w:r>
      <w:r w:rsidR="008674D2" w:rsidRPr="00761594">
        <w:rPr>
          <w:rFonts w:ascii="Times New Roman" w:hAnsi="Times New Roman"/>
          <w:spacing w:val="4"/>
          <w:sz w:val="28"/>
          <w:szCs w:val="28"/>
        </w:rPr>
        <w:t xml:space="preserve">на 2020 рік затверджені асигнування у сумі </w:t>
      </w:r>
      <w:r w:rsidR="008674D2">
        <w:rPr>
          <w:rFonts w:ascii="Times New Roman" w:hAnsi="Times New Roman"/>
          <w:spacing w:val="4"/>
          <w:sz w:val="28"/>
          <w:szCs w:val="28"/>
        </w:rPr>
        <w:t>120 120</w:t>
      </w:r>
      <w:r w:rsidR="008674D2" w:rsidRPr="00761594">
        <w:rPr>
          <w:rFonts w:ascii="Times New Roman" w:hAnsi="Times New Roman"/>
          <w:spacing w:val="4"/>
          <w:sz w:val="28"/>
          <w:szCs w:val="28"/>
        </w:rPr>
        <w:t xml:space="preserve"> грн, касові видатки </w:t>
      </w:r>
      <w:r w:rsidR="00FA45AE">
        <w:rPr>
          <w:rFonts w:ascii="Times New Roman" w:hAnsi="Times New Roman"/>
          <w:spacing w:val="4"/>
          <w:sz w:val="28"/>
          <w:szCs w:val="28"/>
        </w:rPr>
        <w:t xml:space="preserve">- </w:t>
      </w:r>
      <w:r w:rsidR="008674D2">
        <w:rPr>
          <w:rFonts w:ascii="Times New Roman" w:hAnsi="Times New Roman"/>
          <w:spacing w:val="4"/>
          <w:sz w:val="28"/>
          <w:szCs w:val="28"/>
        </w:rPr>
        <w:t>120 120</w:t>
      </w:r>
      <w:r w:rsidR="008674D2" w:rsidRPr="00761594">
        <w:rPr>
          <w:rFonts w:ascii="Times New Roman" w:hAnsi="Times New Roman"/>
          <w:spacing w:val="4"/>
          <w:sz w:val="28"/>
          <w:szCs w:val="28"/>
        </w:rPr>
        <w:t xml:space="preserve"> грн, які склали </w:t>
      </w:r>
      <w:r w:rsidR="008674D2">
        <w:rPr>
          <w:rFonts w:ascii="Times New Roman" w:hAnsi="Times New Roman"/>
          <w:spacing w:val="4"/>
          <w:sz w:val="28"/>
          <w:szCs w:val="28"/>
        </w:rPr>
        <w:t>100</w:t>
      </w:r>
      <w:r w:rsidR="008674D2" w:rsidRPr="00761594">
        <w:rPr>
          <w:rFonts w:ascii="Times New Roman" w:hAnsi="Times New Roman"/>
          <w:spacing w:val="4"/>
          <w:sz w:val="28"/>
          <w:szCs w:val="28"/>
        </w:rPr>
        <w:t>% від затверджених паспортом бюджетної програми бюджетних призначень.</w:t>
      </w:r>
      <w:r w:rsidR="00533FE3">
        <w:rPr>
          <w:rFonts w:ascii="Times New Roman" w:hAnsi="Times New Roman"/>
          <w:spacing w:val="4"/>
          <w:sz w:val="28"/>
          <w:szCs w:val="28"/>
        </w:rPr>
        <w:t xml:space="preserve"> </w:t>
      </w:r>
      <w:r w:rsidR="007B44E4">
        <w:rPr>
          <w:rFonts w:ascii="Times New Roman" w:hAnsi="Times New Roman"/>
          <w:spacing w:val="4"/>
          <w:sz w:val="28"/>
          <w:szCs w:val="28"/>
        </w:rPr>
        <w:t xml:space="preserve">Послугами санаторно-курортним лікування скористалося більше пільговиків, ніж планувалося, через укладення прямих договорів з меншою вартістю, ніж планувалось. </w:t>
      </w:r>
      <w:r w:rsidR="003451B0" w:rsidRPr="008674D2">
        <w:rPr>
          <w:rFonts w:ascii="Times New Roman" w:hAnsi="Times New Roman"/>
          <w:spacing w:val="4"/>
          <w:sz w:val="28"/>
          <w:szCs w:val="28"/>
        </w:rPr>
        <w:t xml:space="preserve">Динаміка кількості осіб, яким протягом року надано </w:t>
      </w:r>
      <w:r w:rsidR="008674D2" w:rsidRPr="008674D2">
        <w:rPr>
          <w:rFonts w:ascii="Times New Roman" w:hAnsi="Times New Roman"/>
          <w:spacing w:val="4"/>
          <w:sz w:val="28"/>
          <w:szCs w:val="28"/>
        </w:rPr>
        <w:t>грошову</w:t>
      </w:r>
      <w:r w:rsidR="003451B0" w:rsidRPr="008674D2">
        <w:rPr>
          <w:rFonts w:ascii="Times New Roman" w:hAnsi="Times New Roman"/>
          <w:spacing w:val="4"/>
          <w:sz w:val="28"/>
          <w:szCs w:val="28"/>
        </w:rPr>
        <w:t xml:space="preserve"> допомогу для компенсації вартості путівок за надання послуг із санаторно-куро</w:t>
      </w:r>
      <w:r w:rsidR="008674D2" w:rsidRPr="008674D2">
        <w:rPr>
          <w:rFonts w:ascii="Times New Roman" w:hAnsi="Times New Roman"/>
          <w:spacing w:val="4"/>
          <w:sz w:val="28"/>
          <w:szCs w:val="28"/>
        </w:rPr>
        <w:t>р</w:t>
      </w:r>
      <w:r w:rsidR="003451B0" w:rsidRPr="008674D2">
        <w:rPr>
          <w:rFonts w:ascii="Times New Roman" w:hAnsi="Times New Roman"/>
          <w:spacing w:val="4"/>
          <w:sz w:val="28"/>
          <w:szCs w:val="28"/>
        </w:rPr>
        <w:t xml:space="preserve">тного лікування склала </w:t>
      </w:r>
      <w:r w:rsidR="007B44E4">
        <w:rPr>
          <w:rFonts w:ascii="Times New Roman" w:hAnsi="Times New Roman"/>
          <w:spacing w:val="4"/>
          <w:sz w:val="28"/>
          <w:szCs w:val="28"/>
        </w:rPr>
        <w:t>13</w:t>
      </w:r>
      <w:r w:rsidR="00446C95" w:rsidRPr="008674D2">
        <w:rPr>
          <w:rFonts w:ascii="Times New Roman" w:hAnsi="Times New Roman"/>
          <w:spacing w:val="4"/>
          <w:sz w:val="28"/>
          <w:szCs w:val="28"/>
        </w:rPr>
        <w:t>0</w:t>
      </w:r>
      <w:r w:rsidR="004E75F2">
        <w:rPr>
          <w:rFonts w:ascii="Times New Roman" w:hAnsi="Times New Roman"/>
          <w:spacing w:val="4"/>
          <w:sz w:val="28"/>
          <w:szCs w:val="28"/>
        </w:rPr>
        <w:t>%, к</w:t>
      </w:r>
      <w:r w:rsidR="003451B0" w:rsidRPr="008674D2">
        <w:rPr>
          <w:rFonts w:ascii="Times New Roman" w:hAnsi="Times New Roman"/>
          <w:spacing w:val="4"/>
          <w:sz w:val="28"/>
          <w:szCs w:val="28"/>
        </w:rPr>
        <w:t>редиторська заборгованість станом на 01.01.2021 року відсутня</w:t>
      </w:r>
      <w:r w:rsidR="008674D2" w:rsidRPr="008674D2">
        <w:rPr>
          <w:rFonts w:ascii="Times New Roman" w:hAnsi="Times New Roman"/>
          <w:spacing w:val="4"/>
          <w:sz w:val="28"/>
          <w:szCs w:val="28"/>
        </w:rPr>
        <w:t>.</w:t>
      </w:r>
      <w:r w:rsidR="003451B0" w:rsidRPr="008674D2">
        <w:rPr>
          <w:rFonts w:ascii="Times New Roman" w:hAnsi="Times New Roman"/>
          <w:spacing w:val="4"/>
          <w:sz w:val="28"/>
          <w:szCs w:val="28"/>
        </w:rPr>
        <w:t xml:space="preserve"> </w:t>
      </w:r>
    </w:p>
    <w:p w:rsidR="006C399B" w:rsidRPr="002726C9" w:rsidRDefault="006C399B" w:rsidP="00446C95">
      <w:pPr>
        <w:spacing w:after="0"/>
        <w:jc w:val="both"/>
        <w:rPr>
          <w:rFonts w:ascii="Times New Roman" w:hAnsi="Times New Roman"/>
          <w:spacing w:val="4"/>
          <w:sz w:val="28"/>
          <w:szCs w:val="28"/>
          <w:highlight w:val="yellow"/>
        </w:rPr>
      </w:pPr>
    </w:p>
    <w:p w:rsidR="009449BE" w:rsidRDefault="00950C78" w:rsidP="009449BE">
      <w:pPr>
        <w:spacing w:after="0"/>
        <w:ind w:firstLine="567"/>
        <w:jc w:val="both"/>
        <w:rPr>
          <w:rFonts w:ascii="Times New Roman" w:hAnsi="Times New Roman"/>
          <w:spacing w:val="4"/>
          <w:sz w:val="28"/>
          <w:szCs w:val="28"/>
        </w:rPr>
      </w:pPr>
      <w:r>
        <w:rPr>
          <w:rFonts w:ascii="Times New Roman" w:hAnsi="Times New Roman"/>
          <w:b/>
          <w:spacing w:val="4"/>
          <w:sz w:val="28"/>
          <w:szCs w:val="28"/>
        </w:rPr>
        <w:t>КТПКВК</w:t>
      </w:r>
      <w:r w:rsidR="009449BE" w:rsidRPr="0085287C">
        <w:rPr>
          <w:rFonts w:ascii="Times New Roman" w:hAnsi="Times New Roman"/>
          <w:b/>
          <w:spacing w:val="4"/>
          <w:sz w:val="28"/>
          <w:szCs w:val="28"/>
        </w:rPr>
        <w:t xml:space="preserve">МБ 0813222 (спец. фонд.) </w:t>
      </w:r>
      <w:r w:rsidR="009449BE" w:rsidRPr="0085287C">
        <w:rPr>
          <w:rFonts w:ascii="Times New Roman" w:hAnsi="Times New Roman"/>
          <w:i/>
          <w:spacing w:val="4"/>
          <w:sz w:val="28"/>
          <w:szCs w:val="28"/>
        </w:rPr>
        <w:t>«Грошова компенсація за належні для отримання жилі приміщення для внутрішньо-переміщених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пунктів 11-14 частини другої статті 7 або учасниками бойових дій відповідно до пунктів 19-20 частини першої статті 6 Закону України "Про статус ветеранів війни, гарантії їх соціального захисту", та які потребують поліпшення житлових умов»</w:t>
      </w:r>
      <w:r w:rsidR="009449BE" w:rsidRPr="0085287C">
        <w:rPr>
          <w:rFonts w:ascii="Times New Roman" w:hAnsi="Times New Roman"/>
          <w:spacing w:val="4"/>
          <w:sz w:val="28"/>
          <w:szCs w:val="28"/>
        </w:rPr>
        <w:t xml:space="preserve"> на 20</w:t>
      </w:r>
      <w:r w:rsidR="00B31407" w:rsidRPr="0085287C">
        <w:rPr>
          <w:rFonts w:ascii="Times New Roman" w:hAnsi="Times New Roman"/>
          <w:spacing w:val="4"/>
          <w:sz w:val="28"/>
          <w:szCs w:val="28"/>
        </w:rPr>
        <w:t>20</w:t>
      </w:r>
      <w:r w:rsidR="009449BE" w:rsidRPr="0085287C">
        <w:rPr>
          <w:rFonts w:ascii="Times New Roman" w:hAnsi="Times New Roman"/>
          <w:spacing w:val="4"/>
          <w:sz w:val="28"/>
          <w:szCs w:val="28"/>
        </w:rPr>
        <w:t xml:space="preserve"> рік затверджені асигнування в сумі </w:t>
      </w:r>
      <w:r w:rsidR="00B31407" w:rsidRPr="0085287C">
        <w:rPr>
          <w:rFonts w:ascii="Times New Roman" w:hAnsi="Times New Roman"/>
          <w:b/>
          <w:spacing w:val="4"/>
          <w:sz w:val="28"/>
          <w:szCs w:val="28"/>
        </w:rPr>
        <w:t>7 331 833</w:t>
      </w:r>
      <w:r w:rsidR="009449BE" w:rsidRPr="0085287C">
        <w:rPr>
          <w:rFonts w:ascii="Times New Roman" w:hAnsi="Times New Roman"/>
          <w:b/>
          <w:spacing w:val="4"/>
          <w:sz w:val="28"/>
          <w:szCs w:val="28"/>
        </w:rPr>
        <w:t xml:space="preserve"> грн</w:t>
      </w:r>
      <w:r w:rsidR="00E67982" w:rsidRPr="0085287C">
        <w:rPr>
          <w:rFonts w:ascii="Times New Roman" w:hAnsi="Times New Roman"/>
          <w:spacing w:val="4"/>
          <w:sz w:val="28"/>
          <w:szCs w:val="28"/>
        </w:rPr>
        <w:t xml:space="preserve">, касові видатки </w:t>
      </w:r>
      <w:r>
        <w:rPr>
          <w:rFonts w:ascii="Times New Roman" w:hAnsi="Times New Roman"/>
          <w:spacing w:val="4"/>
          <w:sz w:val="28"/>
          <w:szCs w:val="28"/>
        </w:rPr>
        <w:t xml:space="preserve">- </w:t>
      </w:r>
      <w:r w:rsidR="00B31407" w:rsidRPr="0085287C">
        <w:rPr>
          <w:rFonts w:ascii="Times New Roman" w:hAnsi="Times New Roman"/>
          <w:b/>
          <w:spacing w:val="4"/>
          <w:sz w:val="28"/>
          <w:szCs w:val="28"/>
        </w:rPr>
        <w:t>7 316 998</w:t>
      </w:r>
      <w:r w:rsidR="009449BE" w:rsidRPr="0085287C">
        <w:rPr>
          <w:rFonts w:ascii="Times New Roman" w:hAnsi="Times New Roman"/>
          <w:b/>
          <w:spacing w:val="4"/>
          <w:sz w:val="28"/>
          <w:szCs w:val="28"/>
        </w:rPr>
        <w:t xml:space="preserve"> грн</w:t>
      </w:r>
      <w:r w:rsidR="00E67982" w:rsidRPr="0085287C">
        <w:rPr>
          <w:rFonts w:ascii="Times New Roman" w:hAnsi="Times New Roman"/>
          <w:spacing w:val="4"/>
          <w:sz w:val="28"/>
          <w:szCs w:val="28"/>
        </w:rPr>
        <w:t>, які</w:t>
      </w:r>
      <w:r w:rsidR="009449BE" w:rsidRPr="0085287C">
        <w:rPr>
          <w:rFonts w:ascii="Times New Roman" w:hAnsi="Times New Roman"/>
          <w:spacing w:val="4"/>
          <w:sz w:val="28"/>
          <w:szCs w:val="28"/>
        </w:rPr>
        <w:t xml:space="preserve"> </w:t>
      </w:r>
      <w:r w:rsidR="00E67982" w:rsidRPr="0085287C">
        <w:rPr>
          <w:rFonts w:ascii="Times New Roman" w:hAnsi="Times New Roman"/>
          <w:spacing w:val="4"/>
          <w:sz w:val="28"/>
          <w:szCs w:val="28"/>
        </w:rPr>
        <w:t xml:space="preserve">склали </w:t>
      </w:r>
      <w:r w:rsidR="00452FAE" w:rsidRPr="0085287C">
        <w:rPr>
          <w:rFonts w:ascii="Times New Roman" w:hAnsi="Times New Roman"/>
          <w:spacing w:val="4"/>
          <w:sz w:val="28"/>
          <w:szCs w:val="28"/>
        </w:rPr>
        <w:t>99,8</w:t>
      </w:r>
      <w:r w:rsidR="00E67982" w:rsidRPr="0085287C">
        <w:rPr>
          <w:rFonts w:ascii="Times New Roman" w:hAnsi="Times New Roman"/>
          <w:spacing w:val="4"/>
          <w:sz w:val="28"/>
          <w:szCs w:val="28"/>
        </w:rPr>
        <w:t>% від затверджених паспортом бюджетної програми бюджетних призначень</w:t>
      </w:r>
      <w:r>
        <w:rPr>
          <w:rFonts w:ascii="Times New Roman" w:hAnsi="Times New Roman"/>
          <w:spacing w:val="4"/>
          <w:sz w:val="28"/>
          <w:szCs w:val="28"/>
        </w:rPr>
        <w:t>.</w:t>
      </w:r>
      <w:r w:rsidR="00E67982" w:rsidRPr="0085287C">
        <w:rPr>
          <w:rFonts w:ascii="Times New Roman" w:hAnsi="Times New Roman"/>
          <w:spacing w:val="4"/>
          <w:sz w:val="28"/>
          <w:szCs w:val="28"/>
        </w:rPr>
        <w:t xml:space="preserve"> </w:t>
      </w:r>
      <w:r w:rsidR="00533FE3" w:rsidRPr="0085287C">
        <w:rPr>
          <w:rFonts w:ascii="Times New Roman" w:hAnsi="Times New Roman"/>
          <w:spacing w:val="4"/>
          <w:sz w:val="28"/>
          <w:szCs w:val="28"/>
        </w:rPr>
        <w:t>Частка забезпечених житлом осіб, які потребують поліпшення житлових умов склала 100%, к</w:t>
      </w:r>
      <w:r w:rsidR="009449BE" w:rsidRPr="0085287C">
        <w:rPr>
          <w:rFonts w:ascii="Times New Roman" w:hAnsi="Times New Roman"/>
          <w:spacing w:val="4"/>
          <w:sz w:val="28"/>
          <w:szCs w:val="28"/>
        </w:rPr>
        <w:t>редиторська заборгованість станом на 01.01.202</w:t>
      </w:r>
      <w:r w:rsidR="00B31407" w:rsidRPr="0085287C">
        <w:rPr>
          <w:rFonts w:ascii="Times New Roman" w:hAnsi="Times New Roman"/>
          <w:spacing w:val="4"/>
          <w:sz w:val="28"/>
          <w:szCs w:val="28"/>
        </w:rPr>
        <w:t>1</w:t>
      </w:r>
      <w:r w:rsidR="009449BE" w:rsidRPr="0085287C">
        <w:rPr>
          <w:rFonts w:ascii="Times New Roman" w:hAnsi="Times New Roman"/>
          <w:spacing w:val="4"/>
          <w:sz w:val="28"/>
          <w:szCs w:val="28"/>
        </w:rPr>
        <w:t xml:space="preserve"> року відсутня</w:t>
      </w:r>
      <w:r w:rsidR="00E67982" w:rsidRPr="0085287C">
        <w:rPr>
          <w:rFonts w:ascii="Times New Roman" w:hAnsi="Times New Roman"/>
          <w:spacing w:val="4"/>
          <w:sz w:val="28"/>
          <w:szCs w:val="28"/>
        </w:rPr>
        <w:t>.</w:t>
      </w:r>
      <w:r w:rsidR="009449BE" w:rsidRPr="0085287C">
        <w:rPr>
          <w:rFonts w:ascii="Times New Roman" w:hAnsi="Times New Roman"/>
          <w:spacing w:val="4"/>
          <w:sz w:val="28"/>
          <w:szCs w:val="28"/>
        </w:rPr>
        <w:t xml:space="preserve"> </w:t>
      </w:r>
    </w:p>
    <w:p w:rsidR="003B61FC" w:rsidRPr="0085287C" w:rsidRDefault="003B61FC" w:rsidP="009449BE">
      <w:pPr>
        <w:spacing w:after="0"/>
        <w:ind w:firstLine="567"/>
        <w:jc w:val="both"/>
        <w:rPr>
          <w:rFonts w:ascii="Times New Roman" w:hAnsi="Times New Roman"/>
          <w:spacing w:val="4"/>
          <w:sz w:val="28"/>
          <w:szCs w:val="28"/>
        </w:rPr>
      </w:pPr>
    </w:p>
    <w:p w:rsidR="00B826BB" w:rsidRDefault="00950C78" w:rsidP="00B826BB">
      <w:pPr>
        <w:spacing w:after="0"/>
        <w:ind w:firstLine="567"/>
        <w:jc w:val="both"/>
        <w:rPr>
          <w:rFonts w:ascii="Times New Roman" w:hAnsi="Times New Roman"/>
          <w:spacing w:val="4"/>
          <w:sz w:val="28"/>
          <w:szCs w:val="28"/>
        </w:rPr>
      </w:pPr>
      <w:r>
        <w:rPr>
          <w:rFonts w:ascii="Times New Roman" w:hAnsi="Times New Roman"/>
          <w:b/>
          <w:spacing w:val="4"/>
          <w:sz w:val="28"/>
          <w:szCs w:val="28"/>
        </w:rPr>
        <w:t>КТПКВК</w:t>
      </w:r>
      <w:r w:rsidR="008F2F43" w:rsidRPr="00AA451F">
        <w:rPr>
          <w:rFonts w:ascii="Times New Roman" w:hAnsi="Times New Roman"/>
          <w:b/>
          <w:spacing w:val="4"/>
          <w:sz w:val="28"/>
          <w:szCs w:val="28"/>
        </w:rPr>
        <w:t xml:space="preserve">МБ 0817330 </w:t>
      </w:r>
      <w:r w:rsidR="008F2F43" w:rsidRPr="006E3A3B">
        <w:rPr>
          <w:rFonts w:ascii="Times New Roman" w:hAnsi="Times New Roman"/>
          <w:i/>
          <w:spacing w:val="4"/>
          <w:sz w:val="28"/>
          <w:szCs w:val="28"/>
        </w:rPr>
        <w:t xml:space="preserve">«Будівництво1 інших об'єктів» (спец. фонд) </w:t>
      </w:r>
      <w:r w:rsidR="008F2F43" w:rsidRPr="006E3A3B">
        <w:rPr>
          <w:rFonts w:ascii="Times New Roman" w:hAnsi="Times New Roman"/>
          <w:spacing w:val="4"/>
          <w:sz w:val="28"/>
          <w:szCs w:val="28"/>
        </w:rPr>
        <w:t xml:space="preserve">на 2020 рік затверджені асигнування у загальній  сумі </w:t>
      </w:r>
      <w:r w:rsidR="008F2F43" w:rsidRPr="006E3A3B">
        <w:rPr>
          <w:rFonts w:ascii="Times New Roman" w:hAnsi="Times New Roman"/>
          <w:b/>
          <w:spacing w:val="4"/>
          <w:sz w:val="28"/>
          <w:szCs w:val="28"/>
        </w:rPr>
        <w:t>110 000 грн</w:t>
      </w:r>
      <w:r w:rsidR="00C60226">
        <w:rPr>
          <w:rFonts w:ascii="Times New Roman" w:hAnsi="Times New Roman"/>
          <w:spacing w:val="4"/>
          <w:sz w:val="28"/>
          <w:szCs w:val="28"/>
        </w:rPr>
        <w:t xml:space="preserve">, касові видатки </w:t>
      </w:r>
      <w:r w:rsidR="001B5518" w:rsidRPr="006E3A3B">
        <w:rPr>
          <w:rFonts w:ascii="Times New Roman" w:hAnsi="Times New Roman"/>
          <w:b/>
          <w:spacing w:val="4"/>
          <w:sz w:val="28"/>
          <w:szCs w:val="28"/>
        </w:rPr>
        <w:t xml:space="preserve">93 546 грн, </w:t>
      </w:r>
      <w:r w:rsidR="001B5518" w:rsidRPr="006E3A3B">
        <w:rPr>
          <w:rFonts w:ascii="Times New Roman" w:hAnsi="Times New Roman"/>
          <w:spacing w:val="4"/>
          <w:sz w:val="28"/>
          <w:szCs w:val="28"/>
        </w:rPr>
        <w:t>які</w:t>
      </w:r>
      <w:r w:rsidR="008F2F43" w:rsidRPr="006E3A3B">
        <w:rPr>
          <w:rFonts w:ascii="Times New Roman" w:hAnsi="Times New Roman"/>
          <w:b/>
          <w:spacing w:val="4"/>
          <w:sz w:val="28"/>
          <w:szCs w:val="28"/>
        </w:rPr>
        <w:t xml:space="preserve"> </w:t>
      </w:r>
      <w:r w:rsidR="001B5518" w:rsidRPr="006E3A3B">
        <w:rPr>
          <w:rFonts w:ascii="Times New Roman" w:hAnsi="Times New Roman"/>
          <w:spacing w:val="4"/>
          <w:sz w:val="28"/>
          <w:szCs w:val="28"/>
        </w:rPr>
        <w:t xml:space="preserve">склали 85% від затверджених паспортом бюджетної програми бюджетних призначень. Витрати на здійснення капітального </w:t>
      </w:r>
      <w:r w:rsidR="001B5518" w:rsidRPr="006E3A3B">
        <w:rPr>
          <w:rFonts w:ascii="Times New Roman" w:hAnsi="Times New Roman"/>
          <w:spacing w:val="4"/>
          <w:sz w:val="28"/>
          <w:szCs w:val="28"/>
        </w:rPr>
        <w:lastRenderedPageBreak/>
        <w:t>ремонту зменшились</w:t>
      </w:r>
      <w:r>
        <w:rPr>
          <w:rFonts w:ascii="Times New Roman" w:hAnsi="Times New Roman"/>
          <w:spacing w:val="4"/>
          <w:sz w:val="28"/>
          <w:szCs w:val="28"/>
        </w:rPr>
        <w:t>,</w:t>
      </w:r>
      <w:r w:rsidR="001B5518" w:rsidRPr="006E3A3B">
        <w:rPr>
          <w:rFonts w:ascii="Times New Roman" w:hAnsi="Times New Roman"/>
          <w:spacing w:val="4"/>
          <w:sz w:val="28"/>
          <w:szCs w:val="28"/>
        </w:rPr>
        <w:t xml:space="preserve"> ніж планувалось за результатами проведеної спрощеної процедури закупівлі та укладення</w:t>
      </w:r>
      <w:r>
        <w:rPr>
          <w:rFonts w:ascii="Times New Roman" w:hAnsi="Times New Roman"/>
          <w:spacing w:val="4"/>
          <w:sz w:val="28"/>
          <w:szCs w:val="28"/>
        </w:rPr>
        <w:t>м</w:t>
      </w:r>
      <w:r w:rsidR="001B5518" w:rsidRPr="006E3A3B">
        <w:rPr>
          <w:rFonts w:ascii="Times New Roman" w:hAnsi="Times New Roman"/>
          <w:spacing w:val="4"/>
          <w:sz w:val="28"/>
          <w:szCs w:val="28"/>
        </w:rPr>
        <w:t xml:space="preserve"> прямого договору.</w:t>
      </w:r>
      <w:r w:rsidR="00C60226">
        <w:rPr>
          <w:rFonts w:ascii="Times New Roman" w:hAnsi="Times New Roman"/>
          <w:spacing w:val="4"/>
          <w:sz w:val="28"/>
          <w:szCs w:val="28"/>
        </w:rPr>
        <w:t xml:space="preserve"> </w:t>
      </w:r>
      <w:r w:rsidR="002B2A5A">
        <w:rPr>
          <w:rFonts w:ascii="Times New Roman" w:hAnsi="Times New Roman"/>
          <w:spacing w:val="4"/>
          <w:sz w:val="28"/>
          <w:szCs w:val="28"/>
        </w:rPr>
        <w:t>Завдяки капітальному ремонту будівлі управління забезпечено підвищення експлуатаційних властивостей будівлі та приведення у відповідність до норм протипожежної безпеки.</w:t>
      </w:r>
      <w:r w:rsidR="001B5518" w:rsidRPr="006E3A3B">
        <w:rPr>
          <w:rFonts w:ascii="Times New Roman" w:hAnsi="Times New Roman"/>
          <w:spacing w:val="4"/>
          <w:sz w:val="28"/>
          <w:szCs w:val="28"/>
        </w:rPr>
        <w:t xml:space="preserve"> </w:t>
      </w:r>
      <w:r w:rsidR="008F2F43" w:rsidRPr="006E3A3B">
        <w:rPr>
          <w:rFonts w:ascii="Times New Roman" w:hAnsi="Times New Roman"/>
          <w:spacing w:val="4"/>
          <w:sz w:val="28"/>
          <w:szCs w:val="28"/>
        </w:rPr>
        <w:t xml:space="preserve">Кредиторська заборгованість станом на 01.01.2021 року відсутня. </w:t>
      </w:r>
    </w:p>
    <w:p w:rsidR="003B61FC" w:rsidRDefault="003B61FC" w:rsidP="00B826BB">
      <w:pPr>
        <w:spacing w:after="0"/>
        <w:ind w:firstLine="567"/>
        <w:jc w:val="both"/>
        <w:rPr>
          <w:rFonts w:ascii="Times New Roman" w:hAnsi="Times New Roman"/>
          <w:spacing w:val="4"/>
          <w:sz w:val="28"/>
          <w:szCs w:val="28"/>
        </w:rPr>
      </w:pPr>
    </w:p>
    <w:p w:rsidR="00B826BB" w:rsidRPr="00277D41" w:rsidRDefault="00950C78" w:rsidP="00B826BB">
      <w:pPr>
        <w:spacing w:after="0"/>
        <w:ind w:firstLine="567"/>
        <w:jc w:val="both"/>
        <w:rPr>
          <w:rFonts w:ascii="Times New Roman" w:hAnsi="Times New Roman"/>
          <w:spacing w:val="4"/>
          <w:sz w:val="28"/>
          <w:szCs w:val="28"/>
        </w:rPr>
      </w:pPr>
      <w:r>
        <w:rPr>
          <w:rFonts w:ascii="Times New Roman" w:hAnsi="Times New Roman"/>
          <w:b/>
          <w:spacing w:val="4"/>
          <w:sz w:val="28"/>
          <w:szCs w:val="28"/>
        </w:rPr>
        <w:t>КТПКВК</w:t>
      </w:r>
      <w:r w:rsidR="00B826BB" w:rsidRPr="00AA451F">
        <w:rPr>
          <w:rFonts w:ascii="Times New Roman" w:hAnsi="Times New Roman"/>
          <w:b/>
          <w:spacing w:val="4"/>
          <w:sz w:val="28"/>
          <w:szCs w:val="28"/>
        </w:rPr>
        <w:t>МБ 0817700</w:t>
      </w:r>
      <w:r w:rsidR="00B826BB" w:rsidRPr="00277D41">
        <w:rPr>
          <w:rFonts w:ascii="Times New Roman" w:hAnsi="Times New Roman"/>
          <w:spacing w:val="4"/>
          <w:sz w:val="28"/>
          <w:szCs w:val="28"/>
        </w:rPr>
        <w:t xml:space="preserve"> </w:t>
      </w:r>
      <w:r w:rsidR="00B826BB" w:rsidRPr="00277D41">
        <w:rPr>
          <w:rFonts w:ascii="Times New Roman" w:hAnsi="Times New Roman"/>
          <w:i/>
          <w:spacing w:val="4"/>
          <w:sz w:val="28"/>
          <w:szCs w:val="28"/>
        </w:rPr>
        <w:t>«Реалізація програм допомоги і грантів європейського Союзу, урядів іноземних держав, міжнародних організацій, донорських установ»</w:t>
      </w:r>
      <w:r w:rsidR="00C21889" w:rsidRPr="00277D41">
        <w:rPr>
          <w:rFonts w:ascii="Times New Roman" w:hAnsi="Times New Roman"/>
          <w:spacing w:val="4"/>
          <w:sz w:val="28"/>
          <w:szCs w:val="28"/>
        </w:rPr>
        <w:t xml:space="preserve"> </w:t>
      </w:r>
      <w:r w:rsidR="00B826BB" w:rsidRPr="00277D41">
        <w:rPr>
          <w:rFonts w:ascii="Times New Roman" w:hAnsi="Times New Roman"/>
          <w:spacing w:val="4"/>
          <w:sz w:val="28"/>
          <w:szCs w:val="28"/>
        </w:rPr>
        <w:t>на 2020 рік затв</w:t>
      </w:r>
      <w:r>
        <w:rPr>
          <w:rFonts w:ascii="Times New Roman" w:hAnsi="Times New Roman"/>
          <w:spacing w:val="4"/>
          <w:sz w:val="28"/>
          <w:szCs w:val="28"/>
        </w:rPr>
        <w:t>ерджені асигнування у загальній</w:t>
      </w:r>
      <w:r w:rsidR="00B826BB" w:rsidRPr="00277D41">
        <w:rPr>
          <w:rFonts w:ascii="Times New Roman" w:hAnsi="Times New Roman"/>
          <w:spacing w:val="4"/>
          <w:sz w:val="28"/>
          <w:szCs w:val="28"/>
        </w:rPr>
        <w:t xml:space="preserve"> сумі </w:t>
      </w:r>
      <w:r w:rsidR="00B826BB" w:rsidRPr="00277D41">
        <w:rPr>
          <w:rFonts w:ascii="Times New Roman" w:hAnsi="Times New Roman"/>
          <w:b/>
          <w:spacing w:val="4"/>
          <w:sz w:val="28"/>
          <w:szCs w:val="28"/>
        </w:rPr>
        <w:t>50 768 грн</w:t>
      </w:r>
      <w:r>
        <w:rPr>
          <w:rFonts w:ascii="Times New Roman" w:hAnsi="Times New Roman"/>
          <w:spacing w:val="4"/>
          <w:sz w:val="28"/>
          <w:szCs w:val="28"/>
        </w:rPr>
        <w:t xml:space="preserve">, касові видатки - </w:t>
      </w:r>
      <w:r w:rsidR="00B826BB" w:rsidRPr="00277D41">
        <w:rPr>
          <w:rFonts w:ascii="Times New Roman" w:hAnsi="Times New Roman"/>
          <w:b/>
          <w:spacing w:val="4"/>
          <w:sz w:val="28"/>
          <w:szCs w:val="28"/>
        </w:rPr>
        <w:t>50 758 грн</w:t>
      </w:r>
      <w:r w:rsidR="00C21889" w:rsidRPr="00E54D0E">
        <w:rPr>
          <w:rFonts w:ascii="Times New Roman" w:hAnsi="Times New Roman"/>
          <w:spacing w:val="4"/>
          <w:sz w:val="28"/>
          <w:szCs w:val="28"/>
        </w:rPr>
        <w:t>, які</w:t>
      </w:r>
      <w:r w:rsidR="00B826BB" w:rsidRPr="00277D41">
        <w:rPr>
          <w:rFonts w:ascii="Times New Roman" w:hAnsi="Times New Roman"/>
          <w:b/>
          <w:spacing w:val="4"/>
          <w:sz w:val="28"/>
          <w:szCs w:val="28"/>
        </w:rPr>
        <w:t xml:space="preserve"> </w:t>
      </w:r>
      <w:r w:rsidR="00E54D0E">
        <w:rPr>
          <w:rFonts w:ascii="Times New Roman" w:hAnsi="Times New Roman"/>
          <w:spacing w:val="4"/>
          <w:sz w:val="28"/>
          <w:szCs w:val="28"/>
        </w:rPr>
        <w:t>склали 100</w:t>
      </w:r>
      <w:r w:rsidR="00E54D0E" w:rsidRPr="00277D41">
        <w:rPr>
          <w:rFonts w:ascii="Times New Roman" w:hAnsi="Times New Roman"/>
          <w:spacing w:val="4"/>
          <w:sz w:val="28"/>
          <w:szCs w:val="28"/>
        </w:rPr>
        <w:t xml:space="preserve">% від затверджених паспортом бюджетної програми бюджетних призначень. </w:t>
      </w:r>
    </w:p>
    <w:p w:rsidR="00B826BB" w:rsidRPr="00277D41" w:rsidRDefault="00B826BB" w:rsidP="00B826BB">
      <w:pPr>
        <w:spacing w:after="0"/>
        <w:ind w:firstLine="567"/>
        <w:jc w:val="both"/>
        <w:rPr>
          <w:rFonts w:ascii="Times New Roman" w:hAnsi="Times New Roman"/>
          <w:spacing w:val="4"/>
          <w:sz w:val="28"/>
          <w:szCs w:val="28"/>
        </w:rPr>
      </w:pPr>
      <w:r w:rsidRPr="00277D41">
        <w:rPr>
          <w:rFonts w:ascii="Times New Roman" w:hAnsi="Times New Roman"/>
          <w:spacing w:val="4"/>
          <w:sz w:val="28"/>
          <w:szCs w:val="28"/>
        </w:rPr>
        <w:t>Протягом 2020 року управлінням отримано:</w:t>
      </w:r>
    </w:p>
    <w:p w:rsidR="00B826BB" w:rsidRPr="00277D41" w:rsidRDefault="00B826BB" w:rsidP="00B826BB">
      <w:pPr>
        <w:spacing w:after="0"/>
        <w:ind w:firstLine="567"/>
        <w:jc w:val="both"/>
        <w:rPr>
          <w:rFonts w:ascii="Times New Roman" w:hAnsi="Times New Roman"/>
          <w:spacing w:val="4"/>
          <w:sz w:val="28"/>
          <w:szCs w:val="28"/>
        </w:rPr>
      </w:pPr>
      <w:r w:rsidRPr="00277D41">
        <w:rPr>
          <w:rFonts w:ascii="Times New Roman" w:hAnsi="Times New Roman"/>
          <w:spacing w:val="4"/>
          <w:sz w:val="28"/>
          <w:szCs w:val="28"/>
        </w:rPr>
        <w:t>- комп’ютерне обладнання на загальну суму 41 215,00 грн (Угода про передачу права власності на активи УВКБ ООН між Управлінням праці та соціального захисту населення Лисичанської міської ради та Управлінням Верховного комісара ООН у справах біженців щодо власності, придбаної в рамках проекту з технічної допомоги Департаментам соціального захисту в окремих районах Донецької та Луганської областей від 28.01.2020 №19/D/P4/</w:t>
      </w:r>
      <w:proofErr w:type="spellStart"/>
      <w:r w:rsidRPr="00277D41">
        <w:rPr>
          <w:rFonts w:ascii="Times New Roman" w:hAnsi="Times New Roman"/>
          <w:spacing w:val="4"/>
          <w:sz w:val="28"/>
          <w:szCs w:val="28"/>
        </w:rPr>
        <w:t>DoSP</w:t>
      </w:r>
      <w:proofErr w:type="spellEnd"/>
      <w:r w:rsidRPr="00277D41">
        <w:rPr>
          <w:rFonts w:ascii="Times New Roman" w:hAnsi="Times New Roman"/>
          <w:spacing w:val="4"/>
          <w:sz w:val="28"/>
          <w:szCs w:val="28"/>
        </w:rPr>
        <w:t>/</w:t>
      </w:r>
      <w:proofErr w:type="spellStart"/>
      <w:r w:rsidRPr="00277D41">
        <w:rPr>
          <w:rFonts w:ascii="Times New Roman" w:hAnsi="Times New Roman"/>
          <w:spacing w:val="4"/>
          <w:sz w:val="28"/>
          <w:szCs w:val="28"/>
        </w:rPr>
        <w:t>Luh</w:t>
      </w:r>
      <w:proofErr w:type="spellEnd"/>
      <w:r w:rsidRPr="00277D41">
        <w:rPr>
          <w:rFonts w:ascii="Times New Roman" w:hAnsi="Times New Roman"/>
          <w:spacing w:val="4"/>
          <w:sz w:val="28"/>
          <w:szCs w:val="28"/>
        </w:rPr>
        <w:t>/03/MC);</w:t>
      </w:r>
    </w:p>
    <w:p w:rsidR="00B826BB" w:rsidRDefault="00B826BB" w:rsidP="00B826BB">
      <w:pPr>
        <w:spacing w:after="0"/>
        <w:ind w:firstLine="567"/>
        <w:jc w:val="both"/>
        <w:rPr>
          <w:rFonts w:ascii="Times New Roman" w:hAnsi="Times New Roman"/>
          <w:spacing w:val="4"/>
          <w:sz w:val="28"/>
          <w:szCs w:val="28"/>
        </w:rPr>
      </w:pPr>
      <w:r w:rsidRPr="00F872C4">
        <w:rPr>
          <w:rFonts w:ascii="Times New Roman" w:hAnsi="Times New Roman"/>
          <w:spacing w:val="4"/>
          <w:sz w:val="28"/>
          <w:szCs w:val="28"/>
        </w:rPr>
        <w:t xml:space="preserve">- санітарно-технічне обладнання на загальну суму 9 552,84 грн (Угода про надання гуманітарної допомоги в натуральній формі для зниження поширення COVID-19 (за фінансової підтримки агентства США з міжнародного розвитку) між </w:t>
      </w:r>
      <w:r w:rsidR="00F872C4" w:rsidRPr="00F872C4">
        <w:rPr>
          <w:rFonts w:ascii="Times New Roman" w:hAnsi="Times New Roman"/>
          <w:spacing w:val="4"/>
          <w:sz w:val="28"/>
          <w:szCs w:val="28"/>
        </w:rPr>
        <w:t xml:space="preserve">Представництвом Норвезької ради у справах біженців та </w:t>
      </w:r>
      <w:r w:rsidRPr="00F872C4">
        <w:rPr>
          <w:rFonts w:ascii="Times New Roman" w:hAnsi="Times New Roman"/>
          <w:spacing w:val="4"/>
          <w:sz w:val="28"/>
          <w:szCs w:val="28"/>
        </w:rPr>
        <w:t xml:space="preserve">Управлінням праці та соціального захисту населення військово-цивільної адміністрації міста Лисичанськ Луганської області </w:t>
      </w:r>
      <w:r w:rsidR="00F872C4" w:rsidRPr="00F872C4">
        <w:rPr>
          <w:rFonts w:ascii="Times New Roman" w:hAnsi="Times New Roman"/>
          <w:spacing w:val="4"/>
          <w:sz w:val="28"/>
          <w:szCs w:val="28"/>
        </w:rPr>
        <w:t>від 05.11.2020 №10.2020.01</w:t>
      </w:r>
      <w:r w:rsidRPr="00F872C4">
        <w:rPr>
          <w:rFonts w:ascii="Times New Roman" w:hAnsi="Times New Roman"/>
          <w:spacing w:val="4"/>
          <w:sz w:val="28"/>
          <w:szCs w:val="28"/>
        </w:rPr>
        <w:t>).</w:t>
      </w:r>
    </w:p>
    <w:p w:rsidR="00B826BB" w:rsidRPr="0086126D" w:rsidRDefault="0086126D" w:rsidP="00B826BB">
      <w:pPr>
        <w:spacing w:after="0"/>
        <w:ind w:firstLine="567"/>
        <w:jc w:val="both"/>
        <w:rPr>
          <w:rFonts w:ascii="Times New Roman" w:hAnsi="Times New Roman"/>
          <w:spacing w:val="4"/>
          <w:sz w:val="28"/>
          <w:szCs w:val="28"/>
        </w:rPr>
      </w:pPr>
      <w:r>
        <w:rPr>
          <w:rFonts w:ascii="Times New Roman" w:hAnsi="Times New Roman"/>
          <w:spacing w:val="4"/>
          <w:sz w:val="28"/>
          <w:szCs w:val="28"/>
        </w:rPr>
        <w:t xml:space="preserve">Ці заходи забезпечили покращення організаційної спроможності управління за рахунок наданого сучасного технічного обладнання реалізувати державну політику у сфері соціального захисту населення та поліпшення і підтримку належних санітарно-гігієнічних умов та запобігання розповсюдженню </w:t>
      </w:r>
      <w:proofErr w:type="spellStart"/>
      <w:r>
        <w:rPr>
          <w:rFonts w:ascii="Times New Roman" w:hAnsi="Times New Roman"/>
          <w:spacing w:val="4"/>
          <w:sz w:val="28"/>
          <w:szCs w:val="28"/>
        </w:rPr>
        <w:t>короновірусної</w:t>
      </w:r>
      <w:proofErr w:type="spellEnd"/>
      <w:r>
        <w:rPr>
          <w:rFonts w:ascii="Times New Roman" w:hAnsi="Times New Roman"/>
          <w:spacing w:val="4"/>
          <w:sz w:val="28"/>
          <w:szCs w:val="28"/>
        </w:rPr>
        <w:t xml:space="preserve"> інфекції </w:t>
      </w:r>
      <w:r>
        <w:rPr>
          <w:rFonts w:ascii="Times New Roman" w:hAnsi="Times New Roman"/>
          <w:spacing w:val="4"/>
          <w:sz w:val="28"/>
          <w:szCs w:val="28"/>
          <w:lang w:val="en-US"/>
        </w:rPr>
        <w:t>COVID</w:t>
      </w:r>
      <w:r w:rsidRPr="00F305F0">
        <w:rPr>
          <w:rFonts w:ascii="Times New Roman" w:hAnsi="Times New Roman"/>
          <w:spacing w:val="4"/>
          <w:sz w:val="28"/>
          <w:szCs w:val="28"/>
        </w:rPr>
        <w:t>-19</w:t>
      </w:r>
      <w:r>
        <w:rPr>
          <w:rFonts w:ascii="Times New Roman" w:hAnsi="Times New Roman"/>
          <w:spacing w:val="4"/>
          <w:sz w:val="28"/>
          <w:szCs w:val="28"/>
        </w:rPr>
        <w:t>.</w:t>
      </w:r>
    </w:p>
    <w:p w:rsidR="00833CAB" w:rsidRDefault="00833CAB" w:rsidP="00D5445D">
      <w:pPr>
        <w:spacing w:after="0"/>
        <w:ind w:firstLine="567"/>
        <w:jc w:val="both"/>
        <w:rPr>
          <w:rFonts w:ascii="Times New Roman" w:hAnsi="Times New Roman"/>
          <w:spacing w:val="4"/>
          <w:sz w:val="28"/>
          <w:szCs w:val="28"/>
        </w:rPr>
      </w:pPr>
    </w:p>
    <w:p w:rsidR="00833CAB" w:rsidRDefault="00833CAB" w:rsidP="00D5445D">
      <w:pPr>
        <w:spacing w:after="0"/>
        <w:ind w:firstLine="567"/>
        <w:jc w:val="both"/>
        <w:rPr>
          <w:rFonts w:ascii="Times New Roman" w:hAnsi="Times New Roman"/>
          <w:spacing w:val="4"/>
          <w:sz w:val="28"/>
          <w:szCs w:val="28"/>
        </w:rPr>
      </w:pPr>
    </w:p>
    <w:p w:rsidR="00AA451F" w:rsidRDefault="00AA451F" w:rsidP="00AA451F">
      <w:pPr>
        <w:spacing w:after="0"/>
        <w:jc w:val="both"/>
        <w:rPr>
          <w:rFonts w:ascii="Times New Roman" w:hAnsi="Times New Roman"/>
          <w:spacing w:val="4"/>
          <w:sz w:val="28"/>
          <w:szCs w:val="28"/>
        </w:rPr>
      </w:pPr>
      <w:r>
        <w:rPr>
          <w:rFonts w:ascii="Times New Roman" w:hAnsi="Times New Roman"/>
          <w:spacing w:val="4"/>
          <w:sz w:val="28"/>
          <w:szCs w:val="28"/>
        </w:rPr>
        <w:t xml:space="preserve">Начальник відділу бухгалтерського </w:t>
      </w:r>
    </w:p>
    <w:p w:rsidR="00AA451F" w:rsidRDefault="00AA451F" w:rsidP="009A49D3">
      <w:pPr>
        <w:spacing w:after="0"/>
        <w:jc w:val="both"/>
        <w:rPr>
          <w:rFonts w:ascii="Times New Roman" w:hAnsi="Times New Roman"/>
          <w:spacing w:val="4"/>
          <w:sz w:val="28"/>
          <w:szCs w:val="28"/>
        </w:rPr>
      </w:pPr>
      <w:r>
        <w:rPr>
          <w:rFonts w:ascii="Times New Roman" w:hAnsi="Times New Roman"/>
          <w:spacing w:val="4"/>
          <w:sz w:val="28"/>
          <w:szCs w:val="28"/>
        </w:rPr>
        <w:t>обліку та звітності-головний бухгалтер</w:t>
      </w:r>
      <w:r>
        <w:rPr>
          <w:rFonts w:ascii="Times New Roman" w:hAnsi="Times New Roman"/>
          <w:spacing w:val="4"/>
          <w:sz w:val="28"/>
          <w:szCs w:val="28"/>
        </w:rPr>
        <w:tab/>
      </w:r>
      <w:r>
        <w:rPr>
          <w:rFonts w:ascii="Times New Roman" w:hAnsi="Times New Roman"/>
          <w:spacing w:val="4"/>
          <w:sz w:val="28"/>
          <w:szCs w:val="28"/>
        </w:rPr>
        <w:tab/>
      </w:r>
      <w:r>
        <w:rPr>
          <w:rFonts w:ascii="Times New Roman" w:hAnsi="Times New Roman"/>
          <w:spacing w:val="4"/>
          <w:sz w:val="28"/>
          <w:szCs w:val="28"/>
        </w:rPr>
        <w:tab/>
      </w:r>
      <w:r>
        <w:rPr>
          <w:rFonts w:ascii="Times New Roman" w:hAnsi="Times New Roman"/>
          <w:spacing w:val="4"/>
          <w:sz w:val="28"/>
          <w:szCs w:val="28"/>
        </w:rPr>
        <w:tab/>
        <w:t>Ольга ПУГАЦЬКА</w:t>
      </w:r>
    </w:p>
    <w:p w:rsidR="00AA451F" w:rsidRDefault="00AA451F" w:rsidP="00AA451F">
      <w:pPr>
        <w:tabs>
          <w:tab w:val="left" w:pos="1068"/>
        </w:tabs>
        <w:spacing w:after="0"/>
        <w:jc w:val="both"/>
        <w:rPr>
          <w:rFonts w:ascii="Times New Roman" w:hAnsi="Times New Roman"/>
          <w:spacing w:val="4"/>
          <w:sz w:val="28"/>
          <w:szCs w:val="28"/>
        </w:rPr>
      </w:pPr>
    </w:p>
    <w:p w:rsidR="00AA451F" w:rsidRPr="00AA451F" w:rsidRDefault="00AA451F" w:rsidP="00AA451F">
      <w:pPr>
        <w:tabs>
          <w:tab w:val="left" w:pos="1068"/>
        </w:tabs>
        <w:spacing w:after="0"/>
        <w:jc w:val="both"/>
        <w:rPr>
          <w:rFonts w:ascii="Times New Roman" w:hAnsi="Times New Roman"/>
          <w:spacing w:val="4"/>
          <w:sz w:val="24"/>
          <w:szCs w:val="24"/>
        </w:rPr>
      </w:pPr>
      <w:r w:rsidRPr="00AA451F">
        <w:rPr>
          <w:rFonts w:ascii="Times New Roman" w:hAnsi="Times New Roman"/>
          <w:spacing w:val="4"/>
          <w:sz w:val="24"/>
          <w:szCs w:val="24"/>
        </w:rPr>
        <w:t>Олена Кравченко</w:t>
      </w:r>
      <w:r>
        <w:rPr>
          <w:rFonts w:ascii="Times New Roman" w:hAnsi="Times New Roman"/>
          <w:spacing w:val="4"/>
          <w:sz w:val="24"/>
          <w:szCs w:val="24"/>
        </w:rPr>
        <w:t xml:space="preserve"> 7 26 54</w:t>
      </w:r>
    </w:p>
    <w:p w:rsidR="00AA451F" w:rsidRDefault="00AA451F" w:rsidP="00F305F0">
      <w:pPr>
        <w:tabs>
          <w:tab w:val="left" w:pos="1068"/>
        </w:tabs>
        <w:spacing w:after="0"/>
        <w:jc w:val="both"/>
        <w:rPr>
          <w:rFonts w:ascii="Times New Roman" w:hAnsi="Times New Roman"/>
          <w:spacing w:val="4"/>
          <w:sz w:val="28"/>
          <w:szCs w:val="28"/>
        </w:rPr>
      </w:pPr>
      <w:r w:rsidRPr="00AA451F">
        <w:rPr>
          <w:rFonts w:ascii="Times New Roman" w:hAnsi="Times New Roman"/>
          <w:spacing w:val="4"/>
          <w:sz w:val="24"/>
          <w:szCs w:val="24"/>
        </w:rPr>
        <w:t>Єлизавета Шевченко</w:t>
      </w:r>
      <w:r>
        <w:rPr>
          <w:rFonts w:ascii="Times New Roman" w:hAnsi="Times New Roman"/>
          <w:spacing w:val="4"/>
          <w:sz w:val="24"/>
          <w:szCs w:val="24"/>
        </w:rPr>
        <w:t xml:space="preserve"> 7 26 54</w:t>
      </w:r>
      <w:bookmarkStart w:id="0" w:name="_GoBack"/>
      <w:bookmarkEnd w:id="0"/>
    </w:p>
    <w:p w:rsidR="00AA451F" w:rsidRDefault="00AA451F" w:rsidP="00AA451F">
      <w:pPr>
        <w:tabs>
          <w:tab w:val="left" w:pos="1068"/>
        </w:tabs>
        <w:spacing w:after="0"/>
        <w:ind w:firstLine="567"/>
        <w:jc w:val="both"/>
        <w:rPr>
          <w:rFonts w:ascii="Times New Roman" w:hAnsi="Times New Roman"/>
          <w:spacing w:val="4"/>
          <w:sz w:val="28"/>
          <w:szCs w:val="28"/>
        </w:rPr>
      </w:pPr>
    </w:p>
    <w:p w:rsidR="00AA451F" w:rsidRDefault="00AA451F" w:rsidP="00AA451F">
      <w:pPr>
        <w:tabs>
          <w:tab w:val="left" w:pos="1068"/>
        </w:tabs>
        <w:spacing w:after="0"/>
        <w:ind w:firstLine="567"/>
        <w:jc w:val="both"/>
        <w:rPr>
          <w:rFonts w:ascii="Times New Roman" w:hAnsi="Times New Roman"/>
          <w:spacing w:val="4"/>
          <w:sz w:val="28"/>
          <w:szCs w:val="28"/>
        </w:rPr>
      </w:pPr>
    </w:p>
    <w:p w:rsidR="00AA451F" w:rsidRDefault="00AA451F" w:rsidP="00AA451F">
      <w:pPr>
        <w:tabs>
          <w:tab w:val="left" w:pos="1068"/>
        </w:tabs>
        <w:spacing w:after="0"/>
        <w:ind w:firstLine="567"/>
        <w:jc w:val="both"/>
        <w:rPr>
          <w:rFonts w:ascii="Times New Roman" w:hAnsi="Times New Roman"/>
          <w:spacing w:val="4"/>
          <w:sz w:val="28"/>
          <w:szCs w:val="28"/>
        </w:rPr>
      </w:pPr>
    </w:p>
    <w:p w:rsidR="00AA451F" w:rsidRDefault="00AA451F" w:rsidP="00AA451F">
      <w:pPr>
        <w:tabs>
          <w:tab w:val="left" w:pos="1068"/>
        </w:tabs>
        <w:spacing w:after="0"/>
        <w:ind w:firstLine="567"/>
        <w:jc w:val="both"/>
        <w:rPr>
          <w:rFonts w:ascii="Times New Roman" w:hAnsi="Times New Roman"/>
          <w:spacing w:val="4"/>
          <w:sz w:val="28"/>
          <w:szCs w:val="28"/>
        </w:rPr>
      </w:pPr>
    </w:p>
    <w:p w:rsidR="00AA451F" w:rsidRDefault="00AA451F" w:rsidP="00AA451F">
      <w:pPr>
        <w:tabs>
          <w:tab w:val="left" w:pos="1068"/>
        </w:tabs>
        <w:spacing w:after="0"/>
        <w:ind w:firstLine="567"/>
        <w:jc w:val="both"/>
        <w:rPr>
          <w:rFonts w:ascii="Times New Roman" w:hAnsi="Times New Roman"/>
          <w:spacing w:val="4"/>
          <w:sz w:val="28"/>
          <w:szCs w:val="28"/>
        </w:rPr>
      </w:pPr>
    </w:p>
    <w:p w:rsidR="00AA451F" w:rsidRDefault="00AA451F" w:rsidP="00AA451F">
      <w:pPr>
        <w:tabs>
          <w:tab w:val="left" w:pos="1068"/>
        </w:tabs>
        <w:spacing w:after="0"/>
        <w:ind w:firstLine="567"/>
        <w:jc w:val="both"/>
        <w:rPr>
          <w:rFonts w:ascii="Times New Roman" w:hAnsi="Times New Roman"/>
          <w:spacing w:val="4"/>
          <w:sz w:val="28"/>
          <w:szCs w:val="28"/>
        </w:rPr>
      </w:pPr>
    </w:p>
    <w:p w:rsidR="00AA451F" w:rsidRDefault="00AA451F" w:rsidP="00AA451F">
      <w:pPr>
        <w:tabs>
          <w:tab w:val="left" w:pos="1068"/>
        </w:tabs>
        <w:spacing w:after="0"/>
        <w:ind w:firstLine="567"/>
        <w:jc w:val="both"/>
        <w:rPr>
          <w:rFonts w:ascii="Times New Roman" w:hAnsi="Times New Roman"/>
          <w:spacing w:val="4"/>
          <w:sz w:val="28"/>
          <w:szCs w:val="28"/>
        </w:rPr>
      </w:pPr>
    </w:p>
    <w:p w:rsidR="00AA451F" w:rsidRDefault="00AA451F" w:rsidP="00AA451F">
      <w:pPr>
        <w:tabs>
          <w:tab w:val="left" w:pos="1068"/>
        </w:tabs>
        <w:spacing w:after="0"/>
        <w:ind w:firstLine="567"/>
        <w:jc w:val="both"/>
        <w:rPr>
          <w:rFonts w:ascii="Times New Roman" w:hAnsi="Times New Roman"/>
          <w:spacing w:val="4"/>
          <w:sz w:val="28"/>
          <w:szCs w:val="28"/>
        </w:rPr>
      </w:pPr>
    </w:p>
    <w:p w:rsidR="00AA451F" w:rsidRDefault="00AA451F" w:rsidP="00AA451F">
      <w:pPr>
        <w:tabs>
          <w:tab w:val="left" w:pos="1068"/>
        </w:tabs>
        <w:spacing w:after="0"/>
        <w:ind w:firstLine="567"/>
        <w:jc w:val="both"/>
        <w:rPr>
          <w:rFonts w:ascii="Times New Roman" w:hAnsi="Times New Roman"/>
          <w:spacing w:val="4"/>
          <w:sz w:val="28"/>
          <w:szCs w:val="28"/>
        </w:rPr>
      </w:pPr>
    </w:p>
    <w:p w:rsidR="00AA451F" w:rsidRDefault="00AA451F" w:rsidP="00AA451F">
      <w:pPr>
        <w:tabs>
          <w:tab w:val="left" w:pos="1068"/>
        </w:tabs>
        <w:spacing w:after="0"/>
        <w:ind w:firstLine="567"/>
        <w:jc w:val="both"/>
        <w:rPr>
          <w:rFonts w:ascii="Times New Roman" w:hAnsi="Times New Roman"/>
          <w:spacing w:val="4"/>
          <w:sz w:val="28"/>
          <w:szCs w:val="28"/>
        </w:rPr>
      </w:pPr>
    </w:p>
    <w:p w:rsidR="00AA451F" w:rsidRDefault="00AA451F" w:rsidP="00AA451F">
      <w:pPr>
        <w:tabs>
          <w:tab w:val="left" w:pos="1068"/>
        </w:tabs>
        <w:spacing w:after="0"/>
        <w:ind w:firstLine="567"/>
        <w:jc w:val="both"/>
        <w:rPr>
          <w:rFonts w:ascii="Times New Roman" w:hAnsi="Times New Roman"/>
          <w:spacing w:val="4"/>
          <w:sz w:val="28"/>
          <w:szCs w:val="28"/>
        </w:rPr>
      </w:pPr>
    </w:p>
    <w:p w:rsidR="00AA451F" w:rsidRDefault="00AA451F" w:rsidP="00AA451F">
      <w:pPr>
        <w:tabs>
          <w:tab w:val="left" w:pos="1068"/>
        </w:tabs>
        <w:spacing w:after="0"/>
        <w:ind w:firstLine="567"/>
        <w:jc w:val="both"/>
        <w:rPr>
          <w:rFonts w:ascii="Times New Roman" w:hAnsi="Times New Roman"/>
          <w:spacing w:val="4"/>
          <w:sz w:val="28"/>
          <w:szCs w:val="28"/>
        </w:rPr>
      </w:pPr>
    </w:p>
    <w:p w:rsidR="00AA451F" w:rsidRDefault="00AA451F" w:rsidP="00AA451F">
      <w:pPr>
        <w:tabs>
          <w:tab w:val="left" w:pos="1068"/>
        </w:tabs>
        <w:spacing w:after="0"/>
        <w:ind w:firstLine="567"/>
        <w:jc w:val="both"/>
        <w:rPr>
          <w:rFonts w:ascii="Times New Roman" w:hAnsi="Times New Roman"/>
          <w:spacing w:val="4"/>
          <w:sz w:val="28"/>
          <w:szCs w:val="28"/>
        </w:rPr>
      </w:pPr>
    </w:p>
    <w:p w:rsidR="00AA451F" w:rsidRDefault="00AA451F" w:rsidP="00AA451F">
      <w:pPr>
        <w:tabs>
          <w:tab w:val="left" w:pos="1068"/>
        </w:tabs>
        <w:spacing w:after="0"/>
        <w:ind w:firstLine="567"/>
        <w:jc w:val="both"/>
        <w:rPr>
          <w:rFonts w:ascii="Times New Roman" w:hAnsi="Times New Roman"/>
          <w:spacing w:val="4"/>
          <w:sz w:val="28"/>
          <w:szCs w:val="28"/>
        </w:rPr>
      </w:pPr>
    </w:p>
    <w:p w:rsidR="00AA451F" w:rsidRDefault="00AA451F" w:rsidP="00AA451F">
      <w:pPr>
        <w:tabs>
          <w:tab w:val="left" w:pos="1068"/>
        </w:tabs>
        <w:spacing w:after="0"/>
        <w:ind w:firstLine="567"/>
        <w:jc w:val="both"/>
        <w:rPr>
          <w:rFonts w:ascii="Times New Roman" w:hAnsi="Times New Roman"/>
          <w:spacing w:val="4"/>
          <w:sz w:val="28"/>
          <w:szCs w:val="28"/>
        </w:rPr>
      </w:pPr>
    </w:p>
    <w:p w:rsidR="00AA451F" w:rsidRDefault="00AA451F" w:rsidP="00AA451F">
      <w:pPr>
        <w:tabs>
          <w:tab w:val="left" w:pos="1068"/>
        </w:tabs>
        <w:spacing w:after="0"/>
        <w:ind w:firstLine="567"/>
        <w:jc w:val="both"/>
        <w:rPr>
          <w:rFonts w:ascii="Times New Roman" w:hAnsi="Times New Roman"/>
          <w:spacing w:val="4"/>
          <w:sz w:val="28"/>
          <w:szCs w:val="28"/>
        </w:rPr>
      </w:pPr>
    </w:p>
    <w:sectPr w:rsidR="00AA451F" w:rsidSect="0061100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font183">
    <w:altName w:val="Times New Roman"/>
    <w:panose1 w:val="00000000000000000000"/>
    <w:charset w:val="CC"/>
    <w:family w:val="auto"/>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00000003"/>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
    <w:nsid w:val="00000004"/>
    <w:multiLevelType w:val="multilevel"/>
    <w:tmpl w:val="00000004"/>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4">
    <w:nsid w:val="00000005"/>
    <w:multiLevelType w:val="multilevel"/>
    <w:tmpl w:val="00000005"/>
    <w:name w:val="WW8Num4"/>
    <w:lvl w:ilvl="0">
      <w:start w:val="1"/>
      <w:numFmt w:val="bullet"/>
      <w:lvlText w:val=""/>
      <w:lvlJc w:val="left"/>
      <w:pPr>
        <w:tabs>
          <w:tab w:val="num" w:pos="927"/>
        </w:tabs>
        <w:ind w:left="927" w:hanging="360"/>
      </w:pPr>
      <w:rPr>
        <w:rFonts w:ascii="Symbol" w:hAnsi="Symbol"/>
      </w:rPr>
    </w:lvl>
    <w:lvl w:ilvl="1">
      <w:start w:val="1"/>
      <w:numFmt w:val="bullet"/>
      <w:lvlText w:val="◦"/>
      <w:lvlJc w:val="left"/>
      <w:pPr>
        <w:tabs>
          <w:tab w:val="num" w:pos="1287"/>
        </w:tabs>
        <w:ind w:left="1287" w:hanging="360"/>
      </w:pPr>
      <w:rPr>
        <w:rFonts w:ascii="OpenSymbol" w:eastAsia="OpenSymbol"/>
      </w:rPr>
    </w:lvl>
    <w:lvl w:ilvl="2">
      <w:start w:val="1"/>
      <w:numFmt w:val="bullet"/>
      <w:lvlText w:val="▪"/>
      <w:lvlJc w:val="left"/>
      <w:pPr>
        <w:tabs>
          <w:tab w:val="num" w:pos="1647"/>
        </w:tabs>
        <w:ind w:left="1647" w:hanging="360"/>
      </w:pPr>
      <w:rPr>
        <w:rFonts w:ascii="OpenSymbol" w:eastAsia="OpenSymbol"/>
      </w:rPr>
    </w:lvl>
    <w:lvl w:ilvl="3">
      <w:start w:val="1"/>
      <w:numFmt w:val="bullet"/>
      <w:lvlText w:val=""/>
      <w:lvlJc w:val="left"/>
      <w:pPr>
        <w:tabs>
          <w:tab w:val="num" w:pos="2007"/>
        </w:tabs>
        <w:ind w:left="2007" w:hanging="360"/>
      </w:pPr>
      <w:rPr>
        <w:rFonts w:ascii="Symbol" w:hAnsi="Symbol"/>
      </w:rPr>
    </w:lvl>
    <w:lvl w:ilvl="4">
      <w:start w:val="1"/>
      <w:numFmt w:val="bullet"/>
      <w:lvlText w:val="◦"/>
      <w:lvlJc w:val="left"/>
      <w:pPr>
        <w:tabs>
          <w:tab w:val="num" w:pos="2367"/>
        </w:tabs>
        <w:ind w:left="2367" w:hanging="360"/>
      </w:pPr>
      <w:rPr>
        <w:rFonts w:ascii="OpenSymbol" w:eastAsia="OpenSymbol"/>
      </w:rPr>
    </w:lvl>
    <w:lvl w:ilvl="5">
      <w:start w:val="1"/>
      <w:numFmt w:val="bullet"/>
      <w:lvlText w:val="▪"/>
      <w:lvlJc w:val="left"/>
      <w:pPr>
        <w:tabs>
          <w:tab w:val="num" w:pos="2727"/>
        </w:tabs>
        <w:ind w:left="2727" w:hanging="360"/>
      </w:pPr>
      <w:rPr>
        <w:rFonts w:ascii="OpenSymbol" w:eastAsia="OpenSymbol"/>
      </w:rPr>
    </w:lvl>
    <w:lvl w:ilvl="6">
      <w:start w:val="1"/>
      <w:numFmt w:val="bullet"/>
      <w:lvlText w:val=""/>
      <w:lvlJc w:val="left"/>
      <w:pPr>
        <w:tabs>
          <w:tab w:val="num" w:pos="3087"/>
        </w:tabs>
        <w:ind w:left="3087" w:hanging="360"/>
      </w:pPr>
      <w:rPr>
        <w:rFonts w:ascii="Symbol" w:hAnsi="Symbol"/>
      </w:rPr>
    </w:lvl>
    <w:lvl w:ilvl="7">
      <w:start w:val="1"/>
      <w:numFmt w:val="bullet"/>
      <w:lvlText w:val="◦"/>
      <w:lvlJc w:val="left"/>
      <w:pPr>
        <w:tabs>
          <w:tab w:val="num" w:pos="3447"/>
        </w:tabs>
        <w:ind w:left="3447" w:hanging="360"/>
      </w:pPr>
      <w:rPr>
        <w:rFonts w:ascii="OpenSymbol" w:eastAsia="OpenSymbol"/>
      </w:rPr>
    </w:lvl>
    <w:lvl w:ilvl="8">
      <w:start w:val="1"/>
      <w:numFmt w:val="bullet"/>
      <w:lvlText w:val="▪"/>
      <w:lvlJc w:val="left"/>
      <w:pPr>
        <w:tabs>
          <w:tab w:val="num" w:pos="3807"/>
        </w:tabs>
        <w:ind w:left="3807" w:hanging="360"/>
      </w:pPr>
      <w:rPr>
        <w:rFonts w:ascii="OpenSymbol" w:eastAsia="OpenSymbol"/>
      </w:rPr>
    </w:lvl>
  </w:abstractNum>
  <w:abstractNum w:abstractNumId="5">
    <w:nsid w:val="00000006"/>
    <w:multiLevelType w:val="multilevel"/>
    <w:tmpl w:val="00000006"/>
    <w:name w:val="WW8Num5"/>
    <w:lvl w:ilvl="0">
      <w:start w:val="1"/>
      <w:numFmt w:val="bullet"/>
      <w:lvlText w:val=""/>
      <w:lvlJc w:val="left"/>
      <w:pPr>
        <w:tabs>
          <w:tab w:val="num" w:pos="927"/>
        </w:tabs>
        <w:ind w:left="927" w:hanging="360"/>
      </w:pPr>
      <w:rPr>
        <w:rFonts w:ascii="Symbol" w:hAnsi="Symbol"/>
      </w:rPr>
    </w:lvl>
    <w:lvl w:ilvl="1">
      <w:start w:val="1"/>
      <w:numFmt w:val="bullet"/>
      <w:lvlText w:val="◦"/>
      <w:lvlJc w:val="left"/>
      <w:pPr>
        <w:tabs>
          <w:tab w:val="num" w:pos="1287"/>
        </w:tabs>
        <w:ind w:left="1287" w:hanging="360"/>
      </w:pPr>
      <w:rPr>
        <w:rFonts w:ascii="OpenSymbol" w:eastAsia="OpenSymbol"/>
      </w:rPr>
    </w:lvl>
    <w:lvl w:ilvl="2">
      <w:start w:val="1"/>
      <w:numFmt w:val="bullet"/>
      <w:lvlText w:val="▪"/>
      <w:lvlJc w:val="left"/>
      <w:pPr>
        <w:tabs>
          <w:tab w:val="num" w:pos="1647"/>
        </w:tabs>
        <w:ind w:left="1647" w:hanging="360"/>
      </w:pPr>
      <w:rPr>
        <w:rFonts w:ascii="OpenSymbol" w:eastAsia="OpenSymbol"/>
      </w:rPr>
    </w:lvl>
    <w:lvl w:ilvl="3">
      <w:start w:val="1"/>
      <w:numFmt w:val="bullet"/>
      <w:lvlText w:val=""/>
      <w:lvlJc w:val="left"/>
      <w:pPr>
        <w:tabs>
          <w:tab w:val="num" w:pos="2007"/>
        </w:tabs>
        <w:ind w:left="2007" w:hanging="360"/>
      </w:pPr>
      <w:rPr>
        <w:rFonts w:ascii="Symbol" w:hAnsi="Symbol"/>
      </w:rPr>
    </w:lvl>
    <w:lvl w:ilvl="4">
      <w:start w:val="1"/>
      <w:numFmt w:val="bullet"/>
      <w:lvlText w:val="◦"/>
      <w:lvlJc w:val="left"/>
      <w:pPr>
        <w:tabs>
          <w:tab w:val="num" w:pos="2367"/>
        </w:tabs>
        <w:ind w:left="2367" w:hanging="360"/>
      </w:pPr>
      <w:rPr>
        <w:rFonts w:ascii="OpenSymbol" w:eastAsia="OpenSymbol"/>
      </w:rPr>
    </w:lvl>
    <w:lvl w:ilvl="5">
      <w:start w:val="1"/>
      <w:numFmt w:val="bullet"/>
      <w:lvlText w:val="▪"/>
      <w:lvlJc w:val="left"/>
      <w:pPr>
        <w:tabs>
          <w:tab w:val="num" w:pos="2727"/>
        </w:tabs>
        <w:ind w:left="2727" w:hanging="360"/>
      </w:pPr>
      <w:rPr>
        <w:rFonts w:ascii="OpenSymbol" w:eastAsia="OpenSymbol"/>
      </w:rPr>
    </w:lvl>
    <w:lvl w:ilvl="6">
      <w:start w:val="1"/>
      <w:numFmt w:val="bullet"/>
      <w:lvlText w:val=""/>
      <w:lvlJc w:val="left"/>
      <w:pPr>
        <w:tabs>
          <w:tab w:val="num" w:pos="3087"/>
        </w:tabs>
        <w:ind w:left="3087" w:hanging="360"/>
      </w:pPr>
      <w:rPr>
        <w:rFonts w:ascii="Symbol" w:hAnsi="Symbol"/>
      </w:rPr>
    </w:lvl>
    <w:lvl w:ilvl="7">
      <w:start w:val="1"/>
      <w:numFmt w:val="bullet"/>
      <w:lvlText w:val="◦"/>
      <w:lvlJc w:val="left"/>
      <w:pPr>
        <w:tabs>
          <w:tab w:val="num" w:pos="3447"/>
        </w:tabs>
        <w:ind w:left="3447" w:hanging="360"/>
      </w:pPr>
      <w:rPr>
        <w:rFonts w:ascii="OpenSymbol" w:eastAsia="OpenSymbol"/>
      </w:rPr>
    </w:lvl>
    <w:lvl w:ilvl="8">
      <w:start w:val="1"/>
      <w:numFmt w:val="bullet"/>
      <w:lvlText w:val="▪"/>
      <w:lvlJc w:val="left"/>
      <w:pPr>
        <w:tabs>
          <w:tab w:val="num" w:pos="3807"/>
        </w:tabs>
        <w:ind w:left="3807" w:hanging="360"/>
      </w:pPr>
      <w:rPr>
        <w:rFonts w:ascii="OpenSymbol" w:eastAsia="OpenSymbol"/>
      </w:rPr>
    </w:lvl>
  </w:abstractNum>
  <w:abstractNum w:abstractNumId="6">
    <w:nsid w:val="00000007"/>
    <w:multiLevelType w:val="multilevel"/>
    <w:tmpl w:val="00000007"/>
    <w:name w:val="WW8Num6"/>
    <w:lvl w:ilvl="0">
      <w:start w:val="1"/>
      <w:numFmt w:val="bullet"/>
      <w:lvlText w:val=""/>
      <w:lvlJc w:val="left"/>
      <w:pPr>
        <w:tabs>
          <w:tab w:val="num" w:pos="927"/>
        </w:tabs>
        <w:ind w:left="927" w:hanging="360"/>
      </w:pPr>
      <w:rPr>
        <w:rFonts w:ascii="Symbol" w:hAnsi="Symbol"/>
      </w:rPr>
    </w:lvl>
    <w:lvl w:ilvl="1">
      <w:start w:val="1"/>
      <w:numFmt w:val="bullet"/>
      <w:lvlText w:val="◦"/>
      <w:lvlJc w:val="left"/>
      <w:pPr>
        <w:tabs>
          <w:tab w:val="num" w:pos="1287"/>
        </w:tabs>
        <w:ind w:left="1287" w:hanging="360"/>
      </w:pPr>
      <w:rPr>
        <w:rFonts w:ascii="OpenSymbol" w:eastAsia="OpenSymbol"/>
      </w:rPr>
    </w:lvl>
    <w:lvl w:ilvl="2">
      <w:start w:val="1"/>
      <w:numFmt w:val="bullet"/>
      <w:lvlText w:val="▪"/>
      <w:lvlJc w:val="left"/>
      <w:pPr>
        <w:tabs>
          <w:tab w:val="num" w:pos="1647"/>
        </w:tabs>
        <w:ind w:left="1647" w:hanging="360"/>
      </w:pPr>
      <w:rPr>
        <w:rFonts w:ascii="OpenSymbol" w:eastAsia="OpenSymbol"/>
      </w:rPr>
    </w:lvl>
    <w:lvl w:ilvl="3">
      <w:start w:val="1"/>
      <w:numFmt w:val="bullet"/>
      <w:lvlText w:val=""/>
      <w:lvlJc w:val="left"/>
      <w:pPr>
        <w:tabs>
          <w:tab w:val="num" w:pos="2007"/>
        </w:tabs>
        <w:ind w:left="2007" w:hanging="360"/>
      </w:pPr>
      <w:rPr>
        <w:rFonts w:ascii="Symbol" w:hAnsi="Symbol"/>
      </w:rPr>
    </w:lvl>
    <w:lvl w:ilvl="4">
      <w:start w:val="1"/>
      <w:numFmt w:val="bullet"/>
      <w:lvlText w:val="◦"/>
      <w:lvlJc w:val="left"/>
      <w:pPr>
        <w:tabs>
          <w:tab w:val="num" w:pos="2367"/>
        </w:tabs>
        <w:ind w:left="2367" w:hanging="360"/>
      </w:pPr>
      <w:rPr>
        <w:rFonts w:ascii="OpenSymbol" w:eastAsia="OpenSymbol"/>
      </w:rPr>
    </w:lvl>
    <w:lvl w:ilvl="5">
      <w:start w:val="1"/>
      <w:numFmt w:val="bullet"/>
      <w:lvlText w:val="▪"/>
      <w:lvlJc w:val="left"/>
      <w:pPr>
        <w:tabs>
          <w:tab w:val="num" w:pos="2727"/>
        </w:tabs>
        <w:ind w:left="2727" w:hanging="360"/>
      </w:pPr>
      <w:rPr>
        <w:rFonts w:ascii="OpenSymbol" w:eastAsia="OpenSymbol"/>
      </w:rPr>
    </w:lvl>
    <w:lvl w:ilvl="6">
      <w:start w:val="1"/>
      <w:numFmt w:val="bullet"/>
      <w:lvlText w:val=""/>
      <w:lvlJc w:val="left"/>
      <w:pPr>
        <w:tabs>
          <w:tab w:val="num" w:pos="3087"/>
        </w:tabs>
        <w:ind w:left="3087" w:hanging="360"/>
      </w:pPr>
      <w:rPr>
        <w:rFonts w:ascii="Symbol" w:hAnsi="Symbol"/>
      </w:rPr>
    </w:lvl>
    <w:lvl w:ilvl="7">
      <w:start w:val="1"/>
      <w:numFmt w:val="bullet"/>
      <w:lvlText w:val="◦"/>
      <w:lvlJc w:val="left"/>
      <w:pPr>
        <w:tabs>
          <w:tab w:val="num" w:pos="3447"/>
        </w:tabs>
        <w:ind w:left="3447" w:hanging="360"/>
      </w:pPr>
      <w:rPr>
        <w:rFonts w:ascii="OpenSymbol" w:eastAsia="OpenSymbol"/>
      </w:rPr>
    </w:lvl>
    <w:lvl w:ilvl="8">
      <w:start w:val="1"/>
      <w:numFmt w:val="bullet"/>
      <w:lvlText w:val="▪"/>
      <w:lvlJc w:val="left"/>
      <w:pPr>
        <w:tabs>
          <w:tab w:val="num" w:pos="3807"/>
        </w:tabs>
        <w:ind w:left="3807" w:hanging="360"/>
      </w:pPr>
      <w:rPr>
        <w:rFonts w:ascii="OpenSymbol" w:eastAsia="OpenSymbol"/>
      </w:rPr>
    </w:lvl>
  </w:abstractNum>
  <w:abstractNum w:abstractNumId="7">
    <w:nsid w:val="00000008"/>
    <w:multiLevelType w:val="multilevel"/>
    <w:tmpl w:val="00000008"/>
    <w:name w:val="WW8Num7"/>
    <w:lvl w:ilvl="0">
      <w:start w:val="1"/>
      <w:numFmt w:val="bullet"/>
      <w:lvlText w:val=""/>
      <w:lvlJc w:val="left"/>
      <w:pPr>
        <w:tabs>
          <w:tab w:val="num" w:pos="927"/>
        </w:tabs>
        <w:ind w:left="927" w:hanging="360"/>
      </w:pPr>
      <w:rPr>
        <w:rFonts w:ascii="Symbol" w:hAnsi="Symbol"/>
      </w:rPr>
    </w:lvl>
    <w:lvl w:ilvl="1">
      <w:start w:val="1"/>
      <w:numFmt w:val="bullet"/>
      <w:lvlText w:val="◦"/>
      <w:lvlJc w:val="left"/>
      <w:pPr>
        <w:tabs>
          <w:tab w:val="num" w:pos="1287"/>
        </w:tabs>
        <w:ind w:left="1287" w:hanging="360"/>
      </w:pPr>
      <w:rPr>
        <w:rFonts w:ascii="OpenSymbol" w:eastAsia="OpenSymbol"/>
      </w:rPr>
    </w:lvl>
    <w:lvl w:ilvl="2">
      <w:start w:val="1"/>
      <w:numFmt w:val="bullet"/>
      <w:lvlText w:val="▪"/>
      <w:lvlJc w:val="left"/>
      <w:pPr>
        <w:tabs>
          <w:tab w:val="num" w:pos="1647"/>
        </w:tabs>
        <w:ind w:left="1647" w:hanging="360"/>
      </w:pPr>
      <w:rPr>
        <w:rFonts w:ascii="OpenSymbol" w:eastAsia="OpenSymbol"/>
      </w:rPr>
    </w:lvl>
    <w:lvl w:ilvl="3">
      <w:start w:val="1"/>
      <w:numFmt w:val="bullet"/>
      <w:lvlText w:val=""/>
      <w:lvlJc w:val="left"/>
      <w:pPr>
        <w:tabs>
          <w:tab w:val="num" w:pos="2007"/>
        </w:tabs>
        <w:ind w:left="2007" w:hanging="360"/>
      </w:pPr>
      <w:rPr>
        <w:rFonts w:ascii="Symbol" w:hAnsi="Symbol"/>
      </w:rPr>
    </w:lvl>
    <w:lvl w:ilvl="4">
      <w:start w:val="1"/>
      <w:numFmt w:val="bullet"/>
      <w:lvlText w:val="◦"/>
      <w:lvlJc w:val="left"/>
      <w:pPr>
        <w:tabs>
          <w:tab w:val="num" w:pos="2367"/>
        </w:tabs>
        <w:ind w:left="2367" w:hanging="360"/>
      </w:pPr>
      <w:rPr>
        <w:rFonts w:ascii="OpenSymbol" w:eastAsia="OpenSymbol"/>
      </w:rPr>
    </w:lvl>
    <w:lvl w:ilvl="5">
      <w:start w:val="1"/>
      <w:numFmt w:val="bullet"/>
      <w:lvlText w:val="▪"/>
      <w:lvlJc w:val="left"/>
      <w:pPr>
        <w:tabs>
          <w:tab w:val="num" w:pos="2727"/>
        </w:tabs>
        <w:ind w:left="2727" w:hanging="360"/>
      </w:pPr>
      <w:rPr>
        <w:rFonts w:ascii="OpenSymbol" w:eastAsia="OpenSymbol"/>
      </w:rPr>
    </w:lvl>
    <w:lvl w:ilvl="6">
      <w:start w:val="1"/>
      <w:numFmt w:val="bullet"/>
      <w:lvlText w:val=""/>
      <w:lvlJc w:val="left"/>
      <w:pPr>
        <w:tabs>
          <w:tab w:val="num" w:pos="3087"/>
        </w:tabs>
        <w:ind w:left="3087" w:hanging="360"/>
      </w:pPr>
      <w:rPr>
        <w:rFonts w:ascii="Symbol" w:hAnsi="Symbol"/>
      </w:rPr>
    </w:lvl>
    <w:lvl w:ilvl="7">
      <w:start w:val="1"/>
      <w:numFmt w:val="bullet"/>
      <w:lvlText w:val="◦"/>
      <w:lvlJc w:val="left"/>
      <w:pPr>
        <w:tabs>
          <w:tab w:val="num" w:pos="3447"/>
        </w:tabs>
        <w:ind w:left="3447" w:hanging="360"/>
      </w:pPr>
      <w:rPr>
        <w:rFonts w:ascii="OpenSymbol" w:eastAsia="OpenSymbol"/>
      </w:rPr>
    </w:lvl>
    <w:lvl w:ilvl="8">
      <w:start w:val="1"/>
      <w:numFmt w:val="bullet"/>
      <w:lvlText w:val="▪"/>
      <w:lvlJc w:val="left"/>
      <w:pPr>
        <w:tabs>
          <w:tab w:val="num" w:pos="3807"/>
        </w:tabs>
        <w:ind w:left="3807" w:hanging="360"/>
      </w:pPr>
      <w:rPr>
        <w:rFonts w:ascii="OpenSymbol" w:eastAsia="OpenSymbol"/>
      </w:rPr>
    </w:lvl>
  </w:abstractNum>
  <w:abstractNum w:abstractNumId="8">
    <w:nsid w:val="00000009"/>
    <w:multiLevelType w:val="multilevel"/>
    <w:tmpl w:val="00000009"/>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9">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0">
    <w:nsid w:val="0000000B"/>
    <w:multiLevelType w:val="multilevel"/>
    <w:tmpl w:val="0000000B"/>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1">
    <w:nsid w:val="0000000C"/>
    <w:multiLevelType w:val="multilevel"/>
    <w:tmpl w:val="0000000C"/>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2">
    <w:nsid w:val="0000000D"/>
    <w:multiLevelType w:val="multilevel"/>
    <w:tmpl w:val="0000000D"/>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3">
    <w:nsid w:val="0000000E"/>
    <w:multiLevelType w:val="multilevel"/>
    <w:tmpl w:val="0000000E"/>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6">
    <w:nsid w:val="00000011"/>
    <w:multiLevelType w:val="multilevel"/>
    <w:tmpl w:val="000000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7">
    <w:nsid w:val="00000012"/>
    <w:multiLevelType w:val="multilevel"/>
    <w:tmpl w:val="000000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23"/>
    <w:rsid w:val="0001074F"/>
    <w:rsid w:val="00017DED"/>
    <w:rsid w:val="000200BD"/>
    <w:rsid w:val="000224D7"/>
    <w:rsid w:val="00030AD8"/>
    <w:rsid w:val="00032921"/>
    <w:rsid w:val="00034335"/>
    <w:rsid w:val="00052E89"/>
    <w:rsid w:val="00054945"/>
    <w:rsid w:val="00054ADE"/>
    <w:rsid w:val="000642E0"/>
    <w:rsid w:val="00081F2D"/>
    <w:rsid w:val="00085679"/>
    <w:rsid w:val="00085E94"/>
    <w:rsid w:val="00087EC8"/>
    <w:rsid w:val="000A7FFD"/>
    <w:rsid w:val="000B024B"/>
    <w:rsid w:val="000B4DFD"/>
    <w:rsid w:val="000C1D14"/>
    <w:rsid w:val="000C44F8"/>
    <w:rsid w:val="000C705E"/>
    <w:rsid w:val="000D7CD3"/>
    <w:rsid w:val="000D7CE1"/>
    <w:rsid w:val="000E6D57"/>
    <w:rsid w:val="000F676F"/>
    <w:rsid w:val="000F7D38"/>
    <w:rsid w:val="0012381B"/>
    <w:rsid w:val="00125F5D"/>
    <w:rsid w:val="00130C49"/>
    <w:rsid w:val="001320EB"/>
    <w:rsid w:val="001368C7"/>
    <w:rsid w:val="00140767"/>
    <w:rsid w:val="001413D5"/>
    <w:rsid w:val="00142426"/>
    <w:rsid w:val="00143819"/>
    <w:rsid w:val="001478B8"/>
    <w:rsid w:val="001479C7"/>
    <w:rsid w:val="001655E6"/>
    <w:rsid w:val="00170BA4"/>
    <w:rsid w:val="0017235D"/>
    <w:rsid w:val="00173AF0"/>
    <w:rsid w:val="00180BE8"/>
    <w:rsid w:val="00186055"/>
    <w:rsid w:val="00193C47"/>
    <w:rsid w:val="001A53DB"/>
    <w:rsid w:val="001B3AF8"/>
    <w:rsid w:val="001B5518"/>
    <w:rsid w:val="001B629D"/>
    <w:rsid w:val="001C2780"/>
    <w:rsid w:val="001C5ABC"/>
    <w:rsid w:val="001D16F5"/>
    <w:rsid w:val="001D3C42"/>
    <w:rsid w:val="001D4886"/>
    <w:rsid w:val="001E1AB7"/>
    <w:rsid w:val="001E3132"/>
    <w:rsid w:val="001E388D"/>
    <w:rsid w:val="001E5136"/>
    <w:rsid w:val="001F1CF1"/>
    <w:rsid w:val="001F2BFA"/>
    <w:rsid w:val="0020096F"/>
    <w:rsid w:val="00202C92"/>
    <w:rsid w:val="00213623"/>
    <w:rsid w:val="0021759A"/>
    <w:rsid w:val="0023558A"/>
    <w:rsid w:val="00244166"/>
    <w:rsid w:val="002509F0"/>
    <w:rsid w:val="00253DBF"/>
    <w:rsid w:val="002726C9"/>
    <w:rsid w:val="00277D41"/>
    <w:rsid w:val="002831E0"/>
    <w:rsid w:val="0028483A"/>
    <w:rsid w:val="00294281"/>
    <w:rsid w:val="002A22AE"/>
    <w:rsid w:val="002A5F53"/>
    <w:rsid w:val="002A6AFA"/>
    <w:rsid w:val="002B2A5A"/>
    <w:rsid w:val="002C4314"/>
    <w:rsid w:val="002D2B10"/>
    <w:rsid w:val="002D37CA"/>
    <w:rsid w:val="002E318B"/>
    <w:rsid w:val="002E60B3"/>
    <w:rsid w:val="002E6554"/>
    <w:rsid w:val="002E7F62"/>
    <w:rsid w:val="002F2085"/>
    <w:rsid w:val="00313EC8"/>
    <w:rsid w:val="0031698A"/>
    <w:rsid w:val="003229DE"/>
    <w:rsid w:val="00324C81"/>
    <w:rsid w:val="00330340"/>
    <w:rsid w:val="003426C5"/>
    <w:rsid w:val="003451B0"/>
    <w:rsid w:val="00346751"/>
    <w:rsid w:val="00346EEC"/>
    <w:rsid w:val="00355816"/>
    <w:rsid w:val="00356C27"/>
    <w:rsid w:val="00357DFC"/>
    <w:rsid w:val="0036139B"/>
    <w:rsid w:val="00367DCB"/>
    <w:rsid w:val="0037661E"/>
    <w:rsid w:val="0039423C"/>
    <w:rsid w:val="003B1662"/>
    <w:rsid w:val="003B207E"/>
    <w:rsid w:val="003B61FC"/>
    <w:rsid w:val="003C3AB0"/>
    <w:rsid w:val="003C68F8"/>
    <w:rsid w:val="003C6D50"/>
    <w:rsid w:val="003D0005"/>
    <w:rsid w:val="003D1952"/>
    <w:rsid w:val="003D64FB"/>
    <w:rsid w:val="003F1F34"/>
    <w:rsid w:val="003F38AC"/>
    <w:rsid w:val="003F7028"/>
    <w:rsid w:val="0040185A"/>
    <w:rsid w:val="004336E3"/>
    <w:rsid w:val="00446C95"/>
    <w:rsid w:val="00452FAE"/>
    <w:rsid w:val="004554CB"/>
    <w:rsid w:val="00471031"/>
    <w:rsid w:val="00476193"/>
    <w:rsid w:val="004766C7"/>
    <w:rsid w:val="00482C1C"/>
    <w:rsid w:val="0049201F"/>
    <w:rsid w:val="00497A6D"/>
    <w:rsid w:val="004A12C7"/>
    <w:rsid w:val="004A183D"/>
    <w:rsid w:val="004C4FDB"/>
    <w:rsid w:val="004D388B"/>
    <w:rsid w:val="004D7E48"/>
    <w:rsid w:val="004E2111"/>
    <w:rsid w:val="004E55EC"/>
    <w:rsid w:val="004E75F2"/>
    <w:rsid w:val="00502ABB"/>
    <w:rsid w:val="00505EEB"/>
    <w:rsid w:val="00513DDD"/>
    <w:rsid w:val="00513F72"/>
    <w:rsid w:val="00525432"/>
    <w:rsid w:val="00533FE3"/>
    <w:rsid w:val="00535612"/>
    <w:rsid w:val="00542DF9"/>
    <w:rsid w:val="00551DF1"/>
    <w:rsid w:val="00562AFF"/>
    <w:rsid w:val="00563495"/>
    <w:rsid w:val="00577D7E"/>
    <w:rsid w:val="005865DE"/>
    <w:rsid w:val="00592B3E"/>
    <w:rsid w:val="00594539"/>
    <w:rsid w:val="005B6FD9"/>
    <w:rsid w:val="005C01B7"/>
    <w:rsid w:val="005C5B9E"/>
    <w:rsid w:val="005C6006"/>
    <w:rsid w:val="005E6AF3"/>
    <w:rsid w:val="005F7A92"/>
    <w:rsid w:val="00601C70"/>
    <w:rsid w:val="00611001"/>
    <w:rsid w:val="00621EA8"/>
    <w:rsid w:val="00635A6B"/>
    <w:rsid w:val="00637E32"/>
    <w:rsid w:val="0064046E"/>
    <w:rsid w:val="00647761"/>
    <w:rsid w:val="0065316E"/>
    <w:rsid w:val="00665F42"/>
    <w:rsid w:val="00672A8A"/>
    <w:rsid w:val="0068264F"/>
    <w:rsid w:val="006838BF"/>
    <w:rsid w:val="00685558"/>
    <w:rsid w:val="00693172"/>
    <w:rsid w:val="00695FB6"/>
    <w:rsid w:val="006969E4"/>
    <w:rsid w:val="00697423"/>
    <w:rsid w:val="006A07B0"/>
    <w:rsid w:val="006A5EC1"/>
    <w:rsid w:val="006B1224"/>
    <w:rsid w:val="006C399B"/>
    <w:rsid w:val="006C78E7"/>
    <w:rsid w:val="006D046E"/>
    <w:rsid w:val="006D17EC"/>
    <w:rsid w:val="006D4D97"/>
    <w:rsid w:val="006E2BA2"/>
    <w:rsid w:val="006E3A3B"/>
    <w:rsid w:val="006E612C"/>
    <w:rsid w:val="006F0664"/>
    <w:rsid w:val="006F7D46"/>
    <w:rsid w:val="007077E1"/>
    <w:rsid w:val="00711041"/>
    <w:rsid w:val="00711422"/>
    <w:rsid w:val="00713843"/>
    <w:rsid w:val="0071794A"/>
    <w:rsid w:val="00733262"/>
    <w:rsid w:val="00733FCA"/>
    <w:rsid w:val="00743EBD"/>
    <w:rsid w:val="007514BB"/>
    <w:rsid w:val="00761594"/>
    <w:rsid w:val="007643AF"/>
    <w:rsid w:val="00764879"/>
    <w:rsid w:val="00775920"/>
    <w:rsid w:val="00775ACB"/>
    <w:rsid w:val="00786973"/>
    <w:rsid w:val="00786B37"/>
    <w:rsid w:val="00790C7C"/>
    <w:rsid w:val="007A6158"/>
    <w:rsid w:val="007B3088"/>
    <w:rsid w:val="007B44E4"/>
    <w:rsid w:val="007B4C0A"/>
    <w:rsid w:val="007C6E55"/>
    <w:rsid w:val="007C782F"/>
    <w:rsid w:val="007D253D"/>
    <w:rsid w:val="007D4530"/>
    <w:rsid w:val="007E7C46"/>
    <w:rsid w:val="007F5BE9"/>
    <w:rsid w:val="00801B07"/>
    <w:rsid w:val="0080421D"/>
    <w:rsid w:val="00814CFA"/>
    <w:rsid w:val="00816300"/>
    <w:rsid w:val="0082550D"/>
    <w:rsid w:val="008259A6"/>
    <w:rsid w:val="00826656"/>
    <w:rsid w:val="00831E8A"/>
    <w:rsid w:val="00833CAB"/>
    <w:rsid w:val="008417CF"/>
    <w:rsid w:val="0085287C"/>
    <w:rsid w:val="00854ACE"/>
    <w:rsid w:val="0085506B"/>
    <w:rsid w:val="00855965"/>
    <w:rsid w:val="00855FDC"/>
    <w:rsid w:val="008579F7"/>
    <w:rsid w:val="00860D34"/>
    <w:rsid w:val="0086126D"/>
    <w:rsid w:val="00862C6E"/>
    <w:rsid w:val="00862F34"/>
    <w:rsid w:val="008674D2"/>
    <w:rsid w:val="008710B4"/>
    <w:rsid w:val="008725D4"/>
    <w:rsid w:val="00873DD8"/>
    <w:rsid w:val="00881ED0"/>
    <w:rsid w:val="00883510"/>
    <w:rsid w:val="008906D6"/>
    <w:rsid w:val="00894F62"/>
    <w:rsid w:val="00897BE1"/>
    <w:rsid w:val="008A462A"/>
    <w:rsid w:val="008B0ADB"/>
    <w:rsid w:val="008B400C"/>
    <w:rsid w:val="008C0FB9"/>
    <w:rsid w:val="008C4B24"/>
    <w:rsid w:val="008C4C64"/>
    <w:rsid w:val="008C4E08"/>
    <w:rsid w:val="008D1AD2"/>
    <w:rsid w:val="008D3D39"/>
    <w:rsid w:val="008D411F"/>
    <w:rsid w:val="008E2DC3"/>
    <w:rsid w:val="008F1799"/>
    <w:rsid w:val="008F19D3"/>
    <w:rsid w:val="008F2F43"/>
    <w:rsid w:val="00902BFD"/>
    <w:rsid w:val="00905759"/>
    <w:rsid w:val="00915AE8"/>
    <w:rsid w:val="00935468"/>
    <w:rsid w:val="00935725"/>
    <w:rsid w:val="00935E38"/>
    <w:rsid w:val="00937424"/>
    <w:rsid w:val="00940C94"/>
    <w:rsid w:val="00942EAA"/>
    <w:rsid w:val="009449BE"/>
    <w:rsid w:val="00950C78"/>
    <w:rsid w:val="009559F3"/>
    <w:rsid w:val="009563CF"/>
    <w:rsid w:val="009642D7"/>
    <w:rsid w:val="00975421"/>
    <w:rsid w:val="00976508"/>
    <w:rsid w:val="00996E74"/>
    <w:rsid w:val="0099717B"/>
    <w:rsid w:val="009A3D06"/>
    <w:rsid w:val="009A49D3"/>
    <w:rsid w:val="009B3584"/>
    <w:rsid w:val="009B6572"/>
    <w:rsid w:val="009B74CF"/>
    <w:rsid w:val="009C5D43"/>
    <w:rsid w:val="009C658B"/>
    <w:rsid w:val="009C74FC"/>
    <w:rsid w:val="009D07AD"/>
    <w:rsid w:val="009D1F01"/>
    <w:rsid w:val="009D477E"/>
    <w:rsid w:val="009D7304"/>
    <w:rsid w:val="009E1B49"/>
    <w:rsid w:val="009E493F"/>
    <w:rsid w:val="009E58B2"/>
    <w:rsid w:val="009F69D3"/>
    <w:rsid w:val="009F6B63"/>
    <w:rsid w:val="00A02038"/>
    <w:rsid w:val="00A025E0"/>
    <w:rsid w:val="00A23EC8"/>
    <w:rsid w:val="00A26891"/>
    <w:rsid w:val="00A27FA9"/>
    <w:rsid w:val="00A405DC"/>
    <w:rsid w:val="00A426BD"/>
    <w:rsid w:val="00A45E4A"/>
    <w:rsid w:val="00A56191"/>
    <w:rsid w:val="00A613BF"/>
    <w:rsid w:val="00A62E25"/>
    <w:rsid w:val="00A706F3"/>
    <w:rsid w:val="00A7137B"/>
    <w:rsid w:val="00A7149D"/>
    <w:rsid w:val="00A804C2"/>
    <w:rsid w:val="00A84F00"/>
    <w:rsid w:val="00A84F3D"/>
    <w:rsid w:val="00A85D36"/>
    <w:rsid w:val="00A85DCA"/>
    <w:rsid w:val="00A92043"/>
    <w:rsid w:val="00AA22AA"/>
    <w:rsid w:val="00AA451F"/>
    <w:rsid w:val="00AB34F6"/>
    <w:rsid w:val="00AB3A7C"/>
    <w:rsid w:val="00AB4C9C"/>
    <w:rsid w:val="00AB6140"/>
    <w:rsid w:val="00AC387C"/>
    <w:rsid w:val="00AC74BA"/>
    <w:rsid w:val="00AD3B5F"/>
    <w:rsid w:val="00AF111A"/>
    <w:rsid w:val="00AF1A7A"/>
    <w:rsid w:val="00AF1FC1"/>
    <w:rsid w:val="00AF7A44"/>
    <w:rsid w:val="00B01471"/>
    <w:rsid w:val="00B12B95"/>
    <w:rsid w:val="00B25A13"/>
    <w:rsid w:val="00B2670F"/>
    <w:rsid w:val="00B26A5A"/>
    <w:rsid w:val="00B31407"/>
    <w:rsid w:val="00B35676"/>
    <w:rsid w:val="00B41D3C"/>
    <w:rsid w:val="00B50F8D"/>
    <w:rsid w:val="00B53591"/>
    <w:rsid w:val="00B54414"/>
    <w:rsid w:val="00B56FBC"/>
    <w:rsid w:val="00B66EDF"/>
    <w:rsid w:val="00B73D34"/>
    <w:rsid w:val="00B75B5A"/>
    <w:rsid w:val="00B81422"/>
    <w:rsid w:val="00B826BB"/>
    <w:rsid w:val="00B91202"/>
    <w:rsid w:val="00B967A1"/>
    <w:rsid w:val="00BA004D"/>
    <w:rsid w:val="00BA6D55"/>
    <w:rsid w:val="00BA7421"/>
    <w:rsid w:val="00BA7E99"/>
    <w:rsid w:val="00BD5E60"/>
    <w:rsid w:val="00BE3C51"/>
    <w:rsid w:val="00BF2C9A"/>
    <w:rsid w:val="00BF503D"/>
    <w:rsid w:val="00C0081E"/>
    <w:rsid w:val="00C028D8"/>
    <w:rsid w:val="00C061AC"/>
    <w:rsid w:val="00C07291"/>
    <w:rsid w:val="00C07E25"/>
    <w:rsid w:val="00C10C39"/>
    <w:rsid w:val="00C11642"/>
    <w:rsid w:val="00C21889"/>
    <w:rsid w:val="00C23701"/>
    <w:rsid w:val="00C309E0"/>
    <w:rsid w:val="00C40A67"/>
    <w:rsid w:val="00C41D1D"/>
    <w:rsid w:val="00C50618"/>
    <w:rsid w:val="00C531E8"/>
    <w:rsid w:val="00C53C7D"/>
    <w:rsid w:val="00C60226"/>
    <w:rsid w:val="00C64151"/>
    <w:rsid w:val="00C7251A"/>
    <w:rsid w:val="00C73409"/>
    <w:rsid w:val="00C819EB"/>
    <w:rsid w:val="00C82C02"/>
    <w:rsid w:val="00C830F0"/>
    <w:rsid w:val="00C83E43"/>
    <w:rsid w:val="00C84448"/>
    <w:rsid w:val="00C95807"/>
    <w:rsid w:val="00C96FAD"/>
    <w:rsid w:val="00CA3DB3"/>
    <w:rsid w:val="00CB2748"/>
    <w:rsid w:val="00CC3D2D"/>
    <w:rsid w:val="00CC72FA"/>
    <w:rsid w:val="00CD3907"/>
    <w:rsid w:val="00CD3F9D"/>
    <w:rsid w:val="00CE200A"/>
    <w:rsid w:val="00CE37E5"/>
    <w:rsid w:val="00CE397C"/>
    <w:rsid w:val="00CF034F"/>
    <w:rsid w:val="00CF3A1A"/>
    <w:rsid w:val="00D169F7"/>
    <w:rsid w:val="00D31E5A"/>
    <w:rsid w:val="00D40C9A"/>
    <w:rsid w:val="00D4349C"/>
    <w:rsid w:val="00D51A8A"/>
    <w:rsid w:val="00D53809"/>
    <w:rsid w:val="00D5445D"/>
    <w:rsid w:val="00D56214"/>
    <w:rsid w:val="00D60428"/>
    <w:rsid w:val="00D61FAA"/>
    <w:rsid w:val="00D67244"/>
    <w:rsid w:val="00D74B56"/>
    <w:rsid w:val="00D77FB0"/>
    <w:rsid w:val="00D86468"/>
    <w:rsid w:val="00D9023D"/>
    <w:rsid w:val="00D9277F"/>
    <w:rsid w:val="00DA0F6C"/>
    <w:rsid w:val="00DA1FAD"/>
    <w:rsid w:val="00DA4C23"/>
    <w:rsid w:val="00DA705D"/>
    <w:rsid w:val="00DB087D"/>
    <w:rsid w:val="00DB4BBF"/>
    <w:rsid w:val="00DC57EC"/>
    <w:rsid w:val="00DD4FC8"/>
    <w:rsid w:val="00DE3E82"/>
    <w:rsid w:val="00DE7A18"/>
    <w:rsid w:val="00DF0747"/>
    <w:rsid w:val="00DF0A34"/>
    <w:rsid w:val="00DF24E0"/>
    <w:rsid w:val="00E002AB"/>
    <w:rsid w:val="00E00A49"/>
    <w:rsid w:val="00E11596"/>
    <w:rsid w:val="00E12C80"/>
    <w:rsid w:val="00E20AA6"/>
    <w:rsid w:val="00E2117D"/>
    <w:rsid w:val="00E25080"/>
    <w:rsid w:val="00E267EC"/>
    <w:rsid w:val="00E26962"/>
    <w:rsid w:val="00E27739"/>
    <w:rsid w:val="00E3519B"/>
    <w:rsid w:val="00E54D0E"/>
    <w:rsid w:val="00E55338"/>
    <w:rsid w:val="00E6096E"/>
    <w:rsid w:val="00E60D30"/>
    <w:rsid w:val="00E67982"/>
    <w:rsid w:val="00E67B13"/>
    <w:rsid w:val="00E716B1"/>
    <w:rsid w:val="00E754DA"/>
    <w:rsid w:val="00E77AAA"/>
    <w:rsid w:val="00E80E10"/>
    <w:rsid w:val="00E84A09"/>
    <w:rsid w:val="00E94D8E"/>
    <w:rsid w:val="00EA1564"/>
    <w:rsid w:val="00EA6ACD"/>
    <w:rsid w:val="00EB5E4D"/>
    <w:rsid w:val="00EC3C7B"/>
    <w:rsid w:val="00EC4E0A"/>
    <w:rsid w:val="00ED1F56"/>
    <w:rsid w:val="00ED2A06"/>
    <w:rsid w:val="00ED46AC"/>
    <w:rsid w:val="00EF5A61"/>
    <w:rsid w:val="00F10AB2"/>
    <w:rsid w:val="00F119B8"/>
    <w:rsid w:val="00F13C02"/>
    <w:rsid w:val="00F15814"/>
    <w:rsid w:val="00F161F1"/>
    <w:rsid w:val="00F17555"/>
    <w:rsid w:val="00F305F0"/>
    <w:rsid w:val="00F3487E"/>
    <w:rsid w:val="00F4142C"/>
    <w:rsid w:val="00F41CFB"/>
    <w:rsid w:val="00F46BD4"/>
    <w:rsid w:val="00F5455F"/>
    <w:rsid w:val="00F610D4"/>
    <w:rsid w:val="00F63BB2"/>
    <w:rsid w:val="00F75E7A"/>
    <w:rsid w:val="00F75F28"/>
    <w:rsid w:val="00F872C4"/>
    <w:rsid w:val="00F87CB4"/>
    <w:rsid w:val="00F930D8"/>
    <w:rsid w:val="00F9747A"/>
    <w:rsid w:val="00FA38C8"/>
    <w:rsid w:val="00FA45AE"/>
    <w:rsid w:val="00FA6167"/>
    <w:rsid w:val="00FA7618"/>
    <w:rsid w:val="00FB41AD"/>
    <w:rsid w:val="00FC23AE"/>
    <w:rsid w:val="00FD37BC"/>
    <w:rsid w:val="00FD544A"/>
    <w:rsid w:val="00FD69C3"/>
    <w:rsid w:val="00FE098D"/>
    <w:rsid w:val="00FF22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21EA8"/>
    <w:pPr>
      <w:spacing w:after="200" w:line="276" w:lineRule="auto"/>
    </w:pPr>
    <w:rPr>
      <w:sz w:val="22"/>
      <w:szCs w:val="22"/>
      <w:lang w:val="uk-UA"/>
    </w:rPr>
  </w:style>
  <w:style w:type="paragraph" w:styleId="5">
    <w:name w:val="heading 5"/>
    <w:basedOn w:val="a"/>
    <w:next w:val="a0"/>
    <w:link w:val="50"/>
    <w:uiPriority w:val="99"/>
    <w:qFormat/>
    <w:rsid w:val="00DA4C23"/>
    <w:pPr>
      <w:keepNext/>
      <w:widowControl w:val="0"/>
      <w:numPr>
        <w:ilvl w:val="4"/>
        <w:numId w:val="2"/>
      </w:numPr>
      <w:tabs>
        <w:tab w:val="left" w:pos="24768"/>
        <w:tab w:val="left" w:pos="30240"/>
      </w:tabs>
      <w:suppressAutoHyphens/>
      <w:spacing w:after="0" w:line="100" w:lineRule="atLeast"/>
      <w:ind w:left="2160" w:hanging="360"/>
      <w:jc w:val="center"/>
      <w:outlineLvl w:val="4"/>
    </w:pPr>
    <w:rPr>
      <w:rFonts w:ascii="Times New Roman" w:hAnsi="Times New Roman"/>
      <w:b/>
      <w:bCs/>
      <w:kern w:val="1"/>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uiPriority w:val="99"/>
    <w:locked/>
    <w:rsid w:val="00DA4C23"/>
    <w:rPr>
      <w:rFonts w:ascii="Times New Roman" w:hAnsi="Times New Roman" w:cs="Times New Roman"/>
      <w:b/>
      <w:bCs/>
      <w:kern w:val="1"/>
      <w:sz w:val="36"/>
      <w:lang w:val="uk-UA" w:eastAsia="ru-RU" w:bidi="ar-SA"/>
    </w:rPr>
  </w:style>
  <w:style w:type="character" w:customStyle="1" w:styleId="WW8Num1z0">
    <w:name w:val="WW8Num1z0"/>
    <w:uiPriority w:val="99"/>
    <w:rsid w:val="00DA4C23"/>
  </w:style>
  <w:style w:type="character" w:customStyle="1" w:styleId="WW8Num1z1">
    <w:name w:val="WW8Num1z1"/>
    <w:uiPriority w:val="99"/>
    <w:rsid w:val="00DA4C23"/>
  </w:style>
  <w:style w:type="character" w:customStyle="1" w:styleId="WW8Num1z2">
    <w:name w:val="WW8Num1z2"/>
    <w:uiPriority w:val="99"/>
    <w:rsid w:val="00DA4C23"/>
  </w:style>
  <w:style w:type="character" w:customStyle="1" w:styleId="WW8Num1z3">
    <w:name w:val="WW8Num1z3"/>
    <w:uiPriority w:val="99"/>
    <w:rsid w:val="00DA4C23"/>
  </w:style>
  <w:style w:type="character" w:customStyle="1" w:styleId="WW8Num1z4">
    <w:name w:val="WW8Num1z4"/>
    <w:uiPriority w:val="99"/>
    <w:rsid w:val="00DA4C23"/>
  </w:style>
  <w:style w:type="character" w:customStyle="1" w:styleId="WW8Num1z5">
    <w:name w:val="WW8Num1z5"/>
    <w:uiPriority w:val="99"/>
    <w:rsid w:val="00DA4C23"/>
  </w:style>
  <w:style w:type="character" w:customStyle="1" w:styleId="WW8Num1z6">
    <w:name w:val="WW8Num1z6"/>
    <w:uiPriority w:val="99"/>
    <w:rsid w:val="00DA4C23"/>
  </w:style>
  <w:style w:type="character" w:customStyle="1" w:styleId="WW8Num1z7">
    <w:name w:val="WW8Num1z7"/>
    <w:uiPriority w:val="99"/>
    <w:rsid w:val="00DA4C23"/>
  </w:style>
  <w:style w:type="character" w:customStyle="1" w:styleId="WW8Num1z8">
    <w:name w:val="WW8Num1z8"/>
    <w:uiPriority w:val="99"/>
    <w:rsid w:val="00DA4C23"/>
  </w:style>
  <w:style w:type="character" w:customStyle="1" w:styleId="WW8Num2z0">
    <w:name w:val="WW8Num2z0"/>
    <w:uiPriority w:val="99"/>
    <w:rsid w:val="00DA4C23"/>
    <w:rPr>
      <w:rFonts w:ascii="Symbol" w:hAnsi="Symbol"/>
    </w:rPr>
  </w:style>
  <w:style w:type="character" w:customStyle="1" w:styleId="WW8Num2z1">
    <w:name w:val="WW8Num2z1"/>
    <w:uiPriority w:val="99"/>
    <w:rsid w:val="00DA4C23"/>
    <w:rPr>
      <w:rFonts w:ascii="OpenSymbol" w:eastAsia="OpenSymbol"/>
    </w:rPr>
  </w:style>
  <w:style w:type="character" w:customStyle="1" w:styleId="WW8Num3z0">
    <w:name w:val="WW8Num3z0"/>
    <w:uiPriority w:val="99"/>
    <w:rsid w:val="00DA4C23"/>
    <w:rPr>
      <w:rFonts w:ascii="Symbol" w:hAnsi="Symbol"/>
    </w:rPr>
  </w:style>
  <w:style w:type="character" w:customStyle="1" w:styleId="WW8Num3z1">
    <w:name w:val="WW8Num3z1"/>
    <w:uiPriority w:val="99"/>
    <w:rsid w:val="00DA4C23"/>
    <w:rPr>
      <w:rFonts w:ascii="OpenSymbol" w:eastAsia="OpenSymbol"/>
    </w:rPr>
  </w:style>
  <w:style w:type="character" w:customStyle="1" w:styleId="WW8Num4z0">
    <w:name w:val="WW8Num4z0"/>
    <w:uiPriority w:val="99"/>
    <w:rsid w:val="00DA4C23"/>
    <w:rPr>
      <w:rFonts w:ascii="Symbol" w:hAnsi="Symbol"/>
    </w:rPr>
  </w:style>
  <w:style w:type="character" w:customStyle="1" w:styleId="WW8Num4z1">
    <w:name w:val="WW8Num4z1"/>
    <w:uiPriority w:val="99"/>
    <w:rsid w:val="00DA4C23"/>
    <w:rPr>
      <w:rFonts w:ascii="OpenSymbol" w:eastAsia="OpenSymbol"/>
    </w:rPr>
  </w:style>
  <w:style w:type="character" w:customStyle="1" w:styleId="WW8Num5z0">
    <w:name w:val="WW8Num5z0"/>
    <w:uiPriority w:val="99"/>
    <w:rsid w:val="00DA4C23"/>
    <w:rPr>
      <w:rFonts w:ascii="Symbol" w:hAnsi="Symbol"/>
    </w:rPr>
  </w:style>
  <w:style w:type="character" w:customStyle="1" w:styleId="WW8Num5z1">
    <w:name w:val="WW8Num5z1"/>
    <w:uiPriority w:val="99"/>
    <w:rsid w:val="00DA4C23"/>
    <w:rPr>
      <w:rFonts w:ascii="OpenSymbol" w:eastAsia="OpenSymbol"/>
    </w:rPr>
  </w:style>
  <w:style w:type="character" w:customStyle="1" w:styleId="WW8Num6z0">
    <w:name w:val="WW8Num6z0"/>
    <w:uiPriority w:val="99"/>
    <w:rsid w:val="00DA4C23"/>
    <w:rPr>
      <w:rFonts w:ascii="Symbol" w:hAnsi="Symbol"/>
    </w:rPr>
  </w:style>
  <w:style w:type="character" w:customStyle="1" w:styleId="WW8Num6z1">
    <w:name w:val="WW8Num6z1"/>
    <w:uiPriority w:val="99"/>
    <w:rsid w:val="00DA4C23"/>
    <w:rPr>
      <w:rFonts w:ascii="OpenSymbol" w:eastAsia="OpenSymbol"/>
    </w:rPr>
  </w:style>
  <w:style w:type="character" w:customStyle="1" w:styleId="WW8Num7z0">
    <w:name w:val="WW8Num7z0"/>
    <w:uiPriority w:val="99"/>
    <w:rsid w:val="00DA4C23"/>
    <w:rPr>
      <w:rFonts w:ascii="Symbol" w:hAnsi="Symbol"/>
    </w:rPr>
  </w:style>
  <w:style w:type="character" w:customStyle="1" w:styleId="WW8Num7z1">
    <w:name w:val="WW8Num7z1"/>
    <w:uiPriority w:val="99"/>
    <w:rsid w:val="00DA4C23"/>
    <w:rPr>
      <w:rFonts w:ascii="OpenSymbol" w:eastAsia="OpenSymbol"/>
    </w:rPr>
  </w:style>
  <w:style w:type="character" w:customStyle="1" w:styleId="WW8Num8z0">
    <w:name w:val="WW8Num8z0"/>
    <w:uiPriority w:val="99"/>
    <w:rsid w:val="00DA4C23"/>
    <w:rPr>
      <w:rFonts w:ascii="Symbol" w:hAnsi="Symbol"/>
    </w:rPr>
  </w:style>
  <w:style w:type="character" w:customStyle="1" w:styleId="WW8Num8z1">
    <w:name w:val="WW8Num8z1"/>
    <w:uiPriority w:val="99"/>
    <w:rsid w:val="00DA4C23"/>
    <w:rPr>
      <w:rFonts w:ascii="OpenSymbol" w:eastAsia="OpenSymbol"/>
    </w:rPr>
  </w:style>
  <w:style w:type="character" w:customStyle="1" w:styleId="WW8Num9z0">
    <w:name w:val="WW8Num9z0"/>
    <w:uiPriority w:val="99"/>
    <w:rsid w:val="00DA4C23"/>
    <w:rPr>
      <w:rFonts w:ascii="Symbol" w:hAnsi="Symbol"/>
    </w:rPr>
  </w:style>
  <w:style w:type="character" w:customStyle="1" w:styleId="WW8Num9z1">
    <w:name w:val="WW8Num9z1"/>
    <w:uiPriority w:val="99"/>
    <w:rsid w:val="00DA4C23"/>
    <w:rPr>
      <w:rFonts w:ascii="OpenSymbol" w:eastAsia="OpenSymbol"/>
    </w:rPr>
  </w:style>
  <w:style w:type="character" w:customStyle="1" w:styleId="WW8Num10z0">
    <w:name w:val="WW8Num10z0"/>
    <w:uiPriority w:val="99"/>
    <w:rsid w:val="00DA4C23"/>
    <w:rPr>
      <w:rFonts w:ascii="Symbol" w:hAnsi="Symbol"/>
    </w:rPr>
  </w:style>
  <w:style w:type="character" w:customStyle="1" w:styleId="WW8Num10z1">
    <w:name w:val="WW8Num10z1"/>
    <w:uiPriority w:val="99"/>
    <w:rsid w:val="00DA4C23"/>
    <w:rPr>
      <w:rFonts w:ascii="OpenSymbol" w:eastAsia="OpenSymbol"/>
    </w:rPr>
  </w:style>
  <w:style w:type="character" w:customStyle="1" w:styleId="WW8Num11z0">
    <w:name w:val="WW8Num11z0"/>
    <w:uiPriority w:val="99"/>
    <w:rsid w:val="00DA4C23"/>
    <w:rPr>
      <w:rFonts w:ascii="Symbol" w:hAnsi="Symbol"/>
    </w:rPr>
  </w:style>
  <w:style w:type="character" w:customStyle="1" w:styleId="WW8Num11z1">
    <w:name w:val="WW8Num11z1"/>
    <w:uiPriority w:val="99"/>
    <w:rsid w:val="00DA4C23"/>
    <w:rPr>
      <w:rFonts w:ascii="OpenSymbol" w:eastAsia="OpenSymbol"/>
    </w:rPr>
  </w:style>
  <w:style w:type="character" w:customStyle="1" w:styleId="WW8Num12z0">
    <w:name w:val="WW8Num12z0"/>
    <w:uiPriority w:val="99"/>
    <w:rsid w:val="00DA4C23"/>
    <w:rPr>
      <w:rFonts w:ascii="Symbol" w:hAnsi="Symbol"/>
    </w:rPr>
  </w:style>
  <w:style w:type="character" w:customStyle="1" w:styleId="WW8Num12z1">
    <w:name w:val="WW8Num12z1"/>
    <w:uiPriority w:val="99"/>
    <w:rsid w:val="00DA4C23"/>
    <w:rPr>
      <w:rFonts w:ascii="OpenSymbol" w:eastAsia="OpenSymbol"/>
    </w:rPr>
  </w:style>
  <w:style w:type="character" w:customStyle="1" w:styleId="WW8Num13z0">
    <w:name w:val="WW8Num13z0"/>
    <w:uiPriority w:val="99"/>
    <w:rsid w:val="00DA4C23"/>
    <w:rPr>
      <w:rFonts w:ascii="Symbol" w:hAnsi="Symbol"/>
    </w:rPr>
  </w:style>
  <w:style w:type="character" w:customStyle="1" w:styleId="WW8Num13z1">
    <w:name w:val="WW8Num13z1"/>
    <w:uiPriority w:val="99"/>
    <w:rsid w:val="00DA4C23"/>
    <w:rPr>
      <w:rFonts w:ascii="OpenSymbol" w:eastAsia="OpenSymbol"/>
    </w:rPr>
  </w:style>
  <w:style w:type="character" w:customStyle="1" w:styleId="WW8Num14z0">
    <w:name w:val="WW8Num14z0"/>
    <w:uiPriority w:val="99"/>
    <w:rsid w:val="00DA4C23"/>
    <w:rPr>
      <w:rFonts w:ascii="Symbol" w:hAnsi="Symbol"/>
    </w:rPr>
  </w:style>
  <w:style w:type="character" w:customStyle="1" w:styleId="Absatz-Standardschriftart">
    <w:name w:val="Absatz-Standardschriftart"/>
    <w:uiPriority w:val="99"/>
    <w:rsid w:val="00DA4C23"/>
  </w:style>
  <w:style w:type="character" w:customStyle="1" w:styleId="WW-Absatz-Standardschriftart">
    <w:name w:val="WW-Absatz-Standardschriftart"/>
    <w:uiPriority w:val="99"/>
    <w:rsid w:val="00DA4C23"/>
  </w:style>
  <w:style w:type="character" w:customStyle="1" w:styleId="WW-Absatz-Standardschriftart1">
    <w:name w:val="WW-Absatz-Standardschriftart1"/>
    <w:uiPriority w:val="99"/>
    <w:rsid w:val="00DA4C23"/>
  </w:style>
  <w:style w:type="character" w:customStyle="1" w:styleId="WW8Num14z1">
    <w:name w:val="WW8Num14z1"/>
    <w:uiPriority w:val="99"/>
    <w:rsid w:val="00DA4C23"/>
    <w:rPr>
      <w:rFonts w:ascii="OpenSymbol" w:eastAsia="OpenSymbol"/>
    </w:rPr>
  </w:style>
  <w:style w:type="character" w:customStyle="1" w:styleId="WW8Num15z0">
    <w:name w:val="WW8Num15z0"/>
    <w:uiPriority w:val="99"/>
    <w:rsid w:val="00DA4C23"/>
    <w:rPr>
      <w:rFonts w:ascii="Symbol" w:hAnsi="Symbol"/>
    </w:rPr>
  </w:style>
  <w:style w:type="character" w:customStyle="1" w:styleId="WW-Absatz-Standardschriftart11">
    <w:name w:val="WW-Absatz-Standardschriftart11"/>
    <w:uiPriority w:val="99"/>
    <w:rsid w:val="00DA4C23"/>
  </w:style>
  <w:style w:type="character" w:customStyle="1" w:styleId="WW8Num15z1">
    <w:name w:val="WW8Num15z1"/>
    <w:uiPriority w:val="99"/>
    <w:rsid w:val="00DA4C23"/>
    <w:rPr>
      <w:rFonts w:ascii="OpenSymbol" w:eastAsia="OpenSymbol"/>
    </w:rPr>
  </w:style>
  <w:style w:type="character" w:customStyle="1" w:styleId="WW8Num16z0">
    <w:name w:val="WW8Num16z0"/>
    <w:uiPriority w:val="99"/>
    <w:rsid w:val="00DA4C23"/>
    <w:rPr>
      <w:rFonts w:ascii="Symbol" w:hAnsi="Symbol"/>
    </w:rPr>
  </w:style>
  <w:style w:type="character" w:customStyle="1" w:styleId="WW8Num16z1">
    <w:name w:val="WW8Num16z1"/>
    <w:uiPriority w:val="99"/>
    <w:rsid w:val="00DA4C23"/>
    <w:rPr>
      <w:rFonts w:ascii="OpenSymbol" w:eastAsia="OpenSymbol"/>
    </w:rPr>
  </w:style>
  <w:style w:type="character" w:customStyle="1" w:styleId="WW-Absatz-Standardschriftart111">
    <w:name w:val="WW-Absatz-Standardschriftart111"/>
    <w:uiPriority w:val="99"/>
    <w:rsid w:val="00DA4C23"/>
  </w:style>
  <w:style w:type="character" w:customStyle="1" w:styleId="WW-Absatz-Standardschriftart1111">
    <w:name w:val="WW-Absatz-Standardschriftart1111"/>
    <w:uiPriority w:val="99"/>
    <w:rsid w:val="00DA4C23"/>
  </w:style>
  <w:style w:type="character" w:customStyle="1" w:styleId="WW-Absatz-Standardschriftart11111">
    <w:name w:val="WW-Absatz-Standardschriftart11111"/>
    <w:uiPriority w:val="99"/>
    <w:rsid w:val="00DA4C23"/>
  </w:style>
  <w:style w:type="character" w:customStyle="1" w:styleId="WW-Absatz-Standardschriftart111111">
    <w:name w:val="WW-Absatz-Standardschriftart111111"/>
    <w:uiPriority w:val="99"/>
    <w:rsid w:val="00DA4C23"/>
  </w:style>
  <w:style w:type="character" w:customStyle="1" w:styleId="WW-Absatz-Standardschriftart1111111">
    <w:name w:val="WW-Absatz-Standardschriftart1111111"/>
    <w:uiPriority w:val="99"/>
    <w:rsid w:val="00DA4C23"/>
  </w:style>
  <w:style w:type="character" w:customStyle="1" w:styleId="WW-Absatz-Standardschriftart11111111">
    <w:name w:val="WW-Absatz-Standardschriftart11111111"/>
    <w:uiPriority w:val="99"/>
    <w:rsid w:val="00DA4C23"/>
  </w:style>
  <w:style w:type="character" w:customStyle="1" w:styleId="1">
    <w:name w:val="Основной шрифт абзаца1"/>
    <w:uiPriority w:val="99"/>
    <w:rsid w:val="00DA4C23"/>
  </w:style>
  <w:style w:type="character" w:customStyle="1" w:styleId="a4">
    <w:name w:val="Верхний колонтитул Знак"/>
    <w:uiPriority w:val="99"/>
    <w:rsid w:val="00DA4C23"/>
    <w:rPr>
      <w:rFonts w:ascii="Times New Roman" w:hAnsi="Times New Roman"/>
      <w:sz w:val="24"/>
    </w:rPr>
  </w:style>
  <w:style w:type="character" w:customStyle="1" w:styleId="a5">
    <w:name w:val="Нижний колонтитул Знак"/>
    <w:uiPriority w:val="99"/>
    <w:rsid w:val="00DA4C23"/>
    <w:rPr>
      <w:rFonts w:ascii="Times New Roman" w:hAnsi="Times New Roman"/>
      <w:sz w:val="24"/>
    </w:rPr>
  </w:style>
  <w:style w:type="character" w:customStyle="1" w:styleId="a6">
    <w:name w:val="Текст выноски Знак"/>
    <w:uiPriority w:val="99"/>
    <w:rsid w:val="00DA4C23"/>
    <w:rPr>
      <w:rFonts w:ascii="Tahoma" w:hAnsi="Tahoma"/>
      <w:sz w:val="16"/>
    </w:rPr>
  </w:style>
  <w:style w:type="character" w:customStyle="1" w:styleId="a7">
    <w:name w:val="Основной текст с отступом Знак"/>
    <w:uiPriority w:val="99"/>
    <w:rsid w:val="00DA4C23"/>
    <w:rPr>
      <w:rFonts w:ascii="Times New Roman" w:hAnsi="Times New Roman"/>
      <w:sz w:val="24"/>
      <w:lang w:val="uk-UA"/>
    </w:rPr>
  </w:style>
  <w:style w:type="character" w:customStyle="1" w:styleId="ListLabel1">
    <w:name w:val="ListLabel 1"/>
    <w:uiPriority w:val="99"/>
    <w:rsid w:val="00DA4C23"/>
  </w:style>
  <w:style w:type="character" w:customStyle="1" w:styleId="ListLabel2">
    <w:name w:val="ListLabel 2"/>
    <w:uiPriority w:val="99"/>
    <w:rsid w:val="00DA4C23"/>
  </w:style>
  <w:style w:type="character" w:customStyle="1" w:styleId="ListLabel3">
    <w:name w:val="ListLabel 3"/>
    <w:uiPriority w:val="99"/>
    <w:rsid w:val="00DA4C23"/>
  </w:style>
  <w:style w:type="character" w:customStyle="1" w:styleId="ListLabel4">
    <w:name w:val="ListLabel 4"/>
    <w:uiPriority w:val="99"/>
    <w:rsid w:val="00DA4C23"/>
  </w:style>
  <w:style w:type="character" w:customStyle="1" w:styleId="ListLabel5">
    <w:name w:val="ListLabel 5"/>
    <w:uiPriority w:val="99"/>
    <w:rsid w:val="00DA4C23"/>
  </w:style>
  <w:style w:type="character" w:customStyle="1" w:styleId="ListLabel6">
    <w:name w:val="ListLabel 6"/>
    <w:uiPriority w:val="99"/>
    <w:rsid w:val="00DA4C23"/>
  </w:style>
  <w:style w:type="character" w:customStyle="1" w:styleId="ListLabel7">
    <w:name w:val="ListLabel 7"/>
    <w:uiPriority w:val="99"/>
    <w:rsid w:val="00DA4C23"/>
  </w:style>
  <w:style w:type="character" w:customStyle="1" w:styleId="ListLabel8">
    <w:name w:val="ListLabel 8"/>
    <w:uiPriority w:val="99"/>
    <w:rsid w:val="00DA4C23"/>
  </w:style>
  <w:style w:type="character" w:customStyle="1" w:styleId="ListLabel9">
    <w:name w:val="ListLabel 9"/>
    <w:uiPriority w:val="99"/>
    <w:rsid w:val="00DA4C23"/>
  </w:style>
  <w:style w:type="character" w:customStyle="1" w:styleId="ListLabel10">
    <w:name w:val="ListLabel 10"/>
    <w:uiPriority w:val="99"/>
    <w:rsid w:val="00DA4C23"/>
  </w:style>
  <w:style w:type="character" w:customStyle="1" w:styleId="ListLabel11">
    <w:name w:val="ListLabel 11"/>
    <w:uiPriority w:val="99"/>
    <w:rsid w:val="00DA4C23"/>
  </w:style>
  <w:style w:type="character" w:customStyle="1" w:styleId="ListLabel12">
    <w:name w:val="ListLabel 12"/>
    <w:uiPriority w:val="99"/>
    <w:rsid w:val="00DA4C23"/>
  </w:style>
  <w:style w:type="character" w:customStyle="1" w:styleId="ListLabel13">
    <w:name w:val="ListLabel 13"/>
    <w:uiPriority w:val="99"/>
    <w:rsid w:val="00DA4C23"/>
  </w:style>
  <w:style w:type="character" w:customStyle="1" w:styleId="ListLabel14">
    <w:name w:val="ListLabel 14"/>
    <w:uiPriority w:val="99"/>
    <w:rsid w:val="00DA4C23"/>
  </w:style>
  <w:style w:type="character" w:customStyle="1" w:styleId="ListLabel15">
    <w:name w:val="ListLabel 15"/>
    <w:uiPriority w:val="99"/>
    <w:rsid w:val="00DA4C23"/>
  </w:style>
  <w:style w:type="character" w:customStyle="1" w:styleId="ListLabel16">
    <w:name w:val="ListLabel 16"/>
    <w:uiPriority w:val="99"/>
    <w:rsid w:val="00DA4C23"/>
  </w:style>
  <w:style w:type="character" w:customStyle="1" w:styleId="ListLabel17">
    <w:name w:val="ListLabel 17"/>
    <w:uiPriority w:val="99"/>
    <w:rsid w:val="00DA4C23"/>
  </w:style>
  <w:style w:type="character" w:customStyle="1" w:styleId="ListLabel18">
    <w:name w:val="ListLabel 18"/>
    <w:uiPriority w:val="99"/>
    <w:rsid w:val="00DA4C23"/>
  </w:style>
  <w:style w:type="character" w:customStyle="1" w:styleId="ListLabel19">
    <w:name w:val="ListLabel 19"/>
    <w:uiPriority w:val="99"/>
    <w:rsid w:val="00DA4C23"/>
  </w:style>
  <w:style w:type="character" w:customStyle="1" w:styleId="ListLabel20">
    <w:name w:val="ListLabel 20"/>
    <w:uiPriority w:val="99"/>
    <w:rsid w:val="00DA4C23"/>
  </w:style>
  <w:style w:type="character" w:customStyle="1" w:styleId="ListLabel21">
    <w:name w:val="ListLabel 21"/>
    <w:uiPriority w:val="99"/>
    <w:rsid w:val="00DA4C23"/>
  </w:style>
  <w:style w:type="character" w:customStyle="1" w:styleId="ListLabel22">
    <w:name w:val="ListLabel 22"/>
    <w:uiPriority w:val="99"/>
    <w:rsid w:val="00DA4C23"/>
  </w:style>
  <w:style w:type="character" w:styleId="a8">
    <w:name w:val="line number"/>
    <w:basedOn w:val="a1"/>
    <w:uiPriority w:val="99"/>
    <w:rsid w:val="00DA4C23"/>
    <w:rPr>
      <w:rFonts w:cs="Times New Roman"/>
    </w:rPr>
  </w:style>
  <w:style w:type="character" w:customStyle="1" w:styleId="a9">
    <w:name w:val="Маркеры списка"/>
    <w:uiPriority w:val="99"/>
    <w:rsid w:val="00DA4C23"/>
    <w:rPr>
      <w:rFonts w:ascii="OpenSymbol" w:eastAsia="OpenSymbol" w:hAnsi="OpenSymbol"/>
    </w:rPr>
  </w:style>
  <w:style w:type="character" w:customStyle="1" w:styleId="aa">
    <w:name w:val="Символ нумерации"/>
    <w:uiPriority w:val="99"/>
    <w:rsid w:val="00DA4C23"/>
  </w:style>
  <w:style w:type="paragraph" w:customStyle="1" w:styleId="10">
    <w:name w:val="Заголовок1"/>
    <w:next w:val="a0"/>
    <w:uiPriority w:val="99"/>
    <w:rsid w:val="00DA4C23"/>
    <w:pPr>
      <w:keepNext/>
      <w:widowControl w:val="0"/>
      <w:suppressAutoHyphens/>
      <w:spacing w:before="240" w:after="120"/>
    </w:pPr>
    <w:rPr>
      <w:rFonts w:ascii="Arial" w:eastAsia="Microsoft YaHei" w:hAnsi="Arial"/>
      <w:kern w:val="1"/>
      <w:sz w:val="28"/>
      <w:szCs w:val="28"/>
    </w:rPr>
  </w:style>
  <w:style w:type="paragraph" w:styleId="a0">
    <w:name w:val="Body Text"/>
    <w:basedOn w:val="a"/>
    <w:link w:val="ab"/>
    <w:uiPriority w:val="99"/>
    <w:rsid w:val="00DA4C23"/>
    <w:pPr>
      <w:widowControl w:val="0"/>
      <w:suppressAutoHyphens/>
      <w:spacing w:after="120" w:line="240" w:lineRule="auto"/>
    </w:pPr>
    <w:rPr>
      <w:rFonts w:ascii="Arial" w:hAnsi="Arial"/>
      <w:kern w:val="1"/>
      <w:sz w:val="20"/>
      <w:szCs w:val="24"/>
    </w:rPr>
  </w:style>
  <w:style w:type="character" w:customStyle="1" w:styleId="ab">
    <w:name w:val="Основной текст Знак"/>
    <w:basedOn w:val="a1"/>
    <w:link w:val="a0"/>
    <w:uiPriority w:val="99"/>
    <w:locked/>
    <w:rsid w:val="00DA4C23"/>
    <w:rPr>
      <w:rFonts w:ascii="Arial" w:hAnsi="Arial" w:cs="Times New Roman"/>
      <w:kern w:val="1"/>
      <w:sz w:val="24"/>
      <w:szCs w:val="24"/>
      <w:lang w:val="ru-RU" w:eastAsia="ru-RU" w:bidi="ar-SA"/>
    </w:rPr>
  </w:style>
  <w:style w:type="paragraph" w:styleId="ac">
    <w:name w:val="List"/>
    <w:basedOn w:val="a"/>
    <w:uiPriority w:val="99"/>
    <w:rsid w:val="00DA4C23"/>
    <w:pPr>
      <w:widowControl w:val="0"/>
      <w:suppressAutoHyphens/>
      <w:spacing w:after="0" w:line="240" w:lineRule="auto"/>
    </w:pPr>
    <w:rPr>
      <w:rFonts w:ascii="Arial" w:hAnsi="Arial"/>
      <w:kern w:val="1"/>
      <w:sz w:val="20"/>
      <w:szCs w:val="24"/>
    </w:rPr>
  </w:style>
  <w:style w:type="paragraph" w:styleId="ad">
    <w:name w:val="caption"/>
    <w:basedOn w:val="a"/>
    <w:uiPriority w:val="99"/>
    <w:qFormat/>
    <w:rsid w:val="00DA4C23"/>
    <w:pPr>
      <w:widowControl w:val="0"/>
      <w:suppressLineNumbers/>
      <w:suppressAutoHyphens/>
      <w:spacing w:before="120" w:after="120" w:line="240" w:lineRule="auto"/>
    </w:pPr>
    <w:rPr>
      <w:rFonts w:ascii="Arial" w:hAnsi="Arial"/>
      <w:i/>
      <w:iCs/>
      <w:kern w:val="1"/>
      <w:sz w:val="24"/>
      <w:szCs w:val="24"/>
    </w:rPr>
  </w:style>
  <w:style w:type="paragraph" w:customStyle="1" w:styleId="11">
    <w:name w:val="Указатель1"/>
    <w:uiPriority w:val="99"/>
    <w:rsid w:val="00DA4C23"/>
    <w:pPr>
      <w:widowControl w:val="0"/>
      <w:suppressLineNumbers/>
      <w:suppressAutoHyphens/>
    </w:pPr>
    <w:rPr>
      <w:rFonts w:ascii="Arial" w:hAnsi="Arial"/>
      <w:kern w:val="1"/>
      <w:szCs w:val="24"/>
    </w:rPr>
  </w:style>
  <w:style w:type="paragraph" w:styleId="ae">
    <w:name w:val="Title"/>
    <w:basedOn w:val="a"/>
    <w:next w:val="af"/>
    <w:link w:val="af0"/>
    <w:uiPriority w:val="99"/>
    <w:qFormat/>
    <w:rsid w:val="00DA4C23"/>
    <w:pPr>
      <w:widowControl w:val="0"/>
      <w:suppressLineNumbers/>
      <w:suppressAutoHyphens/>
      <w:spacing w:before="120" w:after="120" w:line="240" w:lineRule="auto"/>
      <w:jc w:val="center"/>
    </w:pPr>
    <w:rPr>
      <w:rFonts w:ascii="Arial" w:hAnsi="Arial"/>
      <w:b/>
      <w:bCs/>
      <w:i/>
      <w:iCs/>
      <w:kern w:val="1"/>
      <w:sz w:val="24"/>
      <w:szCs w:val="24"/>
    </w:rPr>
  </w:style>
  <w:style w:type="character" w:customStyle="1" w:styleId="af0">
    <w:name w:val="Название Знак"/>
    <w:basedOn w:val="a1"/>
    <w:link w:val="ae"/>
    <w:uiPriority w:val="99"/>
    <w:locked/>
    <w:rsid w:val="00DA4C23"/>
    <w:rPr>
      <w:rFonts w:ascii="Arial" w:hAnsi="Arial" w:cs="Times New Roman"/>
      <w:b/>
      <w:bCs/>
      <w:i/>
      <w:iCs/>
      <w:kern w:val="1"/>
      <w:sz w:val="24"/>
      <w:szCs w:val="24"/>
      <w:lang w:val="ru-RU" w:eastAsia="ru-RU" w:bidi="ar-SA"/>
    </w:rPr>
  </w:style>
  <w:style w:type="paragraph" w:styleId="af">
    <w:name w:val="Subtitle"/>
    <w:basedOn w:val="a"/>
    <w:next w:val="a0"/>
    <w:link w:val="af1"/>
    <w:uiPriority w:val="99"/>
    <w:qFormat/>
    <w:rsid w:val="00DA4C23"/>
    <w:pPr>
      <w:widowControl w:val="0"/>
      <w:suppressAutoHyphens/>
      <w:spacing w:after="0" w:line="240" w:lineRule="auto"/>
      <w:jc w:val="center"/>
    </w:pPr>
    <w:rPr>
      <w:rFonts w:ascii="Arial" w:hAnsi="Arial"/>
      <w:i/>
      <w:iCs/>
      <w:kern w:val="1"/>
      <w:sz w:val="28"/>
      <w:szCs w:val="28"/>
    </w:rPr>
  </w:style>
  <w:style w:type="character" w:customStyle="1" w:styleId="af1">
    <w:name w:val="Подзаголовок Знак"/>
    <w:basedOn w:val="a1"/>
    <w:link w:val="af"/>
    <w:uiPriority w:val="99"/>
    <w:locked/>
    <w:rsid w:val="00DA4C23"/>
    <w:rPr>
      <w:rFonts w:ascii="Arial" w:hAnsi="Arial" w:cs="Times New Roman"/>
      <w:i/>
      <w:iCs/>
      <w:kern w:val="1"/>
      <w:sz w:val="28"/>
      <w:szCs w:val="28"/>
      <w:lang w:val="ru-RU" w:eastAsia="ru-RU" w:bidi="ar-SA"/>
    </w:rPr>
  </w:style>
  <w:style w:type="paragraph" w:customStyle="1" w:styleId="2">
    <w:name w:val="Указатель2"/>
    <w:uiPriority w:val="99"/>
    <w:rsid w:val="00DA4C23"/>
    <w:pPr>
      <w:widowControl w:val="0"/>
      <w:suppressLineNumbers/>
      <w:suppressAutoHyphens/>
    </w:pPr>
    <w:rPr>
      <w:rFonts w:ascii="Arial" w:hAnsi="Arial"/>
      <w:kern w:val="1"/>
      <w:szCs w:val="24"/>
    </w:rPr>
  </w:style>
  <w:style w:type="paragraph" w:styleId="af2">
    <w:name w:val="header"/>
    <w:basedOn w:val="a"/>
    <w:link w:val="12"/>
    <w:uiPriority w:val="99"/>
    <w:rsid w:val="00DA4C23"/>
    <w:pPr>
      <w:widowControl w:val="0"/>
      <w:suppressLineNumbers/>
      <w:tabs>
        <w:tab w:val="center" w:pos="4677"/>
        <w:tab w:val="right" w:pos="9355"/>
      </w:tabs>
      <w:suppressAutoHyphens/>
      <w:spacing w:after="0" w:line="100" w:lineRule="atLeast"/>
    </w:pPr>
    <w:rPr>
      <w:rFonts w:ascii="Times New Roman" w:hAnsi="Times New Roman"/>
      <w:kern w:val="1"/>
      <w:sz w:val="24"/>
      <w:szCs w:val="24"/>
    </w:rPr>
  </w:style>
  <w:style w:type="character" w:customStyle="1" w:styleId="12">
    <w:name w:val="Верхний колонтитул Знак1"/>
    <w:basedOn w:val="a1"/>
    <w:link w:val="af2"/>
    <w:uiPriority w:val="99"/>
    <w:locked/>
    <w:rsid w:val="00DA4C23"/>
    <w:rPr>
      <w:rFonts w:ascii="Times New Roman" w:hAnsi="Times New Roman" w:cs="Times New Roman"/>
      <w:kern w:val="1"/>
      <w:sz w:val="24"/>
      <w:szCs w:val="24"/>
      <w:lang w:val="ru-RU" w:eastAsia="ru-RU" w:bidi="ar-SA"/>
    </w:rPr>
  </w:style>
  <w:style w:type="paragraph" w:styleId="af3">
    <w:name w:val="footer"/>
    <w:basedOn w:val="a"/>
    <w:link w:val="13"/>
    <w:uiPriority w:val="99"/>
    <w:rsid w:val="00DA4C23"/>
    <w:pPr>
      <w:widowControl w:val="0"/>
      <w:suppressLineNumbers/>
      <w:tabs>
        <w:tab w:val="center" w:pos="4677"/>
        <w:tab w:val="right" w:pos="9355"/>
      </w:tabs>
      <w:suppressAutoHyphens/>
      <w:spacing w:after="0" w:line="100" w:lineRule="atLeast"/>
    </w:pPr>
    <w:rPr>
      <w:rFonts w:ascii="Times New Roman" w:hAnsi="Times New Roman"/>
      <w:kern w:val="1"/>
      <w:sz w:val="24"/>
      <w:szCs w:val="24"/>
    </w:rPr>
  </w:style>
  <w:style w:type="character" w:customStyle="1" w:styleId="13">
    <w:name w:val="Нижний колонтитул Знак1"/>
    <w:basedOn w:val="a1"/>
    <w:link w:val="af3"/>
    <w:uiPriority w:val="99"/>
    <w:locked/>
    <w:rsid w:val="00DA4C23"/>
    <w:rPr>
      <w:rFonts w:ascii="Times New Roman" w:hAnsi="Times New Roman" w:cs="Times New Roman"/>
      <w:kern w:val="1"/>
      <w:sz w:val="24"/>
      <w:szCs w:val="24"/>
      <w:lang w:val="ru-RU" w:eastAsia="ru-RU" w:bidi="ar-SA"/>
    </w:rPr>
  </w:style>
  <w:style w:type="paragraph" w:customStyle="1" w:styleId="14">
    <w:name w:val="Текст выноски1"/>
    <w:uiPriority w:val="99"/>
    <w:rsid w:val="00DA4C23"/>
    <w:pPr>
      <w:widowControl w:val="0"/>
      <w:suppressAutoHyphens/>
      <w:spacing w:line="100" w:lineRule="atLeast"/>
    </w:pPr>
    <w:rPr>
      <w:rFonts w:ascii="Tahoma" w:hAnsi="Tahoma"/>
      <w:kern w:val="1"/>
      <w:sz w:val="16"/>
      <w:szCs w:val="16"/>
    </w:rPr>
  </w:style>
  <w:style w:type="paragraph" w:customStyle="1" w:styleId="33">
    <w:name w:val="Основной текст с отступом 33"/>
    <w:uiPriority w:val="99"/>
    <w:rsid w:val="00DA4C23"/>
    <w:pPr>
      <w:widowControl w:val="0"/>
      <w:suppressAutoHyphens/>
      <w:spacing w:line="100" w:lineRule="atLeast"/>
      <w:ind w:left="705"/>
      <w:jc w:val="both"/>
    </w:pPr>
    <w:rPr>
      <w:rFonts w:ascii="Times New Roman" w:hAnsi="Times New Roman"/>
      <w:kern w:val="1"/>
      <w:sz w:val="28"/>
      <w:lang w:val="uk-UA"/>
    </w:rPr>
  </w:style>
  <w:style w:type="paragraph" w:styleId="af4">
    <w:name w:val="Body Text Indent"/>
    <w:basedOn w:val="a"/>
    <w:link w:val="15"/>
    <w:uiPriority w:val="99"/>
    <w:rsid w:val="00DA4C23"/>
    <w:pPr>
      <w:widowControl w:val="0"/>
      <w:suppressAutoHyphens/>
      <w:spacing w:after="0" w:line="100" w:lineRule="atLeast"/>
      <w:ind w:left="283" w:firstLine="705"/>
      <w:jc w:val="both"/>
    </w:pPr>
    <w:rPr>
      <w:rFonts w:ascii="Times New Roman" w:hAnsi="Times New Roman"/>
      <w:kern w:val="1"/>
      <w:sz w:val="28"/>
      <w:szCs w:val="24"/>
    </w:rPr>
  </w:style>
  <w:style w:type="character" w:customStyle="1" w:styleId="15">
    <w:name w:val="Основной текст с отступом Знак1"/>
    <w:basedOn w:val="a1"/>
    <w:link w:val="af4"/>
    <w:uiPriority w:val="99"/>
    <w:locked/>
    <w:rsid w:val="00DA4C23"/>
    <w:rPr>
      <w:rFonts w:ascii="Times New Roman" w:hAnsi="Times New Roman" w:cs="Times New Roman"/>
      <w:kern w:val="1"/>
      <w:sz w:val="24"/>
      <w:szCs w:val="24"/>
      <w:lang w:val="uk-UA" w:eastAsia="ru-RU" w:bidi="ar-SA"/>
    </w:rPr>
  </w:style>
  <w:style w:type="paragraph" w:customStyle="1" w:styleId="31">
    <w:name w:val="Основной текст с отступом 31"/>
    <w:uiPriority w:val="99"/>
    <w:rsid w:val="00DA4C23"/>
    <w:pPr>
      <w:widowControl w:val="0"/>
      <w:suppressAutoHyphens/>
      <w:spacing w:line="100" w:lineRule="atLeast"/>
      <w:ind w:left="705"/>
      <w:jc w:val="both"/>
    </w:pPr>
    <w:rPr>
      <w:rFonts w:ascii="Times New Roman" w:hAnsi="Times New Roman"/>
      <w:kern w:val="1"/>
      <w:sz w:val="28"/>
      <w:lang w:val="uk-UA"/>
    </w:rPr>
  </w:style>
  <w:style w:type="paragraph" w:customStyle="1" w:styleId="21">
    <w:name w:val="Основной текст 21"/>
    <w:uiPriority w:val="99"/>
    <w:rsid w:val="00DA4C23"/>
    <w:pPr>
      <w:widowControl w:val="0"/>
      <w:suppressAutoHyphens/>
      <w:spacing w:line="100" w:lineRule="atLeast"/>
      <w:jc w:val="both"/>
    </w:pPr>
    <w:rPr>
      <w:rFonts w:ascii="Times New Roman" w:hAnsi="Times New Roman"/>
      <w:kern w:val="1"/>
      <w:sz w:val="28"/>
      <w:lang w:val="uk-UA"/>
    </w:rPr>
  </w:style>
  <w:style w:type="paragraph" w:customStyle="1" w:styleId="32">
    <w:name w:val="Основной текст с отступом 32"/>
    <w:uiPriority w:val="99"/>
    <w:rsid w:val="00DA4C23"/>
    <w:pPr>
      <w:widowControl w:val="0"/>
      <w:suppressAutoHyphens/>
      <w:spacing w:line="100" w:lineRule="atLeast"/>
      <w:ind w:left="705"/>
      <w:jc w:val="both"/>
    </w:pPr>
    <w:rPr>
      <w:rFonts w:ascii="Times New Roman" w:hAnsi="Times New Roman"/>
      <w:kern w:val="1"/>
      <w:sz w:val="28"/>
      <w:lang w:val="uk-UA"/>
    </w:rPr>
  </w:style>
  <w:style w:type="paragraph" w:customStyle="1" w:styleId="16">
    <w:name w:val="Без интервала1"/>
    <w:uiPriority w:val="99"/>
    <w:rsid w:val="00DA4C23"/>
    <w:pPr>
      <w:tabs>
        <w:tab w:val="left" w:pos="708"/>
      </w:tabs>
      <w:suppressAutoHyphens/>
      <w:spacing w:line="100" w:lineRule="atLeast"/>
    </w:pPr>
    <w:rPr>
      <w:rFonts w:ascii="Arial" w:hAnsi="Arial"/>
      <w:color w:val="00000A"/>
      <w:kern w:val="1"/>
      <w:szCs w:val="24"/>
      <w:lang w:eastAsia="zh-CN"/>
    </w:rPr>
  </w:style>
  <w:style w:type="paragraph" w:customStyle="1" w:styleId="17">
    <w:name w:val="Абзац списка1"/>
    <w:uiPriority w:val="99"/>
    <w:rsid w:val="00DA4C23"/>
    <w:pPr>
      <w:widowControl w:val="0"/>
      <w:suppressAutoHyphens/>
      <w:ind w:left="720"/>
    </w:pPr>
    <w:rPr>
      <w:rFonts w:ascii="Arial" w:hAnsi="Arial"/>
      <w:kern w:val="1"/>
      <w:szCs w:val="24"/>
    </w:rPr>
  </w:style>
  <w:style w:type="paragraph" w:customStyle="1" w:styleId="af5">
    <w:name w:val="Содержимое таблицы"/>
    <w:basedOn w:val="a"/>
    <w:uiPriority w:val="99"/>
    <w:rsid w:val="00DA4C23"/>
    <w:pPr>
      <w:suppressLineNumbers/>
      <w:tabs>
        <w:tab w:val="left" w:pos="708"/>
      </w:tabs>
      <w:suppressAutoHyphens/>
    </w:pPr>
    <w:rPr>
      <w:rFonts w:eastAsia="SimSun" w:cs="font183"/>
      <w:color w:val="00000A"/>
      <w:kern w:val="1"/>
    </w:rPr>
  </w:style>
  <w:style w:type="paragraph" w:customStyle="1" w:styleId="af6">
    <w:name w:val="Заголовок таблицы"/>
    <w:basedOn w:val="af5"/>
    <w:uiPriority w:val="99"/>
    <w:rsid w:val="00DA4C23"/>
    <w:pPr>
      <w:jc w:val="center"/>
    </w:pPr>
    <w:rPr>
      <w:b/>
      <w:bCs/>
    </w:rPr>
  </w:style>
  <w:style w:type="table" w:styleId="af7">
    <w:name w:val="Table Grid"/>
    <w:basedOn w:val="a2"/>
    <w:uiPriority w:val="59"/>
    <w:locked/>
    <w:rsid w:val="00E60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locked/>
    <w:rsid w:val="001D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rsid w:val="001D4886"/>
    <w:rPr>
      <w:rFonts w:ascii="Courier New" w:hAnsi="Courier New" w:cs="Courier New"/>
      <w:lang w:val="uk-UA"/>
    </w:rPr>
  </w:style>
  <w:style w:type="paragraph" w:styleId="af8">
    <w:name w:val="Normal (Web)"/>
    <w:basedOn w:val="a"/>
    <w:uiPriority w:val="99"/>
    <w:unhideWhenUsed/>
    <w:locked/>
    <w:rsid w:val="00975421"/>
    <w:pPr>
      <w:spacing w:before="100" w:beforeAutospacing="1" w:after="100" w:afterAutospacing="1" w:line="240" w:lineRule="auto"/>
    </w:pPr>
    <w:rPr>
      <w:rFonts w:ascii="Times New Roman" w:hAnsi="Times New Roman"/>
      <w:sz w:val="24"/>
      <w:szCs w:val="24"/>
    </w:rPr>
  </w:style>
  <w:style w:type="paragraph" w:styleId="af9">
    <w:name w:val="Balloon Text"/>
    <w:basedOn w:val="a"/>
    <w:link w:val="18"/>
    <w:uiPriority w:val="99"/>
    <w:semiHidden/>
    <w:unhideWhenUsed/>
    <w:locked/>
    <w:rsid w:val="00E00A49"/>
    <w:pPr>
      <w:spacing w:after="0" w:line="240" w:lineRule="auto"/>
    </w:pPr>
    <w:rPr>
      <w:rFonts w:ascii="Tahoma" w:hAnsi="Tahoma" w:cs="Tahoma"/>
      <w:sz w:val="16"/>
      <w:szCs w:val="16"/>
    </w:rPr>
  </w:style>
  <w:style w:type="character" w:customStyle="1" w:styleId="18">
    <w:name w:val="Текст выноски Знак1"/>
    <w:basedOn w:val="a1"/>
    <w:link w:val="af9"/>
    <w:uiPriority w:val="99"/>
    <w:semiHidden/>
    <w:rsid w:val="00E00A49"/>
    <w:rPr>
      <w:rFonts w:ascii="Tahoma" w:hAnsi="Tahoma" w:cs="Tahoma"/>
      <w:sz w:val="16"/>
      <w:szCs w:val="16"/>
      <w:lang w:val="uk-UA"/>
    </w:rPr>
  </w:style>
  <w:style w:type="paragraph" w:styleId="afa">
    <w:name w:val="List Paragraph"/>
    <w:basedOn w:val="a"/>
    <w:uiPriority w:val="34"/>
    <w:qFormat/>
    <w:rsid w:val="007C6E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21EA8"/>
    <w:pPr>
      <w:spacing w:after="200" w:line="276" w:lineRule="auto"/>
    </w:pPr>
    <w:rPr>
      <w:sz w:val="22"/>
      <w:szCs w:val="22"/>
      <w:lang w:val="uk-UA"/>
    </w:rPr>
  </w:style>
  <w:style w:type="paragraph" w:styleId="5">
    <w:name w:val="heading 5"/>
    <w:basedOn w:val="a"/>
    <w:next w:val="a0"/>
    <w:link w:val="50"/>
    <w:uiPriority w:val="99"/>
    <w:qFormat/>
    <w:rsid w:val="00DA4C23"/>
    <w:pPr>
      <w:keepNext/>
      <w:widowControl w:val="0"/>
      <w:numPr>
        <w:ilvl w:val="4"/>
        <w:numId w:val="2"/>
      </w:numPr>
      <w:tabs>
        <w:tab w:val="left" w:pos="24768"/>
        <w:tab w:val="left" w:pos="30240"/>
      </w:tabs>
      <w:suppressAutoHyphens/>
      <w:spacing w:after="0" w:line="100" w:lineRule="atLeast"/>
      <w:ind w:left="2160" w:hanging="360"/>
      <w:jc w:val="center"/>
      <w:outlineLvl w:val="4"/>
    </w:pPr>
    <w:rPr>
      <w:rFonts w:ascii="Times New Roman" w:hAnsi="Times New Roman"/>
      <w:b/>
      <w:bCs/>
      <w:kern w:val="1"/>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uiPriority w:val="99"/>
    <w:locked/>
    <w:rsid w:val="00DA4C23"/>
    <w:rPr>
      <w:rFonts w:ascii="Times New Roman" w:hAnsi="Times New Roman" w:cs="Times New Roman"/>
      <w:b/>
      <w:bCs/>
      <w:kern w:val="1"/>
      <w:sz w:val="36"/>
      <w:lang w:val="uk-UA" w:eastAsia="ru-RU" w:bidi="ar-SA"/>
    </w:rPr>
  </w:style>
  <w:style w:type="character" w:customStyle="1" w:styleId="WW8Num1z0">
    <w:name w:val="WW8Num1z0"/>
    <w:uiPriority w:val="99"/>
    <w:rsid w:val="00DA4C23"/>
  </w:style>
  <w:style w:type="character" w:customStyle="1" w:styleId="WW8Num1z1">
    <w:name w:val="WW8Num1z1"/>
    <w:uiPriority w:val="99"/>
    <w:rsid w:val="00DA4C23"/>
  </w:style>
  <w:style w:type="character" w:customStyle="1" w:styleId="WW8Num1z2">
    <w:name w:val="WW8Num1z2"/>
    <w:uiPriority w:val="99"/>
    <w:rsid w:val="00DA4C23"/>
  </w:style>
  <w:style w:type="character" w:customStyle="1" w:styleId="WW8Num1z3">
    <w:name w:val="WW8Num1z3"/>
    <w:uiPriority w:val="99"/>
    <w:rsid w:val="00DA4C23"/>
  </w:style>
  <w:style w:type="character" w:customStyle="1" w:styleId="WW8Num1z4">
    <w:name w:val="WW8Num1z4"/>
    <w:uiPriority w:val="99"/>
    <w:rsid w:val="00DA4C23"/>
  </w:style>
  <w:style w:type="character" w:customStyle="1" w:styleId="WW8Num1z5">
    <w:name w:val="WW8Num1z5"/>
    <w:uiPriority w:val="99"/>
    <w:rsid w:val="00DA4C23"/>
  </w:style>
  <w:style w:type="character" w:customStyle="1" w:styleId="WW8Num1z6">
    <w:name w:val="WW8Num1z6"/>
    <w:uiPriority w:val="99"/>
    <w:rsid w:val="00DA4C23"/>
  </w:style>
  <w:style w:type="character" w:customStyle="1" w:styleId="WW8Num1z7">
    <w:name w:val="WW8Num1z7"/>
    <w:uiPriority w:val="99"/>
    <w:rsid w:val="00DA4C23"/>
  </w:style>
  <w:style w:type="character" w:customStyle="1" w:styleId="WW8Num1z8">
    <w:name w:val="WW8Num1z8"/>
    <w:uiPriority w:val="99"/>
    <w:rsid w:val="00DA4C23"/>
  </w:style>
  <w:style w:type="character" w:customStyle="1" w:styleId="WW8Num2z0">
    <w:name w:val="WW8Num2z0"/>
    <w:uiPriority w:val="99"/>
    <w:rsid w:val="00DA4C23"/>
    <w:rPr>
      <w:rFonts w:ascii="Symbol" w:hAnsi="Symbol"/>
    </w:rPr>
  </w:style>
  <w:style w:type="character" w:customStyle="1" w:styleId="WW8Num2z1">
    <w:name w:val="WW8Num2z1"/>
    <w:uiPriority w:val="99"/>
    <w:rsid w:val="00DA4C23"/>
    <w:rPr>
      <w:rFonts w:ascii="OpenSymbol" w:eastAsia="OpenSymbol"/>
    </w:rPr>
  </w:style>
  <w:style w:type="character" w:customStyle="1" w:styleId="WW8Num3z0">
    <w:name w:val="WW8Num3z0"/>
    <w:uiPriority w:val="99"/>
    <w:rsid w:val="00DA4C23"/>
    <w:rPr>
      <w:rFonts w:ascii="Symbol" w:hAnsi="Symbol"/>
    </w:rPr>
  </w:style>
  <w:style w:type="character" w:customStyle="1" w:styleId="WW8Num3z1">
    <w:name w:val="WW8Num3z1"/>
    <w:uiPriority w:val="99"/>
    <w:rsid w:val="00DA4C23"/>
    <w:rPr>
      <w:rFonts w:ascii="OpenSymbol" w:eastAsia="OpenSymbol"/>
    </w:rPr>
  </w:style>
  <w:style w:type="character" w:customStyle="1" w:styleId="WW8Num4z0">
    <w:name w:val="WW8Num4z0"/>
    <w:uiPriority w:val="99"/>
    <w:rsid w:val="00DA4C23"/>
    <w:rPr>
      <w:rFonts w:ascii="Symbol" w:hAnsi="Symbol"/>
    </w:rPr>
  </w:style>
  <w:style w:type="character" w:customStyle="1" w:styleId="WW8Num4z1">
    <w:name w:val="WW8Num4z1"/>
    <w:uiPriority w:val="99"/>
    <w:rsid w:val="00DA4C23"/>
    <w:rPr>
      <w:rFonts w:ascii="OpenSymbol" w:eastAsia="OpenSymbol"/>
    </w:rPr>
  </w:style>
  <w:style w:type="character" w:customStyle="1" w:styleId="WW8Num5z0">
    <w:name w:val="WW8Num5z0"/>
    <w:uiPriority w:val="99"/>
    <w:rsid w:val="00DA4C23"/>
    <w:rPr>
      <w:rFonts w:ascii="Symbol" w:hAnsi="Symbol"/>
    </w:rPr>
  </w:style>
  <w:style w:type="character" w:customStyle="1" w:styleId="WW8Num5z1">
    <w:name w:val="WW8Num5z1"/>
    <w:uiPriority w:val="99"/>
    <w:rsid w:val="00DA4C23"/>
    <w:rPr>
      <w:rFonts w:ascii="OpenSymbol" w:eastAsia="OpenSymbol"/>
    </w:rPr>
  </w:style>
  <w:style w:type="character" w:customStyle="1" w:styleId="WW8Num6z0">
    <w:name w:val="WW8Num6z0"/>
    <w:uiPriority w:val="99"/>
    <w:rsid w:val="00DA4C23"/>
    <w:rPr>
      <w:rFonts w:ascii="Symbol" w:hAnsi="Symbol"/>
    </w:rPr>
  </w:style>
  <w:style w:type="character" w:customStyle="1" w:styleId="WW8Num6z1">
    <w:name w:val="WW8Num6z1"/>
    <w:uiPriority w:val="99"/>
    <w:rsid w:val="00DA4C23"/>
    <w:rPr>
      <w:rFonts w:ascii="OpenSymbol" w:eastAsia="OpenSymbol"/>
    </w:rPr>
  </w:style>
  <w:style w:type="character" w:customStyle="1" w:styleId="WW8Num7z0">
    <w:name w:val="WW8Num7z0"/>
    <w:uiPriority w:val="99"/>
    <w:rsid w:val="00DA4C23"/>
    <w:rPr>
      <w:rFonts w:ascii="Symbol" w:hAnsi="Symbol"/>
    </w:rPr>
  </w:style>
  <w:style w:type="character" w:customStyle="1" w:styleId="WW8Num7z1">
    <w:name w:val="WW8Num7z1"/>
    <w:uiPriority w:val="99"/>
    <w:rsid w:val="00DA4C23"/>
    <w:rPr>
      <w:rFonts w:ascii="OpenSymbol" w:eastAsia="OpenSymbol"/>
    </w:rPr>
  </w:style>
  <w:style w:type="character" w:customStyle="1" w:styleId="WW8Num8z0">
    <w:name w:val="WW8Num8z0"/>
    <w:uiPriority w:val="99"/>
    <w:rsid w:val="00DA4C23"/>
    <w:rPr>
      <w:rFonts w:ascii="Symbol" w:hAnsi="Symbol"/>
    </w:rPr>
  </w:style>
  <w:style w:type="character" w:customStyle="1" w:styleId="WW8Num8z1">
    <w:name w:val="WW8Num8z1"/>
    <w:uiPriority w:val="99"/>
    <w:rsid w:val="00DA4C23"/>
    <w:rPr>
      <w:rFonts w:ascii="OpenSymbol" w:eastAsia="OpenSymbol"/>
    </w:rPr>
  </w:style>
  <w:style w:type="character" w:customStyle="1" w:styleId="WW8Num9z0">
    <w:name w:val="WW8Num9z0"/>
    <w:uiPriority w:val="99"/>
    <w:rsid w:val="00DA4C23"/>
    <w:rPr>
      <w:rFonts w:ascii="Symbol" w:hAnsi="Symbol"/>
    </w:rPr>
  </w:style>
  <w:style w:type="character" w:customStyle="1" w:styleId="WW8Num9z1">
    <w:name w:val="WW8Num9z1"/>
    <w:uiPriority w:val="99"/>
    <w:rsid w:val="00DA4C23"/>
    <w:rPr>
      <w:rFonts w:ascii="OpenSymbol" w:eastAsia="OpenSymbol"/>
    </w:rPr>
  </w:style>
  <w:style w:type="character" w:customStyle="1" w:styleId="WW8Num10z0">
    <w:name w:val="WW8Num10z0"/>
    <w:uiPriority w:val="99"/>
    <w:rsid w:val="00DA4C23"/>
    <w:rPr>
      <w:rFonts w:ascii="Symbol" w:hAnsi="Symbol"/>
    </w:rPr>
  </w:style>
  <w:style w:type="character" w:customStyle="1" w:styleId="WW8Num10z1">
    <w:name w:val="WW8Num10z1"/>
    <w:uiPriority w:val="99"/>
    <w:rsid w:val="00DA4C23"/>
    <w:rPr>
      <w:rFonts w:ascii="OpenSymbol" w:eastAsia="OpenSymbol"/>
    </w:rPr>
  </w:style>
  <w:style w:type="character" w:customStyle="1" w:styleId="WW8Num11z0">
    <w:name w:val="WW8Num11z0"/>
    <w:uiPriority w:val="99"/>
    <w:rsid w:val="00DA4C23"/>
    <w:rPr>
      <w:rFonts w:ascii="Symbol" w:hAnsi="Symbol"/>
    </w:rPr>
  </w:style>
  <w:style w:type="character" w:customStyle="1" w:styleId="WW8Num11z1">
    <w:name w:val="WW8Num11z1"/>
    <w:uiPriority w:val="99"/>
    <w:rsid w:val="00DA4C23"/>
    <w:rPr>
      <w:rFonts w:ascii="OpenSymbol" w:eastAsia="OpenSymbol"/>
    </w:rPr>
  </w:style>
  <w:style w:type="character" w:customStyle="1" w:styleId="WW8Num12z0">
    <w:name w:val="WW8Num12z0"/>
    <w:uiPriority w:val="99"/>
    <w:rsid w:val="00DA4C23"/>
    <w:rPr>
      <w:rFonts w:ascii="Symbol" w:hAnsi="Symbol"/>
    </w:rPr>
  </w:style>
  <w:style w:type="character" w:customStyle="1" w:styleId="WW8Num12z1">
    <w:name w:val="WW8Num12z1"/>
    <w:uiPriority w:val="99"/>
    <w:rsid w:val="00DA4C23"/>
    <w:rPr>
      <w:rFonts w:ascii="OpenSymbol" w:eastAsia="OpenSymbol"/>
    </w:rPr>
  </w:style>
  <w:style w:type="character" w:customStyle="1" w:styleId="WW8Num13z0">
    <w:name w:val="WW8Num13z0"/>
    <w:uiPriority w:val="99"/>
    <w:rsid w:val="00DA4C23"/>
    <w:rPr>
      <w:rFonts w:ascii="Symbol" w:hAnsi="Symbol"/>
    </w:rPr>
  </w:style>
  <w:style w:type="character" w:customStyle="1" w:styleId="WW8Num13z1">
    <w:name w:val="WW8Num13z1"/>
    <w:uiPriority w:val="99"/>
    <w:rsid w:val="00DA4C23"/>
    <w:rPr>
      <w:rFonts w:ascii="OpenSymbol" w:eastAsia="OpenSymbol"/>
    </w:rPr>
  </w:style>
  <w:style w:type="character" w:customStyle="1" w:styleId="WW8Num14z0">
    <w:name w:val="WW8Num14z0"/>
    <w:uiPriority w:val="99"/>
    <w:rsid w:val="00DA4C23"/>
    <w:rPr>
      <w:rFonts w:ascii="Symbol" w:hAnsi="Symbol"/>
    </w:rPr>
  </w:style>
  <w:style w:type="character" w:customStyle="1" w:styleId="Absatz-Standardschriftart">
    <w:name w:val="Absatz-Standardschriftart"/>
    <w:uiPriority w:val="99"/>
    <w:rsid w:val="00DA4C23"/>
  </w:style>
  <w:style w:type="character" w:customStyle="1" w:styleId="WW-Absatz-Standardschriftart">
    <w:name w:val="WW-Absatz-Standardschriftart"/>
    <w:uiPriority w:val="99"/>
    <w:rsid w:val="00DA4C23"/>
  </w:style>
  <w:style w:type="character" w:customStyle="1" w:styleId="WW-Absatz-Standardschriftart1">
    <w:name w:val="WW-Absatz-Standardschriftart1"/>
    <w:uiPriority w:val="99"/>
    <w:rsid w:val="00DA4C23"/>
  </w:style>
  <w:style w:type="character" w:customStyle="1" w:styleId="WW8Num14z1">
    <w:name w:val="WW8Num14z1"/>
    <w:uiPriority w:val="99"/>
    <w:rsid w:val="00DA4C23"/>
    <w:rPr>
      <w:rFonts w:ascii="OpenSymbol" w:eastAsia="OpenSymbol"/>
    </w:rPr>
  </w:style>
  <w:style w:type="character" w:customStyle="1" w:styleId="WW8Num15z0">
    <w:name w:val="WW8Num15z0"/>
    <w:uiPriority w:val="99"/>
    <w:rsid w:val="00DA4C23"/>
    <w:rPr>
      <w:rFonts w:ascii="Symbol" w:hAnsi="Symbol"/>
    </w:rPr>
  </w:style>
  <w:style w:type="character" w:customStyle="1" w:styleId="WW-Absatz-Standardschriftart11">
    <w:name w:val="WW-Absatz-Standardschriftart11"/>
    <w:uiPriority w:val="99"/>
    <w:rsid w:val="00DA4C23"/>
  </w:style>
  <w:style w:type="character" w:customStyle="1" w:styleId="WW8Num15z1">
    <w:name w:val="WW8Num15z1"/>
    <w:uiPriority w:val="99"/>
    <w:rsid w:val="00DA4C23"/>
    <w:rPr>
      <w:rFonts w:ascii="OpenSymbol" w:eastAsia="OpenSymbol"/>
    </w:rPr>
  </w:style>
  <w:style w:type="character" w:customStyle="1" w:styleId="WW8Num16z0">
    <w:name w:val="WW8Num16z0"/>
    <w:uiPriority w:val="99"/>
    <w:rsid w:val="00DA4C23"/>
    <w:rPr>
      <w:rFonts w:ascii="Symbol" w:hAnsi="Symbol"/>
    </w:rPr>
  </w:style>
  <w:style w:type="character" w:customStyle="1" w:styleId="WW8Num16z1">
    <w:name w:val="WW8Num16z1"/>
    <w:uiPriority w:val="99"/>
    <w:rsid w:val="00DA4C23"/>
    <w:rPr>
      <w:rFonts w:ascii="OpenSymbol" w:eastAsia="OpenSymbol"/>
    </w:rPr>
  </w:style>
  <w:style w:type="character" w:customStyle="1" w:styleId="WW-Absatz-Standardschriftart111">
    <w:name w:val="WW-Absatz-Standardschriftart111"/>
    <w:uiPriority w:val="99"/>
    <w:rsid w:val="00DA4C23"/>
  </w:style>
  <w:style w:type="character" w:customStyle="1" w:styleId="WW-Absatz-Standardschriftart1111">
    <w:name w:val="WW-Absatz-Standardschriftart1111"/>
    <w:uiPriority w:val="99"/>
    <w:rsid w:val="00DA4C23"/>
  </w:style>
  <w:style w:type="character" w:customStyle="1" w:styleId="WW-Absatz-Standardschriftart11111">
    <w:name w:val="WW-Absatz-Standardschriftart11111"/>
    <w:uiPriority w:val="99"/>
    <w:rsid w:val="00DA4C23"/>
  </w:style>
  <w:style w:type="character" w:customStyle="1" w:styleId="WW-Absatz-Standardschriftart111111">
    <w:name w:val="WW-Absatz-Standardschriftart111111"/>
    <w:uiPriority w:val="99"/>
    <w:rsid w:val="00DA4C23"/>
  </w:style>
  <w:style w:type="character" w:customStyle="1" w:styleId="WW-Absatz-Standardschriftart1111111">
    <w:name w:val="WW-Absatz-Standardschriftart1111111"/>
    <w:uiPriority w:val="99"/>
    <w:rsid w:val="00DA4C23"/>
  </w:style>
  <w:style w:type="character" w:customStyle="1" w:styleId="WW-Absatz-Standardschriftart11111111">
    <w:name w:val="WW-Absatz-Standardschriftart11111111"/>
    <w:uiPriority w:val="99"/>
    <w:rsid w:val="00DA4C23"/>
  </w:style>
  <w:style w:type="character" w:customStyle="1" w:styleId="1">
    <w:name w:val="Основной шрифт абзаца1"/>
    <w:uiPriority w:val="99"/>
    <w:rsid w:val="00DA4C23"/>
  </w:style>
  <w:style w:type="character" w:customStyle="1" w:styleId="a4">
    <w:name w:val="Верхний колонтитул Знак"/>
    <w:uiPriority w:val="99"/>
    <w:rsid w:val="00DA4C23"/>
    <w:rPr>
      <w:rFonts w:ascii="Times New Roman" w:hAnsi="Times New Roman"/>
      <w:sz w:val="24"/>
    </w:rPr>
  </w:style>
  <w:style w:type="character" w:customStyle="1" w:styleId="a5">
    <w:name w:val="Нижний колонтитул Знак"/>
    <w:uiPriority w:val="99"/>
    <w:rsid w:val="00DA4C23"/>
    <w:rPr>
      <w:rFonts w:ascii="Times New Roman" w:hAnsi="Times New Roman"/>
      <w:sz w:val="24"/>
    </w:rPr>
  </w:style>
  <w:style w:type="character" w:customStyle="1" w:styleId="a6">
    <w:name w:val="Текст выноски Знак"/>
    <w:uiPriority w:val="99"/>
    <w:rsid w:val="00DA4C23"/>
    <w:rPr>
      <w:rFonts w:ascii="Tahoma" w:hAnsi="Tahoma"/>
      <w:sz w:val="16"/>
    </w:rPr>
  </w:style>
  <w:style w:type="character" w:customStyle="1" w:styleId="a7">
    <w:name w:val="Основной текст с отступом Знак"/>
    <w:uiPriority w:val="99"/>
    <w:rsid w:val="00DA4C23"/>
    <w:rPr>
      <w:rFonts w:ascii="Times New Roman" w:hAnsi="Times New Roman"/>
      <w:sz w:val="24"/>
      <w:lang w:val="uk-UA"/>
    </w:rPr>
  </w:style>
  <w:style w:type="character" w:customStyle="1" w:styleId="ListLabel1">
    <w:name w:val="ListLabel 1"/>
    <w:uiPriority w:val="99"/>
    <w:rsid w:val="00DA4C23"/>
  </w:style>
  <w:style w:type="character" w:customStyle="1" w:styleId="ListLabel2">
    <w:name w:val="ListLabel 2"/>
    <w:uiPriority w:val="99"/>
    <w:rsid w:val="00DA4C23"/>
  </w:style>
  <w:style w:type="character" w:customStyle="1" w:styleId="ListLabel3">
    <w:name w:val="ListLabel 3"/>
    <w:uiPriority w:val="99"/>
    <w:rsid w:val="00DA4C23"/>
  </w:style>
  <w:style w:type="character" w:customStyle="1" w:styleId="ListLabel4">
    <w:name w:val="ListLabel 4"/>
    <w:uiPriority w:val="99"/>
    <w:rsid w:val="00DA4C23"/>
  </w:style>
  <w:style w:type="character" w:customStyle="1" w:styleId="ListLabel5">
    <w:name w:val="ListLabel 5"/>
    <w:uiPriority w:val="99"/>
    <w:rsid w:val="00DA4C23"/>
  </w:style>
  <w:style w:type="character" w:customStyle="1" w:styleId="ListLabel6">
    <w:name w:val="ListLabel 6"/>
    <w:uiPriority w:val="99"/>
    <w:rsid w:val="00DA4C23"/>
  </w:style>
  <w:style w:type="character" w:customStyle="1" w:styleId="ListLabel7">
    <w:name w:val="ListLabel 7"/>
    <w:uiPriority w:val="99"/>
    <w:rsid w:val="00DA4C23"/>
  </w:style>
  <w:style w:type="character" w:customStyle="1" w:styleId="ListLabel8">
    <w:name w:val="ListLabel 8"/>
    <w:uiPriority w:val="99"/>
    <w:rsid w:val="00DA4C23"/>
  </w:style>
  <w:style w:type="character" w:customStyle="1" w:styleId="ListLabel9">
    <w:name w:val="ListLabel 9"/>
    <w:uiPriority w:val="99"/>
    <w:rsid w:val="00DA4C23"/>
  </w:style>
  <w:style w:type="character" w:customStyle="1" w:styleId="ListLabel10">
    <w:name w:val="ListLabel 10"/>
    <w:uiPriority w:val="99"/>
    <w:rsid w:val="00DA4C23"/>
  </w:style>
  <w:style w:type="character" w:customStyle="1" w:styleId="ListLabel11">
    <w:name w:val="ListLabel 11"/>
    <w:uiPriority w:val="99"/>
    <w:rsid w:val="00DA4C23"/>
  </w:style>
  <w:style w:type="character" w:customStyle="1" w:styleId="ListLabel12">
    <w:name w:val="ListLabel 12"/>
    <w:uiPriority w:val="99"/>
    <w:rsid w:val="00DA4C23"/>
  </w:style>
  <w:style w:type="character" w:customStyle="1" w:styleId="ListLabel13">
    <w:name w:val="ListLabel 13"/>
    <w:uiPriority w:val="99"/>
    <w:rsid w:val="00DA4C23"/>
  </w:style>
  <w:style w:type="character" w:customStyle="1" w:styleId="ListLabel14">
    <w:name w:val="ListLabel 14"/>
    <w:uiPriority w:val="99"/>
    <w:rsid w:val="00DA4C23"/>
  </w:style>
  <w:style w:type="character" w:customStyle="1" w:styleId="ListLabel15">
    <w:name w:val="ListLabel 15"/>
    <w:uiPriority w:val="99"/>
    <w:rsid w:val="00DA4C23"/>
  </w:style>
  <w:style w:type="character" w:customStyle="1" w:styleId="ListLabel16">
    <w:name w:val="ListLabel 16"/>
    <w:uiPriority w:val="99"/>
    <w:rsid w:val="00DA4C23"/>
  </w:style>
  <w:style w:type="character" w:customStyle="1" w:styleId="ListLabel17">
    <w:name w:val="ListLabel 17"/>
    <w:uiPriority w:val="99"/>
    <w:rsid w:val="00DA4C23"/>
  </w:style>
  <w:style w:type="character" w:customStyle="1" w:styleId="ListLabel18">
    <w:name w:val="ListLabel 18"/>
    <w:uiPriority w:val="99"/>
    <w:rsid w:val="00DA4C23"/>
  </w:style>
  <w:style w:type="character" w:customStyle="1" w:styleId="ListLabel19">
    <w:name w:val="ListLabel 19"/>
    <w:uiPriority w:val="99"/>
    <w:rsid w:val="00DA4C23"/>
  </w:style>
  <w:style w:type="character" w:customStyle="1" w:styleId="ListLabel20">
    <w:name w:val="ListLabel 20"/>
    <w:uiPriority w:val="99"/>
    <w:rsid w:val="00DA4C23"/>
  </w:style>
  <w:style w:type="character" w:customStyle="1" w:styleId="ListLabel21">
    <w:name w:val="ListLabel 21"/>
    <w:uiPriority w:val="99"/>
    <w:rsid w:val="00DA4C23"/>
  </w:style>
  <w:style w:type="character" w:customStyle="1" w:styleId="ListLabel22">
    <w:name w:val="ListLabel 22"/>
    <w:uiPriority w:val="99"/>
    <w:rsid w:val="00DA4C23"/>
  </w:style>
  <w:style w:type="character" w:styleId="a8">
    <w:name w:val="line number"/>
    <w:basedOn w:val="a1"/>
    <w:uiPriority w:val="99"/>
    <w:rsid w:val="00DA4C23"/>
    <w:rPr>
      <w:rFonts w:cs="Times New Roman"/>
    </w:rPr>
  </w:style>
  <w:style w:type="character" w:customStyle="1" w:styleId="a9">
    <w:name w:val="Маркеры списка"/>
    <w:uiPriority w:val="99"/>
    <w:rsid w:val="00DA4C23"/>
    <w:rPr>
      <w:rFonts w:ascii="OpenSymbol" w:eastAsia="OpenSymbol" w:hAnsi="OpenSymbol"/>
    </w:rPr>
  </w:style>
  <w:style w:type="character" w:customStyle="1" w:styleId="aa">
    <w:name w:val="Символ нумерации"/>
    <w:uiPriority w:val="99"/>
    <w:rsid w:val="00DA4C23"/>
  </w:style>
  <w:style w:type="paragraph" w:customStyle="1" w:styleId="10">
    <w:name w:val="Заголовок1"/>
    <w:next w:val="a0"/>
    <w:uiPriority w:val="99"/>
    <w:rsid w:val="00DA4C23"/>
    <w:pPr>
      <w:keepNext/>
      <w:widowControl w:val="0"/>
      <w:suppressAutoHyphens/>
      <w:spacing w:before="240" w:after="120"/>
    </w:pPr>
    <w:rPr>
      <w:rFonts w:ascii="Arial" w:eastAsia="Microsoft YaHei" w:hAnsi="Arial"/>
      <w:kern w:val="1"/>
      <w:sz w:val="28"/>
      <w:szCs w:val="28"/>
    </w:rPr>
  </w:style>
  <w:style w:type="paragraph" w:styleId="a0">
    <w:name w:val="Body Text"/>
    <w:basedOn w:val="a"/>
    <w:link w:val="ab"/>
    <w:uiPriority w:val="99"/>
    <w:rsid w:val="00DA4C23"/>
    <w:pPr>
      <w:widowControl w:val="0"/>
      <w:suppressAutoHyphens/>
      <w:spacing w:after="120" w:line="240" w:lineRule="auto"/>
    </w:pPr>
    <w:rPr>
      <w:rFonts w:ascii="Arial" w:hAnsi="Arial"/>
      <w:kern w:val="1"/>
      <w:sz w:val="20"/>
      <w:szCs w:val="24"/>
    </w:rPr>
  </w:style>
  <w:style w:type="character" w:customStyle="1" w:styleId="ab">
    <w:name w:val="Основной текст Знак"/>
    <w:basedOn w:val="a1"/>
    <w:link w:val="a0"/>
    <w:uiPriority w:val="99"/>
    <w:locked/>
    <w:rsid w:val="00DA4C23"/>
    <w:rPr>
      <w:rFonts w:ascii="Arial" w:hAnsi="Arial" w:cs="Times New Roman"/>
      <w:kern w:val="1"/>
      <w:sz w:val="24"/>
      <w:szCs w:val="24"/>
      <w:lang w:val="ru-RU" w:eastAsia="ru-RU" w:bidi="ar-SA"/>
    </w:rPr>
  </w:style>
  <w:style w:type="paragraph" w:styleId="ac">
    <w:name w:val="List"/>
    <w:basedOn w:val="a"/>
    <w:uiPriority w:val="99"/>
    <w:rsid w:val="00DA4C23"/>
    <w:pPr>
      <w:widowControl w:val="0"/>
      <w:suppressAutoHyphens/>
      <w:spacing w:after="0" w:line="240" w:lineRule="auto"/>
    </w:pPr>
    <w:rPr>
      <w:rFonts w:ascii="Arial" w:hAnsi="Arial"/>
      <w:kern w:val="1"/>
      <w:sz w:val="20"/>
      <w:szCs w:val="24"/>
    </w:rPr>
  </w:style>
  <w:style w:type="paragraph" w:styleId="ad">
    <w:name w:val="caption"/>
    <w:basedOn w:val="a"/>
    <w:uiPriority w:val="99"/>
    <w:qFormat/>
    <w:rsid w:val="00DA4C23"/>
    <w:pPr>
      <w:widowControl w:val="0"/>
      <w:suppressLineNumbers/>
      <w:suppressAutoHyphens/>
      <w:spacing w:before="120" w:after="120" w:line="240" w:lineRule="auto"/>
    </w:pPr>
    <w:rPr>
      <w:rFonts w:ascii="Arial" w:hAnsi="Arial"/>
      <w:i/>
      <w:iCs/>
      <w:kern w:val="1"/>
      <w:sz w:val="24"/>
      <w:szCs w:val="24"/>
    </w:rPr>
  </w:style>
  <w:style w:type="paragraph" w:customStyle="1" w:styleId="11">
    <w:name w:val="Указатель1"/>
    <w:uiPriority w:val="99"/>
    <w:rsid w:val="00DA4C23"/>
    <w:pPr>
      <w:widowControl w:val="0"/>
      <w:suppressLineNumbers/>
      <w:suppressAutoHyphens/>
    </w:pPr>
    <w:rPr>
      <w:rFonts w:ascii="Arial" w:hAnsi="Arial"/>
      <w:kern w:val="1"/>
      <w:szCs w:val="24"/>
    </w:rPr>
  </w:style>
  <w:style w:type="paragraph" w:styleId="ae">
    <w:name w:val="Title"/>
    <w:basedOn w:val="a"/>
    <w:next w:val="af"/>
    <w:link w:val="af0"/>
    <w:uiPriority w:val="99"/>
    <w:qFormat/>
    <w:rsid w:val="00DA4C23"/>
    <w:pPr>
      <w:widowControl w:val="0"/>
      <w:suppressLineNumbers/>
      <w:suppressAutoHyphens/>
      <w:spacing w:before="120" w:after="120" w:line="240" w:lineRule="auto"/>
      <w:jc w:val="center"/>
    </w:pPr>
    <w:rPr>
      <w:rFonts w:ascii="Arial" w:hAnsi="Arial"/>
      <w:b/>
      <w:bCs/>
      <w:i/>
      <w:iCs/>
      <w:kern w:val="1"/>
      <w:sz w:val="24"/>
      <w:szCs w:val="24"/>
    </w:rPr>
  </w:style>
  <w:style w:type="character" w:customStyle="1" w:styleId="af0">
    <w:name w:val="Название Знак"/>
    <w:basedOn w:val="a1"/>
    <w:link w:val="ae"/>
    <w:uiPriority w:val="99"/>
    <w:locked/>
    <w:rsid w:val="00DA4C23"/>
    <w:rPr>
      <w:rFonts w:ascii="Arial" w:hAnsi="Arial" w:cs="Times New Roman"/>
      <w:b/>
      <w:bCs/>
      <w:i/>
      <w:iCs/>
      <w:kern w:val="1"/>
      <w:sz w:val="24"/>
      <w:szCs w:val="24"/>
      <w:lang w:val="ru-RU" w:eastAsia="ru-RU" w:bidi="ar-SA"/>
    </w:rPr>
  </w:style>
  <w:style w:type="paragraph" w:styleId="af">
    <w:name w:val="Subtitle"/>
    <w:basedOn w:val="a"/>
    <w:next w:val="a0"/>
    <w:link w:val="af1"/>
    <w:uiPriority w:val="99"/>
    <w:qFormat/>
    <w:rsid w:val="00DA4C23"/>
    <w:pPr>
      <w:widowControl w:val="0"/>
      <w:suppressAutoHyphens/>
      <w:spacing w:after="0" w:line="240" w:lineRule="auto"/>
      <w:jc w:val="center"/>
    </w:pPr>
    <w:rPr>
      <w:rFonts w:ascii="Arial" w:hAnsi="Arial"/>
      <w:i/>
      <w:iCs/>
      <w:kern w:val="1"/>
      <w:sz w:val="28"/>
      <w:szCs w:val="28"/>
    </w:rPr>
  </w:style>
  <w:style w:type="character" w:customStyle="1" w:styleId="af1">
    <w:name w:val="Подзаголовок Знак"/>
    <w:basedOn w:val="a1"/>
    <w:link w:val="af"/>
    <w:uiPriority w:val="99"/>
    <w:locked/>
    <w:rsid w:val="00DA4C23"/>
    <w:rPr>
      <w:rFonts w:ascii="Arial" w:hAnsi="Arial" w:cs="Times New Roman"/>
      <w:i/>
      <w:iCs/>
      <w:kern w:val="1"/>
      <w:sz w:val="28"/>
      <w:szCs w:val="28"/>
      <w:lang w:val="ru-RU" w:eastAsia="ru-RU" w:bidi="ar-SA"/>
    </w:rPr>
  </w:style>
  <w:style w:type="paragraph" w:customStyle="1" w:styleId="2">
    <w:name w:val="Указатель2"/>
    <w:uiPriority w:val="99"/>
    <w:rsid w:val="00DA4C23"/>
    <w:pPr>
      <w:widowControl w:val="0"/>
      <w:suppressLineNumbers/>
      <w:suppressAutoHyphens/>
    </w:pPr>
    <w:rPr>
      <w:rFonts w:ascii="Arial" w:hAnsi="Arial"/>
      <w:kern w:val="1"/>
      <w:szCs w:val="24"/>
    </w:rPr>
  </w:style>
  <w:style w:type="paragraph" w:styleId="af2">
    <w:name w:val="header"/>
    <w:basedOn w:val="a"/>
    <w:link w:val="12"/>
    <w:uiPriority w:val="99"/>
    <w:rsid w:val="00DA4C23"/>
    <w:pPr>
      <w:widowControl w:val="0"/>
      <w:suppressLineNumbers/>
      <w:tabs>
        <w:tab w:val="center" w:pos="4677"/>
        <w:tab w:val="right" w:pos="9355"/>
      </w:tabs>
      <w:suppressAutoHyphens/>
      <w:spacing w:after="0" w:line="100" w:lineRule="atLeast"/>
    </w:pPr>
    <w:rPr>
      <w:rFonts w:ascii="Times New Roman" w:hAnsi="Times New Roman"/>
      <w:kern w:val="1"/>
      <w:sz w:val="24"/>
      <w:szCs w:val="24"/>
    </w:rPr>
  </w:style>
  <w:style w:type="character" w:customStyle="1" w:styleId="12">
    <w:name w:val="Верхний колонтитул Знак1"/>
    <w:basedOn w:val="a1"/>
    <w:link w:val="af2"/>
    <w:uiPriority w:val="99"/>
    <w:locked/>
    <w:rsid w:val="00DA4C23"/>
    <w:rPr>
      <w:rFonts w:ascii="Times New Roman" w:hAnsi="Times New Roman" w:cs="Times New Roman"/>
      <w:kern w:val="1"/>
      <w:sz w:val="24"/>
      <w:szCs w:val="24"/>
      <w:lang w:val="ru-RU" w:eastAsia="ru-RU" w:bidi="ar-SA"/>
    </w:rPr>
  </w:style>
  <w:style w:type="paragraph" w:styleId="af3">
    <w:name w:val="footer"/>
    <w:basedOn w:val="a"/>
    <w:link w:val="13"/>
    <w:uiPriority w:val="99"/>
    <w:rsid w:val="00DA4C23"/>
    <w:pPr>
      <w:widowControl w:val="0"/>
      <w:suppressLineNumbers/>
      <w:tabs>
        <w:tab w:val="center" w:pos="4677"/>
        <w:tab w:val="right" w:pos="9355"/>
      </w:tabs>
      <w:suppressAutoHyphens/>
      <w:spacing w:after="0" w:line="100" w:lineRule="atLeast"/>
    </w:pPr>
    <w:rPr>
      <w:rFonts w:ascii="Times New Roman" w:hAnsi="Times New Roman"/>
      <w:kern w:val="1"/>
      <w:sz w:val="24"/>
      <w:szCs w:val="24"/>
    </w:rPr>
  </w:style>
  <w:style w:type="character" w:customStyle="1" w:styleId="13">
    <w:name w:val="Нижний колонтитул Знак1"/>
    <w:basedOn w:val="a1"/>
    <w:link w:val="af3"/>
    <w:uiPriority w:val="99"/>
    <w:locked/>
    <w:rsid w:val="00DA4C23"/>
    <w:rPr>
      <w:rFonts w:ascii="Times New Roman" w:hAnsi="Times New Roman" w:cs="Times New Roman"/>
      <w:kern w:val="1"/>
      <w:sz w:val="24"/>
      <w:szCs w:val="24"/>
      <w:lang w:val="ru-RU" w:eastAsia="ru-RU" w:bidi="ar-SA"/>
    </w:rPr>
  </w:style>
  <w:style w:type="paragraph" w:customStyle="1" w:styleId="14">
    <w:name w:val="Текст выноски1"/>
    <w:uiPriority w:val="99"/>
    <w:rsid w:val="00DA4C23"/>
    <w:pPr>
      <w:widowControl w:val="0"/>
      <w:suppressAutoHyphens/>
      <w:spacing w:line="100" w:lineRule="atLeast"/>
    </w:pPr>
    <w:rPr>
      <w:rFonts w:ascii="Tahoma" w:hAnsi="Tahoma"/>
      <w:kern w:val="1"/>
      <w:sz w:val="16"/>
      <w:szCs w:val="16"/>
    </w:rPr>
  </w:style>
  <w:style w:type="paragraph" w:customStyle="1" w:styleId="33">
    <w:name w:val="Основной текст с отступом 33"/>
    <w:uiPriority w:val="99"/>
    <w:rsid w:val="00DA4C23"/>
    <w:pPr>
      <w:widowControl w:val="0"/>
      <w:suppressAutoHyphens/>
      <w:spacing w:line="100" w:lineRule="atLeast"/>
      <w:ind w:left="705"/>
      <w:jc w:val="both"/>
    </w:pPr>
    <w:rPr>
      <w:rFonts w:ascii="Times New Roman" w:hAnsi="Times New Roman"/>
      <w:kern w:val="1"/>
      <w:sz w:val="28"/>
      <w:lang w:val="uk-UA"/>
    </w:rPr>
  </w:style>
  <w:style w:type="paragraph" w:styleId="af4">
    <w:name w:val="Body Text Indent"/>
    <w:basedOn w:val="a"/>
    <w:link w:val="15"/>
    <w:uiPriority w:val="99"/>
    <w:rsid w:val="00DA4C23"/>
    <w:pPr>
      <w:widowControl w:val="0"/>
      <w:suppressAutoHyphens/>
      <w:spacing w:after="0" w:line="100" w:lineRule="atLeast"/>
      <w:ind w:left="283" w:firstLine="705"/>
      <w:jc w:val="both"/>
    </w:pPr>
    <w:rPr>
      <w:rFonts w:ascii="Times New Roman" w:hAnsi="Times New Roman"/>
      <w:kern w:val="1"/>
      <w:sz w:val="28"/>
      <w:szCs w:val="24"/>
    </w:rPr>
  </w:style>
  <w:style w:type="character" w:customStyle="1" w:styleId="15">
    <w:name w:val="Основной текст с отступом Знак1"/>
    <w:basedOn w:val="a1"/>
    <w:link w:val="af4"/>
    <w:uiPriority w:val="99"/>
    <w:locked/>
    <w:rsid w:val="00DA4C23"/>
    <w:rPr>
      <w:rFonts w:ascii="Times New Roman" w:hAnsi="Times New Roman" w:cs="Times New Roman"/>
      <w:kern w:val="1"/>
      <w:sz w:val="24"/>
      <w:szCs w:val="24"/>
      <w:lang w:val="uk-UA" w:eastAsia="ru-RU" w:bidi="ar-SA"/>
    </w:rPr>
  </w:style>
  <w:style w:type="paragraph" w:customStyle="1" w:styleId="31">
    <w:name w:val="Основной текст с отступом 31"/>
    <w:uiPriority w:val="99"/>
    <w:rsid w:val="00DA4C23"/>
    <w:pPr>
      <w:widowControl w:val="0"/>
      <w:suppressAutoHyphens/>
      <w:spacing w:line="100" w:lineRule="atLeast"/>
      <w:ind w:left="705"/>
      <w:jc w:val="both"/>
    </w:pPr>
    <w:rPr>
      <w:rFonts w:ascii="Times New Roman" w:hAnsi="Times New Roman"/>
      <w:kern w:val="1"/>
      <w:sz w:val="28"/>
      <w:lang w:val="uk-UA"/>
    </w:rPr>
  </w:style>
  <w:style w:type="paragraph" w:customStyle="1" w:styleId="21">
    <w:name w:val="Основной текст 21"/>
    <w:uiPriority w:val="99"/>
    <w:rsid w:val="00DA4C23"/>
    <w:pPr>
      <w:widowControl w:val="0"/>
      <w:suppressAutoHyphens/>
      <w:spacing w:line="100" w:lineRule="atLeast"/>
      <w:jc w:val="both"/>
    </w:pPr>
    <w:rPr>
      <w:rFonts w:ascii="Times New Roman" w:hAnsi="Times New Roman"/>
      <w:kern w:val="1"/>
      <w:sz w:val="28"/>
      <w:lang w:val="uk-UA"/>
    </w:rPr>
  </w:style>
  <w:style w:type="paragraph" w:customStyle="1" w:styleId="32">
    <w:name w:val="Основной текст с отступом 32"/>
    <w:uiPriority w:val="99"/>
    <w:rsid w:val="00DA4C23"/>
    <w:pPr>
      <w:widowControl w:val="0"/>
      <w:suppressAutoHyphens/>
      <w:spacing w:line="100" w:lineRule="atLeast"/>
      <w:ind w:left="705"/>
      <w:jc w:val="both"/>
    </w:pPr>
    <w:rPr>
      <w:rFonts w:ascii="Times New Roman" w:hAnsi="Times New Roman"/>
      <w:kern w:val="1"/>
      <w:sz w:val="28"/>
      <w:lang w:val="uk-UA"/>
    </w:rPr>
  </w:style>
  <w:style w:type="paragraph" w:customStyle="1" w:styleId="16">
    <w:name w:val="Без интервала1"/>
    <w:uiPriority w:val="99"/>
    <w:rsid w:val="00DA4C23"/>
    <w:pPr>
      <w:tabs>
        <w:tab w:val="left" w:pos="708"/>
      </w:tabs>
      <w:suppressAutoHyphens/>
      <w:spacing w:line="100" w:lineRule="atLeast"/>
    </w:pPr>
    <w:rPr>
      <w:rFonts w:ascii="Arial" w:hAnsi="Arial"/>
      <w:color w:val="00000A"/>
      <w:kern w:val="1"/>
      <w:szCs w:val="24"/>
      <w:lang w:eastAsia="zh-CN"/>
    </w:rPr>
  </w:style>
  <w:style w:type="paragraph" w:customStyle="1" w:styleId="17">
    <w:name w:val="Абзац списка1"/>
    <w:uiPriority w:val="99"/>
    <w:rsid w:val="00DA4C23"/>
    <w:pPr>
      <w:widowControl w:val="0"/>
      <w:suppressAutoHyphens/>
      <w:ind w:left="720"/>
    </w:pPr>
    <w:rPr>
      <w:rFonts w:ascii="Arial" w:hAnsi="Arial"/>
      <w:kern w:val="1"/>
      <w:szCs w:val="24"/>
    </w:rPr>
  </w:style>
  <w:style w:type="paragraph" w:customStyle="1" w:styleId="af5">
    <w:name w:val="Содержимое таблицы"/>
    <w:basedOn w:val="a"/>
    <w:uiPriority w:val="99"/>
    <w:rsid w:val="00DA4C23"/>
    <w:pPr>
      <w:suppressLineNumbers/>
      <w:tabs>
        <w:tab w:val="left" w:pos="708"/>
      </w:tabs>
      <w:suppressAutoHyphens/>
    </w:pPr>
    <w:rPr>
      <w:rFonts w:eastAsia="SimSun" w:cs="font183"/>
      <w:color w:val="00000A"/>
      <w:kern w:val="1"/>
    </w:rPr>
  </w:style>
  <w:style w:type="paragraph" w:customStyle="1" w:styleId="af6">
    <w:name w:val="Заголовок таблицы"/>
    <w:basedOn w:val="af5"/>
    <w:uiPriority w:val="99"/>
    <w:rsid w:val="00DA4C23"/>
    <w:pPr>
      <w:jc w:val="center"/>
    </w:pPr>
    <w:rPr>
      <w:b/>
      <w:bCs/>
    </w:rPr>
  </w:style>
  <w:style w:type="table" w:styleId="af7">
    <w:name w:val="Table Grid"/>
    <w:basedOn w:val="a2"/>
    <w:uiPriority w:val="59"/>
    <w:locked/>
    <w:rsid w:val="00E60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locked/>
    <w:rsid w:val="001D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rsid w:val="001D4886"/>
    <w:rPr>
      <w:rFonts w:ascii="Courier New" w:hAnsi="Courier New" w:cs="Courier New"/>
      <w:lang w:val="uk-UA"/>
    </w:rPr>
  </w:style>
  <w:style w:type="paragraph" w:styleId="af8">
    <w:name w:val="Normal (Web)"/>
    <w:basedOn w:val="a"/>
    <w:uiPriority w:val="99"/>
    <w:unhideWhenUsed/>
    <w:locked/>
    <w:rsid w:val="00975421"/>
    <w:pPr>
      <w:spacing w:before="100" w:beforeAutospacing="1" w:after="100" w:afterAutospacing="1" w:line="240" w:lineRule="auto"/>
    </w:pPr>
    <w:rPr>
      <w:rFonts w:ascii="Times New Roman" w:hAnsi="Times New Roman"/>
      <w:sz w:val="24"/>
      <w:szCs w:val="24"/>
    </w:rPr>
  </w:style>
  <w:style w:type="paragraph" w:styleId="af9">
    <w:name w:val="Balloon Text"/>
    <w:basedOn w:val="a"/>
    <w:link w:val="18"/>
    <w:uiPriority w:val="99"/>
    <w:semiHidden/>
    <w:unhideWhenUsed/>
    <w:locked/>
    <w:rsid w:val="00E00A49"/>
    <w:pPr>
      <w:spacing w:after="0" w:line="240" w:lineRule="auto"/>
    </w:pPr>
    <w:rPr>
      <w:rFonts w:ascii="Tahoma" w:hAnsi="Tahoma" w:cs="Tahoma"/>
      <w:sz w:val="16"/>
      <w:szCs w:val="16"/>
    </w:rPr>
  </w:style>
  <w:style w:type="character" w:customStyle="1" w:styleId="18">
    <w:name w:val="Текст выноски Знак1"/>
    <w:basedOn w:val="a1"/>
    <w:link w:val="af9"/>
    <w:uiPriority w:val="99"/>
    <w:semiHidden/>
    <w:rsid w:val="00E00A49"/>
    <w:rPr>
      <w:rFonts w:ascii="Tahoma" w:hAnsi="Tahoma" w:cs="Tahoma"/>
      <w:sz w:val="16"/>
      <w:szCs w:val="16"/>
      <w:lang w:val="uk-UA"/>
    </w:rPr>
  </w:style>
  <w:style w:type="paragraph" w:styleId="afa">
    <w:name w:val="List Paragraph"/>
    <w:basedOn w:val="a"/>
    <w:uiPriority w:val="34"/>
    <w:qFormat/>
    <w:rsid w:val="007C6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1241">
      <w:bodyDiv w:val="1"/>
      <w:marLeft w:val="0"/>
      <w:marRight w:val="0"/>
      <w:marTop w:val="0"/>
      <w:marBottom w:val="0"/>
      <w:divBdr>
        <w:top w:val="none" w:sz="0" w:space="0" w:color="auto"/>
        <w:left w:val="none" w:sz="0" w:space="0" w:color="auto"/>
        <w:bottom w:val="none" w:sz="0" w:space="0" w:color="auto"/>
        <w:right w:val="none" w:sz="0" w:space="0" w:color="auto"/>
      </w:divBdr>
    </w:div>
    <w:div w:id="317539737">
      <w:bodyDiv w:val="1"/>
      <w:marLeft w:val="0"/>
      <w:marRight w:val="0"/>
      <w:marTop w:val="0"/>
      <w:marBottom w:val="0"/>
      <w:divBdr>
        <w:top w:val="none" w:sz="0" w:space="0" w:color="auto"/>
        <w:left w:val="none" w:sz="0" w:space="0" w:color="auto"/>
        <w:bottom w:val="none" w:sz="0" w:space="0" w:color="auto"/>
        <w:right w:val="none" w:sz="0" w:space="0" w:color="auto"/>
      </w:divBdr>
    </w:div>
    <w:div w:id="368722719">
      <w:bodyDiv w:val="1"/>
      <w:marLeft w:val="0"/>
      <w:marRight w:val="0"/>
      <w:marTop w:val="0"/>
      <w:marBottom w:val="0"/>
      <w:divBdr>
        <w:top w:val="none" w:sz="0" w:space="0" w:color="auto"/>
        <w:left w:val="none" w:sz="0" w:space="0" w:color="auto"/>
        <w:bottom w:val="none" w:sz="0" w:space="0" w:color="auto"/>
        <w:right w:val="none" w:sz="0" w:space="0" w:color="auto"/>
      </w:divBdr>
    </w:div>
    <w:div w:id="646519447">
      <w:bodyDiv w:val="1"/>
      <w:marLeft w:val="0"/>
      <w:marRight w:val="0"/>
      <w:marTop w:val="0"/>
      <w:marBottom w:val="0"/>
      <w:divBdr>
        <w:top w:val="none" w:sz="0" w:space="0" w:color="auto"/>
        <w:left w:val="none" w:sz="0" w:space="0" w:color="auto"/>
        <w:bottom w:val="none" w:sz="0" w:space="0" w:color="auto"/>
        <w:right w:val="none" w:sz="0" w:space="0" w:color="auto"/>
      </w:divBdr>
    </w:div>
    <w:div w:id="739596044">
      <w:bodyDiv w:val="1"/>
      <w:marLeft w:val="0"/>
      <w:marRight w:val="0"/>
      <w:marTop w:val="0"/>
      <w:marBottom w:val="0"/>
      <w:divBdr>
        <w:top w:val="none" w:sz="0" w:space="0" w:color="auto"/>
        <w:left w:val="none" w:sz="0" w:space="0" w:color="auto"/>
        <w:bottom w:val="none" w:sz="0" w:space="0" w:color="auto"/>
        <w:right w:val="none" w:sz="0" w:space="0" w:color="auto"/>
      </w:divBdr>
    </w:div>
    <w:div w:id="928805953">
      <w:bodyDiv w:val="1"/>
      <w:marLeft w:val="0"/>
      <w:marRight w:val="0"/>
      <w:marTop w:val="0"/>
      <w:marBottom w:val="0"/>
      <w:divBdr>
        <w:top w:val="none" w:sz="0" w:space="0" w:color="auto"/>
        <w:left w:val="none" w:sz="0" w:space="0" w:color="auto"/>
        <w:bottom w:val="none" w:sz="0" w:space="0" w:color="auto"/>
        <w:right w:val="none" w:sz="0" w:space="0" w:color="auto"/>
      </w:divBdr>
    </w:div>
    <w:div w:id="940643412">
      <w:bodyDiv w:val="1"/>
      <w:marLeft w:val="0"/>
      <w:marRight w:val="0"/>
      <w:marTop w:val="0"/>
      <w:marBottom w:val="0"/>
      <w:divBdr>
        <w:top w:val="none" w:sz="0" w:space="0" w:color="auto"/>
        <w:left w:val="none" w:sz="0" w:space="0" w:color="auto"/>
        <w:bottom w:val="none" w:sz="0" w:space="0" w:color="auto"/>
        <w:right w:val="none" w:sz="0" w:space="0" w:color="auto"/>
      </w:divBdr>
    </w:div>
    <w:div w:id="1004892410">
      <w:bodyDiv w:val="1"/>
      <w:marLeft w:val="0"/>
      <w:marRight w:val="0"/>
      <w:marTop w:val="0"/>
      <w:marBottom w:val="0"/>
      <w:divBdr>
        <w:top w:val="none" w:sz="0" w:space="0" w:color="auto"/>
        <w:left w:val="none" w:sz="0" w:space="0" w:color="auto"/>
        <w:bottom w:val="none" w:sz="0" w:space="0" w:color="auto"/>
        <w:right w:val="none" w:sz="0" w:space="0" w:color="auto"/>
      </w:divBdr>
    </w:div>
    <w:div w:id="1290629727">
      <w:bodyDiv w:val="1"/>
      <w:marLeft w:val="0"/>
      <w:marRight w:val="0"/>
      <w:marTop w:val="0"/>
      <w:marBottom w:val="0"/>
      <w:divBdr>
        <w:top w:val="none" w:sz="0" w:space="0" w:color="auto"/>
        <w:left w:val="none" w:sz="0" w:space="0" w:color="auto"/>
        <w:bottom w:val="none" w:sz="0" w:space="0" w:color="auto"/>
        <w:right w:val="none" w:sz="0" w:space="0" w:color="auto"/>
      </w:divBdr>
    </w:div>
    <w:div w:id="1553541537">
      <w:bodyDiv w:val="1"/>
      <w:marLeft w:val="0"/>
      <w:marRight w:val="0"/>
      <w:marTop w:val="0"/>
      <w:marBottom w:val="0"/>
      <w:divBdr>
        <w:top w:val="none" w:sz="0" w:space="0" w:color="auto"/>
        <w:left w:val="none" w:sz="0" w:space="0" w:color="auto"/>
        <w:bottom w:val="none" w:sz="0" w:space="0" w:color="auto"/>
        <w:right w:val="none" w:sz="0" w:space="0" w:color="auto"/>
      </w:divBdr>
    </w:div>
    <w:div w:id="1628006045">
      <w:bodyDiv w:val="1"/>
      <w:marLeft w:val="0"/>
      <w:marRight w:val="0"/>
      <w:marTop w:val="0"/>
      <w:marBottom w:val="0"/>
      <w:divBdr>
        <w:top w:val="none" w:sz="0" w:space="0" w:color="auto"/>
        <w:left w:val="none" w:sz="0" w:space="0" w:color="auto"/>
        <w:bottom w:val="none" w:sz="0" w:space="0" w:color="auto"/>
        <w:right w:val="none" w:sz="0" w:space="0" w:color="auto"/>
      </w:divBdr>
    </w:div>
    <w:div w:id="177231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D6E16-DA3A-4FDD-9020-D1B79ADEC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12</Pages>
  <Words>3226</Words>
  <Characters>21609</Characters>
  <Application>Microsoft Office Word</Application>
  <DocSecurity>0</DocSecurity>
  <Lines>180</Lines>
  <Paragraphs>49</Paragraphs>
  <ScaleCrop>false</ScaleCrop>
  <HeadingPairs>
    <vt:vector size="2" baseType="variant">
      <vt:variant>
        <vt:lpstr>Название</vt:lpstr>
      </vt:variant>
      <vt:variant>
        <vt:i4>1</vt:i4>
      </vt:variant>
    </vt:vector>
  </HeadingPairs>
  <TitlesOfParts>
    <vt:vector size="1" baseType="lpstr">
      <vt:lpstr>УПтаСЗН Сєвєродонецької міської ради є головним розпорядником коштів місцевого бюджету, до компетенції якого належать питання праці та соціального захисту населення</vt:lpstr>
    </vt:vector>
  </TitlesOfParts>
  <Company>SPecialiST RePack</Company>
  <LinksUpToDate>false</LinksUpToDate>
  <CharactersWithSpaces>24786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УПтаСЗН Сєвєродонецької міської ради є головним розпорядником коштів місцевого бюджету, до компетенції якого належать питання праці та соціального захисту населення</dc:title>
  <dc:creator>Microsoft Office</dc:creator>
  <cp:lastModifiedBy>Елизавета</cp:lastModifiedBy>
  <cp:revision>201</cp:revision>
  <cp:lastPrinted>2021-03-12T07:15:00Z</cp:lastPrinted>
  <dcterms:created xsi:type="dcterms:W3CDTF">2019-03-14T14:44:00Z</dcterms:created>
  <dcterms:modified xsi:type="dcterms:W3CDTF">2021-03-12T09:10:00Z</dcterms:modified>
</cp:coreProperties>
</file>