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2B" w:rsidRPr="00321E64" w:rsidRDefault="007F2329" w:rsidP="0068245A">
      <w:pPr>
        <w:pStyle w:val="a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60.5pt;height:1in;z-index:251657728;visibility:visible;mso-wrap-edited:f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6" DrawAspect="Content" ObjectID="_1543836485" r:id="rId7"/>
        </w:pict>
      </w:r>
      <w:r w:rsidR="006D6C2B" w:rsidRPr="00321E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D6C2B" w:rsidRPr="00321E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D6C2B" w:rsidRPr="00321E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D6C2B" w:rsidRPr="00321E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D6C2B" w:rsidRPr="00321E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D6C2B" w:rsidRPr="00321E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D6C2B" w:rsidRPr="00321E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D6C2B" w:rsidRPr="00321E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D6C2B" w:rsidRPr="00321E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D6C2B" w:rsidRPr="00321E6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D6C2B" w:rsidRPr="00321E64" w:rsidRDefault="006D6C2B" w:rsidP="0068245A">
      <w:pPr>
        <w:pStyle w:val="a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C2B" w:rsidRPr="00321E64" w:rsidRDefault="006D6C2B" w:rsidP="0068245A">
      <w:pPr>
        <w:pStyle w:val="a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C2B" w:rsidRPr="00321E64" w:rsidRDefault="006D6C2B" w:rsidP="00841AC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D6C2B" w:rsidRPr="00321E64" w:rsidRDefault="006D6C2B" w:rsidP="00841A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6C2B" w:rsidRPr="00321E64" w:rsidRDefault="006D6C2B" w:rsidP="00841A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1E64">
        <w:rPr>
          <w:rFonts w:ascii="Times New Roman" w:hAnsi="Times New Roman"/>
          <w:b/>
          <w:bCs/>
          <w:sz w:val="28"/>
          <w:szCs w:val="28"/>
          <w:lang w:eastAsia="ru-RU"/>
        </w:rPr>
        <w:t>ЛИСИЧАНСЬКА МІСЬКА РАДА</w:t>
      </w:r>
    </w:p>
    <w:p w:rsidR="006D6C2B" w:rsidRPr="00321E64" w:rsidRDefault="006D6C2B" w:rsidP="00841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1E64">
        <w:rPr>
          <w:rFonts w:ascii="Times New Roman CYR" w:hAnsi="Times New Roman CYR" w:cs="Times New Roman CYR"/>
          <w:b/>
          <w:sz w:val="28"/>
          <w:szCs w:val="28"/>
          <w:lang w:eastAsia="ru-RU"/>
        </w:rPr>
        <w:t>СЬОМОГО СКЛИКАННЯ</w:t>
      </w:r>
    </w:p>
    <w:p w:rsidR="006D6C2B" w:rsidRPr="00321E64" w:rsidRDefault="006D6C2B" w:rsidP="00841A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1E64">
        <w:rPr>
          <w:rFonts w:ascii="Times New Roman" w:hAnsi="Times New Roman"/>
          <w:b/>
          <w:bCs/>
          <w:sz w:val="28"/>
          <w:szCs w:val="28"/>
          <w:lang w:eastAsia="ru-RU"/>
        </w:rPr>
        <w:t>дванадцята сесія</w:t>
      </w:r>
    </w:p>
    <w:p w:rsidR="006D6C2B" w:rsidRPr="00321E64" w:rsidRDefault="006D6C2B" w:rsidP="00841A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6C2B" w:rsidRPr="00321E64" w:rsidRDefault="006D6C2B" w:rsidP="00841AC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21E64">
        <w:rPr>
          <w:rFonts w:ascii="Times New Roman" w:hAnsi="Times New Roman"/>
          <w:b/>
          <w:sz w:val="28"/>
          <w:szCs w:val="28"/>
          <w:lang w:eastAsia="ru-RU"/>
        </w:rPr>
        <w:t>РІШЕННЯ</w:t>
      </w:r>
    </w:p>
    <w:p w:rsidR="006D6C2B" w:rsidRPr="00321E64" w:rsidRDefault="006D6C2B" w:rsidP="00841A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6C2B" w:rsidRPr="00321E64" w:rsidRDefault="007F2329" w:rsidP="00841A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28</w:t>
      </w:r>
      <w:bookmarkStart w:id="0" w:name="_GoBack"/>
      <w:bookmarkEnd w:id="0"/>
      <w:r w:rsidR="006D6C2B" w:rsidRPr="00321E64">
        <w:rPr>
          <w:rFonts w:ascii="Times New Roman" w:hAnsi="Times New Roman"/>
          <w:sz w:val="28"/>
          <w:szCs w:val="28"/>
          <w:lang w:eastAsia="ru-RU"/>
        </w:rPr>
        <w:t>.07. 2016 р</w:t>
      </w:r>
      <w:r w:rsidR="006D6C2B" w:rsidRPr="00321E64">
        <w:rPr>
          <w:rFonts w:ascii="Times New Roman" w:hAnsi="Times New Roman"/>
          <w:sz w:val="28"/>
          <w:szCs w:val="28"/>
          <w:lang w:eastAsia="ru-RU"/>
        </w:rPr>
        <w:tab/>
      </w:r>
      <w:r w:rsidR="006D6C2B" w:rsidRPr="00321E64">
        <w:rPr>
          <w:rFonts w:ascii="Times New Roman" w:hAnsi="Times New Roman"/>
          <w:sz w:val="28"/>
          <w:szCs w:val="28"/>
          <w:lang w:eastAsia="ru-RU"/>
        </w:rPr>
        <w:tab/>
        <w:t xml:space="preserve">               м. Лисичанськ</w:t>
      </w:r>
      <w:r w:rsidR="006D6C2B" w:rsidRPr="00321E64">
        <w:rPr>
          <w:rFonts w:ascii="Times New Roman" w:hAnsi="Times New Roman"/>
          <w:sz w:val="28"/>
          <w:szCs w:val="28"/>
          <w:lang w:eastAsia="ru-RU"/>
        </w:rPr>
        <w:tab/>
      </w:r>
      <w:r w:rsidR="006D6C2B" w:rsidRPr="00321E64">
        <w:rPr>
          <w:rFonts w:ascii="Times New Roman" w:hAnsi="Times New Roman"/>
          <w:sz w:val="28"/>
          <w:szCs w:val="28"/>
          <w:lang w:eastAsia="ru-RU"/>
        </w:rPr>
        <w:tab/>
      </w:r>
      <w:r w:rsidR="006D6C2B" w:rsidRPr="00321E64">
        <w:rPr>
          <w:rFonts w:ascii="Times New Roman" w:hAnsi="Times New Roman"/>
          <w:sz w:val="28"/>
          <w:szCs w:val="28"/>
          <w:lang w:eastAsia="ru-RU"/>
        </w:rPr>
        <w:tab/>
        <w:t xml:space="preserve">          № 12/19</w:t>
      </w:r>
      <w:r w:rsidR="006D6C2B">
        <w:rPr>
          <w:rFonts w:ascii="Times New Roman" w:hAnsi="Times New Roman"/>
          <w:sz w:val="28"/>
          <w:szCs w:val="28"/>
          <w:lang w:eastAsia="ru-RU"/>
        </w:rPr>
        <w:t>8</w:t>
      </w:r>
      <w:r w:rsidR="006D6C2B" w:rsidRPr="00321E64">
        <w:rPr>
          <w:rFonts w:ascii="Times New Roman" w:hAnsi="Times New Roman"/>
          <w:sz w:val="28"/>
          <w:szCs w:val="28"/>
          <w:lang w:eastAsia="ru-RU"/>
        </w:rPr>
        <w:tab/>
      </w:r>
    </w:p>
    <w:p w:rsidR="006D6C2B" w:rsidRPr="00321E64" w:rsidRDefault="006D6C2B" w:rsidP="00911B3F">
      <w:pPr>
        <w:pStyle w:val="ad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D6C2B" w:rsidRPr="00321E64" w:rsidRDefault="006D6C2B" w:rsidP="00841AC2">
      <w:pPr>
        <w:pStyle w:val="ad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Про створення тендерного комітету</w:t>
      </w:r>
    </w:p>
    <w:p w:rsidR="006D6C2B" w:rsidRPr="00321E64" w:rsidRDefault="006D6C2B" w:rsidP="00841AC2">
      <w:pPr>
        <w:pStyle w:val="ad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та затвердження Положення </w:t>
      </w:r>
    </w:p>
    <w:p w:rsidR="006D6C2B" w:rsidRPr="00321E64" w:rsidRDefault="006D6C2B" w:rsidP="00841AC2">
      <w:pPr>
        <w:pStyle w:val="ad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про тендерний комітет </w:t>
      </w:r>
    </w:p>
    <w:p w:rsidR="006D6C2B" w:rsidRPr="00321E64" w:rsidRDefault="006D6C2B" w:rsidP="00841AC2">
      <w:pPr>
        <w:pStyle w:val="ad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Лисичанської міської ради</w:t>
      </w:r>
    </w:p>
    <w:p w:rsidR="006D6C2B" w:rsidRPr="00321E64" w:rsidRDefault="006D6C2B" w:rsidP="0068245A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C2B" w:rsidRPr="00321E64" w:rsidRDefault="006D6C2B" w:rsidP="00841AC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sz w:val="28"/>
          <w:szCs w:val="28"/>
          <w:lang w:eastAsia="ru-RU"/>
        </w:rPr>
        <w:t xml:space="preserve">На виконання статті 11 Закону України «Про публічні закупівлі» №922 -VIII від 25.12.2015, наказу Міністерства економічного розвитку і торгівлі України № 557 від 30.03.2016 «Про затвердження Примірного положення про тендерний комітет або уповноважену особу»,  з метою проведення закупівель товарів, робіт та послуг для потреб міської ради, керуючись ст. 26 Закону України «Про місцеве самоврядування в Україні»,  міська рада </w:t>
      </w:r>
    </w:p>
    <w:p w:rsidR="006D6C2B" w:rsidRPr="00321E64" w:rsidRDefault="006D6C2B" w:rsidP="0068245A">
      <w:pPr>
        <w:pStyle w:val="ad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C2B" w:rsidRPr="00321E64" w:rsidRDefault="006D6C2B" w:rsidP="0068245A">
      <w:pPr>
        <w:pStyle w:val="ad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6D6C2B" w:rsidRPr="00321E64" w:rsidRDefault="006D6C2B" w:rsidP="0068245A">
      <w:pPr>
        <w:pStyle w:val="ad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C2B" w:rsidRPr="00321E64" w:rsidRDefault="006D6C2B" w:rsidP="00321E6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 xml:space="preserve">Утворити тендерний комітет Лисичанської міської ради в кількості </w:t>
      </w:r>
      <w:r w:rsidR="0012612C" w:rsidRPr="0012612C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 xml:space="preserve"> осіб.</w:t>
      </w:r>
    </w:p>
    <w:p w:rsidR="006D6C2B" w:rsidRPr="00321E64" w:rsidRDefault="006D6C2B" w:rsidP="00321E6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Затвердити склад тендерного комітету та призначити голову тендерного комітету (Додаток 1)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C2B" w:rsidRPr="00321E64" w:rsidRDefault="006D6C2B" w:rsidP="00321E6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sz w:val="28"/>
          <w:szCs w:val="28"/>
          <w:lang w:eastAsia="ru-RU"/>
        </w:rPr>
        <w:t>3. Затвердити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Положення про тендерний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комітет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Лисичанської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міської ради (Додаток 2)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C2B" w:rsidRPr="00321E64" w:rsidRDefault="006D6C2B" w:rsidP="00321E6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sz w:val="28"/>
          <w:szCs w:val="28"/>
          <w:lang w:eastAsia="ru-RU"/>
        </w:rPr>
        <w:t>4. Дане рішення підлягає оприлюдненню і набирає чинності з 01.08.2016р.</w:t>
      </w:r>
    </w:p>
    <w:p w:rsidR="006D6C2B" w:rsidRPr="00321E64" w:rsidRDefault="006D6C2B" w:rsidP="00321E6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sz w:val="28"/>
          <w:szCs w:val="28"/>
          <w:lang w:eastAsia="ru-RU"/>
        </w:rPr>
        <w:t>5. Визнати таким, що втратило чинн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ість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10.12.2014р.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76/1222 «Про створення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комітету з конкурсних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торгів та затвердження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Положення про нього» з 01.08.2016 р.</w:t>
      </w:r>
    </w:p>
    <w:p w:rsidR="006D6C2B" w:rsidRPr="00321E64" w:rsidRDefault="006D6C2B" w:rsidP="00321E6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даного рішення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>покласти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</w:rPr>
        <w:t>керуючого справами (секретаря) виконавчого комітету Лисичанської міської ради Савченко О.О.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</w:rPr>
        <w:t>та комісію з питань регламенту, депутатської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</w:rPr>
        <w:t>діяльності, гласності та законності.</w:t>
      </w:r>
    </w:p>
    <w:p w:rsidR="006D6C2B" w:rsidRPr="00321E64" w:rsidRDefault="006D6C2B" w:rsidP="000D78F7">
      <w:pPr>
        <w:pStyle w:val="ad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C2B" w:rsidRPr="00321E64" w:rsidRDefault="006D6C2B" w:rsidP="00E46AE7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D6C2B" w:rsidRPr="00321E64" w:rsidRDefault="006D6C2B" w:rsidP="00E46AE7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D6C2B" w:rsidRPr="00321E64" w:rsidRDefault="006D6C2B" w:rsidP="00841AC2">
      <w:pPr>
        <w:pStyle w:val="ae"/>
        <w:ind w:left="0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  <w:t>С.І. Ш</w:t>
      </w:r>
      <w:r w:rsidRPr="00321E64">
        <w:rPr>
          <w:rFonts w:ascii="Times New Roman" w:hAnsi="Times New Roman" w:cs="Times New Roman"/>
          <w:b/>
          <w:sz w:val="28"/>
          <w:szCs w:val="28"/>
          <w:lang w:val="ru-RU"/>
        </w:rPr>
        <w:t>ИЛ</w:t>
      </w:r>
      <w:r w:rsidRPr="00321E64">
        <w:rPr>
          <w:rFonts w:ascii="Times New Roman" w:hAnsi="Times New Roman" w:cs="Times New Roman"/>
          <w:b/>
          <w:sz w:val="28"/>
          <w:szCs w:val="28"/>
        </w:rPr>
        <w:t>ІН</w:t>
      </w:r>
    </w:p>
    <w:p w:rsidR="006D6C2B" w:rsidRDefault="006D6C2B" w:rsidP="00DD4869">
      <w:pPr>
        <w:pStyle w:val="ad"/>
        <w:ind w:left="5664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C2B" w:rsidRPr="00321E64" w:rsidRDefault="006D6C2B" w:rsidP="00DD4869">
      <w:pPr>
        <w:pStyle w:val="ad"/>
        <w:ind w:left="5664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Додаток №1 </w:t>
      </w:r>
    </w:p>
    <w:p w:rsidR="006D6C2B" w:rsidRPr="00321E64" w:rsidRDefault="006D6C2B" w:rsidP="00841AC2">
      <w:pPr>
        <w:pStyle w:val="ad"/>
        <w:ind w:left="5664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:rsidR="006D6C2B" w:rsidRPr="00321E64" w:rsidRDefault="006D6C2B" w:rsidP="00841AC2">
      <w:pPr>
        <w:pStyle w:val="ad"/>
        <w:ind w:left="5664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sz w:val="28"/>
          <w:szCs w:val="28"/>
          <w:lang w:eastAsia="ru-RU"/>
        </w:rPr>
        <w:t>від 28.07. 2016 р.</w:t>
      </w:r>
    </w:p>
    <w:p w:rsidR="006D6C2B" w:rsidRDefault="006D6C2B" w:rsidP="0068245A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ab/>
        <w:t>№ 12/198</w:t>
      </w:r>
    </w:p>
    <w:p w:rsidR="006D6C2B" w:rsidRPr="00321E64" w:rsidRDefault="006D6C2B" w:rsidP="0078373B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21E64">
        <w:rPr>
          <w:rFonts w:ascii="Times New Roman" w:hAnsi="Times New Roman" w:cs="Times New Roman"/>
          <w:b/>
          <w:sz w:val="28"/>
          <w:szCs w:val="28"/>
          <w:lang w:val="ru-RU" w:eastAsia="ru-RU"/>
        </w:rPr>
        <w:t>СКЛАД</w:t>
      </w:r>
    </w:p>
    <w:p w:rsidR="006D6C2B" w:rsidRPr="00321E64" w:rsidRDefault="006D6C2B" w:rsidP="0078373B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21E64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тендерного комітету </w:t>
      </w:r>
    </w:p>
    <w:p w:rsidR="006D6C2B" w:rsidRPr="00321E64" w:rsidRDefault="006D6C2B" w:rsidP="0078373B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21E64">
        <w:rPr>
          <w:rFonts w:ascii="Times New Roman" w:hAnsi="Times New Roman" w:cs="Times New Roman"/>
          <w:b/>
          <w:sz w:val="28"/>
          <w:szCs w:val="28"/>
          <w:lang w:val="ru-RU" w:eastAsia="ru-RU"/>
        </w:rPr>
        <w:t>Лисичанської міської ради</w:t>
      </w:r>
    </w:p>
    <w:p w:rsidR="006D6C2B" w:rsidRPr="00321E64" w:rsidRDefault="006D6C2B" w:rsidP="0068245A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6D6C2B" w:rsidTr="0012612C">
        <w:tc>
          <w:tcPr>
            <w:tcW w:w="4608" w:type="dxa"/>
            <w:shd w:val="clear" w:color="auto" w:fill="auto"/>
          </w:tcPr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Савченко </w:t>
            </w:r>
          </w:p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b/>
                <w:sz w:val="28"/>
                <w:szCs w:val="28"/>
              </w:rPr>
              <w:t>Олександр Олександрович</w:t>
            </w:r>
          </w:p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- керуючий справами (секретар)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</w:p>
          <w:p w:rsidR="006D6C2B" w:rsidRPr="0012612C" w:rsidRDefault="006D6C2B" w:rsidP="004767A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Лисичанської міської ради,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2612C">
              <w:rPr>
                <w:rFonts w:ascii="Times New Roman" w:hAnsi="Times New Roman" w:cs="Times New Roman"/>
                <w:b/>
                <w:sz w:val="28"/>
                <w:szCs w:val="28"/>
              </w:rPr>
              <w:t>олова  тендерного комітету</w:t>
            </w:r>
            <w:r w:rsidRPr="001261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6D6C2B" w:rsidTr="0012612C">
        <w:tc>
          <w:tcPr>
            <w:tcW w:w="10368" w:type="dxa"/>
            <w:gridSpan w:val="2"/>
            <w:shd w:val="clear" w:color="auto" w:fill="auto"/>
          </w:tcPr>
          <w:p w:rsidR="006D6C2B" w:rsidRPr="0012612C" w:rsidRDefault="006D6C2B" w:rsidP="001261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6C2B" w:rsidRPr="0012612C" w:rsidRDefault="006D6C2B" w:rsidP="0012612C">
            <w:pPr>
              <w:pStyle w:val="ad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КОМІТЕТУ:</w:t>
            </w:r>
          </w:p>
        </w:tc>
      </w:tr>
      <w:tr w:rsidR="006D6C2B" w:rsidTr="0012612C">
        <w:tc>
          <w:tcPr>
            <w:tcW w:w="4608" w:type="dxa"/>
            <w:shd w:val="clear" w:color="auto" w:fill="auto"/>
          </w:tcPr>
          <w:p w:rsidR="006D6C2B" w:rsidRPr="0012612C" w:rsidRDefault="006D6C2B" w:rsidP="0012612C">
            <w:pPr>
              <w:pStyle w:val="ad"/>
              <w:tabs>
                <w:tab w:val="left" w:pos="4320"/>
                <w:tab w:val="left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b/>
                <w:sz w:val="28"/>
                <w:szCs w:val="28"/>
              </w:rPr>
              <w:t>Лисицька Зоя Генадіївна</w:t>
            </w:r>
          </w:p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відділу бухгалтерського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обліку та звітності міської ради –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>Лисичанської міської ради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1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6D6C2B" w:rsidTr="0012612C">
        <w:tc>
          <w:tcPr>
            <w:tcW w:w="4608" w:type="dxa"/>
            <w:shd w:val="clear" w:color="auto" w:fill="auto"/>
          </w:tcPr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b/>
                <w:sz w:val="28"/>
                <w:szCs w:val="28"/>
              </w:rPr>
              <w:t>Віденеєва Олена Петрівна</w:t>
            </w:r>
          </w:p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відділу обліку,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розподілу, обміну та приватизації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житла Лисичанської міської ради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1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261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6D6C2B" w:rsidTr="0012612C">
        <w:tc>
          <w:tcPr>
            <w:tcW w:w="4608" w:type="dxa"/>
            <w:shd w:val="clear" w:color="auto" w:fill="auto"/>
          </w:tcPr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b/>
                <w:sz w:val="28"/>
                <w:szCs w:val="28"/>
              </w:rPr>
              <w:t>Оліфіренко Юлія Юріївна</w:t>
            </w:r>
          </w:p>
        </w:tc>
        <w:tc>
          <w:tcPr>
            <w:tcW w:w="5760" w:type="dxa"/>
            <w:shd w:val="clear" w:color="auto" w:fill="auto"/>
          </w:tcPr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– юрисконсульт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відділу юридичної та кадрової роботи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Лисичанської міської ради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D6C2B" w:rsidTr="0012612C">
        <w:tc>
          <w:tcPr>
            <w:tcW w:w="4608" w:type="dxa"/>
            <w:shd w:val="clear" w:color="auto" w:fill="auto"/>
          </w:tcPr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b/>
                <w:sz w:val="28"/>
                <w:szCs w:val="28"/>
              </w:rPr>
              <w:t>Колеснікова Ніна Миколаївна</w:t>
            </w:r>
          </w:p>
        </w:tc>
        <w:tc>
          <w:tcPr>
            <w:tcW w:w="5760" w:type="dxa"/>
            <w:shd w:val="clear" w:color="auto" w:fill="auto"/>
          </w:tcPr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– бухгалтер відділу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бухгалтерського обліку та звітності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>Лисичанської міської ради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1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261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6D6C2B" w:rsidTr="0012612C">
        <w:tc>
          <w:tcPr>
            <w:tcW w:w="4608" w:type="dxa"/>
            <w:shd w:val="clear" w:color="auto" w:fill="auto"/>
          </w:tcPr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b/>
                <w:sz w:val="28"/>
                <w:szCs w:val="28"/>
              </w:rPr>
              <w:t>Лавренко Світлана Михайлівна</w:t>
            </w:r>
          </w:p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– бухгалтер відділу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бухгалтерського обліку та звітності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>Лисичанської міської ради</w:t>
            </w:r>
          </w:p>
          <w:p w:rsidR="006D6C2B" w:rsidRPr="0012612C" w:rsidRDefault="006D6C2B" w:rsidP="0012612C">
            <w:pPr>
              <w:pStyle w:val="ad"/>
              <w:ind w:right="-2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1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261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6D6C2B" w:rsidTr="0012612C">
        <w:tc>
          <w:tcPr>
            <w:tcW w:w="4608" w:type="dxa"/>
            <w:shd w:val="clear" w:color="auto" w:fill="auto"/>
          </w:tcPr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b/>
                <w:sz w:val="28"/>
                <w:szCs w:val="28"/>
              </w:rPr>
              <w:t>Рогачов Володимир Сергійович</w:t>
            </w:r>
          </w:p>
          <w:p w:rsidR="006D6C2B" w:rsidRPr="0012612C" w:rsidRDefault="006D6C2B" w:rsidP="00504C71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 відділу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бухгалтерського обліку та звітності </w:t>
            </w:r>
          </w:p>
          <w:p w:rsidR="006D6C2B" w:rsidRPr="0012612C" w:rsidRDefault="006D6C2B" w:rsidP="003925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 xml:space="preserve">Лисичанської міської ради </w:t>
            </w: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261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D6C2B" w:rsidRDefault="006D6C2B" w:rsidP="0068245A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C2B" w:rsidRPr="00321E64" w:rsidRDefault="006D6C2B" w:rsidP="0068245A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C2B" w:rsidRPr="00321E64" w:rsidRDefault="006D6C2B" w:rsidP="006C6A7D">
      <w:pPr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>Секретар міської ради</w:t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  <w:t>Е.І. ЩЕГЛАКОВ</w:t>
      </w:r>
    </w:p>
    <w:p w:rsidR="006D6C2B" w:rsidRDefault="006D6C2B" w:rsidP="00071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C2B" w:rsidRPr="00321E64" w:rsidRDefault="006D6C2B" w:rsidP="00071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 xml:space="preserve">Керуючий справами (секретар) </w:t>
      </w:r>
    </w:p>
    <w:p w:rsidR="006D6C2B" w:rsidRPr="00321E64" w:rsidRDefault="006D6C2B" w:rsidP="00071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</w:t>
      </w:r>
    </w:p>
    <w:p w:rsidR="006D6C2B" w:rsidRPr="00321E64" w:rsidRDefault="006D6C2B" w:rsidP="00071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 xml:space="preserve">Лисичанської міської ради  </w:t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  <w:t>О.О. САВЧЕНКО</w:t>
      </w:r>
    </w:p>
    <w:p w:rsidR="006D6C2B" w:rsidRPr="00321E64" w:rsidRDefault="006D6C2B" w:rsidP="00071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C2B" w:rsidRPr="00321E64" w:rsidRDefault="006D6C2B" w:rsidP="00336028">
      <w:pPr>
        <w:pStyle w:val="ad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Додаток №2 </w:t>
      </w:r>
    </w:p>
    <w:p w:rsidR="006D6C2B" w:rsidRPr="00321E64" w:rsidRDefault="006D6C2B" w:rsidP="00336028">
      <w:pPr>
        <w:pStyle w:val="ad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:rsidR="006D6C2B" w:rsidRPr="00321E64" w:rsidRDefault="006D6C2B" w:rsidP="00336028">
      <w:pPr>
        <w:pStyle w:val="ad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sz w:val="28"/>
          <w:szCs w:val="28"/>
          <w:lang w:eastAsia="ru-RU"/>
        </w:rPr>
        <w:t>від 28.07. 2016 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E64">
        <w:rPr>
          <w:rFonts w:ascii="Times New Roman" w:hAnsi="Times New Roman" w:cs="Times New Roman"/>
          <w:sz w:val="28"/>
          <w:szCs w:val="28"/>
          <w:lang w:eastAsia="ru-RU"/>
        </w:rPr>
        <w:tab/>
        <w:t>№ 12/198</w:t>
      </w:r>
    </w:p>
    <w:p w:rsidR="006D6C2B" w:rsidRPr="00321E64" w:rsidRDefault="006D6C2B" w:rsidP="0071739D">
      <w:pPr>
        <w:pStyle w:val="ad"/>
        <w:ind w:left="439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C2B" w:rsidRPr="00321E64" w:rsidRDefault="006D6C2B" w:rsidP="0071739D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21E64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ПОЛОЖЕННЯ</w:t>
      </w:r>
    </w:p>
    <w:p w:rsidR="006D6C2B" w:rsidRPr="00321E64" w:rsidRDefault="006D6C2B" w:rsidP="0071739D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21E64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про тендерний комітет  </w:t>
      </w:r>
    </w:p>
    <w:p w:rsidR="006D6C2B" w:rsidRPr="00321E64" w:rsidRDefault="006D6C2B" w:rsidP="00E16DEF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21E64">
        <w:rPr>
          <w:rFonts w:ascii="Times New Roman" w:hAnsi="Times New Roman" w:cs="Times New Roman"/>
          <w:b/>
          <w:sz w:val="28"/>
          <w:szCs w:val="28"/>
          <w:lang w:val="ru-RU" w:eastAsia="ru-RU"/>
        </w:rPr>
        <w:t>Лисичанської міської ради</w:t>
      </w:r>
    </w:p>
    <w:p w:rsidR="006D6C2B" w:rsidRPr="00321E64" w:rsidRDefault="006D6C2B" w:rsidP="00E16DEF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D6C2B" w:rsidRPr="00321E64" w:rsidRDefault="006D6C2B" w:rsidP="00975DED">
      <w:pPr>
        <w:pStyle w:val="ad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b/>
          <w:sz w:val="28"/>
          <w:szCs w:val="28"/>
          <w:lang w:eastAsia="ru-RU"/>
        </w:rPr>
        <w:t>Загальні положення</w:t>
      </w:r>
    </w:p>
    <w:p w:rsidR="006D6C2B" w:rsidRDefault="006D6C2B" w:rsidP="00E16DEF">
      <w:pPr>
        <w:pStyle w:val="6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6D6C2B" w:rsidRPr="00321E64" w:rsidRDefault="006D6C2B" w:rsidP="00E16DEF">
      <w:pPr>
        <w:pStyle w:val="6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321E64">
        <w:rPr>
          <w:rFonts w:ascii="Times New Roman" w:hAnsi="Times New Roman"/>
          <w:b w:val="0"/>
          <w:sz w:val="28"/>
          <w:szCs w:val="28"/>
          <w:lang w:val="uk-UA"/>
        </w:rPr>
        <w:t>1. Тендерний комітет (далі – комітет) – службові (посадові) та інші особи Лисичанської міської ради, призначені відповідальними за організацію та проведення процедур закупівлі згідно із Законом України «Про публічні закупівлі».</w:t>
      </w:r>
    </w:p>
    <w:p w:rsidR="006D6C2B" w:rsidRPr="00321E64" w:rsidRDefault="006D6C2B" w:rsidP="00E16DEF">
      <w:pPr>
        <w:pStyle w:val="6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321E64">
        <w:rPr>
          <w:rFonts w:ascii="Times New Roman" w:hAnsi="Times New Roman"/>
          <w:b w:val="0"/>
          <w:sz w:val="28"/>
          <w:szCs w:val="28"/>
          <w:lang w:val="uk-UA"/>
        </w:rPr>
        <w:t>2. Метою створення комітету є організація та проведення процедур закупівель на засадах колегіальності та неупередженості.</w:t>
      </w:r>
    </w:p>
    <w:p w:rsidR="006D6C2B" w:rsidRPr="00321E64" w:rsidRDefault="006D6C2B" w:rsidP="00E16DEF">
      <w:pPr>
        <w:pStyle w:val="6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321E64">
        <w:rPr>
          <w:rFonts w:ascii="Times New Roman" w:hAnsi="Times New Roman"/>
          <w:b w:val="0"/>
          <w:sz w:val="28"/>
          <w:szCs w:val="28"/>
          <w:lang w:val="uk-UA"/>
        </w:rPr>
        <w:t>3. Коміте</w:t>
      </w:r>
      <w:r w:rsidRPr="00321E64">
        <w:rPr>
          <w:rFonts w:ascii="Times New Roman" w:hAnsi="Times New Roman"/>
          <w:b w:val="0"/>
          <w:sz w:val="28"/>
          <w:szCs w:val="28"/>
          <w:lang w:val="ru-RU"/>
        </w:rPr>
        <w:t>т у своїйдіяльностікеруються Законом</w:t>
      </w:r>
      <w:r w:rsidRPr="00321E64">
        <w:rPr>
          <w:rFonts w:ascii="Times New Roman" w:hAnsi="Times New Roman"/>
          <w:b w:val="0"/>
          <w:sz w:val="28"/>
          <w:szCs w:val="28"/>
          <w:lang w:val="uk-UA"/>
        </w:rPr>
        <w:t xml:space="preserve"> України «Про публічні закупівлі»</w:t>
      </w:r>
      <w:r w:rsidRPr="00321E64">
        <w:rPr>
          <w:rFonts w:ascii="Times New Roman" w:hAnsi="Times New Roman"/>
          <w:b w:val="0"/>
          <w:sz w:val="28"/>
          <w:szCs w:val="28"/>
          <w:lang w:val="ru-RU"/>
        </w:rPr>
        <w:t>, іншими нормативно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321E64">
        <w:rPr>
          <w:rFonts w:ascii="Times New Roman" w:hAnsi="Times New Roman"/>
          <w:b w:val="0"/>
          <w:sz w:val="28"/>
          <w:szCs w:val="28"/>
          <w:lang w:val="ru-RU"/>
        </w:rPr>
        <w:t>-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321E64">
        <w:rPr>
          <w:rFonts w:ascii="Times New Roman" w:hAnsi="Times New Roman"/>
          <w:b w:val="0"/>
          <w:sz w:val="28"/>
          <w:szCs w:val="28"/>
          <w:lang w:val="ru-RU"/>
        </w:rPr>
        <w:t>правовими актами з питань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321E64">
        <w:rPr>
          <w:rFonts w:ascii="Times New Roman" w:hAnsi="Times New Roman"/>
          <w:b w:val="0"/>
          <w:sz w:val="28"/>
          <w:szCs w:val="28"/>
          <w:lang w:val="ru-RU"/>
        </w:rPr>
        <w:t>публічних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321E64">
        <w:rPr>
          <w:rFonts w:ascii="Times New Roman" w:hAnsi="Times New Roman"/>
          <w:b w:val="0"/>
          <w:sz w:val="28"/>
          <w:szCs w:val="28"/>
          <w:lang w:val="ru-RU"/>
        </w:rPr>
        <w:t>закупівель та цим Положенням.</w:t>
      </w:r>
    </w:p>
    <w:p w:rsidR="006D6C2B" w:rsidRPr="00321E64" w:rsidRDefault="006D6C2B" w:rsidP="00E16DEF">
      <w:pPr>
        <w:spacing w:after="0" w:line="240" w:lineRule="auto"/>
        <w:rPr>
          <w:sz w:val="28"/>
          <w:szCs w:val="28"/>
          <w:lang w:val="ru-RU" w:eastAsia="ru-RU"/>
        </w:rPr>
      </w:pPr>
    </w:p>
    <w:p w:rsidR="006D6C2B" w:rsidRPr="00321E64" w:rsidRDefault="006D6C2B" w:rsidP="00975DED">
      <w:pPr>
        <w:pStyle w:val="ad"/>
        <w:numPr>
          <w:ilvl w:val="0"/>
          <w:numId w:val="7"/>
        </w:numPr>
        <w:ind w:left="0" w:firstLine="18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b/>
          <w:sz w:val="28"/>
          <w:szCs w:val="28"/>
          <w:lang w:eastAsia="ru-RU"/>
        </w:rPr>
        <w:t>Засади діяльності тендерного комітету</w:t>
      </w:r>
    </w:p>
    <w:p w:rsidR="006D6C2B" w:rsidRPr="00321E64" w:rsidRDefault="006D6C2B" w:rsidP="00E16DEF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6C2B" w:rsidRPr="00321E64" w:rsidRDefault="006D6C2B" w:rsidP="00E16D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 xml:space="preserve">2.1. Склад комітету, зміни до складу та положення про нього затверджуються рішенням </w:t>
      </w:r>
      <w:r w:rsidRPr="00321E64">
        <w:rPr>
          <w:rFonts w:ascii="Times New Roman" w:hAnsi="Times New Roman" w:cs="Times New Roman"/>
          <w:sz w:val="28"/>
          <w:szCs w:val="28"/>
          <w:lang w:val="ru-RU"/>
        </w:rPr>
        <w:t>Лисичансько</w:t>
      </w:r>
      <w:r w:rsidRPr="00321E64">
        <w:rPr>
          <w:rFonts w:ascii="Times New Roman" w:hAnsi="Times New Roman" w:cs="Times New Roman"/>
          <w:sz w:val="28"/>
          <w:szCs w:val="28"/>
        </w:rPr>
        <w:t xml:space="preserve">ї </w:t>
      </w:r>
      <w:r w:rsidRPr="00321E64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  <w:r w:rsidRPr="00321E64">
        <w:rPr>
          <w:rFonts w:ascii="Times New Roman" w:hAnsi="Times New Roman" w:cs="Times New Roman"/>
          <w:sz w:val="28"/>
          <w:szCs w:val="28"/>
        </w:rPr>
        <w:t xml:space="preserve">. До складу комітету входять не менше п’яти осіб. </w:t>
      </w:r>
    </w:p>
    <w:p w:rsidR="006D6C2B" w:rsidRPr="00321E64" w:rsidRDefault="006D6C2B" w:rsidP="00E16D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2.2. До складу комітету не можуть входити посадові особи та представники учасників, та інші особи, визначені законодавством України.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Членство в комітеті не повинно створювати конфлікт між інтересами замовника та учасника чи між інтересами учасників процедури закупівлі, наявність якого може вплинути на об’єктивність і неупередженість прийняття рішень щодо вибору переможця процедури закупівлі.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 xml:space="preserve">2.3. Керівництво роботою комітету здійснює його голова, який призначається рішенням </w:t>
      </w:r>
      <w:r w:rsidRPr="00321E64">
        <w:rPr>
          <w:rFonts w:ascii="Times New Roman" w:hAnsi="Times New Roman" w:cs="Times New Roman"/>
          <w:sz w:val="28"/>
          <w:szCs w:val="28"/>
          <w:lang w:val="ru-RU"/>
        </w:rPr>
        <w:t>Лисичансько</w:t>
      </w:r>
      <w:r w:rsidRPr="00321E64">
        <w:rPr>
          <w:rFonts w:ascii="Times New Roman" w:hAnsi="Times New Roman" w:cs="Times New Roman"/>
          <w:sz w:val="28"/>
          <w:szCs w:val="28"/>
        </w:rPr>
        <w:t xml:space="preserve">ї </w:t>
      </w:r>
      <w:r w:rsidRPr="00321E64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  <w:r w:rsidRPr="00321E64">
        <w:rPr>
          <w:rFonts w:ascii="Times New Roman" w:hAnsi="Times New Roman" w:cs="Times New Roman"/>
          <w:sz w:val="28"/>
          <w:szCs w:val="28"/>
        </w:rPr>
        <w:t>, та може мати право на підписання договорів про закупівлю у разі надання таких повноважень, оформлених відповідно до законодавства.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2.4. Голова комітету призначає заступника (заступників) голови, секретаря з числа членів комітету та визначає функції кожного члена комітету. У разі відсутності голови комітету його обов'язки виконує заступник голови комітету (якщо призначено кількох заступників голови комітету, то голова визначає серед них виконуючого обов’язки голови комітету на період своєї відсутності).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За відсутності секретаря комітету його обов</w:t>
      </w:r>
      <w:r w:rsidRPr="00321E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21E64">
        <w:rPr>
          <w:rFonts w:ascii="Times New Roman" w:hAnsi="Times New Roman" w:cs="Times New Roman"/>
          <w:sz w:val="28"/>
          <w:szCs w:val="28"/>
        </w:rPr>
        <w:t>язки виконує інший член комітету, визначений його головою.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 xml:space="preserve">Рішення голови комітету щодо призначення заступника (заступників) голови та секретаря комітету, визначення функцій кожного члена комітету та  вирішення інших питань заносяться до протоколу засідання комітету. 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1E64">
        <w:rPr>
          <w:rFonts w:ascii="Times New Roman" w:hAnsi="Times New Roman" w:cs="Times New Roman"/>
          <w:sz w:val="28"/>
          <w:szCs w:val="28"/>
        </w:rPr>
        <w:t>2.5. Формою роботи комітету є засідання, яке є правомочним за присутності на ньому не менше двох третин членів комітету.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lastRenderedPageBreak/>
        <w:t>Засідання комітету скликаються головою комітету та проводяться у разі потреби.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Перелік питань, що підлягають розгляду на засіданні комітету, та порядок денний доводяться до відома членів комітету до початку засідання.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2.6. Рішення з питань, що розглядаються на засіданнях комітету, приймаються простою більшістю голосів. У разі рівного розподілу голосів голос голови комітету є вирішальним.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 xml:space="preserve">Рішення комітету оформлюється протоколом, який підписується всіма членами комітету, присутніми на засіданні. У рішенні відображаються результати поіменного голосування членів комітету, присутніх на його засіданні, з кожного питання. 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У разі відмови члена комітету підписати протокол про це зазначається у протоколі з обґрунтуванням причин відмови.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 xml:space="preserve">2.7. Комітет відповідає за організацію та проведення процедур закупівель. 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У процесі роботи він забезпечує реалізацію таких функцій: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планування закупівель, складання та затвердження річного плану закупівель;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здійснення вибору процедури закупівлі та її проведення;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забезпечення рівних умов для всіх учасників, об’єктивний та чесний вибір переможця;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забезпечення складання, затвердження та зберігання відповідних документів з питань публічних закупівель, визначених Законом;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забезпечення оприлюднення інформації та звіту щодо публічних закупівель відповідно до Закону;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надання роз'яснення особам, що виявили намір взяти участь у процедурі закупівель, щодо змісту тендерної документації у разі отримання відповідних запитів;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здійснення інших дій, передбачених Законом.</w:t>
      </w:r>
    </w:p>
    <w:p w:rsidR="006D6C2B" w:rsidRPr="00321E64" w:rsidRDefault="006D6C2B" w:rsidP="00E16D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2.8. Голова, секретар та інші члени комітету можуть пройти навчання з питань організації та здійснення закупівель.</w:t>
      </w:r>
    </w:p>
    <w:p w:rsidR="006D6C2B" w:rsidRPr="00321E64" w:rsidRDefault="006D6C2B" w:rsidP="00E16D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6D6C2B" w:rsidRPr="00321E64" w:rsidRDefault="006D6C2B" w:rsidP="00975DED">
      <w:pPr>
        <w:pStyle w:val="a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b/>
          <w:sz w:val="28"/>
          <w:szCs w:val="28"/>
          <w:lang w:eastAsia="ru-RU"/>
        </w:rPr>
        <w:t>Права та обов’язки членів комітету</w:t>
      </w:r>
    </w:p>
    <w:p w:rsidR="006D6C2B" w:rsidRPr="00321E64" w:rsidRDefault="006D6C2B" w:rsidP="00E16D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6D6C2B" w:rsidRPr="00321E64" w:rsidRDefault="006D6C2B" w:rsidP="00975DED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>Члени комітету мають право:</w:t>
      </w:r>
    </w:p>
    <w:p w:rsidR="006D6C2B" w:rsidRPr="00321E64" w:rsidRDefault="006D6C2B" w:rsidP="00E16D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брати участь у плануванні видатків</w:t>
      </w:r>
      <w:r w:rsidRPr="00321E64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321E64">
        <w:rPr>
          <w:rFonts w:ascii="Times New Roman" w:hAnsi="Times New Roman" w:cs="Times New Roman"/>
          <w:sz w:val="28"/>
          <w:szCs w:val="28"/>
        </w:rPr>
        <w:t xml:space="preserve"> визначенні потреби у товарах, роботах та послугах, що будуть закуповуватися;</w:t>
      </w:r>
    </w:p>
    <w:p w:rsidR="006D6C2B" w:rsidRPr="00321E64" w:rsidRDefault="006D6C2B" w:rsidP="00E16D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аналізувати та/або отримувати інформацію щодо виконання договорів, укладених відповідно до Закону;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виносити питання на розгляд комітету;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прийняти рішення з оформленням відповідного протоколу комітету щодо необхідності виправлення технічних (механічних, формальних) помилок, допущених при внесенні інформації про закупівлю, яка оприлюднюється на веб-порталі Уповноваженого органу;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одержувати від структурних підрозділів замовника інформацію, необхідну для проведення процедур закупівель;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уносити свою окрему думку до протоколів засідань комітету;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ініціювати створення робочих груп з числа службових (посадових) та інших осіб структурних підрозділів замовника з метою складання технічних вимог до предмета закупівлі, підготовки проектів договорів тощо;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lastRenderedPageBreak/>
        <w:t>здійснювати інші дії, передбачені Законом.</w:t>
      </w:r>
    </w:p>
    <w:p w:rsidR="006D6C2B" w:rsidRPr="00321E64" w:rsidRDefault="006D6C2B" w:rsidP="0089326E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>Члени комітету зобов'язані: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брати участь у всіх його засіданнях особисто;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організовувати та проводити процедури закупівель;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забезпечувати рівні умови для всіх учасників, об’єктивний та чесний вибір переможця;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дотримуватися норм законодавства у сфері публічних закупівель та цього Положення;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здійснювати інші дії, передбачені Законом.</w:t>
      </w:r>
    </w:p>
    <w:p w:rsidR="006D6C2B" w:rsidRPr="00321E64" w:rsidRDefault="006D6C2B" w:rsidP="0089326E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>Голова комітету: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організовує роботу комітету;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приймає рішення щодо проведення засідань комітету;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визначає дату і місце проведення засідань комітету;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пропонує порядок денний засідань комітету;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веде засідання комітету;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уносить на розгляд керівника замовника пропозиції щодо змін у складі комітету;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здійснює інші повноваження відповідно до законодавства.</w:t>
      </w:r>
    </w:p>
    <w:p w:rsidR="006D6C2B" w:rsidRPr="00321E64" w:rsidRDefault="006D6C2B" w:rsidP="0089326E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>Секретар комітету забезпечує: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 xml:space="preserve">ведення та оформлення протоколів засідань комітету; 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оперативне інформування членів комітету стосовно організаційних питань його діяльності;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 xml:space="preserve">за дорученням голови комітету виконання іншої організаційної роботи; 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зберігання документів щодо здійснення публічних закупівель;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дотримання вимог законодавства з питань діловодства під час роботи з документами;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 xml:space="preserve">розміщення інформації про публічні закупівлі на веб-порталі Уповноваженого органу через авторизовані електронні майданчики; 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виконання інших повноважень відповідно до законодавства.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6D6C2B" w:rsidRPr="00321E64" w:rsidRDefault="006D6C2B" w:rsidP="0089326E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E64">
        <w:rPr>
          <w:rFonts w:ascii="Times New Roman" w:hAnsi="Times New Roman" w:cs="Times New Roman"/>
          <w:b/>
          <w:sz w:val="28"/>
          <w:szCs w:val="28"/>
          <w:lang w:eastAsia="ru-RU"/>
        </w:rPr>
        <w:t>Відповідальність</w:t>
      </w:r>
    </w:p>
    <w:p w:rsidR="006D6C2B" w:rsidRPr="00321E64" w:rsidRDefault="006D6C2B" w:rsidP="0089326E">
      <w:pPr>
        <w:pStyle w:val="ad"/>
        <w:ind w:left="108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1. Голова комітету персонально відповідає за виконання покладених на комітет функцій.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2. За порушення вимог, установлених Законом та нормативно-правовими актами, розробленими відповідно до Закону, члени комітету відповідають згідно із законами України.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1E64">
        <w:rPr>
          <w:rFonts w:ascii="Times New Roman" w:hAnsi="Times New Roman" w:cs="Times New Roman"/>
          <w:sz w:val="28"/>
          <w:szCs w:val="28"/>
        </w:rPr>
        <w:t>3. Голова та секретар комітету персонально відповідають за повноту та достовірність інформації, що оприлюднюється на веб-порталі Уповноваженого органу з питань закупівель для загального доступу.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6D6C2B" w:rsidRPr="00321E64" w:rsidRDefault="006D6C2B" w:rsidP="008932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>Секретар міської ради</w:t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>Е.І. Щеглаков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 xml:space="preserve">Керуючий справами (секретар) 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</w:t>
      </w:r>
    </w:p>
    <w:p w:rsidR="006D6C2B" w:rsidRPr="00321E64" w:rsidRDefault="006D6C2B" w:rsidP="0089326E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E64">
        <w:rPr>
          <w:rFonts w:ascii="Times New Roman" w:hAnsi="Times New Roman" w:cs="Times New Roman"/>
          <w:b/>
          <w:sz w:val="28"/>
          <w:szCs w:val="28"/>
        </w:rPr>
        <w:t>Лисичанської міської ради</w:t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</w:r>
      <w:r w:rsidRPr="00321E64">
        <w:rPr>
          <w:rFonts w:ascii="Times New Roman" w:hAnsi="Times New Roman" w:cs="Times New Roman"/>
          <w:b/>
          <w:sz w:val="28"/>
          <w:szCs w:val="28"/>
        </w:rPr>
        <w:tab/>
        <w:t>О.О. Савченко</w:t>
      </w:r>
    </w:p>
    <w:sectPr w:rsidR="006D6C2B" w:rsidRPr="00321E64" w:rsidSect="0033602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C89"/>
    <w:multiLevelType w:val="hybridMultilevel"/>
    <w:tmpl w:val="97AA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F133B"/>
    <w:multiLevelType w:val="hybridMultilevel"/>
    <w:tmpl w:val="4D9A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671E75"/>
    <w:multiLevelType w:val="hybridMultilevel"/>
    <w:tmpl w:val="9732E894"/>
    <w:lvl w:ilvl="0" w:tplc="14F417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06BC0"/>
    <w:multiLevelType w:val="multilevel"/>
    <w:tmpl w:val="07A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0C6074"/>
    <w:multiLevelType w:val="hybridMultilevel"/>
    <w:tmpl w:val="2D821844"/>
    <w:lvl w:ilvl="0" w:tplc="4A923D8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28032D60"/>
    <w:multiLevelType w:val="hybridMultilevel"/>
    <w:tmpl w:val="B8E48E9A"/>
    <w:lvl w:ilvl="0" w:tplc="3A9E20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F02A71"/>
    <w:multiLevelType w:val="multilevel"/>
    <w:tmpl w:val="BBB4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031C4E"/>
    <w:multiLevelType w:val="hybridMultilevel"/>
    <w:tmpl w:val="0696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927159"/>
    <w:multiLevelType w:val="multilevel"/>
    <w:tmpl w:val="26DC24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D653C55"/>
    <w:multiLevelType w:val="multilevel"/>
    <w:tmpl w:val="07A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B644DD"/>
    <w:multiLevelType w:val="multilevel"/>
    <w:tmpl w:val="BBB4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27746FE"/>
    <w:multiLevelType w:val="multilevel"/>
    <w:tmpl w:val="7718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4048F"/>
    <w:multiLevelType w:val="hybridMultilevel"/>
    <w:tmpl w:val="E1B8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250B37"/>
    <w:multiLevelType w:val="hybridMultilevel"/>
    <w:tmpl w:val="83FAA53A"/>
    <w:lvl w:ilvl="0" w:tplc="D50239B0">
      <w:start w:val="2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8AD"/>
    <w:rsid w:val="0002531D"/>
    <w:rsid w:val="000670EB"/>
    <w:rsid w:val="0007178A"/>
    <w:rsid w:val="000740FF"/>
    <w:rsid w:val="00075DDA"/>
    <w:rsid w:val="000823AE"/>
    <w:rsid w:val="000A66A6"/>
    <w:rsid w:val="000B0435"/>
    <w:rsid w:val="000D78F7"/>
    <w:rsid w:val="000E115D"/>
    <w:rsid w:val="000F0C2E"/>
    <w:rsid w:val="000F1864"/>
    <w:rsid w:val="000F43C7"/>
    <w:rsid w:val="00125BF4"/>
    <w:rsid w:val="0012612C"/>
    <w:rsid w:val="001476C6"/>
    <w:rsid w:val="001835B8"/>
    <w:rsid w:val="001868F7"/>
    <w:rsid w:val="00187270"/>
    <w:rsid w:val="001D1C46"/>
    <w:rsid w:val="001D4268"/>
    <w:rsid w:val="00216C7A"/>
    <w:rsid w:val="00235B32"/>
    <w:rsid w:val="00260B66"/>
    <w:rsid w:val="0028739D"/>
    <w:rsid w:val="002D5366"/>
    <w:rsid w:val="002E0B88"/>
    <w:rsid w:val="00321E64"/>
    <w:rsid w:val="00336028"/>
    <w:rsid w:val="00353D5C"/>
    <w:rsid w:val="003640DC"/>
    <w:rsid w:val="003829F2"/>
    <w:rsid w:val="0039252E"/>
    <w:rsid w:val="003B08C1"/>
    <w:rsid w:val="003C3BC4"/>
    <w:rsid w:val="003C6028"/>
    <w:rsid w:val="003D6063"/>
    <w:rsid w:val="00407B27"/>
    <w:rsid w:val="004443AA"/>
    <w:rsid w:val="00446DF1"/>
    <w:rsid w:val="00474D89"/>
    <w:rsid w:val="004767A3"/>
    <w:rsid w:val="00481307"/>
    <w:rsid w:val="00491E19"/>
    <w:rsid w:val="0049423F"/>
    <w:rsid w:val="004B043B"/>
    <w:rsid w:val="004B4D41"/>
    <w:rsid w:val="004E0D06"/>
    <w:rsid w:val="004F1A56"/>
    <w:rsid w:val="00504C71"/>
    <w:rsid w:val="00513223"/>
    <w:rsid w:val="00523AF5"/>
    <w:rsid w:val="0058697F"/>
    <w:rsid w:val="005952B1"/>
    <w:rsid w:val="005C2860"/>
    <w:rsid w:val="005F4F72"/>
    <w:rsid w:val="006239D3"/>
    <w:rsid w:val="00626A71"/>
    <w:rsid w:val="0068245A"/>
    <w:rsid w:val="00684364"/>
    <w:rsid w:val="006C6A7D"/>
    <w:rsid w:val="006D6C2B"/>
    <w:rsid w:val="0071739D"/>
    <w:rsid w:val="007405AF"/>
    <w:rsid w:val="007504CC"/>
    <w:rsid w:val="007579DF"/>
    <w:rsid w:val="0078373B"/>
    <w:rsid w:val="007A68AD"/>
    <w:rsid w:val="007D5846"/>
    <w:rsid w:val="007D59D6"/>
    <w:rsid w:val="007F2329"/>
    <w:rsid w:val="00841AC2"/>
    <w:rsid w:val="00844FD5"/>
    <w:rsid w:val="0089314B"/>
    <w:rsid w:val="0089326E"/>
    <w:rsid w:val="008B1992"/>
    <w:rsid w:val="008B52BA"/>
    <w:rsid w:val="00911B3F"/>
    <w:rsid w:val="0092658B"/>
    <w:rsid w:val="00950B0B"/>
    <w:rsid w:val="00951C88"/>
    <w:rsid w:val="00963D82"/>
    <w:rsid w:val="00973289"/>
    <w:rsid w:val="00975DED"/>
    <w:rsid w:val="009921A6"/>
    <w:rsid w:val="00A4159F"/>
    <w:rsid w:val="00A54FF2"/>
    <w:rsid w:val="00A61BA2"/>
    <w:rsid w:val="00AB527D"/>
    <w:rsid w:val="00AD754D"/>
    <w:rsid w:val="00B70725"/>
    <w:rsid w:val="00B95A88"/>
    <w:rsid w:val="00B979B9"/>
    <w:rsid w:val="00BE6AD2"/>
    <w:rsid w:val="00BF3EAE"/>
    <w:rsid w:val="00C55B39"/>
    <w:rsid w:val="00CC1CC8"/>
    <w:rsid w:val="00CC6A27"/>
    <w:rsid w:val="00CD19E5"/>
    <w:rsid w:val="00CE3EF6"/>
    <w:rsid w:val="00D6135E"/>
    <w:rsid w:val="00D81E98"/>
    <w:rsid w:val="00DB159D"/>
    <w:rsid w:val="00DC72DA"/>
    <w:rsid w:val="00DD4869"/>
    <w:rsid w:val="00DE1E7F"/>
    <w:rsid w:val="00DE774D"/>
    <w:rsid w:val="00DF37E1"/>
    <w:rsid w:val="00DF730B"/>
    <w:rsid w:val="00E029B9"/>
    <w:rsid w:val="00E16DEF"/>
    <w:rsid w:val="00E2783D"/>
    <w:rsid w:val="00E3370A"/>
    <w:rsid w:val="00E46AE7"/>
    <w:rsid w:val="00E7727A"/>
    <w:rsid w:val="00E84A78"/>
    <w:rsid w:val="00EB0A1E"/>
    <w:rsid w:val="00EB610B"/>
    <w:rsid w:val="00EF41C4"/>
    <w:rsid w:val="00EF6B8E"/>
    <w:rsid w:val="00FA1674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88"/>
    <w:pPr>
      <w:spacing w:after="200" w:line="276" w:lineRule="auto"/>
    </w:pPr>
    <w:rPr>
      <w:color w:val="000000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951C88"/>
    <w:pPr>
      <w:keepNext/>
      <w:keepLines/>
      <w:spacing w:before="480" w:after="120"/>
      <w:contextualSpacing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951C88"/>
    <w:pPr>
      <w:keepNext/>
      <w:keepLines/>
      <w:spacing w:before="360" w:after="80"/>
      <w:contextualSpacing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951C88"/>
    <w:pPr>
      <w:keepNext/>
      <w:keepLines/>
      <w:spacing w:before="280" w:after="80"/>
      <w:contextualSpacing/>
      <w:outlineLvl w:val="2"/>
    </w:pPr>
    <w:rPr>
      <w:rFonts w:ascii="Cambria" w:hAnsi="Cambria" w:cs="Times New Roman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951C88"/>
    <w:pPr>
      <w:keepNext/>
      <w:keepLines/>
      <w:spacing w:before="240" w:after="40"/>
      <w:contextualSpacing/>
      <w:outlineLvl w:val="3"/>
    </w:pPr>
    <w:rPr>
      <w:rFonts w:cs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951C88"/>
    <w:pPr>
      <w:keepNext/>
      <w:keepLines/>
      <w:spacing w:before="220" w:after="40"/>
      <w:contextualSpacing/>
      <w:outlineLvl w:val="4"/>
    </w:pPr>
    <w:rPr>
      <w:rFonts w:cs="Times New Roman"/>
      <w:b/>
      <w:bCs/>
      <w:i/>
      <w:iCs/>
      <w:sz w:val="26"/>
      <w:szCs w:val="26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951C88"/>
    <w:pPr>
      <w:keepNext/>
      <w:keepLines/>
      <w:spacing w:before="200" w:after="40"/>
      <w:contextualSpacing/>
      <w:outlineLvl w:val="5"/>
    </w:pPr>
    <w:rPr>
      <w:rFonts w:cs="Times New Roman"/>
      <w:b/>
      <w:bCs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C88"/>
    <w:rPr>
      <w:rFonts w:ascii="Cambria" w:hAnsi="Cambria" w:cs="Times New Roman"/>
      <w:b/>
      <w:color w:val="000000"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951C88"/>
    <w:rPr>
      <w:rFonts w:ascii="Cambria" w:hAnsi="Cambria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uiPriority w:val="99"/>
    <w:locked/>
    <w:rsid w:val="00951C88"/>
    <w:rPr>
      <w:rFonts w:ascii="Cambria" w:hAnsi="Cambria" w:cs="Times New Roman"/>
      <w:b/>
      <w:color w:val="000000"/>
      <w:sz w:val="26"/>
    </w:rPr>
  </w:style>
  <w:style w:type="character" w:customStyle="1" w:styleId="40">
    <w:name w:val="Заголовок 4 Знак"/>
    <w:link w:val="4"/>
    <w:uiPriority w:val="99"/>
    <w:locked/>
    <w:rsid w:val="00951C88"/>
    <w:rPr>
      <w:rFonts w:cs="Times New Roman"/>
      <w:b/>
      <w:color w:val="000000"/>
      <w:sz w:val="28"/>
    </w:rPr>
  </w:style>
  <w:style w:type="character" w:customStyle="1" w:styleId="50">
    <w:name w:val="Заголовок 5 Знак"/>
    <w:link w:val="5"/>
    <w:uiPriority w:val="99"/>
    <w:locked/>
    <w:rsid w:val="00951C88"/>
    <w:rPr>
      <w:rFonts w:cs="Times New Roman"/>
      <w:b/>
      <w:i/>
      <w:color w:val="000000"/>
      <w:sz w:val="26"/>
    </w:rPr>
  </w:style>
  <w:style w:type="character" w:customStyle="1" w:styleId="60">
    <w:name w:val="Заголовок 6 Знак"/>
    <w:link w:val="6"/>
    <w:uiPriority w:val="99"/>
    <w:locked/>
    <w:rsid w:val="00951C88"/>
    <w:rPr>
      <w:rFonts w:cs="Times New Roman"/>
      <w:b/>
      <w:color w:val="000000"/>
    </w:rPr>
  </w:style>
  <w:style w:type="paragraph" w:styleId="a3">
    <w:name w:val="Title"/>
    <w:basedOn w:val="a"/>
    <w:next w:val="a"/>
    <w:link w:val="a4"/>
    <w:uiPriority w:val="99"/>
    <w:qFormat/>
    <w:rsid w:val="00951C88"/>
    <w:pPr>
      <w:keepNext/>
      <w:keepLines/>
      <w:spacing w:before="480" w:after="120"/>
      <w:contextualSpacing/>
    </w:pPr>
    <w:rPr>
      <w:rFonts w:ascii="Cambria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a4">
    <w:name w:val="Название Знак"/>
    <w:link w:val="a3"/>
    <w:uiPriority w:val="99"/>
    <w:locked/>
    <w:rsid w:val="00951C88"/>
    <w:rPr>
      <w:rFonts w:ascii="Cambria" w:hAnsi="Cambria" w:cs="Times New Roman"/>
      <w:b/>
      <w:color w:val="000000"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951C88"/>
    <w:pPr>
      <w:keepNext/>
      <w:keepLines/>
      <w:spacing w:before="360" w:after="80"/>
      <w:contextualSpacing/>
    </w:pPr>
    <w:rPr>
      <w:rFonts w:ascii="Cambria" w:hAnsi="Cambria" w:cs="Times New Roman"/>
      <w:sz w:val="24"/>
      <w:szCs w:val="24"/>
      <w:lang w:val="en-US" w:eastAsia="ru-RU"/>
    </w:rPr>
  </w:style>
  <w:style w:type="character" w:customStyle="1" w:styleId="a6">
    <w:name w:val="Подзаголовок Знак"/>
    <w:link w:val="a5"/>
    <w:uiPriority w:val="99"/>
    <w:locked/>
    <w:rsid w:val="00951C88"/>
    <w:rPr>
      <w:rFonts w:ascii="Cambria" w:hAnsi="Cambria" w:cs="Times New Roman"/>
      <w:color w:val="000000"/>
      <w:sz w:val="24"/>
    </w:rPr>
  </w:style>
  <w:style w:type="character" w:styleId="a7">
    <w:name w:val="Emphasis"/>
    <w:uiPriority w:val="99"/>
    <w:qFormat/>
    <w:rsid w:val="00951C88"/>
    <w:rPr>
      <w:rFonts w:cs="Times New Roman"/>
      <w:i/>
    </w:rPr>
  </w:style>
  <w:style w:type="character" w:styleId="a8">
    <w:name w:val="Hyperlink"/>
    <w:uiPriority w:val="99"/>
    <w:semiHidden/>
    <w:rsid w:val="000823AE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08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paddingright">
    <w:name w:val="paddingright"/>
    <w:uiPriority w:val="99"/>
    <w:rsid w:val="000823AE"/>
    <w:rPr>
      <w:rFonts w:cs="Times New Roman"/>
    </w:rPr>
  </w:style>
  <w:style w:type="character" w:customStyle="1" w:styleId="tsp">
    <w:name w:val="tsp"/>
    <w:uiPriority w:val="99"/>
    <w:rsid w:val="000823AE"/>
    <w:rPr>
      <w:rFonts w:cs="Times New Roman"/>
    </w:rPr>
  </w:style>
  <w:style w:type="character" w:customStyle="1" w:styleId="time">
    <w:name w:val="time"/>
    <w:uiPriority w:val="99"/>
    <w:rsid w:val="000823AE"/>
    <w:rPr>
      <w:rFonts w:cs="Times New Roman"/>
    </w:rPr>
  </w:style>
  <w:style w:type="character" w:customStyle="1" w:styleId="temperature">
    <w:name w:val="temperature"/>
    <w:uiPriority w:val="99"/>
    <w:rsid w:val="000823AE"/>
    <w:rPr>
      <w:rFonts w:cs="Times New Roman"/>
    </w:rPr>
  </w:style>
  <w:style w:type="character" w:customStyle="1" w:styleId="wind">
    <w:name w:val="wind"/>
    <w:uiPriority w:val="99"/>
    <w:rsid w:val="000823AE"/>
    <w:rPr>
      <w:rFonts w:cs="Times New Roman"/>
    </w:rPr>
  </w:style>
  <w:style w:type="character" w:customStyle="1" w:styleId="pressure">
    <w:name w:val="pressure"/>
    <w:uiPriority w:val="99"/>
    <w:rsid w:val="000823AE"/>
    <w:rPr>
      <w:rFonts w:cs="Times New Roman"/>
    </w:rPr>
  </w:style>
  <w:style w:type="character" w:customStyle="1" w:styleId="wet">
    <w:name w:val="wet"/>
    <w:uiPriority w:val="99"/>
    <w:rsid w:val="000823AE"/>
    <w:rPr>
      <w:rFonts w:cs="Times New Roman"/>
    </w:rPr>
  </w:style>
  <w:style w:type="character" w:styleId="aa">
    <w:name w:val="Strong"/>
    <w:uiPriority w:val="99"/>
    <w:qFormat/>
    <w:locked/>
    <w:rsid w:val="000823AE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08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823AE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d">
    <w:name w:val="No Spacing"/>
    <w:uiPriority w:val="99"/>
    <w:qFormat/>
    <w:rsid w:val="0068245A"/>
    <w:rPr>
      <w:color w:val="000000"/>
      <w:sz w:val="22"/>
      <w:szCs w:val="22"/>
      <w:lang w:val="uk-UA" w:eastAsia="uk-UA"/>
    </w:rPr>
  </w:style>
  <w:style w:type="paragraph" w:styleId="ae">
    <w:name w:val="List Paragraph"/>
    <w:basedOn w:val="a"/>
    <w:uiPriority w:val="99"/>
    <w:qFormat/>
    <w:rsid w:val="00E46AE7"/>
    <w:pPr>
      <w:ind w:left="720"/>
      <w:contextualSpacing/>
    </w:pPr>
  </w:style>
  <w:style w:type="table" w:styleId="af">
    <w:name w:val="Table Grid"/>
    <w:basedOn w:val="a1"/>
    <w:uiPriority w:val="99"/>
    <w:locked/>
    <w:rsid w:val="0078373B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6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6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6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1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6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1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16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6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16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16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6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16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16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16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16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1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6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1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107</cp:revision>
  <cp:lastPrinted>2016-07-29T11:14:00Z</cp:lastPrinted>
  <dcterms:created xsi:type="dcterms:W3CDTF">2016-06-23T11:42:00Z</dcterms:created>
  <dcterms:modified xsi:type="dcterms:W3CDTF">2016-12-21T12:42:00Z</dcterms:modified>
</cp:coreProperties>
</file>