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91" w:rsidRPr="009C72C8" w:rsidRDefault="00533A91" w:rsidP="009C72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C72C8">
        <w:rPr>
          <w:rFonts w:ascii="Times New Roman" w:hAnsi="Times New Roman"/>
          <w:b/>
          <w:bCs/>
          <w:sz w:val="24"/>
          <w:szCs w:val="24"/>
          <w:lang w:val="uk-UA"/>
        </w:rPr>
        <w:t>Структура тарифів на послуги з централізованого постачання холодної води, водовідведення  (з використанням внутрішньобудинкових систем)  ЛКСП «Лисичанськводоканал» (без ПДВ)</w:t>
      </w:r>
    </w:p>
    <w:tbl>
      <w:tblPr>
        <w:tblW w:w="10800" w:type="dxa"/>
        <w:tblInd w:w="108" w:type="dxa"/>
        <w:tblLayout w:type="fixed"/>
        <w:tblLook w:val="00A0"/>
      </w:tblPr>
      <w:tblGrid>
        <w:gridCol w:w="900"/>
        <w:gridCol w:w="4821"/>
        <w:gridCol w:w="579"/>
        <w:gridCol w:w="1274"/>
        <w:gridCol w:w="849"/>
        <w:gridCol w:w="37"/>
        <w:gridCol w:w="1240"/>
        <w:gridCol w:w="37"/>
        <w:gridCol w:w="1063"/>
      </w:tblGrid>
      <w:tr w:rsidR="00533A91" w:rsidRPr="009C72C8" w:rsidTr="009C72C8">
        <w:trPr>
          <w:trHeight w:val="389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5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>Плановий період (рік)</w:t>
            </w:r>
          </w:p>
        </w:tc>
      </w:tr>
      <w:tr w:rsidR="00533A91" w:rsidRPr="009C72C8" w:rsidTr="009C72C8">
        <w:trPr>
          <w:trHeight w:val="276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>водопостачання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>водовідведення</w:t>
            </w:r>
          </w:p>
        </w:tc>
      </w:tr>
      <w:tr w:rsidR="00533A91" w:rsidRPr="009C72C8" w:rsidTr="009C72C8">
        <w:trPr>
          <w:trHeight w:val="33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усього, </w:t>
            </w:r>
          </w:p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грн/м</w:t>
            </w:r>
            <w:r w:rsidRPr="009C72C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>усього,</w:t>
            </w:r>
          </w:p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9C72C8">
              <w:rPr>
                <w:rFonts w:ascii="Times New Roman" w:hAnsi="Times New Roman"/>
                <w:sz w:val="20"/>
                <w:szCs w:val="20"/>
                <w:lang w:val="uk-UA"/>
              </w:rPr>
              <w:t>грн/м</w:t>
            </w:r>
            <w:r w:rsidRPr="009C72C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533A91" w:rsidRPr="009C72C8" w:rsidTr="009C72C8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Виробнича собівартість, усього, у т.ч.: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32858,059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13,339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13405,045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5,488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Прямі матеріальні витрати, у тому числі: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32858,059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13,339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13405,045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5,488</w:t>
            </w:r>
          </w:p>
        </w:tc>
      </w:tr>
      <w:tr w:rsidR="00533A91" w:rsidRPr="009C72C8" w:rsidTr="009C72C8">
        <w:trPr>
          <w:trHeight w:hRule="exact" w:val="6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на придбання питної води з системи централізованого водопостачання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32858,059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13,339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1.1.2.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на оплату за скид стічних вод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13405,045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5,488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1.1.3.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на придбання електроенергії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1.1.4.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інші прямі матеріальні витрати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Прямі витрати на оплату праці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Інші прямі витрати, у тому числі: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єдиний соціальний внесок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009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1.3.2.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амортизація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1.3.3.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інші прямі витрати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Загальновиробничі витрати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1492,053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0,606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610,247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0,250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 витрат повної собівартості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34350,112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13,944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14015,292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5,738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Планований прибуток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Чистий прибуток, у тому числі: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7.2.1.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дивіденди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7.2.2.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резервний фонд (капітал)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3A91" w:rsidRPr="009C72C8" w:rsidTr="009C72C8">
        <w:trPr>
          <w:trHeight w:hRule="exact" w:val="2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7.2.3.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3A91" w:rsidRPr="009C72C8" w:rsidTr="009C72C8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7.2.4.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інше використання прибутку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3A91" w:rsidRPr="009C72C8" w:rsidTr="009C72C8">
        <w:trPr>
          <w:trHeight w:val="54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Вартість водопостачання споживачам за відповідними тарифами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34350,112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13,944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14015,292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5,738</w:t>
            </w:r>
          </w:p>
        </w:tc>
      </w:tr>
      <w:tr w:rsidR="00533A91" w:rsidRPr="009C72C8" w:rsidTr="009C72C8">
        <w:trPr>
          <w:trHeight w:hRule="exact" w:val="91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Обсяг водопостачання / водовідведення споживачам, усього, у т.ч. на потреби (тис.м</w:t>
            </w: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/>
              </w:rPr>
              <w:t>3</w:t>
            </w: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026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2463,39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2442,73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533A91" w:rsidRPr="009C72C8" w:rsidTr="009C72C8">
        <w:trPr>
          <w:trHeight w:val="53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Середньозважений тариф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031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9C72C8" w:rsidRDefault="00533A91" w:rsidP="009C7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5,74</w:t>
            </w:r>
          </w:p>
        </w:tc>
      </w:tr>
    </w:tbl>
    <w:p w:rsidR="00533A91" w:rsidRPr="009C72C8" w:rsidRDefault="00533A91" w:rsidP="009C7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C72C8">
        <w:rPr>
          <w:rFonts w:ascii="Times New Roman" w:hAnsi="Times New Roman"/>
          <w:sz w:val="24"/>
          <w:szCs w:val="24"/>
          <w:lang w:val="uk-UA"/>
        </w:rPr>
        <w:t xml:space="preserve">Директор ЛКСП                                                </w:t>
      </w:r>
      <w:r w:rsidRPr="009C72C8">
        <w:rPr>
          <w:rFonts w:ascii="Times New Roman" w:hAnsi="Times New Roman"/>
          <w:sz w:val="24"/>
          <w:szCs w:val="24"/>
          <w:lang w:val="uk-UA"/>
        </w:rPr>
        <w:tab/>
        <w:t xml:space="preserve">       Є.В.Лисенко</w:t>
      </w:r>
    </w:p>
    <w:p w:rsidR="00533A91" w:rsidRPr="009C72C8" w:rsidRDefault="00533A91" w:rsidP="009C7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3A91" w:rsidRPr="009C72C8" w:rsidRDefault="00533A91" w:rsidP="009C7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3A91" w:rsidRPr="009C72C8" w:rsidRDefault="00533A91" w:rsidP="009C7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3A91" w:rsidRPr="009C72C8" w:rsidRDefault="00533A91" w:rsidP="009C7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3A91" w:rsidRPr="009C72C8" w:rsidRDefault="00533A91" w:rsidP="009C7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3A91" w:rsidRPr="009C72C8" w:rsidRDefault="00533A91" w:rsidP="009C7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3A91" w:rsidRPr="009C72C8" w:rsidRDefault="00533A91" w:rsidP="009C7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3A91" w:rsidRPr="009C72C8" w:rsidRDefault="00533A91" w:rsidP="009C7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33A91" w:rsidRPr="009C72C8" w:rsidSect="001D46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E29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8E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460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4C6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4EB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BC4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004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26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5E5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743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5D14F9"/>
    <w:multiLevelType w:val="hybridMultilevel"/>
    <w:tmpl w:val="5DF050CE"/>
    <w:lvl w:ilvl="0" w:tplc="3BFA5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66D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1677D"/>
    <w:multiLevelType w:val="hybridMultilevel"/>
    <w:tmpl w:val="7CEE359C"/>
    <w:lvl w:ilvl="0" w:tplc="7F042B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A36383E"/>
    <w:multiLevelType w:val="hybridMultilevel"/>
    <w:tmpl w:val="331E970C"/>
    <w:lvl w:ilvl="0" w:tplc="948074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3921F2"/>
    <w:multiLevelType w:val="hybridMultilevel"/>
    <w:tmpl w:val="C93E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CFD"/>
    <w:rsid w:val="000A37E9"/>
    <w:rsid w:val="000A7357"/>
    <w:rsid w:val="000B5F41"/>
    <w:rsid w:val="001066B2"/>
    <w:rsid w:val="00143AFA"/>
    <w:rsid w:val="0014517C"/>
    <w:rsid w:val="00145D96"/>
    <w:rsid w:val="001669A3"/>
    <w:rsid w:val="001D4684"/>
    <w:rsid w:val="00216480"/>
    <w:rsid w:val="00236A2B"/>
    <w:rsid w:val="002427DF"/>
    <w:rsid w:val="00245973"/>
    <w:rsid w:val="0027349B"/>
    <w:rsid w:val="00277370"/>
    <w:rsid w:val="002F2B85"/>
    <w:rsid w:val="00350429"/>
    <w:rsid w:val="00370391"/>
    <w:rsid w:val="003A662D"/>
    <w:rsid w:val="003D05AF"/>
    <w:rsid w:val="00402564"/>
    <w:rsid w:val="004326A9"/>
    <w:rsid w:val="004738B3"/>
    <w:rsid w:val="004D7581"/>
    <w:rsid w:val="00533A91"/>
    <w:rsid w:val="00540283"/>
    <w:rsid w:val="00566526"/>
    <w:rsid w:val="00575A53"/>
    <w:rsid w:val="0065117A"/>
    <w:rsid w:val="006E6C62"/>
    <w:rsid w:val="00730BD3"/>
    <w:rsid w:val="00762F17"/>
    <w:rsid w:val="00781E45"/>
    <w:rsid w:val="00784FB6"/>
    <w:rsid w:val="007E0C99"/>
    <w:rsid w:val="0088594B"/>
    <w:rsid w:val="008A3479"/>
    <w:rsid w:val="00901056"/>
    <w:rsid w:val="009729A2"/>
    <w:rsid w:val="009C07BE"/>
    <w:rsid w:val="009C72C8"/>
    <w:rsid w:val="00A07EF1"/>
    <w:rsid w:val="00AA6141"/>
    <w:rsid w:val="00B14B7A"/>
    <w:rsid w:val="00B67024"/>
    <w:rsid w:val="00B87511"/>
    <w:rsid w:val="00BA02F6"/>
    <w:rsid w:val="00BB29B4"/>
    <w:rsid w:val="00BB6F4F"/>
    <w:rsid w:val="00C253CB"/>
    <w:rsid w:val="00C51696"/>
    <w:rsid w:val="00C82BFF"/>
    <w:rsid w:val="00CA66B5"/>
    <w:rsid w:val="00CE3F8C"/>
    <w:rsid w:val="00D00CFD"/>
    <w:rsid w:val="00D13E49"/>
    <w:rsid w:val="00D24F3F"/>
    <w:rsid w:val="00D51981"/>
    <w:rsid w:val="00DD6B4E"/>
    <w:rsid w:val="00E80526"/>
    <w:rsid w:val="00EB24F1"/>
    <w:rsid w:val="00EC6799"/>
    <w:rsid w:val="00ED36E5"/>
    <w:rsid w:val="00F1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4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4326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2F1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00CFD"/>
    <w:pPr>
      <w:ind w:left="720"/>
      <w:contextualSpacing/>
    </w:pPr>
  </w:style>
  <w:style w:type="paragraph" w:styleId="NormalWeb">
    <w:name w:val="Normal (Web)"/>
    <w:basedOn w:val="Normal"/>
    <w:uiPriority w:val="99"/>
    <w:rsid w:val="00432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326A9"/>
    <w:rPr>
      <w:rFonts w:cs="Times New Roman"/>
    </w:rPr>
  </w:style>
  <w:style w:type="character" w:styleId="Hyperlink">
    <w:name w:val="Hyperlink"/>
    <w:basedOn w:val="DefaultParagraphFont"/>
    <w:uiPriority w:val="99"/>
    <w:rsid w:val="004326A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4326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284</Words>
  <Characters>1622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Sheva</dc:creator>
  <cp:keywords/>
  <dc:description/>
  <cp:lastModifiedBy>Елена Романюк</cp:lastModifiedBy>
  <cp:revision>7</cp:revision>
  <cp:lastPrinted>2016-06-10T09:02:00Z</cp:lastPrinted>
  <dcterms:created xsi:type="dcterms:W3CDTF">2016-10-27T05:56:00Z</dcterms:created>
  <dcterms:modified xsi:type="dcterms:W3CDTF">2016-11-02T08:28:00Z</dcterms:modified>
</cp:coreProperties>
</file>