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F" w:rsidRPr="001A4A32" w:rsidRDefault="0081095F" w:rsidP="0081095F">
      <w:pPr>
        <w:shd w:val="clear" w:color="auto" w:fill="FFFFFF"/>
        <w:tabs>
          <w:tab w:val="center" w:pos="4740"/>
          <w:tab w:val="left" w:pos="6450"/>
        </w:tabs>
        <w:spacing w:line="360" w:lineRule="auto"/>
        <w:ind w:left="125"/>
        <w:jc w:val="center"/>
        <w:rPr>
          <w:lang w:val="uk-UA"/>
        </w:rPr>
      </w:pPr>
      <w:r w:rsidRPr="007163CA">
        <w:rPr>
          <w:b/>
          <w:bCs/>
          <w:color w:val="000000"/>
          <w:lang w:val="uk-UA"/>
        </w:rPr>
        <w:t>ПРОТОКОЛ №</w:t>
      </w:r>
      <w:r>
        <w:rPr>
          <w:b/>
          <w:bCs/>
          <w:color w:val="000000"/>
          <w:lang w:val="uk-UA"/>
        </w:rPr>
        <w:t>23</w:t>
      </w:r>
    </w:p>
    <w:p w:rsidR="0081095F" w:rsidRPr="007163CA" w:rsidRDefault="0081095F" w:rsidP="0081095F">
      <w:pPr>
        <w:shd w:val="clear" w:color="auto" w:fill="FFFFFF"/>
        <w:tabs>
          <w:tab w:val="left" w:pos="9739"/>
        </w:tabs>
        <w:jc w:val="center"/>
        <w:rPr>
          <w:lang w:val="uk-UA"/>
        </w:rPr>
      </w:pPr>
      <w:r w:rsidRPr="007163CA">
        <w:rPr>
          <w:b/>
          <w:bCs/>
          <w:color w:val="000000"/>
          <w:lang w:val="uk-UA"/>
        </w:rPr>
        <w:t>засідання постійної комісії  Лисичанської міської  ради Луганської області</w:t>
      </w:r>
      <w:r>
        <w:rPr>
          <w:lang w:val="uk-UA"/>
        </w:rPr>
        <w:t xml:space="preserve"> </w:t>
      </w:r>
      <w:r w:rsidRPr="007163CA">
        <w:rPr>
          <w:b/>
          <w:bCs/>
          <w:color w:val="000000"/>
          <w:lang w:val="uk-UA"/>
        </w:rPr>
        <w:t>з питань соціально-гуманітарного розвитку</w:t>
      </w:r>
    </w:p>
    <w:p w:rsidR="0081095F" w:rsidRPr="001015B5" w:rsidRDefault="0081095F" w:rsidP="0081095F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81095F" w:rsidRPr="007163CA" w:rsidRDefault="0081095F" w:rsidP="0081095F">
      <w:pPr>
        <w:shd w:val="clear" w:color="auto" w:fill="FFFFFF"/>
        <w:jc w:val="both"/>
        <w:rPr>
          <w:lang w:val="uk-UA"/>
        </w:rPr>
      </w:pPr>
      <w:r w:rsidRPr="007163CA">
        <w:rPr>
          <w:b/>
          <w:bCs/>
          <w:color w:val="000000"/>
          <w:lang w:val="uk-UA"/>
        </w:rPr>
        <w:t xml:space="preserve">Дата проведення засідання: </w:t>
      </w:r>
      <w:r w:rsidR="008366ED">
        <w:rPr>
          <w:color w:val="000000"/>
          <w:lang w:val="uk-UA"/>
        </w:rPr>
        <w:t>25 липня</w:t>
      </w:r>
      <w:r>
        <w:rPr>
          <w:color w:val="000000"/>
          <w:lang w:val="uk-UA"/>
        </w:rPr>
        <w:t xml:space="preserve"> 2017</w:t>
      </w:r>
      <w:r w:rsidRPr="007163CA">
        <w:rPr>
          <w:color w:val="000000"/>
          <w:lang w:val="uk-UA"/>
        </w:rPr>
        <w:t xml:space="preserve"> р.</w:t>
      </w:r>
    </w:p>
    <w:p w:rsidR="0081095F" w:rsidRPr="007163CA" w:rsidRDefault="0081095F" w:rsidP="0081095F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lang w:val="uk-UA"/>
        </w:rPr>
      </w:pPr>
      <w:r w:rsidRPr="007163CA">
        <w:rPr>
          <w:b/>
          <w:bCs/>
          <w:color w:val="000000"/>
          <w:lang w:val="uk-UA"/>
        </w:rPr>
        <w:t xml:space="preserve">Місце проведення засідання: </w:t>
      </w:r>
      <w:r w:rsidRPr="007163CA">
        <w:rPr>
          <w:bCs/>
          <w:color w:val="000000"/>
          <w:lang w:val="uk-UA"/>
        </w:rPr>
        <w:t>бібліотека</w:t>
      </w:r>
      <w:r w:rsidRPr="007163CA">
        <w:rPr>
          <w:color w:val="000000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color w:val="000000"/>
          <w:lang w:val="uk-UA"/>
        </w:rPr>
        <w:t>М. Грушевського</w:t>
      </w:r>
      <w:r w:rsidRPr="007163CA">
        <w:rPr>
          <w:color w:val="000000"/>
          <w:lang w:val="uk-UA"/>
        </w:rPr>
        <w:t>, буд.7.</w:t>
      </w:r>
    </w:p>
    <w:p w:rsidR="0081095F" w:rsidRPr="007163CA" w:rsidRDefault="0081095F" w:rsidP="0081095F">
      <w:pPr>
        <w:shd w:val="clear" w:color="auto" w:fill="FFFFFF"/>
        <w:ind w:left="14"/>
        <w:jc w:val="both"/>
        <w:rPr>
          <w:lang w:val="uk-UA"/>
        </w:rPr>
      </w:pPr>
      <w:r w:rsidRPr="007163CA">
        <w:rPr>
          <w:b/>
          <w:bCs/>
          <w:color w:val="000000"/>
          <w:lang w:val="uk-UA"/>
        </w:rPr>
        <w:t>Присутні на засіданні депутати Лисичанської міської ради 7-го скликання:</w:t>
      </w:r>
    </w:p>
    <w:p w:rsidR="0081095F" w:rsidRDefault="0081095F" w:rsidP="0081095F">
      <w:pPr>
        <w:shd w:val="clear" w:color="auto" w:fill="FFFFFF"/>
        <w:tabs>
          <w:tab w:val="left" w:pos="7186"/>
        </w:tabs>
        <w:ind w:left="5"/>
        <w:jc w:val="both"/>
        <w:rPr>
          <w:color w:val="000000"/>
          <w:lang w:val="uk-UA"/>
        </w:rPr>
      </w:pPr>
      <w:r w:rsidRPr="001F2BB3">
        <w:rPr>
          <w:color w:val="000000"/>
          <w:lang w:val="uk-UA"/>
        </w:rPr>
        <w:t xml:space="preserve">- Григор’єва Алла Іванівна, голова комісії; </w:t>
      </w:r>
    </w:p>
    <w:p w:rsidR="0081095F" w:rsidRDefault="0081095F" w:rsidP="008109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Шкарупа</w:t>
      </w:r>
      <w:proofErr w:type="spellEnd"/>
      <w:r>
        <w:rPr>
          <w:color w:val="000000"/>
          <w:lang w:val="uk-UA"/>
        </w:rPr>
        <w:t xml:space="preserve"> Ольга Сергіївна, секретар комісії;</w:t>
      </w:r>
    </w:p>
    <w:p w:rsidR="0081095F" w:rsidRPr="001F2BB3" w:rsidRDefault="0081095F" w:rsidP="0081095F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1F2BB3">
        <w:rPr>
          <w:color w:val="000000"/>
          <w:lang w:val="uk-UA"/>
        </w:rPr>
        <w:t>Шеховцов</w:t>
      </w:r>
      <w:proofErr w:type="spellEnd"/>
      <w:r w:rsidRPr="001F2BB3">
        <w:rPr>
          <w:color w:val="000000"/>
          <w:lang w:val="uk-UA"/>
        </w:rPr>
        <w:t xml:space="preserve"> Андрій Станіславович</w:t>
      </w:r>
      <w:r>
        <w:rPr>
          <w:color w:val="000000"/>
          <w:lang w:val="uk-UA"/>
        </w:rPr>
        <w:t>.</w:t>
      </w:r>
    </w:p>
    <w:p w:rsidR="0081095F" w:rsidRPr="001F2BB3" w:rsidRDefault="0081095F" w:rsidP="0081095F">
      <w:pPr>
        <w:shd w:val="clear" w:color="auto" w:fill="FFFFFF"/>
        <w:tabs>
          <w:tab w:val="left" w:pos="7186"/>
        </w:tabs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Відсутні </w:t>
      </w:r>
      <w:r w:rsidRPr="001F2BB3">
        <w:rPr>
          <w:color w:val="000000"/>
          <w:lang w:val="uk-UA"/>
        </w:rPr>
        <w:t>Шевченко Микита Андрійович</w:t>
      </w:r>
      <w:r>
        <w:rPr>
          <w:color w:val="000000"/>
          <w:lang w:val="uk-UA"/>
        </w:rPr>
        <w:t>,</w:t>
      </w:r>
      <w:r w:rsidRPr="00C9652B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Голубцова</w:t>
      </w:r>
      <w:proofErr w:type="spellEnd"/>
      <w:r>
        <w:rPr>
          <w:color w:val="000000"/>
          <w:lang w:val="uk-UA"/>
        </w:rPr>
        <w:t xml:space="preserve"> Світлана Анатоліївна, </w:t>
      </w:r>
    </w:p>
    <w:p w:rsidR="00392F2E" w:rsidRDefault="0081095F" w:rsidP="00392F2E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044562">
        <w:rPr>
          <w:lang w:val="uk-UA"/>
        </w:rPr>
        <w:t>Масуліс</w:t>
      </w:r>
      <w:proofErr w:type="spellEnd"/>
      <w:r w:rsidRPr="00044562">
        <w:rPr>
          <w:lang w:val="uk-UA"/>
        </w:rPr>
        <w:t xml:space="preserve"> Вікторії Вікторівни</w:t>
      </w:r>
      <w:r>
        <w:rPr>
          <w:lang w:val="uk-UA"/>
        </w:rPr>
        <w:t xml:space="preserve">, </w:t>
      </w:r>
      <w:proofErr w:type="spellStart"/>
      <w:r w:rsidRPr="001F2BB3">
        <w:rPr>
          <w:color w:val="000000"/>
          <w:lang w:val="uk-UA"/>
        </w:rPr>
        <w:t>Пшебіцин</w:t>
      </w:r>
      <w:r w:rsidR="00392F2E">
        <w:rPr>
          <w:color w:val="000000"/>
          <w:lang w:val="uk-UA"/>
        </w:rPr>
        <w:t>а</w:t>
      </w:r>
      <w:proofErr w:type="spellEnd"/>
      <w:r w:rsidR="00392F2E">
        <w:rPr>
          <w:color w:val="000000"/>
          <w:lang w:val="uk-UA"/>
        </w:rPr>
        <w:t xml:space="preserve"> Юлія Михайлівна, </w:t>
      </w:r>
      <w:proofErr w:type="spellStart"/>
      <w:r w:rsidR="00392F2E">
        <w:rPr>
          <w:color w:val="000000"/>
          <w:lang w:val="uk-UA"/>
        </w:rPr>
        <w:t>Положенцев</w:t>
      </w:r>
      <w:proofErr w:type="spellEnd"/>
      <w:r w:rsidR="00392F2E">
        <w:rPr>
          <w:color w:val="000000"/>
          <w:lang w:val="uk-UA"/>
        </w:rPr>
        <w:t xml:space="preserve"> Юрій Павлович.</w:t>
      </w:r>
    </w:p>
    <w:p w:rsidR="0081095F" w:rsidRDefault="0081095F" w:rsidP="0081095F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</w:p>
    <w:p w:rsidR="0081095F" w:rsidRPr="007163CA" w:rsidRDefault="0081095F" w:rsidP="008109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1095F" w:rsidRPr="00E83211" w:rsidRDefault="0081095F" w:rsidP="0081095F">
      <w:pPr>
        <w:shd w:val="clear" w:color="auto" w:fill="FFFFFF"/>
        <w:tabs>
          <w:tab w:val="left" w:pos="4622"/>
        </w:tabs>
        <w:ind w:left="14"/>
        <w:jc w:val="both"/>
        <w:rPr>
          <w:lang w:val="uk-UA"/>
        </w:rPr>
      </w:pPr>
      <w:r w:rsidRPr="007163CA">
        <w:rPr>
          <w:b/>
          <w:color w:val="000000"/>
          <w:lang w:val="uk-UA"/>
        </w:rPr>
        <w:t xml:space="preserve">Присутні </w:t>
      </w:r>
      <w:r w:rsidR="00392F2E">
        <w:rPr>
          <w:b/>
          <w:color w:val="000000"/>
          <w:lang w:val="uk-UA"/>
        </w:rPr>
        <w:t>3</w:t>
      </w:r>
      <w:r>
        <w:rPr>
          <w:b/>
          <w:color w:val="000000"/>
          <w:lang w:val="uk-UA"/>
        </w:rPr>
        <w:t xml:space="preserve"> (</w:t>
      </w:r>
      <w:r w:rsidR="00392F2E">
        <w:rPr>
          <w:b/>
          <w:color w:val="000000"/>
          <w:lang w:val="uk-UA"/>
        </w:rPr>
        <w:t>т</w:t>
      </w:r>
      <w:r>
        <w:rPr>
          <w:b/>
          <w:color w:val="000000"/>
          <w:lang w:val="uk-UA"/>
        </w:rPr>
        <w:t>ри) члена</w:t>
      </w:r>
      <w:r w:rsidRPr="007163CA">
        <w:rPr>
          <w:b/>
          <w:color w:val="000000"/>
          <w:lang w:val="uk-UA"/>
        </w:rPr>
        <w:t xml:space="preserve"> комісії </w:t>
      </w:r>
      <w:r w:rsidRPr="007163CA">
        <w:rPr>
          <w:color w:val="000000"/>
          <w:lang w:val="uk-UA"/>
        </w:rPr>
        <w:t>із затвердженого скла</w:t>
      </w:r>
      <w:r w:rsidR="00392F2E">
        <w:rPr>
          <w:color w:val="000000"/>
          <w:lang w:val="uk-UA"/>
        </w:rPr>
        <w:t>ду комісії.  З</w:t>
      </w:r>
      <w:r>
        <w:rPr>
          <w:color w:val="000000"/>
          <w:lang w:val="uk-UA"/>
        </w:rPr>
        <w:t>асідання комісії не є</w:t>
      </w:r>
      <w:r w:rsidRPr="007163CA">
        <w:rPr>
          <w:color w:val="000000"/>
          <w:lang w:val="uk-UA"/>
        </w:rPr>
        <w:t xml:space="preserve"> </w:t>
      </w:r>
      <w:r w:rsidRPr="00E83211">
        <w:rPr>
          <w:color w:val="000000"/>
          <w:lang w:val="uk-UA"/>
        </w:rPr>
        <w:t>повноважним для  прийняття рішень.</w:t>
      </w:r>
    </w:p>
    <w:p w:rsidR="0081095F" w:rsidRDefault="0081095F" w:rsidP="0081095F">
      <w:pPr>
        <w:shd w:val="clear" w:color="auto" w:fill="FFFFFF"/>
        <w:tabs>
          <w:tab w:val="left" w:pos="720"/>
        </w:tabs>
        <w:ind w:right="82"/>
        <w:jc w:val="both"/>
        <w:rPr>
          <w:color w:val="000000"/>
          <w:lang w:val="uk-UA"/>
        </w:rPr>
      </w:pPr>
    </w:p>
    <w:p w:rsidR="00741A65" w:rsidRPr="00BC0BA1" w:rsidRDefault="00741A65" w:rsidP="00741A65">
      <w:pPr>
        <w:shd w:val="clear" w:color="auto" w:fill="FFFFFF"/>
        <w:tabs>
          <w:tab w:val="left" w:pos="720"/>
        </w:tabs>
        <w:ind w:right="91" w:firstLine="720"/>
        <w:jc w:val="center"/>
        <w:rPr>
          <w:b/>
          <w:lang w:val="uk-UA"/>
        </w:rPr>
      </w:pPr>
      <w:r w:rsidRPr="00BC0BA1">
        <w:rPr>
          <w:b/>
          <w:bCs/>
          <w:color w:val="000000"/>
          <w:lang w:val="uk-UA"/>
        </w:rPr>
        <w:t>ПОРЯДОК ДЕННИЙ:</w:t>
      </w:r>
    </w:p>
    <w:p w:rsidR="0081095F" w:rsidRDefault="00741A65" w:rsidP="00741A6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Розгляд проект</w:t>
      </w:r>
      <w:r w:rsidR="008366ED">
        <w:rPr>
          <w:color w:val="000000"/>
          <w:lang w:val="uk-UA"/>
        </w:rPr>
        <w:t xml:space="preserve">у рішення № </w:t>
      </w:r>
      <w:r>
        <w:rPr>
          <w:color w:val="000000"/>
          <w:lang w:val="uk-UA"/>
        </w:rPr>
        <w:t xml:space="preserve"> порядку денного 35</w:t>
      </w:r>
      <w:r w:rsidRPr="003D2727">
        <w:rPr>
          <w:color w:val="000000"/>
          <w:lang w:val="uk-UA"/>
        </w:rPr>
        <w:t xml:space="preserve">-ї (чергової) сесії Лисичанської міської  ради 7-го скликання </w:t>
      </w:r>
      <w:r>
        <w:rPr>
          <w:color w:val="000000"/>
          <w:lang w:val="uk-UA"/>
        </w:rPr>
        <w:t xml:space="preserve"> </w:t>
      </w:r>
      <w:r w:rsidRPr="00741A65">
        <w:rPr>
          <w:color w:val="000000"/>
          <w:lang w:val="uk-UA"/>
        </w:rPr>
        <w:t>«</w:t>
      </w:r>
      <w:r w:rsidR="0081095F" w:rsidRPr="00741A65">
        <w:rPr>
          <w:lang w:val="uk-UA"/>
        </w:rPr>
        <w:t>Про внесення змін до Комплексної міської програми соціального захисту населення міст Лисичанська, Новодружеська, Привілля на 2017-2019 роки</w:t>
      </w:r>
      <w:r w:rsidRPr="00741A65">
        <w:rPr>
          <w:lang w:val="uk-UA"/>
        </w:rPr>
        <w:t>»</w:t>
      </w:r>
      <w:r w:rsidR="0081095F" w:rsidRPr="00741A65">
        <w:rPr>
          <w:lang w:val="uk-UA"/>
        </w:rPr>
        <w:t>.</w:t>
      </w:r>
    </w:p>
    <w:p w:rsidR="0081095F" w:rsidRPr="00741A65" w:rsidRDefault="00A32105" w:rsidP="0081095F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  <w:r w:rsidRPr="00A32105">
        <w:rPr>
          <w:lang w:val="uk-UA"/>
        </w:rPr>
        <w:t>2</w:t>
      </w:r>
      <w:r w:rsidR="008366ED">
        <w:rPr>
          <w:lang w:val="uk-UA"/>
        </w:rPr>
        <w:t xml:space="preserve">. </w:t>
      </w:r>
      <w:r w:rsidR="008366ED">
        <w:rPr>
          <w:color w:val="000000"/>
          <w:lang w:val="uk-UA"/>
        </w:rPr>
        <w:t>Розгляд проекту рішення №  порядку денного 35</w:t>
      </w:r>
      <w:r w:rsidR="008366ED" w:rsidRPr="003D2727">
        <w:rPr>
          <w:color w:val="000000"/>
          <w:lang w:val="uk-UA"/>
        </w:rPr>
        <w:t xml:space="preserve">-ї (чергової) сесії Лисичанської міської  ради 7-го скликання </w:t>
      </w:r>
      <w:r w:rsidR="008366ED">
        <w:rPr>
          <w:color w:val="000000"/>
          <w:lang w:val="uk-UA"/>
        </w:rPr>
        <w:t xml:space="preserve"> «</w:t>
      </w:r>
      <w:r w:rsidR="0081095F" w:rsidRPr="00741A65">
        <w:rPr>
          <w:lang w:val="uk-UA"/>
        </w:rPr>
        <w:t>Про функціонування Лисичанської багатопрофільної гімназії у 2017/2018 навчальному році</w:t>
      </w:r>
      <w:r w:rsidR="008366ED">
        <w:rPr>
          <w:lang w:val="uk-UA"/>
        </w:rPr>
        <w:t>»</w:t>
      </w:r>
      <w:r w:rsidR="0081095F" w:rsidRPr="00741A65">
        <w:rPr>
          <w:lang w:val="uk-UA"/>
        </w:rPr>
        <w:t>.</w:t>
      </w:r>
    </w:p>
    <w:p w:rsidR="0081095F" w:rsidRDefault="00A32105" w:rsidP="0081095F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  <w:r w:rsidRPr="00A32105">
        <w:rPr>
          <w:color w:val="000000"/>
          <w:lang w:val="uk-UA"/>
        </w:rPr>
        <w:t>3</w:t>
      </w:r>
      <w:r w:rsidR="008366ED">
        <w:rPr>
          <w:color w:val="000000"/>
          <w:lang w:val="uk-UA"/>
        </w:rPr>
        <w:t>. Розгляд проекту рішення №  порядку денного 35</w:t>
      </w:r>
      <w:r w:rsidR="008366ED" w:rsidRPr="003D2727">
        <w:rPr>
          <w:color w:val="000000"/>
          <w:lang w:val="uk-UA"/>
        </w:rPr>
        <w:t xml:space="preserve">-ї (чергової) сесії Лисичанської міської  ради 7-го скликання </w:t>
      </w:r>
      <w:r w:rsidR="008366ED">
        <w:rPr>
          <w:color w:val="000000"/>
          <w:lang w:val="uk-UA"/>
        </w:rPr>
        <w:t xml:space="preserve"> «</w:t>
      </w:r>
      <w:r w:rsidR="0081095F" w:rsidRPr="00741A65">
        <w:rPr>
          <w:lang w:val="uk-UA"/>
        </w:rPr>
        <w:t>Про затвердження міської програми «Мистецька освіта Луганщини» на 2017-2019 роки</w:t>
      </w:r>
      <w:r w:rsidR="008366ED">
        <w:rPr>
          <w:lang w:val="uk-UA"/>
        </w:rPr>
        <w:t>»</w:t>
      </w:r>
      <w:r w:rsidR="0081095F" w:rsidRPr="00741A65">
        <w:rPr>
          <w:lang w:val="uk-UA"/>
        </w:rPr>
        <w:t>.</w:t>
      </w:r>
    </w:p>
    <w:p w:rsidR="008366ED" w:rsidRDefault="008366ED" w:rsidP="0081095F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</w:p>
    <w:p w:rsidR="00392F2E" w:rsidRPr="007163CA" w:rsidRDefault="00392F2E" w:rsidP="00392F2E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lang w:val="uk-UA"/>
        </w:rPr>
      </w:pPr>
      <w:r>
        <w:rPr>
          <w:b/>
          <w:bCs/>
          <w:color w:val="000000"/>
          <w:lang w:val="uk-UA"/>
        </w:rPr>
        <w:t>УХВАЛИЛИ</w:t>
      </w:r>
      <w:r w:rsidRPr="007163CA">
        <w:rPr>
          <w:b/>
          <w:bCs/>
          <w:color w:val="000000"/>
          <w:lang w:val="uk-UA"/>
        </w:rPr>
        <w:t>:</w:t>
      </w:r>
    </w:p>
    <w:p w:rsidR="00392F2E" w:rsidRPr="00E83211" w:rsidRDefault="00392F2E" w:rsidP="00392F2E">
      <w:pPr>
        <w:shd w:val="clear" w:color="auto" w:fill="FFFFFF"/>
        <w:tabs>
          <w:tab w:val="left" w:pos="4622"/>
        </w:tabs>
        <w:ind w:left="14"/>
        <w:jc w:val="both"/>
        <w:rPr>
          <w:lang w:val="uk-UA"/>
        </w:rPr>
      </w:pPr>
      <w:r>
        <w:rPr>
          <w:color w:val="000000"/>
          <w:lang w:val="uk-UA"/>
        </w:rPr>
        <w:t>Засідання комісії не є</w:t>
      </w:r>
      <w:r w:rsidRPr="007163CA">
        <w:rPr>
          <w:color w:val="000000"/>
          <w:lang w:val="uk-UA"/>
        </w:rPr>
        <w:t xml:space="preserve"> </w:t>
      </w:r>
      <w:r w:rsidRPr="00E83211">
        <w:rPr>
          <w:color w:val="000000"/>
          <w:lang w:val="uk-UA"/>
        </w:rPr>
        <w:t>повноважним для  прийняття рішень.</w:t>
      </w:r>
    </w:p>
    <w:p w:rsidR="008366ED" w:rsidRDefault="008366ED" w:rsidP="0081095F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</w:p>
    <w:p w:rsidR="008366ED" w:rsidRDefault="008366ED" w:rsidP="0081095F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</w:p>
    <w:p w:rsidR="008366ED" w:rsidRDefault="008366ED" w:rsidP="0081095F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</w:p>
    <w:p w:rsidR="008366ED" w:rsidRPr="00741A65" w:rsidRDefault="008366ED" w:rsidP="0081095F">
      <w:pPr>
        <w:shd w:val="clear" w:color="auto" w:fill="FFFFFF"/>
        <w:tabs>
          <w:tab w:val="left" w:pos="720"/>
        </w:tabs>
        <w:ind w:right="82"/>
        <w:jc w:val="both"/>
        <w:rPr>
          <w:color w:val="000000"/>
          <w:lang w:val="uk-UA"/>
        </w:rPr>
      </w:pPr>
      <w:bookmarkStart w:id="0" w:name="_GoBack"/>
      <w:bookmarkEnd w:id="0"/>
    </w:p>
    <w:p w:rsidR="0081095F" w:rsidRPr="003D2727" w:rsidRDefault="0081095F" w:rsidP="0081095F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  <w:r>
        <w:rPr>
          <w:color w:val="000000"/>
          <w:lang w:val="uk-UA"/>
        </w:rPr>
        <w:t xml:space="preserve">  </w:t>
      </w:r>
      <w:r w:rsidRPr="003D2727">
        <w:rPr>
          <w:color w:val="000000"/>
          <w:lang w:val="uk-UA"/>
        </w:rPr>
        <w:t>Голова</w:t>
      </w:r>
    </w:p>
    <w:p w:rsidR="0081095F" w:rsidRPr="003D2727" w:rsidRDefault="0081095F" w:rsidP="0081095F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lang w:val="uk-UA"/>
        </w:rPr>
      </w:pPr>
      <w:r w:rsidRPr="003D2727">
        <w:rPr>
          <w:color w:val="000000"/>
          <w:lang w:val="uk-UA"/>
        </w:rPr>
        <w:t>постійної  комісії  Лисичанської міської ради</w:t>
      </w:r>
      <w:r w:rsidRPr="003D2727">
        <w:rPr>
          <w:color w:val="000000"/>
          <w:lang w:val="uk-UA"/>
        </w:rPr>
        <w:tab/>
      </w:r>
    </w:p>
    <w:p w:rsidR="0081095F" w:rsidRPr="003D2727" w:rsidRDefault="0081095F" w:rsidP="0081095F">
      <w:pPr>
        <w:shd w:val="clear" w:color="auto" w:fill="FFFFFF"/>
        <w:tabs>
          <w:tab w:val="left" w:pos="4742"/>
          <w:tab w:val="left" w:pos="6139"/>
          <w:tab w:val="left" w:pos="7147"/>
        </w:tabs>
        <w:ind w:left="96"/>
        <w:jc w:val="both"/>
        <w:rPr>
          <w:lang w:val="uk-UA"/>
        </w:rPr>
      </w:pPr>
      <w:r w:rsidRPr="003D2727">
        <w:rPr>
          <w:color w:val="000000"/>
          <w:lang w:val="uk-UA"/>
        </w:rPr>
        <w:t xml:space="preserve">Луганської області з питань </w:t>
      </w:r>
      <w:r w:rsidRPr="003D2727">
        <w:rPr>
          <w:bCs/>
          <w:color w:val="000000"/>
          <w:lang w:val="uk-UA"/>
        </w:rPr>
        <w:t>соціально-гуманітарного розвитку</w:t>
      </w:r>
      <w:r w:rsidRPr="003D2727">
        <w:rPr>
          <w:color w:val="000000"/>
          <w:lang w:val="uk-UA"/>
        </w:rPr>
        <w:tab/>
        <w:t xml:space="preserve">        А.І. Григор’єва </w:t>
      </w:r>
    </w:p>
    <w:p w:rsidR="0081095F" w:rsidRDefault="0081095F" w:rsidP="0081095F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color w:val="000000"/>
          <w:lang w:val="uk-UA"/>
        </w:rPr>
      </w:pPr>
    </w:p>
    <w:p w:rsidR="0081095F" w:rsidRPr="003D2727" w:rsidRDefault="0081095F" w:rsidP="0081095F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ab/>
      </w:r>
    </w:p>
    <w:p w:rsidR="0081095F" w:rsidRPr="003D2727" w:rsidRDefault="0081095F" w:rsidP="0081095F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lang w:val="uk-UA"/>
        </w:rPr>
      </w:pPr>
      <w:r>
        <w:rPr>
          <w:color w:val="000000"/>
          <w:lang w:val="uk-UA"/>
        </w:rPr>
        <w:t xml:space="preserve">Секретар </w:t>
      </w:r>
    </w:p>
    <w:p w:rsidR="0081095F" w:rsidRPr="003D2727" w:rsidRDefault="0081095F" w:rsidP="0081095F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lang w:val="uk-UA"/>
        </w:rPr>
      </w:pPr>
      <w:r w:rsidRPr="003D2727">
        <w:rPr>
          <w:color w:val="000000"/>
          <w:lang w:val="uk-UA"/>
        </w:rPr>
        <w:t>постійної  комісії  Лисичанської міської ради</w:t>
      </w:r>
      <w:r w:rsidRPr="003D2727">
        <w:rPr>
          <w:color w:val="000000"/>
          <w:lang w:val="uk-UA"/>
        </w:rPr>
        <w:tab/>
      </w:r>
    </w:p>
    <w:p w:rsidR="0081095F" w:rsidRPr="003D2727" w:rsidRDefault="0081095F" w:rsidP="0081095F">
      <w:pPr>
        <w:tabs>
          <w:tab w:val="left" w:pos="7560"/>
        </w:tabs>
        <w:jc w:val="both"/>
        <w:rPr>
          <w:bCs/>
          <w:color w:val="000000"/>
          <w:lang w:val="uk-UA"/>
        </w:rPr>
      </w:pPr>
      <w:r w:rsidRPr="003D2727">
        <w:rPr>
          <w:color w:val="000000"/>
          <w:lang w:val="uk-UA"/>
        </w:rPr>
        <w:t xml:space="preserve"> Луганської області з питань </w:t>
      </w:r>
      <w:r w:rsidRPr="003D2727">
        <w:rPr>
          <w:bCs/>
          <w:color w:val="000000"/>
          <w:lang w:val="uk-UA"/>
        </w:rPr>
        <w:t>соціально-гуманітарного розвитку</w:t>
      </w:r>
      <w:r w:rsidRPr="003D2727">
        <w:rPr>
          <w:bCs/>
          <w:color w:val="000000"/>
          <w:lang w:val="uk-UA"/>
        </w:rPr>
        <w:tab/>
        <w:t xml:space="preserve">  </w:t>
      </w:r>
      <w:r>
        <w:rPr>
          <w:bCs/>
          <w:color w:val="000000"/>
          <w:lang w:val="uk-UA"/>
        </w:rPr>
        <w:t>О.С.</w:t>
      </w:r>
      <w:proofErr w:type="spellStart"/>
      <w:r>
        <w:rPr>
          <w:bCs/>
          <w:color w:val="000000"/>
          <w:lang w:val="uk-UA"/>
        </w:rPr>
        <w:t>Шкарупа</w:t>
      </w:r>
      <w:proofErr w:type="spellEnd"/>
    </w:p>
    <w:p w:rsidR="0081095F" w:rsidRPr="003D2727" w:rsidRDefault="0081095F" w:rsidP="0081095F">
      <w:pPr>
        <w:rPr>
          <w:lang w:val="uk-UA"/>
        </w:rPr>
      </w:pPr>
    </w:p>
    <w:p w:rsidR="0081095F" w:rsidRDefault="0081095F" w:rsidP="0081095F"/>
    <w:p w:rsidR="0081095F" w:rsidRPr="00D7110A" w:rsidRDefault="0081095F" w:rsidP="0081095F"/>
    <w:p w:rsidR="00FE1C27" w:rsidRDefault="00FE1C27"/>
    <w:sectPr w:rsidR="00FE1C27" w:rsidSect="0027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8"/>
    <w:rsid w:val="00022305"/>
    <w:rsid w:val="000251EC"/>
    <w:rsid w:val="000A2F76"/>
    <w:rsid w:val="000D2EA7"/>
    <w:rsid w:val="00183680"/>
    <w:rsid w:val="00184B49"/>
    <w:rsid w:val="002232A4"/>
    <w:rsid w:val="00281C87"/>
    <w:rsid w:val="00297F15"/>
    <w:rsid w:val="002B1046"/>
    <w:rsid w:val="002C5824"/>
    <w:rsid w:val="002F2413"/>
    <w:rsid w:val="00313525"/>
    <w:rsid w:val="00330C67"/>
    <w:rsid w:val="00332EA8"/>
    <w:rsid w:val="00343FBF"/>
    <w:rsid w:val="0034433A"/>
    <w:rsid w:val="00351CD4"/>
    <w:rsid w:val="00370279"/>
    <w:rsid w:val="00392F2E"/>
    <w:rsid w:val="00393A6E"/>
    <w:rsid w:val="003E0183"/>
    <w:rsid w:val="003E1741"/>
    <w:rsid w:val="00437B0B"/>
    <w:rsid w:val="00465011"/>
    <w:rsid w:val="0046672C"/>
    <w:rsid w:val="0048774F"/>
    <w:rsid w:val="004D70AC"/>
    <w:rsid w:val="004F7D51"/>
    <w:rsid w:val="00536D6F"/>
    <w:rsid w:val="00551984"/>
    <w:rsid w:val="00572C96"/>
    <w:rsid w:val="005812E1"/>
    <w:rsid w:val="005B1748"/>
    <w:rsid w:val="005E60EA"/>
    <w:rsid w:val="005F61A7"/>
    <w:rsid w:val="00640523"/>
    <w:rsid w:val="00676F24"/>
    <w:rsid w:val="00683266"/>
    <w:rsid w:val="00683760"/>
    <w:rsid w:val="006F2BF1"/>
    <w:rsid w:val="006F2C25"/>
    <w:rsid w:val="00741A65"/>
    <w:rsid w:val="00772DAA"/>
    <w:rsid w:val="007820F0"/>
    <w:rsid w:val="007C255E"/>
    <w:rsid w:val="0081095F"/>
    <w:rsid w:val="00811362"/>
    <w:rsid w:val="008176EA"/>
    <w:rsid w:val="00824EC0"/>
    <w:rsid w:val="008335BD"/>
    <w:rsid w:val="008366ED"/>
    <w:rsid w:val="00844515"/>
    <w:rsid w:val="008B208A"/>
    <w:rsid w:val="00907F0B"/>
    <w:rsid w:val="0091136D"/>
    <w:rsid w:val="00923266"/>
    <w:rsid w:val="009267F6"/>
    <w:rsid w:val="00932F2A"/>
    <w:rsid w:val="009458F8"/>
    <w:rsid w:val="00950C2D"/>
    <w:rsid w:val="009567E4"/>
    <w:rsid w:val="009D1AE8"/>
    <w:rsid w:val="00A26A38"/>
    <w:rsid w:val="00A32105"/>
    <w:rsid w:val="00A378EE"/>
    <w:rsid w:val="00A4504D"/>
    <w:rsid w:val="00A46888"/>
    <w:rsid w:val="00A82EAF"/>
    <w:rsid w:val="00AC101E"/>
    <w:rsid w:val="00B346BF"/>
    <w:rsid w:val="00B4015F"/>
    <w:rsid w:val="00B442F3"/>
    <w:rsid w:val="00B74EA6"/>
    <w:rsid w:val="00B83358"/>
    <w:rsid w:val="00B9250F"/>
    <w:rsid w:val="00B95BE8"/>
    <w:rsid w:val="00CA354E"/>
    <w:rsid w:val="00CE4005"/>
    <w:rsid w:val="00D610FB"/>
    <w:rsid w:val="00DA02DF"/>
    <w:rsid w:val="00DB6F72"/>
    <w:rsid w:val="00DF31A4"/>
    <w:rsid w:val="00E66E9C"/>
    <w:rsid w:val="00E81518"/>
    <w:rsid w:val="00EB1F9C"/>
    <w:rsid w:val="00ED01AE"/>
    <w:rsid w:val="00ED132B"/>
    <w:rsid w:val="00F43B2E"/>
    <w:rsid w:val="00F740AD"/>
    <w:rsid w:val="00FA370B"/>
    <w:rsid w:val="00FA6B99"/>
    <w:rsid w:val="00FC5689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School29</dc:creator>
  <cp:keywords/>
  <dc:description/>
  <cp:lastModifiedBy>Компик</cp:lastModifiedBy>
  <cp:revision>4</cp:revision>
  <cp:lastPrinted>2017-11-16T06:47:00Z</cp:lastPrinted>
  <dcterms:created xsi:type="dcterms:W3CDTF">2017-11-15T11:44:00Z</dcterms:created>
  <dcterms:modified xsi:type="dcterms:W3CDTF">2017-11-21T06:18:00Z</dcterms:modified>
</cp:coreProperties>
</file>