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C1" w:rsidRPr="002542F7" w:rsidRDefault="00912DC1" w:rsidP="009F5C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B006EA" w:rsidRPr="002542F7" w:rsidRDefault="009F643E" w:rsidP="009F5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громадських слухань щодо встановлення тарифів на послуги з утримання житлових будинків, споруд та прибудинкових територій</w:t>
      </w:r>
    </w:p>
    <w:p w:rsidR="00087A30" w:rsidRPr="002542F7" w:rsidRDefault="00087A30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C1" w:rsidRPr="002542F7" w:rsidRDefault="009F643E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23 вересня </w:t>
      </w:r>
      <w:r w:rsidR="00912DC1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2DC1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м.</w:t>
      </w:r>
      <w:r w:rsidR="00D75C04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DC1" w:rsidRPr="002542F7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="00087A30">
        <w:rPr>
          <w:rFonts w:ascii="Times New Roman" w:hAnsi="Times New Roman" w:cs="Times New Roman"/>
          <w:sz w:val="28"/>
          <w:szCs w:val="28"/>
          <w:lang w:val="uk-UA"/>
        </w:rPr>
        <w:t>, вул. Юнацька, 78</w:t>
      </w:r>
    </w:p>
    <w:p w:rsidR="00835DF8" w:rsidRPr="00C92D9E" w:rsidRDefault="00C92D9E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-14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Цен</w:t>
      </w:r>
      <w:r w:rsidR="00496F30">
        <w:rPr>
          <w:rFonts w:ascii="Times New Roman" w:hAnsi="Times New Roman" w:cs="Times New Roman"/>
          <w:sz w:val="28"/>
          <w:szCs w:val="28"/>
          <w:lang w:val="uk-UA"/>
        </w:rPr>
        <w:t>тр роботи зі школярами та молодд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6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5C04" w:rsidRDefault="00D75C04" w:rsidP="00C9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A30" w:rsidRDefault="00087A30" w:rsidP="00C9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– секретар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Щеглаков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Едуард Іванович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головний спеціаліст житлового відділу управління з виконання політики Лисичанської міської ради – Шилова Ірина Миколаївна.</w:t>
      </w:r>
    </w:p>
    <w:p w:rsidR="00C92D9E" w:rsidRDefault="00C92D9E" w:rsidP="00C9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Pr="002542F7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Запрошені -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Якимчук А.П., керуючий справами Лисичанської міської ради Савченко О.О., </w:t>
      </w:r>
      <w:r w:rsidRPr="0087576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депутатської комісії з питань розвитку міста в галузі житлово-комунального господарства, власності та земельних відносин </w:t>
      </w:r>
      <w:proofErr w:type="spellStart"/>
      <w:r w:rsidRPr="00875763">
        <w:rPr>
          <w:rFonts w:ascii="Times New Roman" w:hAnsi="Times New Roman" w:cs="Times New Roman"/>
          <w:sz w:val="28"/>
          <w:szCs w:val="28"/>
          <w:lang w:val="uk-UA"/>
        </w:rPr>
        <w:t>Деменковець</w:t>
      </w:r>
      <w:proofErr w:type="spellEnd"/>
      <w:r w:rsidRPr="00875763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8757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з виконання політики Лисичанської міської ради в галузі ЖКГ </w:t>
      </w:r>
      <w:proofErr w:type="spellStart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Сахань</w:t>
      </w:r>
      <w:proofErr w:type="spellEnd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депутати Лисичанської міської ради, керівники комунальних підприємств, які надають житлові послуги,  начальники відділів та головні спеціалісти управління з виконання політики Лисичанської міської ради в галузі ЖКГ.</w:t>
      </w:r>
    </w:p>
    <w:p w:rsidR="00D75C04" w:rsidRPr="002542F7" w:rsidRDefault="00D75C04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96D" w:rsidRDefault="00D75C04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Присутні: учасники громадських слухань у кількості 256 осіб (списки додаються)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</w:t>
      </w:r>
      <w:r w:rsidR="00BF04A0">
        <w:rPr>
          <w:rFonts w:ascii="Times New Roman" w:hAnsi="Times New Roman" w:cs="Times New Roman"/>
          <w:sz w:val="28"/>
          <w:szCs w:val="28"/>
          <w:lang w:val="uk-UA"/>
        </w:rPr>
        <w:t>засобів масової інформації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– журналісти газети «</w:t>
      </w:r>
      <w:proofErr w:type="spellStart"/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путь», журналісти теле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радіо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компанії 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>ЛОТ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та теле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радіо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компанії 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>АКЦЕНТ</w:t>
      </w:r>
      <w:r w:rsidR="00C92D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196D" w:rsidRPr="00254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Default="00BF04A0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Лічильна комісія 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Євдошенко</w:t>
      </w:r>
      <w:proofErr w:type="spellEnd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М.М.,  начальник житлового відділу управління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виконання політики Лисичанської міської ради в галузі ЖКГ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Терновці</w:t>
      </w:r>
      <w:proofErr w:type="spellEnd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  - головний інженер 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ЛЖЕК № 3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Клименко О.В. – помічник начальника КП 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ЛЖЕК № 3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роботі з населенням, </w:t>
      </w:r>
      <w:proofErr w:type="spellStart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Топіло</w:t>
      </w:r>
      <w:proofErr w:type="spellEnd"/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 – майстер 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ЛЖЕК № 1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Ковальчук А.Л.  – бухгалтер 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ЛЖЕК № 1</w:t>
      </w:r>
      <w:r w:rsidR="00C92D9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92D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92D9E" w:rsidRDefault="00C92D9E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Pr="00C92D9E" w:rsidRDefault="00C92D9E" w:rsidP="00C92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D9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92D9E" w:rsidRPr="00C92D9E" w:rsidRDefault="00C92D9E" w:rsidP="00C92D9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Pr="00C92D9E" w:rsidRDefault="00C92D9E" w:rsidP="00C92D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D9E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послуги з утримання житлових будинків, споруд та прибудинкових територій</w:t>
      </w:r>
    </w:p>
    <w:p w:rsidR="00D75C04" w:rsidRPr="002542F7" w:rsidRDefault="00D75C04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D9E" w:rsidRDefault="00C92D9E" w:rsidP="00B707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92D9E" w:rsidRDefault="00C92D9E" w:rsidP="00B707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66D" w:rsidRPr="002542F7" w:rsidRDefault="00BF04A0" w:rsidP="00B7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04A0">
        <w:rPr>
          <w:rFonts w:ascii="Times New Roman" w:hAnsi="Times New Roman" w:cs="Times New Roman"/>
          <w:sz w:val="28"/>
          <w:szCs w:val="28"/>
          <w:lang w:val="uk-UA"/>
        </w:rPr>
        <w:t>Щеглакова</w:t>
      </w:r>
      <w:proofErr w:type="spellEnd"/>
      <w:r w:rsidRPr="00BF04A0">
        <w:rPr>
          <w:rFonts w:ascii="Times New Roman" w:hAnsi="Times New Roman" w:cs="Times New Roman"/>
          <w:sz w:val="28"/>
          <w:szCs w:val="28"/>
          <w:lang w:val="uk-UA"/>
        </w:rPr>
        <w:t xml:space="preserve"> Е.І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с</w:t>
      </w:r>
      <w:r w:rsidR="00C92D9E" w:rsidRPr="00BF04A0">
        <w:rPr>
          <w:rFonts w:ascii="Times New Roman" w:hAnsi="Times New Roman" w:cs="Times New Roman"/>
          <w:sz w:val="28"/>
          <w:szCs w:val="28"/>
          <w:lang w:val="uk-UA"/>
        </w:rPr>
        <w:t>екретар</w:t>
      </w:r>
      <w:r w:rsidR="00C90E48" w:rsidRPr="00BF04A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92D9E" w:rsidRPr="00BF0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4" w:rsidRPr="00BF04A0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-</w:t>
      </w:r>
      <w:r w:rsidR="00D75C04" w:rsidRPr="00BF0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D9E" w:rsidRPr="00C90E48">
        <w:rPr>
          <w:rFonts w:ascii="Times New Roman" w:hAnsi="Times New Roman" w:cs="Times New Roman"/>
          <w:sz w:val="28"/>
          <w:szCs w:val="28"/>
          <w:lang w:val="uk-UA"/>
        </w:rPr>
        <w:t>який зазначив</w:t>
      </w:r>
      <w:r w:rsidR="00C90E48" w:rsidRPr="00C90E48">
        <w:rPr>
          <w:rFonts w:ascii="Times New Roman" w:hAnsi="Times New Roman" w:cs="Times New Roman"/>
          <w:sz w:val="28"/>
          <w:szCs w:val="28"/>
          <w:lang w:val="uk-UA"/>
        </w:rPr>
        <w:t>, що в</w:t>
      </w:r>
      <w:r w:rsidR="00B70762" w:rsidRPr="00C90E48">
        <w:rPr>
          <w:rFonts w:ascii="Times New Roman" w:hAnsi="Times New Roman" w:cs="Times New Roman"/>
          <w:sz w:val="28"/>
          <w:szCs w:val="28"/>
          <w:lang w:val="uk-UA"/>
        </w:rPr>
        <w:t xml:space="preserve"> серпні 2017 року КП «ЛЖЕК №№ 1, 3, 5, 6, 8» </w:t>
      </w:r>
      <w:r w:rsidR="00B717F7" w:rsidRPr="00C90E48">
        <w:rPr>
          <w:rFonts w:ascii="Times New Roman" w:hAnsi="Times New Roman" w:cs="Times New Roman"/>
          <w:sz w:val="28"/>
          <w:szCs w:val="28"/>
          <w:lang w:val="uk-UA"/>
        </w:rPr>
        <w:t>звернулися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до Лисичанської міської ради з поданням щодо перерахунку тарифів на утримання житлових будинків та прибудинкових територій. Оголошення щодо наміру здійснити 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перегляд тарифів на утримання житлових будинків та прибудинкових територій опубліковане на офіційному с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>айті Лисичанської міської ради, розміщені на під’їздах житлових будинків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іючим законодавством України передбачена процедура обговорення 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(не менше ніж 14 днів) 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>запропонованих тарифів та надання пропозицій. У зв’язку з надходженням до адміністрацій комунальних підприємств, управління  з виконання політки Лисичанської міської ради в галузі ЖКГ, Лисичанської м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іської рад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>и багаточисельних звернень громадян з даного питання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міським головою 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Лисичанська 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підписано розпорядження щодо проведення громадських слухань з питання   встановлення тарифів на послуги з утримання житлових будинків, споруд та прибудинкових територій. 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>,  громадські слухання проводяться на підставі законодавства України: статті 13 Закону України «Про місцеве самоврядування</w:t>
      </w:r>
      <w:r w:rsidR="00B717F7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Україні», 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>, інших нормативних актів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 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передбачає, що громадські слухання з питань місцевого значення проводяться міською радою, на слухання </w:t>
      </w:r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запрошуються представники органів місцевого самоврядування, депутати міської ради, керівники  підприємств,  члени територіальної громади, всі 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>мешканці міста. На офіційному сайті Лисичанської міської ради, у газет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путь» розміщені оголошення щодо проведення громадських слухань. </w:t>
      </w:r>
      <w:r w:rsidR="00D62113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можливості всім бажаючим прийняти участь у 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обговореннях 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3223" w:rsidRPr="002542F7">
        <w:rPr>
          <w:rFonts w:ascii="Times New Roman" w:hAnsi="Times New Roman" w:cs="Times New Roman"/>
          <w:sz w:val="28"/>
          <w:szCs w:val="28"/>
          <w:lang w:val="uk-UA"/>
        </w:rPr>
        <w:t>нем проведення слухань визначений неробочий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день – 23 вересня, субота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66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2BB6" w:rsidRDefault="0031266D" w:rsidP="000C2B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Звер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>нув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увагу присутніх, що встановлення тарифів на утримання житлових будинків та прибудинкові території відповідно до Закону України «Про місцев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Україні» </w:t>
      </w:r>
      <w:r w:rsidR="00137510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відноситься 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до повноважень виконавчих комітетів міських рад,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регулюється Законом України «Про житлово-комунальні послуги»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102" w:rsidRPr="00254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787102" w:rsidRPr="002542F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>30,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31). О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ргани місцевого самоврядування повинні затверджувати тарифи в розмірі не нижче економічно 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>обґрунтованих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витрат на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їх виробництво та надання. У разі встановлення 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тарифів 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рівня нижче економічно 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обґрунтованих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виробництво, міський</w:t>
      </w:r>
      <w:r w:rsidR="00AE5F8F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бюджет повинен відшкодовувати витрати житлово-комунальним підприємствам. </w:t>
      </w:r>
      <w:r w:rsidR="00BF04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азнач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, що у 2015 році вступив в дію Закон України «Про особливості здійснення права власності у багатоквартирних будинках» № 417, тобто відсутня монополія </w:t>
      </w:r>
      <w:proofErr w:type="spellStart"/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ЖЕКів</w:t>
      </w:r>
      <w:proofErr w:type="spellEnd"/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, власники квартир у багатоквартирних будинках 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(співвласники будинку) 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мають право та зобов’язані прийняти рішення щодо обрання форми управління (створення ОСББ, передання управління управителю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чи управляючий компанії,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управління та утримання будинку самостійно). Але, на теперішні</w:t>
      </w:r>
      <w:r w:rsidR="00496F30">
        <w:rPr>
          <w:rFonts w:ascii="Times New Roman" w:hAnsi="Times New Roman" w:cs="Times New Roman"/>
          <w:sz w:val="28"/>
          <w:szCs w:val="28"/>
          <w:lang w:val="uk-UA"/>
        </w:rPr>
        <w:t>й час у містах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>Лисичанську</w:t>
      </w:r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Новодружеську</w:t>
      </w:r>
      <w:proofErr w:type="spellEnd"/>
      <w:r w:rsidR="00EE2E1C" w:rsidRPr="002542F7">
        <w:rPr>
          <w:rFonts w:ascii="Times New Roman" w:hAnsi="Times New Roman" w:cs="Times New Roman"/>
          <w:sz w:val="28"/>
          <w:szCs w:val="28"/>
          <w:lang w:val="uk-UA"/>
        </w:rPr>
        <w:t>, Привіллі діє лише 6 об’єднань співвласників багатоквартирних будинків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, ініціатива громадян </w:t>
      </w:r>
      <w:r w:rsidR="000C2BB6">
        <w:rPr>
          <w:rFonts w:ascii="Times New Roman" w:hAnsi="Times New Roman" w:cs="Times New Roman"/>
          <w:sz w:val="28"/>
          <w:szCs w:val="28"/>
          <w:lang w:val="uk-UA"/>
        </w:rPr>
        <w:t xml:space="preserve">щодо створення ОСББ 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на </w:t>
      </w:r>
      <w:r w:rsidR="001375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>уже низькому рівні. Відповідно</w:t>
      </w:r>
      <w:r w:rsidR="00C90E4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приватизацію державного житлового фонду», Закону України «Про особливості здійснення права власності у багатоквартирному будинку» власники приватизованого житла у багатоквартирних житлових будинках є співвласниками конструктивів будинку, усіх допоміжних </w:t>
      </w:r>
      <w:r w:rsidR="00DC00DE" w:rsidRPr="002542F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приміщень у будинку, технічного обладнання, елементів зовнішнього благоустрою.</w:t>
      </w:r>
      <w:r w:rsidR="00DC00D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Проі</w:t>
      </w:r>
      <w:r w:rsidR="00DC00D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нформу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вав </w:t>
      </w:r>
      <w:r w:rsidR="00DC00D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присутніх, що 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близько 90</w:t>
      </w:r>
      <w:r w:rsidR="00DC00D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% квартир у багатоквартирних будинках приватизовано громадянами. 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лише 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10% </w:t>
      </w:r>
      <w:r w:rsidR="00DC00D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житла у будинках є комунальною власністю, власником  цих квартир є міська рада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отже і 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зобов’язання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 належного утрима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комунального майна є в частині не більше 10% загального житлового фонду.  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87102" w:rsidRPr="002542F7" w:rsidRDefault="0024196D" w:rsidP="000C2B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громадських слухань 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обг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оворення тарифів на послуги з утримання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житлових будинків, прибудинкових територій, заслуховування пропозицій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зауважень 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3BE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громадськості 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тарифів на послуги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утримання житлових будинків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ропону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вав</w:t>
      </w:r>
      <w:r w:rsidR="005F7BD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слухання в конструктивному діалозі</w:t>
      </w:r>
      <w:r w:rsid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сновна доповідь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начальника відділу планування та економічного аналізу управління з виконання політики Лисичанської міської ради в галузі житлово-комунального господарства Єрьоменко О.В 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до 1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хвилин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оповіді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керівників КП «ЛЖЕК №№ 1, 3, 5, 6, 8» 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до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хвилин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иступаюч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до 3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хвилин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Громадські слухання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вав</w:t>
      </w:r>
      <w:r w:rsidR="0078710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за 1,5 години без перерви.</w:t>
      </w:r>
    </w:p>
    <w:p w:rsidR="00C90E48" w:rsidRDefault="005F7BDA" w:rsidP="00C90E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Питання щодо надання послуг по 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утриманню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окреми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итання до керівників житлово-комунальних підприємств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вав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надавити у письмовому вигляді. 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 що</w:t>
      </w:r>
      <w:r w:rsidR="00496F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слуханн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ях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присутні представники відділу по роботі зі зверненнями громадян </w:t>
      </w:r>
      <w:r w:rsidR="005E49DB" w:rsidRPr="00C5261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E49DB" w:rsidRPr="00C5261F">
        <w:rPr>
          <w:rFonts w:ascii="Times New Roman" w:hAnsi="Times New Roman" w:cs="Times New Roman"/>
          <w:sz w:val="28"/>
          <w:szCs w:val="28"/>
          <w:lang w:val="uk-UA"/>
        </w:rPr>
        <w:t>Міхайлів</w:t>
      </w:r>
      <w:proofErr w:type="spellEnd"/>
      <w:r w:rsidR="005E49DB" w:rsidRPr="00C5261F">
        <w:rPr>
          <w:rFonts w:ascii="Times New Roman" w:hAnsi="Times New Roman" w:cs="Times New Roman"/>
          <w:sz w:val="28"/>
          <w:szCs w:val="28"/>
          <w:lang w:val="uk-UA"/>
        </w:rPr>
        <w:t xml:space="preserve"> С.І. – начальник відділу по роботі з листами та зверненнями громадян Лисичанської міської ради,  </w:t>
      </w:r>
      <w:proofErr w:type="spellStart"/>
      <w:r w:rsidR="005E49DB" w:rsidRPr="00C5261F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="005E49DB" w:rsidRPr="00C5261F">
        <w:rPr>
          <w:rFonts w:ascii="Times New Roman" w:hAnsi="Times New Roman" w:cs="Times New Roman"/>
          <w:sz w:val="28"/>
          <w:szCs w:val="28"/>
          <w:lang w:val="uk-UA"/>
        </w:rPr>
        <w:t xml:space="preserve"> О.В. – головний спеціаліст відділу по роботі з листами та зверненнями громадян Лисичанської міської ради)</w:t>
      </w:r>
      <w:r w:rsidR="005E49D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звернення 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будуть </w:t>
      </w:r>
      <w:r w:rsidR="005D143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прийняті, зареєстровані </w:t>
      </w:r>
      <w:r w:rsidR="009D7B7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розглянуті відповідно до Закону У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країни «Про звернення громадян».</w:t>
      </w:r>
    </w:p>
    <w:p w:rsidR="00C90E48" w:rsidRDefault="00C90E48" w:rsidP="00C90E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4196D" w:rsidRPr="00C90E48" w:rsidRDefault="0024196D" w:rsidP="00C90E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ВИСТУПИЛИ:</w:t>
      </w:r>
    </w:p>
    <w:p w:rsidR="00BC03CD" w:rsidRPr="002542F7" w:rsidRDefault="0024196D" w:rsidP="000C2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Єрьоменко О.В.  – доповідь щодо </w:t>
      </w:r>
      <w:r w:rsidR="00BC03CD" w:rsidRPr="002542F7">
        <w:rPr>
          <w:rFonts w:ascii="Times New Roman" w:hAnsi="Times New Roman" w:cs="Times New Roman"/>
          <w:sz w:val="28"/>
          <w:szCs w:val="28"/>
          <w:lang w:val="uk-UA"/>
        </w:rPr>
        <w:t>встановлення тарифів на послуги з утримання житлових будинків, споруд та прибудинкових територій (доповідь додається, додаток 1).</w:t>
      </w:r>
    </w:p>
    <w:p w:rsidR="00BC03CD" w:rsidRPr="002542F7" w:rsidRDefault="00BC03CD" w:rsidP="000C2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Погорєлова Л.В.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>, начальник КП «ЛЖЕК № 1»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доповідь (доповідь додається, додаток 2).</w:t>
      </w:r>
    </w:p>
    <w:p w:rsidR="009F643E" w:rsidRPr="002542F7" w:rsidRDefault="00BC03CD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Сергєєв С.В. -  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КП «ЛЖЕК № 3» -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доповідь (доповідь додається, додаток 3).</w:t>
      </w:r>
    </w:p>
    <w:p w:rsidR="00BC03CD" w:rsidRPr="002542F7" w:rsidRDefault="00BC03CD" w:rsidP="000C2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Швець Т.А. - 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КП «ЛЖЕК № 5» -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доповідь (доповідь додається, додаток 4).</w:t>
      </w:r>
    </w:p>
    <w:p w:rsidR="00BC03CD" w:rsidRPr="002542F7" w:rsidRDefault="00BC03CD" w:rsidP="000C2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42F7">
        <w:rPr>
          <w:rFonts w:ascii="Times New Roman" w:hAnsi="Times New Roman" w:cs="Times New Roman"/>
          <w:sz w:val="28"/>
          <w:szCs w:val="28"/>
          <w:lang w:val="uk-UA"/>
        </w:rPr>
        <w:t>Самуйленко</w:t>
      </w:r>
      <w:proofErr w:type="spellEnd"/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 А.М. - </w:t>
      </w:r>
      <w:r w:rsidR="00E0250D"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КП «ЛЖЕК № 6» - 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доповідь (доповідь додається, додаток 5).</w:t>
      </w:r>
    </w:p>
    <w:p w:rsidR="00E0250D" w:rsidRPr="002542F7" w:rsidRDefault="00E0250D" w:rsidP="000C2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Орлова А.М. – головний бухгалтер КП «ЛЖЕК № 8» - доповідь (доповідь додається, додаток 6).</w:t>
      </w:r>
    </w:p>
    <w:p w:rsidR="00E0250D" w:rsidRPr="002542F7" w:rsidRDefault="00025003" w:rsidP="000C2B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В обговоренні взяли участь:</w:t>
      </w:r>
    </w:p>
    <w:p w:rsidR="00BC03CD" w:rsidRPr="002542F7" w:rsidRDefault="00BC03CD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Михайлов Д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митро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депутат Лисичанської міської ради, який висловив пропозицію, що у багатоповерхових будинках, де встановлені ліфти та встановлені лічильники, оплату за використану електроенергію необхідно здійснювати за показниками лічильників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: а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налогічно, 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оплату за освітлення місць загального користування також треба нараховувати по показникам лічильника. Також висловив пропозицію щодо необхідності запровадження системи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рахунків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споживачам послуг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отримав рахунок – сплатив.</w:t>
      </w:r>
    </w:p>
    <w:p w:rsidR="0097290B" w:rsidRPr="002542F7" w:rsidRDefault="00496F30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C90E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рє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– голова будинкового комітету житлового будинку № 15 по вул. Гора Попова,  який висловив подяку керівництву КП 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ЛЖЕК № 1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97290B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 роботу з надання послуг по утриманню будинку – ремонт внутрішньобудинкової системи водопостачання та водовідведення, висловив побажання щодо активізації роботи з боржниками.</w:t>
      </w:r>
    </w:p>
    <w:p w:rsidR="009F5CFE" w:rsidRPr="002542F7" w:rsidRDefault="0097290B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Розов</w:t>
      </w:r>
      <w:proofErr w:type="spellEnd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A02A5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A02A5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800F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у своєму виступі зазначив, що послуги не надаються, </w:t>
      </w:r>
      <w:r w:rsidR="008800F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нарахування проводяться, </w:t>
      </w:r>
      <w:r w:rsidR="00A02A5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повинно бу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A02A5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и – отримав послугу – оплатив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A02A5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дератизація взагалі не проводиться, освітлення місць загального користування – 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1м2 було 21 коп., пропонується 45 коп.</w:t>
      </w:r>
      <w:r w:rsidR="008800F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не згоден.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Запропонував, що з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арплату 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електриків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витрат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24CD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за електрику оплачувати за 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показниками лічильників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Запропонував 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обговорення тарифів 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кожному будинку.</w:t>
      </w:r>
    </w:p>
    <w:p w:rsidR="008800F3" w:rsidRPr="002542F7" w:rsidRDefault="008800F3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Рязанцев Дмитро – мешканець житлового будинку № 161 по пр. Перемоги, який висловив занепокоєння станом електричної мережі у будинку,</w:t>
      </w:r>
      <w:r w:rsidR="00E7264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ВРЩ не обслуговується з моменту побудови будинку, </w:t>
      </w:r>
      <w:r w:rsidR="001222B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автомати підгоріли, проводи на скрутках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послуга з вивозу снігу не надається, в кращому випадку – доріжки прочищаються. </w:t>
      </w:r>
    </w:p>
    <w:p w:rsidR="00F24CD3" w:rsidRPr="002542F7" w:rsidRDefault="001222BF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Соколенко Наталія – у своєму виступу зазначила, що КП «ЛЖЕК № 3» не надає послуги з утримання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будинку (293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будинку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вул. ім. В.Сосюри)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дах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проті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кає.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 п</w:t>
      </w:r>
      <w:r w:rsidR="0013751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енсія становить 1500 грн.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сплачувати більш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 сплачує зараз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має можливості. Закликала присутніх не оплачувати послуги зовсім.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Зазначила, що з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1988 року мешка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будинку, 20 років не запрош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увала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представників </w:t>
      </w:r>
      <w:proofErr w:type="spellStart"/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ЖЕКу</w:t>
      </w:r>
      <w:proofErr w:type="spellEnd"/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,  вс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роботи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вала сама, у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2014 році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мешканці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самі виконали скління вікон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під’їзду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обстрілів.</w:t>
      </w:r>
    </w:p>
    <w:p w:rsidR="001222BF" w:rsidRDefault="001222BF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Мусіна Катерина Іванівна – голова будинкового комітету житлового будинку № 20 кв. Дружби народів, у своєму виступі запропонувала  провести громадські слухання 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південн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мікрорайон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 міста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ближче до людей. Оплачувати послуги </w:t>
      </w:r>
      <w:proofErr w:type="spellStart"/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ЖЕКу</w:t>
      </w:r>
      <w:proofErr w:type="spellEnd"/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більших розмірах не має можливості. У тар</w:t>
      </w:r>
      <w:r w:rsidR="00CB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ифі закладено прибирання снігу влітку та взимку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Багато квартир стоїть закритими,  мешканці виїхали, не сплачують послуги. А зараз виходить, що в</w:t>
      </w:r>
      <w:r w:rsidR="00CB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есь тягар перекладається на тих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хто </w:t>
      </w:r>
      <w:r w:rsidR="00CB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плачує послуги.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Зазначила, що п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отрібно проводити роботу з боржниками</w:t>
      </w:r>
      <w:r w:rsidR="00087A3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="004557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87A3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висе</w:t>
      </w:r>
      <w:r w:rsidR="00EA283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ляти</w:t>
      </w:r>
      <w:r w:rsidR="0045576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55769" w:rsidRPr="002542F7" w:rsidRDefault="00455769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A2830" w:rsidRPr="002542F7" w:rsidRDefault="00EA2830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Мешканець житлового будинку № 434 по вул. ім. В.Сосюри, </w:t>
      </w:r>
      <w:r w:rsidR="004E1DA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у своєму виступі висловив незадоволеність роботою КП «ЛЖЕК</w:t>
      </w:r>
      <w:r w:rsidR="00CB7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3», </w:t>
      </w:r>
      <w:r w:rsidR="00CB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дах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ремонтували самостійно, підвали</w:t>
      </w:r>
      <w:r w:rsidR="004E1DA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прибиралися жодного разу, дитячий майданчик встановлювали мешканці самостійно, відмову </w:t>
      </w:r>
      <w:r w:rsidR="004E1DA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E1DA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ЖЕКу</w:t>
      </w:r>
      <w:proofErr w:type="spellEnd"/>
      <w:r w:rsidR="004E1DA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отримали навіть у фарбах для ремонту</w:t>
      </w:r>
      <w:r w:rsidR="00A0028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траву викошу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A0028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0028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Запропонував о</w:t>
      </w:r>
      <w:r w:rsidR="00A0028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бговорення провести у кожному будинку. Щодо створення ОСББ – питання наразі актуальне, але будинки треба спочатку відремонтувати, а потім передавати в  ОСББ.</w:t>
      </w:r>
    </w:p>
    <w:p w:rsidR="008800F3" w:rsidRPr="002542F7" w:rsidRDefault="004E1DA5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Хапчук</w:t>
      </w:r>
      <w:proofErr w:type="spellEnd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– у своєму виступі зазначив, що громадські слухання проводяться тому що зібрано 700 підписів, але на трибуні самі чиновники; запропонував 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відкрити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заробітні плати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керівників комунальних підприємств, висвітлити їх на сайті міської ради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освітлення місць загального користування – по різним підприємствам закладені різні вартості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освітлення прибудинкови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територій  та вулиць повинно с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плачуватися не мешканцями будинків. 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Прибудинкову територію треба передати на баланс мешканцям, а потім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вони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повинні буд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уть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оплачувати.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8E4" w:rsidRPr="006678E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678E4">
        <w:rPr>
          <w:rFonts w:ascii="Times New Roman" w:hAnsi="Times New Roman" w:cs="Times New Roman"/>
          <w:sz w:val="28"/>
          <w:szCs w:val="28"/>
          <w:lang w:val="uk-UA"/>
        </w:rPr>
        <w:t>ариф</w:t>
      </w:r>
      <w:r w:rsidR="006678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92" w:rsidRPr="006678E4">
        <w:rPr>
          <w:rFonts w:ascii="Times New Roman" w:hAnsi="Times New Roman" w:cs="Times New Roman"/>
          <w:sz w:val="28"/>
          <w:szCs w:val="28"/>
          <w:lang w:val="uk-UA"/>
        </w:rPr>
        <w:t>необґрунтова</w:t>
      </w:r>
      <w:r w:rsidR="00D5759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875763" w:rsidRPr="006678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Запропонував  знизити тарифи на послуги з утримання житлових будинків, не приймати тарифи, доки не будуть оприлюднені всі цифри по кожному підприємству.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 що д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КП «ЛЖЕК № 3» були надіслані звернення, пропозиції, чому відсутні відповіді? </w:t>
      </w:r>
    </w:p>
    <w:p w:rsidR="00056593" w:rsidRPr="002542F7" w:rsidRDefault="004E1DA5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Представник житлових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будинків №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161, 163,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165 по пр. Перемоги – в своєму виступі зазначив, що прибирання прибудинкових територій виконується добре,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каналізація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будинках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ремонтується, багато квартир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яких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тривалий час не проживають мешканці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аварійному стані балкони – відповідають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ваша власність,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повинні утримувати, все ремонтують</w:t>
      </w:r>
      <w:r w:rsidR="0005659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самі. </w:t>
      </w:r>
    </w:p>
    <w:p w:rsidR="009F643E" w:rsidRPr="002542F7" w:rsidRDefault="00056593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Мешканка житлового будинку № 363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вул. 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В.Сосюри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зазначила, що прибирання прибудинкових територій виконується, 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під’їзді  розмістили оголошення, але розібратися, що там написано мешканці не змогли, 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5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зазначила, що </w:t>
      </w:r>
      <w:r w:rsidR="007D3C1D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плату збільшувати не треба.</w:t>
      </w:r>
    </w:p>
    <w:p w:rsidR="007D3C1D" w:rsidRPr="002542F7" w:rsidRDefault="007D3C1D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Мешканка житлового будинку № 100 по пр. Перемоги – в своєму виступі зазначила, що ремонт покрівлі не виконується.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сусідки з 129 квартири тече дах, не ремонтують.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ганку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арматура, </w:t>
      </w:r>
      <w:r w:rsidR="00087A3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впала та зламала ногу.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Ремонт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даху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виконали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 впала плита, арматуру на ганку теж замазали. </w:t>
      </w:r>
    </w:p>
    <w:p w:rsidR="007D3C1D" w:rsidRPr="002542F7" w:rsidRDefault="007D3C1D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Самойленко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Л.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у своєму виступі зазначила, що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квартира її 54 м2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відповідно оплата - 390 грн., але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мешканці самі </w:t>
      </w:r>
      <w:r w:rsidR="00454A0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збирають гроші для проведення  ремонту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труб, наймають </w:t>
      </w:r>
      <w:r w:rsidR="00454A0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людей для їх заміни, і це виходить дешевше, ніж запропонував КП «ЛЖЕК </w:t>
      </w:r>
      <w:r w:rsidR="00454A0F" w:rsidRPr="005E49DB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454A0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тому не бачить підстав для підвищення тарифів.</w:t>
      </w:r>
    </w:p>
    <w:p w:rsidR="009F643E" w:rsidRPr="002542F7" w:rsidRDefault="00D57592" w:rsidP="000C2BB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 </w:t>
      </w:r>
      <w:r w:rsidR="006678E4" w:rsidRPr="006678E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54A0F" w:rsidRPr="006678E4">
        <w:rPr>
          <w:rFonts w:ascii="Times New Roman" w:hAnsi="Times New Roman" w:cs="Times New Roman"/>
          <w:sz w:val="28"/>
          <w:szCs w:val="28"/>
          <w:lang w:val="uk-UA"/>
        </w:rPr>
        <w:t>ромадськ</w:t>
      </w:r>
      <w:r>
        <w:rPr>
          <w:rFonts w:ascii="Times New Roman" w:hAnsi="Times New Roman" w:cs="Times New Roman"/>
          <w:sz w:val="28"/>
          <w:szCs w:val="28"/>
          <w:lang w:val="uk-UA"/>
        </w:rPr>
        <w:t>их слухань</w:t>
      </w:r>
      <w:r w:rsidR="00454A0F" w:rsidRPr="0066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A0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у своєму виступі зазначила, що середня заробітна плата у місті становить 1600 грн., середня пенсія 1400 грн.,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тарифу призведе </w:t>
      </w:r>
      <w:r w:rsidR="00B41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1048B7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боржникової  ями більшості населення міста.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Якість послуг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надаються,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потребує поліпшення, до приймальні звертаються мешканці з питань незаконного відключення, незаконного нарахування оплати і таке інше</w:t>
      </w:r>
      <w:r w:rsidR="0085348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Задача - </w:t>
      </w:r>
      <w:r w:rsidR="00454A0F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збалансувати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вартість послуг та фінансові можливості споживачів,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необхідно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подовжити обговорення, знайти розумний вихід із ситуації що скла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лася. Зазначила, що п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ідвищення тарифів призведе до збільшення заборгованості населення. У </w:t>
      </w:r>
      <w:r w:rsidR="0085348A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законодавстві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є норма, якщо 10 років не оплачуються житлово-комунальні послуги, держава має право повернути у комунальну власність приватизоване  житло. Запропонувала провести обговорення тарифів у всіх мікрорайонах міста,  </w:t>
      </w:r>
      <w:r w:rsidR="005E49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зазначила, що </w:t>
      </w:r>
      <w:r w:rsidR="004B7A45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влада повинна збалансувати</w:t>
      </w:r>
      <w:r w:rsidR="007B461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тарифи, можливості містян обмежені.</w:t>
      </w:r>
    </w:p>
    <w:p w:rsidR="0085348A" w:rsidRPr="002542F7" w:rsidRDefault="0085348A" w:rsidP="006678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Рижков</w:t>
      </w:r>
      <w:proofErr w:type="spellEnd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Анатолій –  у  своєму виступі зазначив, що згідно з Конституцією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кожен громадян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право на </w:t>
      </w:r>
      <w:r w:rsidR="006416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гідне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життя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влада повинна забезпечити таке життя. 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Запропонував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не платити наперед, платити по факту. Потрібно ввести інститут обліку наданих послуг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Якщо є прибирання прибудинкової територій, є старший по 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будинку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416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прибирання складається акт, який підписує старший по будинку, 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подальшому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нараховується оплата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виставляється рахунок мешканцям.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Якщо є лічильники на </w:t>
      </w:r>
      <w:proofErr w:type="spellStart"/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внутрішньобудинкове</w:t>
      </w:r>
      <w:proofErr w:type="spellEnd"/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освітлення, на ліфт – оплачувати треба  за показниками лічильника. Зняли показники, старший по будинку  підписав, мешканці сплатили. Потрібно змінювати підхід до роботи </w:t>
      </w:r>
      <w:proofErr w:type="spellStart"/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ЖЕКів</w:t>
      </w:r>
      <w:proofErr w:type="spellEnd"/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Приклад -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ОСББ встановило світлодіодне освітлення у під’їздах,  витрати електроенергії зменшил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ись у 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150 разів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 Чому ЖЕК це не зробив і не робить?</w:t>
      </w:r>
      <w:r w:rsidR="00BB666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Другий приклад – на 41</w:t>
      </w:r>
      <w:r w:rsidR="00952747">
        <w:rPr>
          <w:rFonts w:ascii="Times New Roman" w:hAnsi="Times New Roman" w:cs="Times New Roman"/>
          <w:color w:val="000000"/>
          <w:sz w:val="28"/>
          <w:szCs w:val="28"/>
          <w:lang w:val="uk-UA"/>
        </w:rPr>
        <w:t>-му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мікрорайоні мешканці п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ятиповерхівки</w:t>
      </w:r>
      <w:proofErr w:type="spellEnd"/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спонукали 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ЖЕК</w:t>
      </w:r>
      <w:r w:rsidR="00667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3» 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ремонт покрівлі. 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Запропонував</w:t>
      </w:r>
      <w:r w:rsidR="00B41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перенести слухання ще на тиждень, провести слухання на всіх п’яти мікрорайонах міста, запропонувати варіанти обліку послуги не на рік наперед, а по факту, ввести інститут надання рахунків кожному  мешканцю</w:t>
      </w:r>
      <w:r w:rsidR="00711BC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</w:t>
      </w:r>
      <w:r w:rsidR="00711BC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</w:t>
      </w:r>
      <w:r w:rsidR="00711BC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відповідальність  </w:t>
      </w:r>
      <w:r w:rsidR="00711BC2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кожного буде зафіксована на папері</w:t>
      </w:r>
      <w:r w:rsidR="0009479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спірні питання між споживачами та виробниками послуг повинні вирішуватися в судах.</w:t>
      </w:r>
    </w:p>
    <w:p w:rsidR="00711BC2" w:rsidRPr="002542F7" w:rsidRDefault="00711BC2" w:rsidP="00711B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0BE0" w:rsidRPr="002542F7" w:rsidRDefault="00711BC2" w:rsidP="00025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Шведов Віталій – депутат Лисичанської міської ради, в своєму виступі зазначив, що необхідно розробити збалансований тариф, закладати послуги, які необхідні, скорочувати витрати на утримання штатів, скорочу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штати, мінімізу</w:t>
      </w:r>
      <w:r w:rsidR="009F5CFE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витрати. </w:t>
      </w:r>
    </w:p>
    <w:p w:rsidR="009F5CFE" w:rsidRPr="002542F7" w:rsidRDefault="009F5CFE" w:rsidP="00E3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CFE" w:rsidRPr="002542F7" w:rsidRDefault="009F5CFE" w:rsidP="00E3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Артем -  в своєму виступі зазначив, що оскільки питання тарифів дуже важливе, необхідно провести засідання виконавчого комітету, на якому будуть розглядатися тарифи,  відкритим, щоб мешканці мали можливість бути присутніми. </w:t>
      </w:r>
    </w:p>
    <w:p w:rsidR="009F5CFE" w:rsidRPr="002542F7" w:rsidRDefault="009F5CFE" w:rsidP="00E3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CFE" w:rsidRDefault="009F5CFE" w:rsidP="000C2BB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окремі питання, які були поставлені під час обговорення питання денного,  надані відповіді керівниками підприємств Погорєловою Л.В., Сергєєвим С.В., </w:t>
      </w:r>
      <w:r w:rsidR="00BF04A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</w:t>
      </w:r>
      <w:r w:rsid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F04A0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proofErr w:type="spellStart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Щеглаковим</w:t>
      </w:r>
      <w:proofErr w:type="spellEnd"/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Е.І., начальником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відділу планування та економічного аналізу управління з виконанням політики Лисичанської міської ради в галузі ЖКГ Єрьоменко О.В.</w:t>
      </w:r>
    </w:p>
    <w:p w:rsidR="00231616" w:rsidRDefault="00231616" w:rsidP="00625B0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Щеглаков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Е.І.</w:t>
      </w:r>
      <w:r w:rsidR="00625B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підсумками громадських слухань </w:t>
      </w:r>
      <w:r w:rsidR="00625B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наступна резолюція</w:t>
      </w:r>
      <w:r w:rsidR="00625B0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31616" w:rsidRDefault="00231616" w:rsidP="000C2BB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5B0A" w:rsidRPr="002542F7" w:rsidRDefault="00625B0A" w:rsidP="000C2BB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C2BB6" w:rsidRDefault="00231616" w:rsidP="000C2B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</w:t>
      </w:r>
    </w:p>
    <w:p w:rsidR="00025003" w:rsidRPr="002542F7" w:rsidRDefault="00025003" w:rsidP="0023161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громадських слухань 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встановлення тарифів на послуги з </w:t>
      </w:r>
      <w:r w:rsidR="00231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утримання житлових будинків, споруд та прибудинкових територій</w:t>
      </w:r>
    </w:p>
    <w:p w:rsidR="00231616" w:rsidRDefault="00231616" w:rsidP="00254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003" w:rsidRPr="002542F7" w:rsidRDefault="002542F7" w:rsidP="0023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sz w:val="28"/>
          <w:szCs w:val="28"/>
          <w:lang w:val="uk-UA"/>
        </w:rPr>
        <w:t>Рекомендувати виконавчому комітету Лисичанської міської ради п</w:t>
      </w:r>
      <w:r w:rsidR="00025003" w:rsidRPr="002542F7">
        <w:rPr>
          <w:rFonts w:ascii="Times New Roman" w:hAnsi="Times New Roman" w:cs="Times New Roman"/>
          <w:sz w:val="28"/>
          <w:szCs w:val="28"/>
          <w:lang w:val="uk-UA"/>
        </w:rPr>
        <w:t>ри затвердженні тарифів на послуги з утримання житлових будинків, споруд та прибудинкових територій</w:t>
      </w:r>
      <w:r w:rsidRPr="002542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5003" w:rsidRPr="002542F7" w:rsidRDefault="002542F7" w:rsidP="00231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рахувати пропозиції населення, які надійшли під час обговорення</w:t>
      </w:r>
      <w:r w:rsidR="002E3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2542F7" w:rsidRPr="00231616" w:rsidRDefault="002542F7" w:rsidP="00231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рахувати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пропозиції</w:t>
      </w:r>
      <w:r w:rsidR="00025003"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надійшли  </w:t>
      </w: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проведення громадських слухань.</w:t>
      </w:r>
    </w:p>
    <w:p w:rsidR="00231616" w:rsidRDefault="00231616" w:rsidP="00231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542F7" w:rsidRPr="002542F7" w:rsidRDefault="002542F7" w:rsidP="00231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 голосування:</w:t>
      </w:r>
    </w:p>
    <w:p w:rsidR="002542F7" w:rsidRPr="00BF04A0" w:rsidRDefault="002542F7" w:rsidP="00BF04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- 22 особи;</w:t>
      </w:r>
    </w:p>
    <w:p w:rsidR="00D57592" w:rsidRPr="00BF04A0" w:rsidRDefault="002542F7" w:rsidP="00BF04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«проти» - 19 осіб</w:t>
      </w:r>
      <w:r w:rsidR="00D57592" w:rsidRP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F5CFE" w:rsidRPr="00BF04A0" w:rsidRDefault="00BF04A0" w:rsidP="00BF04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нші учасники громадських слухань не голосували</w:t>
      </w:r>
      <w:r w:rsidR="002542F7" w:rsidRPr="00BF04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31616" w:rsidRDefault="00231616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04A0" w:rsidRDefault="00BF04A0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FAC" w:rsidRPr="002542F7" w:rsidRDefault="00A02A52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C40BE0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</w:t>
      </w:r>
      <w:r w:rsidR="00370FAC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70FAC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Е.І.</w:t>
      </w:r>
      <w:r w:rsidR="008757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Щеглаков</w:t>
      </w:r>
      <w:proofErr w:type="spellEnd"/>
      <w:r w:rsidR="00370FAC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2542F7" w:rsidRPr="002542F7" w:rsidRDefault="002542F7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A52" w:rsidRPr="002542F7" w:rsidRDefault="00370FAC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 житлового відділу</w:t>
      </w:r>
    </w:p>
    <w:p w:rsidR="00A02A52" w:rsidRPr="002542F7" w:rsidRDefault="00A02A52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70FAC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правління з виконання політики ЛМР </w:t>
      </w:r>
    </w:p>
    <w:p w:rsidR="00370FAC" w:rsidRPr="002542F7" w:rsidRDefault="00370FAC" w:rsidP="00E32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галузі ЖКГ         </w:t>
      </w:r>
      <w:r w:rsidR="00A02A52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02A52" w:rsidRPr="00254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І.М.</w:t>
      </w:r>
      <w:r w:rsidR="008757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42F7">
        <w:rPr>
          <w:rFonts w:ascii="Times New Roman" w:hAnsi="Times New Roman" w:cs="Times New Roman"/>
          <w:b/>
          <w:sz w:val="28"/>
          <w:szCs w:val="28"/>
          <w:lang w:val="uk-UA"/>
        </w:rPr>
        <w:t>Шилова</w:t>
      </w:r>
    </w:p>
    <w:sectPr w:rsidR="00370FAC" w:rsidRPr="002542F7" w:rsidSect="00087A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2F9"/>
    <w:multiLevelType w:val="hybridMultilevel"/>
    <w:tmpl w:val="3CA4D7DC"/>
    <w:lvl w:ilvl="0" w:tplc="67BC37A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C37B9E"/>
    <w:multiLevelType w:val="hybridMultilevel"/>
    <w:tmpl w:val="95021814"/>
    <w:lvl w:ilvl="0" w:tplc="E626E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1D5A25"/>
    <w:multiLevelType w:val="hybridMultilevel"/>
    <w:tmpl w:val="BE3A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CD"/>
    <w:rsid w:val="00025003"/>
    <w:rsid w:val="00040796"/>
    <w:rsid w:val="000421DF"/>
    <w:rsid w:val="00056593"/>
    <w:rsid w:val="00072B93"/>
    <w:rsid w:val="00087A30"/>
    <w:rsid w:val="0009479E"/>
    <w:rsid w:val="000C2BB6"/>
    <w:rsid w:val="000E13D8"/>
    <w:rsid w:val="001048B7"/>
    <w:rsid w:val="001070C1"/>
    <w:rsid w:val="001222BF"/>
    <w:rsid w:val="00137510"/>
    <w:rsid w:val="00231616"/>
    <w:rsid w:val="0024196D"/>
    <w:rsid w:val="002542F7"/>
    <w:rsid w:val="002E2E09"/>
    <w:rsid w:val="002E3A4E"/>
    <w:rsid w:val="0031266D"/>
    <w:rsid w:val="00370FAC"/>
    <w:rsid w:val="003B7737"/>
    <w:rsid w:val="003F4E6B"/>
    <w:rsid w:val="00454A0F"/>
    <w:rsid w:val="00455769"/>
    <w:rsid w:val="00496F30"/>
    <w:rsid w:val="004B7A45"/>
    <w:rsid w:val="004D0204"/>
    <w:rsid w:val="004E1B91"/>
    <w:rsid w:val="004E1DA5"/>
    <w:rsid w:val="00590536"/>
    <w:rsid w:val="005B1175"/>
    <w:rsid w:val="005D143A"/>
    <w:rsid w:val="005D23EC"/>
    <w:rsid w:val="005D481F"/>
    <w:rsid w:val="005E49DB"/>
    <w:rsid w:val="005F7BDA"/>
    <w:rsid w:val="00625B0A"/>
    <w:rsid w:val="0064165C"/>
    <w:rsid w:val="00643223"/>
    <w:rsid w:val="006678E4"/>
    <w:rsid w:val="006C7B4E"/>
    <w:rsid w:val="006F4CA7"/>
    <w:rsid w:val="00711BC2"/>
    <w:rsid w:val="00787102"/>
    <w:rsid w:val="007A15CD"/>
    <w:rsid w:val="007B4612"/>
    <w:rsid w:val="007D3C1D"/>
    <w:rsid w:val="007F7723"/>
    <w:rsid w:val="0081644B"/>
    <w:rsid w:val="00835DF8"/>
    <w:rsid w:val="0085348A"/>
    <w:rsid w:val="00875763"/>
    <w:rsid w:val="008800F3"/>
    <w:rsid w:val="008C6061"/>
    <w:rsid w:val="008C765D"/>
    <w:rsid w:val="00912DC1"/>
    <w:rsid w:val="00915143"/>
    <w:rsid w:val="0091625E"/>
    <w:rsid w:val="00952747"/>
    <w:rsid w:val="0097290B"/>
    <w:rsid w:val="009D5E4C"/>
    <w:rsid w:val="009D7B7E"/>
    <w:rsid w:val="009F5CFE"/>
    <w:rsid w:val="009F643E"/>
    <w:rsid w:val="00A0028D"/>
    <w:rsid w:val="00A02A52"/>
    <w:rsid w:val="00A13BE2"/>
    <w:rsid w:val="00A433F3"/>
    <w:rsid w:val="00A47245"/>
    <w:rsid w:val="00A9313F"/>
    <w:rsid w:val="00AD1813"/>
    <w:rsid w:val="00AE5F8F"/>
    <w:rsid w:val="00B006EA"/>
    <w:rsid w:val="00B121EC"/>
    <w:rsid w:val="00B411D3"/>
    <w:rsid w:val="00B70762"/>
    <w:rsid w:val="00B717F7"/>
    <w:rsid w:val="00B9258D"/>
    <w:rsid w:val="00BA2562"/>
    <w:rsid w:val="00BB666E"/>
    <w:rsid w:val="00BC03CD"/>
    <w:rsid w:val="00BF04A0"/>
    <w:rsid w:val="00C40BE0"/>
    <w:rsid w:val="00C90496"/>
    <w:rsid w:val="00C90E48"/>
    <w:rsid w:val="00C92D9E"/>
    <w:rsid w:val="00CB7136"/>
    <w:rsid w:val="00D33C4B"/>
    <w:rsid w:val="00D57592"/>
    <w:rsid w:val="00D62113"/>
    <w:rsid w:val="00D75C04"/>
    <w:rsid w:val="00D84166"/>
    <w:rsid w:val="00DC00DE"/>
    <w:rsid w:val="00E0250D"/>
    <w:rsid w:val="00E26C70"/>
    <w:rsid w:val="00E3214C"/>
    <w:rsid w:val="00E72647"/>
    <w:rsid w:val="00EA2830"/>
    <w:rsid w:val="00EE2E1C"/>
    <w:rsid w:val="00F24CD3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25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25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6A91-031C-4E31-827D-9110B499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UGKH</cp:lastModifiedBy>
  <cp:revision>20</cp:revision>
  <cp:lastPrinted>2017-10-05T06:13:00Z</cp:lastPrinted>
  <dcterms:created xsi:type="dcterms:W3CDTF">2017-09-25T06:00:00Z</dcterms:created>
  <dcterms:modified xsi:type="dcterms:W3CDTF">2017-10-05T06:43:00Z</dcterms:modified>
</cp:coreProperties>
</file>