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72" w:rsidRPr="0002346D" w:rsidRDefault="00FE26C2" w:rsidP="003C1992">
      <w:pPr>
        <w:tabs>
          <w:tab w:val="center" w:pos="2015"/>
        </w:tabs>
        <w:rPr>
          <w:b/>
          <w:lang w:val="az-Cyrl-A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margin-left:207pt;margin-top:-9pt;width:41.2pt;height:53.6pt;z-index:1;visibility:visible">
            <v:imagedata r:id="rId6" o:title=""/>
            <w10:wrap type="square"/>
          </v:shape>
        </w:pict>
      </w:r>
    </w:p>
    <w:p w:rsidR="00770972" w:rsidRPr="0002346D" w:rsidRDefault="00770972" w:rsidP="003C1992">
      <w:pPr>
        <w:pStyle w:val="a5"/>
        <w:rPr>
          <w:szCs w:val="28"/>
          <w:lang w:val="az-Cyrl-AZ"/>
        </w:rPr>
      </w:pPr>
    </w:p>
    <w:p w:rsidR="00770972" w:rsidRPr="0002346D" w:rsidRDefault="00770972" w:rsidP="003C1992">
      <w:pPr>
        <w:pStyle w:val="a5"/>
        <w:rPr>
          <w:szCs w:val="28"/>
          <w:lang w:val="az-Cyrl-AZ"/>
        </w:rPr>
      </w:pPr>
    </w:p>
    <w:p w:rsidR="00770972" w:rsidRPr="0002346D" w:rsidRDefault="00770972" w:rsidP="003C1992">
      <w:pPr>
        <w:pStyle w:val="a5"/>
        <w:rPr>
          <w:szCs w:val="28"/>
          <w:lang w:val="az-Cyrl-AZ"/>
        </w:rPr>
      </w:pPr>
      <w:r w:rsidRPr="0002346D">
        <w:rPr>
          <w:szCs w:val="28"/>
          <w:lang w:val="az-Cyrl-AZ"/>
        </w:rPr>
        <w:t>ЛИСИЧАНСЬКА МІСЬКА РАДА</w:t>
      </w:r>
    </w:p>
    <w:p w:rsidR="00770972" w:rsidRPr="0002346D" w:rsidRDefault="00770972" w:rsidP="003C1992">
      <w:pPr>
        <w:pStyle w:val="a5"/>
        <w:rPr>
          <w:szCs w:val="28"/>
          <w:lang w:val="az-Cyrl-AZ"/>
        </w:rPr>
      </w:pPr>
      <w:r w:rsidRPr="0002346D">
        <w:rPr>
          <w:szCs w:val="28"/>
          <w:lang w:val="az-Cyrl-AZ"/>
        </w:rPr>
        <w:t>ВИКОНАВЧИЙ КОМІТЕТ</w:t>
      </w:r>
    </w:p>
    <w:p w:rsidR="00770972" w:rsidRPr="0002346D" w:rsidRDefault="00770972" w:rsidP="003C1992">
      <w:pPr>
        <w:pStyle w:val="a5"/>
        <w:rPr>
          <w:szCs w:val="28"/>
          <w:lang w:val="az-Cyrl-AZ"/>
        </w:rPr>
      </w:pPr>
      <w:r w:rsidRPr="0002346D">
        <w:rPr>
          <w:szCs w:val="28"/>
          <w:lang w:val="az-Cyrl-AZ"/>
        </w:rPr>
        <w:t>Р І Ш Е Н Н Я</w:t>
      </w:r>
    </w:p>
    <w:p w:rsidR="00770972" w:rsidRPr="0002346D" w:rsidRDefault="00770972" w:rsidP="003C1992">
      <w:pPr>
        <w:pStyle w:val="a5"/>
        <w:rPr>
          <w:szCs w:val="28"/>
          <w:lang w:val="az-Cyrl-AZ"/>
        </w:rPr>
      </w:pPr>
    </w:p>
    <w:p w:rsidR="00770972" w:rsidRPr="0002346D" w:rsidRDefault="00770972" w:rsidP="003C1992">
      <w:pPr>
        <w:jc w:val="center"/>
        <w:rPr>
          <w:bCs/>
          <w:sz w:val="28"/>
          <w:szCs w:val="28"/>
          <w:lang w:val="az-Cyrl-AZ"/>
        </w:rPr>
      </w:pPr>
    </w:p>
    <w:p w:rsidR="00770972" w:rsidRPr="008513DA" w:rsidRDefault="008513DA" w:rsidP="00076C6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az-Cyrl-AZ"/>
        </w:rPr>
        <w:t>«</w:t>
      </w:r>
      <w:r w:rsidRPr="008513DA">
        <w:rPr>
          <w:bCs/>
          <w:sz w:val="28"/>
          <w:szCs w:val="28"/>
        </w:rPr>
        <w:t>15</w:t>
      </w:r>
      <w:r>
        <w:rPr>
          <w:bCs/>
          <w:sz w:val="28"/>
          <w:szCs w:val="28"/>
          <w:lang w:val="az-Cyrl-AZ"/>
        </w:rPr>
        <w:t>»</w:t>
      </w:r>
      <w:r w:rsidRPr="008513DA">
        <w:rPr>
          <w:bCs/>
          <w:sz w:val="28"/>
          <w:szCs w:val="28"/>
        </w:rPr>
        <w:t xml:space="preserve"> 05.</w:t>
      </w:r>
      <w:r>
        <w:rPr>
          <w:bCs/>
          <w:sz w:val="28"/>
          <w:szCs w:val="28"/>
          <w:lang w:val="az-Cyrl-AZ"/>
        </w:rPr>
        <w:t xml:space="preserve"> 2018 р.</w:t>
      </w:r>
      <w:r>
        <w:rPr>
          <w:bCs/>
          <w:sz w:val="28"/>
          <w:szCs w:val="28"/>
          <w:lang w:val="az-Cyrl-AZ"/>
        </w:rPr>
        <w:tab/>
      </w:r>
      <w:r>
        <w:rPr>
          <w:bCs/>
          <w:sz w:val="28"/>
          <w:szCs w:val="28"/>
          <w:lang w:val="az-Cyrl-AZ"/>
        </w:rPr>
        <w:tab/>
      </w:r>
      <w:r>
        <w:rPr>
          <w:bCs/>
          <w:sz w:val="28"/>
          <w:szCs w:val="28"/>
          <w:lang w:val="az-Cyrl-AZ"/>
        </w:rPr>
        <w:tab/>
      </w:r>
      <w:r>
        <w:rPr>
          <w:bCs/>
          <w:sz w:val="28"/>
          <w:szCs w:val="28"/>
          <w:lang w:val="az-Cyrl-AZ"/>
        </w:rPr>
        <w:tab/>
      </w:r>
      <w:r>
        <w:rPr>
          <w:bCs/>
          <w:sz w:val="28"/>
          <w:szCs w:val="28"/>
          <w:lang w:val="az-Cyrl-AZ"/>
        </w:rPr>
        <w:tab/>
      </w:r>
      <w:r>
        <w:rPr>
          <w:bCs/>
          <w:sz w:val="28"/>
          <w:szCs w:val="28"/>
          <w:lang w:val="az-Cyrl-AZ"/>
        </w:rPr>
        <w:tab/>
      </w:r>
      <w:r>
        <w:rPr>
          <w:bCs/>
          <w:sz w:val="28"/>
          <w:szCs w:val="28"/>
          <w:lang w:val="az-Cyrl-AZ"/>
        </w:rPr>
        <w:tab/>
      </w:r>
      <w:r>
        <w:rPr>
          <w:bCs/>
          <w:sz w:val="28"/>
          <w:szCs w:val="28"/>
          <w:lang w:val="az-Cyrl-AZ"/>
        </w:rPr>
        <w:tab/>
      </w:r>
      <w:r>
        <w:rPr>
          <w:bCs/>
          <w:sz w:val="28"/>
          <w:szCs w:val="28"/>
          <w:lang w:val="az-Cyrl-AZ"/>
        </w:rPr>
        <w:tab/>
        <w:t xml:space="preserve">№ </w:t>
      </w:r>
      <w:r w:rsidRPr="008513DA">
        <w:rPr>
          <w:bCs/>
          <w:sz w:val="28"/>
          <w:szCs w:val="28"/>
        </w:rPr>
        <w:t>213</w:t>
      </w:r>
    </w:p>
    <w:p w:rsidR="00770972" w:rsidRPr="0002346D" w:rsidRDefault="00770972" w:rsidP="003C1992">
      <w:pPr>
        <w:jc w:val="both"/>
        <w:rPr>
          <w:bCs/>
          <w:sz w:val="28"/>
          <w:szCs w:val="28"/>
          <w:lang w:val="az-Cyrl-AZ"/>
        </w:rPr>
      </w:pPr>
      <w:r w:rsidRPr="0002346D">
        <w:rPr>
          <w:bCs/>
          <w:sz w:val="28"/>
          <w:szCs w:val="28"/>
          <w:lang w:val="az-Cyrl-AZ"/>
        </w:rPr>
        <w:t>м. Лисичанськ</w:t>
      </w:r>
    </w:p>
    <w:p w:rsidR="00770972" w:rsidRPr="0002346D" w:rsidRDefault="00770972" w:rsidP="003C1992">
      <w:pPr>
        <w:pStyle w:val="a4"/>
        <w:rPr>
          <w:rFonts w:ascii="Times New Roman" w:hAnsi="Times New Roman"/>
          <w:b/>
          <w:sz w:val="28"/>
          <w:szCs w:val="28"/>
          <w:lang w:val="az-Cyrl-AZ"/>
        </w:rPr>
      </w:pPr>
    </w:p>
    <w:p w:rsidR="00770972" w:rsidRDefault="00770972" w:rsidP="0002346D">
      <w:pPr>
        <w:rPr>
          <w:b/>
          <w:bCs/>
          <w:sz w:val="28"/>
          <w:szCs w:val="28"/>
          <w:lang w:val="az-Cyrl-AZ"/>
        </w:rPr>
      </w:pPr>
      <w:r w:rsidRPr="0002346D">
        <w:rPr>
          <w:b/>
          <w:sz w:val="28"/>
          <w:szCs w:val="28"/>
          <w:lang w:val="az-Cyrl-AZ"/>
        </w:rPr>
        <w:t xml:space="preserve">Про затвердження </w:t>
      </w:r>
      <w:r>
        <w:rPr>
          <w:b/>
          <w:sz w:val="28"/>
          <w:szCs w:val="28"/>
          <w:lang w:val="az-Cyrl-AZ"/>
        </w:rPr>
        <w:t>п</w:t>
      </w:r>
      <w:r w:rsidRPr="0002346D">
        <w:rPr>
          <w:b/>
          <w:bCs/>
          <w:sz w:val="28"/>
          <w:szCs w:val="28"/>
          <w:lang w:val="az-Cyrl-AZ"/>
        </w:rPr>
        <w:t>лан</w:t>
      </w:r>
      <w:r>
        <w:rPr>
          <w:b/>
          <w:bCs/>
          <w:sz w:val="28"/>
          <w:szCs w:val="28"/>
          <w:lang w:val="az-Cyrl-AZ"/>
        </w:rPr>
        <w:t>у</w:t>
      </w:r>
      <w:r w:rsidRPr="0002346D">
        <w:rPr>
          <w:b/>
          <w:bCs/>
          <w:sz w:val="28"/>
          <w:szCs w:val="28"/>
          <w:lang w:val="az-Cyrl-AZ"/>
        </w:rPr>
        <w:t xml:space="preserve"> </w:t>
      </w:r>
    </w:p>
    <w:p w:rsidR="00770972" w:rsidRDefault="00770972" w:rsidP="0002346D">
      <w:pPr>
        <w:rPr>
          <w:b/>
          <w:bCs/>
          <w:sz w:val="28"/>
          <w:szCs w:val="28"/>
          <w:lang w:val="az-Cyrl-AZ"/>
        </w:rPr>
      </w:pPr>
      <w:r w:rsidRPr="0002346D">
        <w:rPr>
          <w:b/>
          <w:bCs/>
          <w:sz w:val="28"/>
          <w:szCs w:val="28"/>
          <w:lang w:val="az-Cyrl-AZ"/>
        </w:rPr>
        <w:t>загальноміських заходів</w:t>
      </w:r>
      <w:r>
        <w:rPr>
          <w:b/>
          <w:bCs/>
          <w:sz w:val="28"/>
          <w:szCs w:val="28"/>
          <w:lang w:val="az-Cyrl-AZ"/>
        </w:rPr>
        <w:t>,</w:t>
      </w:r>
    </w:p>
    <w:p w:rsidR="00770972" w:rsidRPr="0002346D" w:rsidRDefault="00770972" w:rsidP="0002346D">
      <w:pPr>
        <w:rPr>
          <w:b/>
          <w:bCs/>
          <w:sz w:val="28"/>
          <w:szCs w:val="28"/>
          <w:lang w:val="az-Cyrl-AZ"/>
        </w:rPr>
      </w:pPr>
      <w:r>
        <w:rPr>
          <w:b/>
          <w:bCs/>
          <w:sz w:val="28"/>
          <w:szCs w:val="28"/>
          <w:lang w:val="az-Cyrl-AZ"/>
        </w:rPr>
        <w:t>присвячених</w:t>
      </w:r>
      <w:r w:rsidRPr="0002346D">
        <w:rPr>
          <w:b/>
          <w:bCs/>
          <w:sz w:val="28"/>
          <w:szCs w:val="28"/>
          <w:lang w:val="az-Cyrl-AZ"/>
        </w:rPr>
        <w:t xml:space="preserve"> Дн</w:t>
      </w:r>
      <w:r>
        <w:rPr>
          <w:b/>
          <w:bCs/>
          <w:sz w:val="28"/>
          <w:szCs w:val="28"/>
          <w:lang w:val="az-Cyrl-AZ"/>
        </w:rPr>
        <w:t>ю</w:t>
      </w:r>
      <w:r w:rsidRPr="0002346D">
        <w:rPr>
          <w:b/>
          <w:bCs/>
          <w:sz w:val="28"/>
          <w:szCs w:val="28"/>
          <w:lang w:val="az-Cyrl-AZ"/>
        </w:rPr>
        <w:t xml:space="preserve"> Європи на 2018 рік</w:t>
      </w:r>
    </w:p>
    <w:p w:rsidR="00770972" w:rsidRPr="0002346D" w:rsidRDefault="00770972" w:rsidP="0002346D">
      <w:pPr>
        <w:pStyle w:val="a4"/>
        <w:rPr>
          <w:rFonts w:ascii="Times New Roman" w:hAnsi="Times New Roman"/>
          <w:b/>
          <w:sz w:val="28"/>
          <w:szCs w:val="28"/>
          <w:lang w:val="az-Cyrl-AZ"/>
        </w:rPr>
      </w:pPr>
    </w:p>
    <w:p w:rsidR="00770972" w:rsidRPr="0002346D" w:rsidRDefault="00770972" w:rsidP="003C1992">
      <w:pPr>
        <w:pStyle w:val="a4"/>
        <w:rPr>
          <w:rFonts w:ascii="Times New Roman" w:hAnsi="Times New Roman"/>
          <w:b/>
          <w:sz w:val="28"/>
          <w:szCs w:val="28"/>
          <w:lang w:val="az-Cyrl-AZ"/>
        </w:rPr>
      </w:pPr>
    </w:p>
    <w:p w:rsidR="00770972" w:rsidRPr="0002346D" w:rsidRDefault="00770972" w:rsidP="003C1992">
      <w:pPr>
        <w:ind w:firstLine="709"/>
        <w:jc w:val="both"/>
        <w:rPr>
          <w:sz w:val="28"/>
          <w:szCs w:val="28"/>
          <w:lang w:val="az-Cyrl-AZ"/>
        </w:rPr>
      </w:pPr>
      <w:r w:rsidRPr="0002346D">
        <w:rPr>
          <w:sz w:val="28"/>
          <w:szCs w:val="28"/>
          <w:lang w:val="az-Cyrl-AZ"/>
        </w:rPr>
        <w:t xml:space="preserve">З метою проведення на належному рівні </w:t>
      </w:r>
      <w:r>
        <w:rPr>
          <w:sz w:val="28"/>
          <w:szCs w:val="28"/>
          <w:lang w:val="az-Cyrl-AZ"/>
        </w:rPr>
        <w:t xml:space="preserve">загальноміських заходів, присвячених Дню Європи на 2018 рік, на виконання Указу Президента України від 19.04.2003 №339/2003 </w:t>
      </w:r>
      <w:r>
        <w:rPr>
          <w:sz w:val="28"/>
          <w:szCs w:val="28"/>
          <w:lang w:val="uk-UA"/>
        </w:rPr>
        <w:t xml:space="preserve">«Про День Європи», </w:t>
      </w:r>
      <w:r>
        <w:rPr>
          <w:sz w:val="28"/>
          <w:szCs w:val="28"/>
          <w:lang w:val="az-Cyrl-AZ"/>
        </w:rPr>
        <w:t>керуючись ст. 40</w:t>
      </w:r>
      <w:r w:rsidRPr="0002346D">
        <w:rPr>
          <w:sz w:val="28"/>
          <w:szCs w:val="28"/>
          <w:lang w:val="az-Cyrl-AZ"/>
        </w:rPr>
        <w:t xml:space="preserve"> Закону України «Про місцеве самоврядування в Україні», на підставі рішення Лисичанської міської ради від 27.10.2017 року № 38/517 «Про затвердження Програми із підготовки та проведення загальноміських заходів на 2018 рік» виконком Лисичанської міської ради</w:t>
      </w:r>
    </w:p>
    <w:p w:rsidR="00770972" w:rsidRPr="0002346D" w:rsidRDefault="00770972" w:rsidP="003C1992">
      <w:pPr>
        <w:pStyle w:val="a4"/>
        <w:rPr>
          <w:rFonts w:ascii="Times New Roman" w:hAnsi="Times New Roman"/>
          <w:sz w:val="28"/>
          <w:szCs w:val="28"/>
          <w:lang w:val="az-Cyrl-AZ"/>
        </w:rPr>
      </w:pPr>
    </w:p>
    <w:p w:rsidR="00770972" w:rsidRPr="0002346D" w:rsidRDefault="00770972" w:rsidP="003C1992">
      <w:pPr>
        <w:pStyle w:val="a4"/>
        <w:rPr>
          <w:rFonts w:ascii="Times New Roman" w:hAnsi="Times New Roman"/>
          <w:b/>
          <w:sz w:val="28"/>
          <w:szCs w:val="28"/>
          <w:lang w:val="az-Cyrl-AZ"/>
        </w:rPr>
      </w:pPr>
      <w:r w:rsidRPr="0002346D">
        <w:rPr>
          <w:rFonts w:ascii="Times New Roman" w:hAnsi="Times New Roman"/>
          <w:b/>
          <w:sz w:val="28"/>
          <w:szCs w:val="28"/>
          <w:lang w:val="az-Cyrl-AZ"/>
        </w:rPr>
        <w:t>ВИРІШИВ:</w:t>
      </w:r>
    </w:p>
    <w:p w:rsidR="00770972" w:rsidRPr="0002346D" w:rsidRDefault="00770972" w:rsidP="003C1992">
      <w:pPr>
        <w:pStyle w:val="a4"/>
        <w:rPr>
          <w:rFonts w:ascii="Times New Roman" w:hAnsi="Times New Roman"/>
          <w:sz w:val="28"/>
          <w:szCs w:val="28"/>
          <w:lang w:val="az-Cyrl-AZ"/>
        </w:rPr>
      </w:pPr>
    </w:p>
    <w:p w:rsidR="00770972" w:rsidRPr="00324F56" w:rsidRDefault="00770972" w:rsidP="00324F56">
      <w:pPr>
        <w:ind w:firstLine="709"/>
        <w:jc w:val="both"/>
        <w:rPr>
          <w:sz w:val="28"/>
          <w:szCs w:val="28"/>
          <w:lang w:val="az-Cyrl-AZ"/>
        </w:rPr>
      </w:pPr>
      <w:r w:rsidRPr="00324F56">
        <w:rPr>
          <w:sz w:val="28"/>
          <w:szCs w:val="28"/>
          <w:lang w:val="az-Cyrl-AZ"/>
        </w:rPr>
        <w:t>1.</w:t>
      </w:r>
      <w:r>
        <w:rPr>
          <w:sz w:val="28"/>
          <w:szCs w:val="28"/>
          <w:lang w:val="az-Cyrl-AZ"/>
        </w:rPr>
        <w:t xml:space="preserve"> </w:t>
      </w:r>
      <w:r w:rsidRPr="00324F56">
        <w:rPr>
          <w:sz w:val="28"/>
          <w:szCs w:val="28"/>
          <w:lang w:val="az-Cyrl-AZ"/>
        </w:rPr>
        <w:t>Затвердити план загальноміських заходів, присвячених Дню Єропи на 2018 рік (додається).</w:t>
      </w:r>
    </w:p>
    <w:p w:rsidR="00770972" w:rsidRPr="00324F56" w:rsidRDefault="00770972" w:rsidP="00324F56">
      <w:pPr>
        <w:ind w:firstLine="709"/>
        <w:rPr>
          <w:lang w:val="az-Cyrl-AZ"/>
        </w:rPr>
      </w:pPr>
    </w:p>
    <w:p w:rsidR="00770972" w:rsidRPr="0002346D" w:rsidRDefault="00770972" w:rsidP="003C1992">
      <w:pPr>
        <w:ind w:firstLine="709"/>
        <w:jc w:val="both"/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>2</w:t>
      </w:r>
      <w:r w:rsidRPr="0002346D">
        <w:rPr>
          <w:sz w:val="28"/>
          <w:szCs w:val="28"/>
          <w:lang w:val="az-Cyrl-AZ"/>
        </w:rPr>
        <w:t>. Відділу з питань внутрішньої політики, зв’язку з громадськістю та засобами масової інформації дане рішення розмістити на офіційному сайті Лисичанської міської ради.</w:t>
      </w:r>
    </w:p>
    <w:p w:rsidR="00770972" w:rsidRPr="0002346D" w:rsidRDefault="00770972" w:rsidP="003C1992">
      <w:pPr>
        <w:ind w:firstLine="709"/>
        <w:jc w:val="both"/>
        <w:rPr>
          <w:sz w:val="28"/>
          <w:szCs w:val="28"/>
          <w:lang w:val="az-Cyrl-AZ"/>
        </w:rPr>
      </w:pPr>
    </w:p>
    <w:p w:rsidR="00770972" w:rsidRPr="0002346D" w:rsidRDefault="00770972" w:rsidP="003C1992">
      <w:pPr>
        <w:ind w:firstLine="709"/>
        <w:jc w:val="both"/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>3</w:t>
      </w:r>
      <w:r w:rsidRPr="0002346D">
        <w:rPr>
          <w:sz w:val="28"/>
          <w:szCs w:val="28"/>
          <w:lang w:val="az-Cyrl-AZ"/>
        </w:rPr>
        <w:t xml:space="preserve">. Контроль за виконанням даного рішення покласти на </w:t>
      </w:r>
      <w:r>
        <w:rPr>
          <w:sz w:val="28"/>
          <w:szCs w:val="28"/>
          <w:lang w:val="az-Cyrl-AZ"/>
        </w:rPr>
        <w:t>секретаря міської ради Щеглакова Е.І. та на заступника міського голови Ганьшина І.І.</w:t>
      </w:r>
    </w:p>
    <w:p w:rsidR="00770972" w:rsidRPr="0002346D" w:rsidRDefault="00770972" w:rsidP="003C1992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770972" w:rsidRPr="0002346D" w:rsidRDefault="00770972" w:rsidP="003C1992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770972" w:rsidRDefault="00770972" w:rsidP="003C1992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770972" w:rsidRDefault="00770972" w:rsidP="003C1992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770972" w:rsidRPr="0002346D" w:rsidRDefault="00770972" w:rsidP="003C1992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az-Cyrl-AZ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54"/>
        <w:gridCol w:w="4740"/>
      </w:tblGrid>
      <w:tr w:rsidR="00770972" w:rsidRPr="0002346D" w:rsidTr="00A122BB">
        <w:tc>
          <w:tcPr>
            <w:tcW w:w="4754" w:type="dxa"/>
          </w:tcPr>
          <w:p w:rsidR="00770972" w:rsidRPr="0002346D" w:rsidRDefault="00770972" w:rsidP="00A122B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az-Cyrl-AZ"/>
              </w:rPr>
            </w:pPr>
            <w:r w:rsidRPr="0002346D">
              <w:rPr>
                <w:rFonts w:ascii="Times New Roman" w:hAnsi="Times New Roman"/>
                <w:b/>
                <w:sz w:val="28"/>
                <w:szCs w:val="28"/>
                <w:lang w:val="az-Cyrl-AZ"/>
              </w:rPr>
              <w:t xml:space="preserve">Міський голова </w:t>
            </w:r>
          </w:p>
        </w:tc>
        <w:tc>
          <w:tcPr>
            <w:tcW w:w="4741" w:type="dxa"/>
          </w:tcPr>
          <w:p w:rsidR="00770972" w:rsidRPr="0002346D" w:rsidRDefault="00770972" w:rsidP="00A122BB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  <w:lang w:val="az-Cyrl-AZ"/>
              </w:rPr>
            </w:pPr>
            <w:r w:rsidRPr="0002346D">
              <w:rPr>
                <w:rFonts w:ascii="Times New Roman" w:hAnsi="Times New Roman"/>
                <w:b/>
                <w:sz w:val="28"/>
                <w:szCs w:val="28"/>
                <w:lang w:val="az-Cyrl-AZ"/>
              </w:rPr>
              <w:t>С.І. Шилін</w:t>
            </w:r>
          </w:p>
        </w:tc>
      </w:tr>
    </w:tbl>
    <w:p w:rsidR="00770972" w:rsidRPr="0002346D" w:rsidRDefault="00770972" w:rsidP="003C1992">
      <w:pPr>
        <w:rPr>
          <w:sz w:val="28"/>
          <w:szCs w:val="28"/>
          <w:lang w:val="az-Cyrl-AZ"/>
        </w:rPr>
      </w:pPr>
    </w:p>
    <w:p w:rsidR="00770972" w:rsidRDefault="00770972" w:rsidP="00684E82">
      <w:pPr>
        <w:ind w:firstLine="709"/>
        <w:jc w:val="center"/>
        <w:rPr>
          <w:b/>
          <w:bCs/>
          <w:sz w:val="28"/>
          <w:szCs w:val="28"/>
          <w:lang w:val="az-Cyrl-AZ"/>
        </w:rPr>
      </w:pPr>
    </w:p>
    <w:p w:rsidR="00770972" w:rsidRDefault="00770972" w:rsidP="00684E82">
      <w:pPr>
        <w:ind w:firstLine="709"/>
        <w:jc w:val="center"/>
        <w:rPr>
          <w:b/>
          <w:bCs/>
          <w:sz w:val="28"/>
          <w:szCs w:val="28"/>
          <w:lang w:val="az-Cyrl-AZ"/>
        </w:rPr>
      </w:pPr>
    </w:p>
    <w:p w:rsidR="00770972" w:rsidRPr="0002346D" w:rsidRDefault="00770972" w:rsidP="00684E82">
      <w:pPr>
        <w:ind w:firstLine="709"/>
        <w:jc w:val="center"/>
        <w:rPr>
          <w:b/>
          <w:bCs/>
          <w:sz w:val="28"/>
          <w:szCs w:val="28"/>
          <w:lang w:val="az-Cyrl-AZ"/>
        </w:rPr>
      </w:pPr>
    </w:p>
    <w:p w:rsidR="00770972" w:rsidRPr="00DE437E" w:rsidRDefault="00770972" w:rsidP="00FD1E5E">
      <w:pPr>
        <w:ind w:left="7080"/>
        <w:rPr>
          <w:lang w:val="az-Cyrl-AZ"/>
        </w:rPr>
      </w:pPr>
      <w:r w:rsidRPr="00DE437E">
        <w:rPr>
          <w:lang w:val="az-Cyrl-AZ"/>
        </w:rPr>
        <w:lastRenderedPageBreak/>
        <w:t>Додаток</w:t>
      </w:r>
    </w:p>
    <w:p w:rsidR="00770972" w:rsidRPr="00DE437E" w:rsidRDefault="00770972" w:rsidP="00FD1E5E">
      <w:pPr>
        <w:ind w:left="7080"/>
        <w:rPr>
          <w:lang w:val="az-Cyrl-AZ"/>
        </w:rPr>
      </w:pPr>
      <w:r w:rsidRPr="00DE437E">
        <w:rPr>
          <w:lang w:val="az-Cyrl-AZ"/>
        </w:rPr>
        <w:t>до рішення виконкому</w:t>
      </w:r>
    </w:p>
    <w:p w:rsidR="00770972" w:rsidRPr="00DE437E" w:rsidRDefault="00770972" w:rsidP="00FD1E5E">
      <w:pPr>
        <w:ind w:left="7080"/>
        <w:rPr>
          <w:lang w:val="uk-UA"/>
        </w:rPr>
      </w:pPr>
      <w:r w:rsidRPr="00DE437E">
        <w:rPr>
          <w:lang w:val="az-Cyrl-AZ"/>
        </w:rPr>
        <w:t xml:space="preserve">від </w:t>
      </w:r>
      <w:r w:rsidR="00FE26C2">
        <w:rPr>
          <w:lang w:val="uk-UA"/>
        </w:rPr>
        <w:t>«</w:t>
      </w:r>
      <w:r w:rsidR="00FE26C2">
        <w:rPr>
          <w:lang w:val="en-US"/>
        </w:rPr>
        <w:t>15</w:t>
      </w:r>
      <w:r w:rsidR="00FE26C2">
        <w:rPr>
          <w:lang w:val="uk-UA"/>
        </w:rPr>
        <w:t xml:space="preserve">» </w:t>
      </w:r>
      <w:r w:rsidR="00FE26C2">
        <w:rPr>
          <w:lang w:val="en-US"/>
        </w:rPr>
        <w:t>05.</w:t>
      </w:r>
      <w:bookmarkStart w:id="0" w:name="_GoBack"/>
      <w:bookmarkEnd w:id="0"/>
      <w:r w:rsidRPr="00DE437E">
        <w:rPr>
          <w:lang w:val="uk-UA"/>
        </w:rPr>
        <w:t>2018р.</w:t>
      </w:r>
    </w:p>
    <w:p w:rsidR="00770972" w:rsidRPr="00FE26C2" w:rsidRDefault="00FE26C2" w:rsidP="00FD1E5E">
      <w:pPr>
        <w:ind w:left="7080"/>
        <w:rPr>
          <w:sz w:val="20"/>
          <w:szCs w:val="20"/>
          <w:lang w:val="en-US"/>
        </w:rPr>
      </w:pPr>
      <w:r>
        <w:rPr>
          <w:lang w:val="uk-UA"/>
        </w:rPr>
        <w:t>№</w:t>
      </w:r>
      <w:r>
        <w:rPr>
          <w:lang w:val="en-US"/>
        </w:rPr>
        <w:t xml:space="preserve"> 213</w:t>
      </w:r>
    </w:p>
    <w:p w:rsidR="00770972" w:rsidRPr="0002346D" w:rsidRDefault="00770972" w:rsidP="00684E82">
      <w:pPr>
        <w:ind w:firstLine="709"/>
        <w:jc w:val="center"/>
        <w:rPr>
          <w:b/>
          <w:bCs/>
          <w:sz w:val="28"/>
          <w:szCs w:val="28"/>
          <w:lang w:val="az-Cyrl-AZ"/>
        </w:rPr>
      </w:pPr>
    </w:p>
    <w:p w:rsidR="00770972" w:rsidRPr="0002346D" w:rsidRDefault="00770972" w:rsidP="00684E82">
      <w:pPr>
        <w:ind w:firstLine="709"/>
        <w:jc w:val="center"/>
        <w:rPr>
          <w:b/>
          <w:bCs/>
          <w:sz w:val="28"/>
          <w:szCs w:val="28"/>
          <w:lang w:val="az-Cyrl-AZ"/>
        </w:rPr>
      </w:pPr>
    </w:p>
    <w:p w:rsidR="00770972" w:rsidRDefault="00770972" w:rsidP="00684E82">
      <w:pPr>
        <w:ind w:firstLine="709"/>
        <w:jc w:val="center"/>
        <w:rPr>
          <w:b/>
          <w:bCs/>
          <w:sz w:val="28"/>
          <w:szCs w:val="28"/>
          <w:lang w:val="az-Cyrl-AZ"/>
        </w:rPr>
      </w:pPr>
      <w:r w:rsidRPr="0002346D">
        <w:rPr>
          <w:b/>
          <w:bCs/>
          <w:sz w:val="28"/>
          <w:szCs w:val="28"/>
          <w:lang w:val="az-Cyrl-AZ"/>
        </w:rPr>
        <w:t>План загальноміських заходів</w:t>
      </w:r>
      <w:r>
        <w:rPr>
          <w:b/>
          <w:bCs/>
          <w:sz w:val="28"/>
          <w:szCs w:val="28"/>
          <w:lang w:val="az-Cyrl-AZ"/>
        </w:rPr>
        <w:t xml:space="preserve">, </w:t>
      </w:r>
    </w:p>
    <w:p w:rsidR="00770972" w:rsidRPr="0002346D" w:rsidRDefault="00770972" w:rsidP="00684E82">
      <w:pPr>
        <w:ind w:firstLine="709"/>
        <w:jc w:val="center"/>
        <w:rPr>
          <w:b/>
          <w:bCs/>
          <w:sz w:val="28"/>
          <w:szCs w:val="28"/>
          <w:lang w:val="az-Cyrl-AZ"/>
        </w:rPr>
      </w:pPr>
      <w:r>
        <w:rPr>
          <w:b/>
          <w:bCs/>
          <w:sz w:val="28"/>
          <w:szCs w:val="28"/>
          <w:lang w:val="az-Cyrl-AZ"/>
        </w:rPr>
        <w:t>присвячених</w:t>
      </w:r>
      <w:r w:rsidRPr="0002346D">
        <w:rPr>
          <w:b/>
          <w:bCs/>
          <w:sz w:val="28"/>
          <w:szCs w:val="28"/>
          <w:lang w:val="az-Cyrl-AZ"/>
        </w:rPr>
        <w:t xml:space="preserve"> Дн</w:t>
      </w:r>
      <w:r>
        <w:rPr>
          <w:b/>
          <w:bCs/>
          <w:sz w:val="28"/>
          <w:szCs w:val="28"/>
          <w:lang w:val="az-Cyrl-AZ"/>
        </w:rPr>
        <w:t>ю</w:t>
      </w:r>
      <w:r w:rsidRPr="0002346D">
        <w:rPr>
          <w:b/>
          <w:bCs/>
          <w:sz w:val="28"/>
          <w:szCs w:val="28"/>
          <w:lang w:val="az-Cyrl-AZ"/>
        </w:rPr>
        <w:t xml:space="preserve"> Європи на 2018 рік</w:t>
      </w:r>
    </w:p>
    <w:p w:rsidR="00770972" w:rsidRPr="0002346D" w:rsidRDefault="00770972" w:rsidP="00684E82">
      <w:pPr>
        <w:ind w:firstLine="709"/>
        <w:jc w:val="center"/>
        <w:rPr>
          <w:b/>
          <w:bCs/>
          <w:sz w:val="28"/>
          <w:szCs w:val="28"/>
          <w:lang w:val="az-Cyrl-AZ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5136"/>
        <w:gridCol w:w="1843"/>
        <w:gridCol w:w="2126"/>
      </w:tblGrid>
      <w:tr w:rsidR="00770972" w:rsidRPr="00DE437E" w:rsidTr="00162379">
        <w:tc>
          <w:tcPr>
            <w:tcW w:w="642" w:type="dxa"/>
          </w:tcPr>
          <w:p w:rsidR="00770972" w:rsidRPr="00DE437E" w:rsidRDefault="00770972">
            <w:pPr>
              <w:jc w:val="center"/>
              <w:rPr>
                <w:b/>
                <w:lang w:val="az-Cyrl-AZ"/>
              </w:rPr>
            </w:pPr>
            <w:r w:rsidRPr="00DE437E">
              <w:rPr>
                <w:b/>
                <w:lang w:val="az-Cyrl-AZ"/>
              </w:rPr>
              <w:t>№ з/п</w:t>
            </w:r>
          </w:p>
        </w:tc>
        <w:tc>
          <w:tcPr>
            <w:tcW w:w="5136" w:type="dxa"/>
          </w:tcPr>
          <w:p w:rsidR="00770972" w:rsidRPr="00DE437E" w:rsidRDefault="00770972">
            <w:pPr>
              <w:jc w:val="center"/>
              <w:rPr>
                <w:b/>
                <w:lang w:val="az-Cyrl-AZ"/>
              </w:rPr>
            </w:pPr>
            <w:r w:rsidRPr="00DE437E">
              <w:rPr>
                <w:b/>
                <w:lang w:val="az-Cyrl-AZ"/>
              </w:rPr>
              <w:t>Назва заходу</w:t>
            </w:r>
          </w:p>
        </w:tc>
        <w:tc>
          <w:tcPr>
            <w:tcW w:w="1843" w:type="dxa"/>
          </w:tcPr>
          <w:p w:rsidR="00770972" w:rsidRPr="00DE437E" w:rsidRDefault="00770972" w:rsidP="004A4B27">
            <w:pPr>
              <w:jc w:val="center"/>
              <w:rPr>
                <w:b/>
                <w:lang w:val="az-Cyrl-AZ"/>
              </w:rPr>
            </w:pPr>
            <w:r w:rsidRPr="00DE437E">
              <w:rPr>
                <w:b/>
                <w:lang w:val="az-Cyrl-AZ"/>
              </w:rPr>
              <w:t>Строк виконання</w:t>
            </w:r>
          </w:p>
        </w:tc>
        <w:tc>
          <w:tcPr>
            <w:tcW w:w="2126" w:type="dxa"/>
          </w:tcPr>
          <w:p w:rsidR="00770972" w:rsidRPr="00DE437E" w:rsidRDefault="00770972">
            <w:pPr>
              <w:jc w:val="center"/>
              <w:rPr>
                <w:b/>
                <w:lang w:val="az-Cyrl-AZ"/>
              </w:rPr>
            </w:pPr>
            <w:r w:rsidRPr="00DE437E">
              <w:rPr>
                <w:b/>
                <w:lang w:val="az-Cyrl-AZ"/>
              </w:rPr>
              <w:t>Відповідальні</w:t>
            </w:r>
          </w:p>
          <w:p w:rsidR="00770972" w:rsidRPr="00DE437E" w:rsidRDefault="00770972" w:rsidP="009E2DFC">
            <w:pPr>
              <w:jc w:val="center"/>
              <w:rPr>
                <w:b/>
                <w:lang w:val="az-Cyrl-AZ"/>
              </w:rPr>
            </w:pPr>
            <w:r w:rsidRPr="00DE437E">
              <w:rPr>
                <w:b/>
                <w:lang w:val="az-Cyrl-AZ"/>
              </w:rPr>
              <w:t>3а виконання</w:t>
            </w:r>
          </w:p>
        </w:tc>
      </w:tr>
      <w:tr w:rsidR="00770972" w:rsidRPr="00DE437E" w:rsidTr="00162379">
        <w:tc>
          <w:tcPr>
            <w:tcW w:w="642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1.</w:t>
            </w:r>
          </w:p>
        </w:tc>
        <w:tc>
          <w:tcPr>
            <w:tcW w:w="5136" w:type="dxa"/>
          </w:tcPr>
          <w:p w:rsidR="00770972" w:rsidRPr="00DE437E" w:rsidRDefault="00770972">
            <w:pPr>
              <w:spacing w:before="100" w:beforeAutospacing="1" w:after="100" w:afterAutospacing="1"/>
              <w:contextualSpacing/>
              <w:rPr>
                <w:lang w:val="az-Cyrl-AZ"/>
              </w:rPr>
            </w:pPr>
            <w:r w:rsidRPr="00DE437E">
              <w:rPr>
                <w:lang w:val="az-Cyrl-AZ"/>
              </w:rPr>
              <w:t>Проведення у ЗНЗ міста відкритих класних годин: «Що ти знаєш про Європейський союз», «Європа починається з нас», «Україна та ЄС», «Особливості європейського менталітету», «Мотивація учнів до вивчення іноземних мов», «Відеофільми про ЄС»</w:t>
            </w:r>
          </w:p>
        </w:tc>
        <w:tc>
          <w:tcPr>
            <w:tcW w:w="1843" w:type="dxa"/>
          </w:tcPr>
          <w:p w:rsidR="00770972" w:rsidRDefault="00770972" w:rsidP="004A4B27">
            <w:pPr>
              <w:jc w:val="center"/>
              <w:rPr>
                <w:lang w:val="az-Cyrl-AZ"/>
              </w:rPr>
            </w:pPr>
            <w:r>
              <w:rPr>
                <w:lang w:val="az-Cyrl-AZ"/>
              </w:rPr>
              <w:t>травень</w:t>
            </w:r>
          </w:p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2018  року</w:t>
            </w:r>
          </w:p>
        </w:tc>
        <w:tc>
          <w:tcPr>
            <w:tcW w:w="212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Худоба Т.В.</w:t>
            </w:r>
          </w:p>
        </w:tc>
      </w:tr>
      <w:tr w:rsidR="00770972" w:rsidRPr="00DE437E" w:rsidTr="00162379">
        <w:tc>
          <w:tcPr>
            <w:tcW w:w="642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2.</w:t>
            </w:r>
          </w:p>
        </w:tc>
        <w:tc>
          <w:tcPr>
            <w:tcW w:w="513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 xml:space="preserve">Проведення науково-практичної конференції для учнівської молоді міста </w:t>
            </w:r>
          </w:p>
        </w:tc>
        <w:tc>
          <w:tcPr>
            <w:tcW w:w="1843" w:type="dxa"/>
          </w:tcPr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травень</w:t>
            </w:r>
          </w:p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2018 року</w:t>
            </w:r>
          </w:p>
        </w:tc>
        <w:tc>
          <w:tcPr>
            <w:tcW w:w="212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 xml:space="preserve">Ткаченко Л.В. </w:t>
            </w:r>
          </w:p>
        </w:tc>
      </w:tr>
      <w:tr w:rsidR="00770972" w:rsidRPr="00DE437E" w:rsidTr="00162379">
        <w:tc>
          <w:tcPr>
            <w:tcW w:w="642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3.</w:t>
            </w:r>
          </w:p>
        </w:tc>
        <w:tc>
          <w:tcPr>
            <w:tcW w:w="513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 xml:space="preserve">Організація та проведення циклу тематичних заходів у бібліотеках-філіях центральної бібліотечної системи </w:t>
            </w:r>
          </w:p>
        </w:tc>
        <w:tc>
          <w:tcPr>
            <w:tcW w:w="1843" w:type="dxa"/>
          </w:tcPr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травень</w:t>
            </w:r>
          </w:p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2018 року</w:t>
            </w:r>
          </w:p>
        </w:tc>
        <w:tc>
          <w:tcPr>
            <w:tcW w:w="212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Ткаченко Л.В.</w:t>
            </w:r>
          </w:p>
        </w:tc>
      </w:tr>
      <w:tr w:rsidR="00770972" w:rsidRPr="00DE437E" w:rsidTr="00162379">
        <w:tc>
          <w:tcPr>
            <w:tcW w:w="642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4.</w:t>
            </w:r>
          </w:p>
        </w:tc>
        <w:tc>
          <w:tcPr>
            <w:tcW w:w="513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Проведення музичного вечору «А музика лунає», присвяченого Вольфангу Моцарту у міському ПК</w:t>
            </w:r>
          </w:p>
        </w:tc>
        <w:tc>
          <w:tcPr>
            <w:tcW w:w="1843" w:type="dxa"/>
          </w:tcPr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11 травня</w:t>
            </w:r>
          </w:p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2018 року</w:t>
            </w:r>
          </w:p>
        </w:tc>
        <w:tc>
          <w:tcPr>
            <w:tcW w:w="212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Ткаченко Л.В.</w:t>
            </w:r>
          </w:p>
        </w:tc>
      </w:tr>
      <w:tr w:rsidR="00770972" w:rsidRPr="00DE437E" w:rsidTr="00162379">
        <w:tc>
          <w:tcPr>
            <w:tcW w:w="642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5.</w:t>
            </w:r>
          </w:p>
        </w:tc>
        <w:tc>
          <w:tcPr>
            <w:tcW w:w="5136" w:type="dxa"/>
          </w:tcPr>
          <w:p w:rsidR="00770972" w:rsidRPr="00DE437E" w:rsidRDefault="00770972">
            <w:pPr>
              <w:rPr>
                <w:bdr w:val="none" w:sz="0" w:space="0" w:color="auto" w:frame="1"/>
                <w:lang w:val="az-Cyrl-AZ"/>
              </w:rPr>
            </w:pPr>
            <w:r w:rsidRPr="00DE437E">
              <w:rPr>
                <w:lang w:val="az-Cyrl-AZ"/>
              </w:rPr>
              <w:t xml:space="preserve">Організація роботи у бібліотеках вищих навчальних закладів І – ІІ рівнів акредитації  та професійних ліцеїв  тематичних виставок </w:t>
            </w:r>
            <w:r w:rsidRPr="00DE437E">
              <w:rPr>
                <w:bdr w:val="none" w:sz="0" w:space="0" w:color="auto" w:frame="1"/>
                <w:lang w:val="az-Cyrl-AZ"/>
              </w:rPr>
              <w:t>«Європа – наш спільний дім», «Україна на карті Європи»</w:t>
            </w:r>
          </w:p>
        </w:tc>
        <w:tc>
          <w:tcPr>
            <w:tcW w:w="1843" w:type="dxa"/>
          </w:tcPr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14 – 18 травня 2018року</w:t>
            </w:r>
          </w:p>
        </w:tc>
        <w:tc>
          <w:tcPr>
            <w:tcW w:w="212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Нецв</w:t>
            </w:r>
            <w:proofErr w:type="spellStart"/>
            <w:r w:rsidRPr="00DE437E">
              <w:rPr>
                <w:lang w:val="uk-UA"/>
              </w:rPr>
              <w:t>єт</w:t>
            </w:r>
            <w:proofErr w:type="spellEnd"/>
            <w:r w:rsidRPr="00DE437E">
              <w:rPr>
                <w:lang w:val="uk-UA"/>
              </w:rPr>
              <w:t xml:space="preserve"> Н.П.</w:t>
            </w:r>
            <w:r w:rsidRPr="00DE437E">
              <w:rPr>
                <w:lang w:val="az-Cyrl-AZ"/>
              </w:rPr>
              <w:t xml:space="preserve"> </w:t>
            </w:r>
          </w:p>
        </w:tc>
      </w:tr>
      <w:tr w:rsidR="00770972" w:rsidRPr="00DE437E" w:rsidTr="00162379">
        <w:tc>
          <w:tcPr>
            <w:tcW w:w="642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6.</w:t>
            </w:r>
          </w:p>
        </w:tc>
        <w:tc>
          <w:tcPr>
            <w:tcW w:w="5136" w:type="dxa"/>
          </w:tcPr>
          <w:p w:rsidR="00770972" w:rsidRPr="00DE437E" w:rsidRDefault="00770972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az-Cyrl-AZ"/>
              </w:rPr>
            </w:pPr>
            <w:r w:rsidRPr="00DE437E">
              <w:rPr>
                <w:lang w:val="az-Cyrl-AZ"/>
              </w:rPr>
              <w:t>Організація та проведення серед студентської молоді конкурсу фотоколажів та малюнків «Подорожуючи Європою», «Україна - європейська держава»</w:t>
            </w:r>
          </w:p>
        </w:tc>
        <w:tc>
          <w:tcPr>
            <w:tcW w:w="1843" w:type="dxa"/>
          </w:tcPr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14 – 18 травня 2018року</w:t>
            </w:r>
          </w:p>
        </w:tc>
        <w:tc>
          <w:tcPr>
            <w:tcW w:w="212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Нецв</w:t>
            </w:r>
            <w:proofErr w:type="spellStart"/>
            <w:r w:rsidRPr="00DE437E">
              <w:rPr>
                <w:lang w:val="uk-UA"/>
              </w:rPr>
              <w:t>єт</w:t>
            </w:r>
            <w:proofErr w:type="spellEnd"/>
            <w:r w:rsidRPr="00DE437E">
              <w:rPr>
                <w:lang w:val="uk-UA"/>
              </w:rPr>
              <w:t xml:space="preserve"> Н.П.</w:t>
            </w:r>
          </w:p>
        </w:tc>
      </w:tr>
      <w:tr w:rsidR="00770972" w:rsidRPr="00DE437E" w:rsidTr="00162379">
        <w:tc>
          <w:tcPr>
            <w:tcW w:w="642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7.</w:t>
            </w:r>
          </w:p>
        </w:tc>
        <w:tc>
          <w:tcPr>
            <w:tcW w:w="5136" w:type="dxa"/>
          </w:tcPr>
          <w:p w:rsidR="00770972" w:rsidRPr="00DE437E" w:rsidRDefault="00770972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az-Cyrl-AZ"/>
              </w:rPr>
            </w:pPr>
            <w:r w:rsidRPr="00DE437E">
              <w:rPr>
                <w:lang w:val="az-Cyrl-AZ"/>
              </w:rPr>
              <w:t>Проведення у</w:t>
            </w:r>
            <w:r w:rsidRPr="00DE437E">
              <w:rPr>
                <w:bdr w:val="none" w:sz="0" w:space="0" w:color="auto" w:frame="1"/>
                <w:lang w:val="az-Cyrl-AZ"/>
              </w:rPr>
              <w:t xml:space="preserve"> </w:t>
            </w:r>
            <w:r w:rsidRPr="00DE437E">
              <w:rPr>
                <w:lang w:val="az-Cyrl-AZ"/>
              </w:rPr>
              <w:t>вищих навчальних закладах І – ІІ рівнів акредитації та професійних ліцеях міста:</w:t>
            </w:r>
          </w:p>
          <w:p w:rsidR="00770972" w:rsidRPr="00DE437E" w:rsidRDefault="00770972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az-Cyrl-AZ"/>
              </w:rPr>
            </w:pPr>
            <w:r w:rsidRPr="00DE437E">
              <w:rPr>
                <w:lang w:val="az-Cyrl-AZ"/>
              </w:rPr>
              <w:t xml:space="preserve">- виховних годин </w:t>
            </w:r>
            <w:r w:rsidRPr="00DE437E">
              <w:rPr>
                <w:bdr w:val="none" w:sz="0" w:space="0" w:color="auto" w:frame="1"/>
                <w:lang w:val="az-Cyrl-AZ"/>
              </w:rPr>
              <w:t xml:space="preserve">«Європейський шлях України», </w:t>
            </w:r>
            <w:r w:rsidRPr="00DE437E">
              <w:rPr>
                <w:lang w:val="az-Cyrl-AZ"/>
              </w:rPr>
              <w:t xml:space="preserve">«Вивчай Європу – змінюй країну-країна починається з тебе», «Ми – європейці: реальності та перспективи»; </w:t>
            </w:r>
          </w:p>
          <w:p w:rsidR="00770972" w:rsidRPr="00DE437E" w:rsidRDefault="00770972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az-Cyrl-AZ"/>
              </w:rPr>
            </w:pPr>
            <w:r w:rsidRPr="00DE437E">
              <w:rPr>
                <w:lang w:val="az-Cyrl-AZ"/>
              </w:rPr>
              <w:t>- засідань у форматі «круглого столу»</w:t>
            </w:r>
            <w:r>
              <w:rPr>
                <w:lang w:val="az-Cyrl-AZ"/>
              </w:rPr>
              <w:t>:</w:t>
            </w:r>
            <w:r w:rsidRPr="00DE437E">
              <w:rPr>
                <w:lang w:val="az-Cyrl-AZ"/>
              </w:rPr>
              <w:t xml:space="preserve"> </w:t>
            </w:r>
            <w:r w:rsidRPr="00DE437E">
              <w:rPr>
                <w:bdr w:val="none" w:sz="0" w:space="0" w:color="auto" w:frame="1"/>
                <w:lang w:val="az-Cyrl-AZ"/>
              </w:rPr>
              <w:t>«Актуальні питання європейської інтеграції України»,</w:t>
            </w:r>
            <w:r w:rsidRPr="00DE437E">
              <w:rPr>
                <w:lang w:val="az-Cyrl-AZ"/>
              </w:rPr>
              <w:t xml:space="preserve"> «Відкрий Європу для себе»;</w:t>
            </w:r>
          </w:p>
          <w:p w:rsidR="00770972" w:rsidRPr="004A4B27" w:rsidRDefault="00770972" w:rsidP="004A4B27">
            <w:pPr>
              <w:pStyle w:val="a3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  <w:lang w:val="uk-UA"/>
              </w:rPr>
            </w:pPr>
            <w:r w:rsidRPr="00DE437E">
              <w:rPr>
                <w:lang w:val="az-Cyrl-AZ"/>
              </w:rPr>
              <w:t>- інтернет-подорожей «Освіта в Європі: найвідоміші вищі навчальні заклади», «Віртуальна екскурсія країнами Європи</w:t>
            </w:r>
            <w:r>
              <w:rPr>
                <w:lang w:val="uk-UA"/>
              </w:rPr>
              <w:t>»</w:t>
            </w:r>
          </w:p>
        </w:tc>
        <w:tc>
          <w:tcPr>
            <w:tcW w:w="1843" w:type="dxa"/>
          </w:tcPr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15-16 травня 2018року</w:t>
            </w:r>
          </w:p>
        </w:tc>
        <w:tc>
          <w:tcPr>
            <w:tcW w:w="212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Нецв</w:t>
            </w:r>
            <w:proofErr w:type="spellStart"/>
            <w:r w:rsidRPr="00DE437E">
              <w:rPr>
                <w:lang w:val="uk-UA"/>
              </w:rPr>
              <w:t>єт</w:t>
            </w:r>
            <w:proofErr w:type="spellEnd"/>
            <w:r w:rsidRPr="00DE437E">
              <w:rPr>
                <w:lang w:val="uk-UA"/>
              </w:rPr>
              <w:t xml:space="preserve"> Н.П.</w:t>
            </w:r>
          </w:p>
        </w:tc>
      </w:tr>
      <w:tr w:rsidR="00770972" w:rsidRPr="00DE437E" w:rsidTr="00162379">
        <w:tc>
          <w:tcPr>
            <w:tcW w:w="642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8.</w:t>
            </w:r>
          </w:p>
        </w:tc>
        <w:tc>
          <w:tcPr>
            <w:tcW w:w="5136" w:type="dxa"/>
          </w:tcPr>
          <w:p w:rsidR="00770972" w:rsidRDefault="00770972">
            <w:pPr>
              <w:rPr>
                <w:lang w:val="az-Cyrl-AZ"/>
              </w:rPr>
            </w:pPr>
            <w:r w:rsidRPr="00DE437E">
              <w:rPr>
                <w:lang w:val="az-Cyrl-AZ"/>
              </w:rPr>
              <w:t>Організація роботи тематичної виставки робіт учнів художнього відділу Лисичанської ДШМ № 1 «Європа наш спільний дім»</w:t>
            </w:r>
          </w:p>
          <w:p w:rsidR="00770972" w:rsidRDefault="00770972">
            <w:pPr>
              <w:rPr>
                <w:lang w:val="az-Cyrl-AZ"/>
              </w:rPr>
            </w:pPr>
          </w:p>
          <w:p w:rsidR="00770972" w:rsidRPr="00DE437E" w:rsidRDefault="00770972">
            <w:pPr>
              <w:rPr>
                <w:lang w:val="az-Cyrl-AZ"/>
              </w:rPr>
            </w:pPr>
          </w:p>
        </w:tc>
        <w:tc>
          <w:tcPr>
            <w:tcW w:w="1843" w:type="dxa"/>
          </w:tcPr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16 травня</w:t>
            </w:r>
          </w:p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2018 року</w:t>
            </w:r>
          </w:p>
        </w:tc>
        <w:tc>
          <w:tcPr>
            <w:tcW w:w="212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Ткаченко Л.В.</w:t>
            </w:r>
          </w:p>
        </w:tc>
      </w:tr>
      <w:tr w:rsidR="00770972" w:rsidRPr="00DE437E" w:rsidTr="00162379">
        <w:tc>
          <w:tcPr>
            <w:tcW w:w="642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lastRenderedPageBreak/>
              <w:t>9.</w:t>
            </w:r>
          </w:p>
        </w:tc>
        <w:tc>
          <w:tcPr>
            <w:tcW w:w="513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 xml:space="preserve">Проведення флеш-мобу «Меридіани дружби» у ПК «Діамант» </w:t>
            </w:r>
          </w:p>
        </w:tc>
        <w:tc>
          <w:tcPr>
            <w:tcW w:w="1843" w:type="dxa"/>
          </w:tcPr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18 травня</w:t>
            </w:r>
          </w:p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2018 року</w:t>
            </w:r>
          </w:p>
        </w:tc>
        <w:tc>
          <w:tcPr>
            <w:tcW w:w="212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Ткаченко Л.В.</w:t>
            </w:r>
          </w:p>
        </w:tc>
      </w:tr>
      <w:tr w:rsidR="00770972" w:rsidRPr="00DE437E" w:rsidTr="00162379">
        <w:tc>
          <w:tcPr>
            <w:tcW w:w="642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10.</w:t>
            </w:r>
          </w:p>
        </w:tc>
        <w:tc>
          <w:tcPr>
            <w:tcW w:w="513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Проведення квесту «Галопом по Європі у міському ПК</w:t>
            </w:r>
          </w:p>
        </w:tc>
        <w:tc>
          <w:tcPr>
            <w:tcW w:w="1843" w:type="dxa"/>
          </w:tcPr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18 травня</w:t>
            </w:r>
          </w:p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2018 року</w:t>
            </w:r>
          </w:p>
        </w:tc>
        <w:tc>
          <w:tcPr>
            <w:tcW w:w="212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Ткаченко Л.В.</w:t>
            </w:r>
          </w:p>
        </w:tc>
      </w:tr>
      <w:tr w:rsidR="00770972" w:rsidRPr="00DE437E" w:rsidTr="00162379">
        <w:tc>
          <w:tcPr>
            <w:tcW w:w="642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11.</w:t>
            </w:r>
          </w:p>
        </w:tc>
        <w:tc>
          <w:tcPr>
            <w:tcW w:w="513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 xml:space="preserve">Проведення лекції-концерту «Музична подорож країнами Європи» у Лисичанській ДМШ № 2 </w:t>
            </w:r>
          </w:p>
        </w:tc>
        <w:tc>
          <w:tcPr>
            <w:tcW w:w="1843" w:type="dxa"/>
          </w:tcPr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18 травня</w:t>
            </w:r>
          </w:p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2018 року</w:t>
            </w:r>
          </w:p>
        </w:tc>
        <w:tc>
          <w:tcPr>
            <w:tcW w:w="212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Ткаченко Л.В.</w:t>
            </w:r>
          </w:p>
        </w:tc>
      </w:tr>
      <w:tr w:rsidR="00770972" w:rsidRPr="00DE437E" w:rsidTr="00162379">
        <w:tc>
          <w:tcPr>
            <w:tcW w:w="642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12.</w:t>
            </w:r>
          </w:p>
        </w:tc>
        <w:tc>
          <w:tcPr>
            <w:tcW w:w="513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Організація та проведення ЄВРОквесту</w:t>
            </w:r>
          </w:p>
        </w:tc>
        <w:tc>
          <w:tcPr>
            <w:tcW w:w="1843" w:type="dxa"/>
          </w:tcPr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18 травня</w:t>
            </w:r>
          </w:p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2018 року</w:t>
            </w:r>
          </w:p>
        </w:tc>
        <w:tc>
          <w:tcPr>
            <w:tcW w:w="212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Нецв</w:t>
            </w:r>
            <w:proofErr w:type="spellStart"/>
            <w:r w:rsidRPr="00DE437E">
              <w:rPr>
                <w:lang w:val="uk-UA"/>
              </w:rPr>
              <w:t>єт</w:t>
            </w:r>
            <w:proofErr w:type="spellEnd"/>
            <w:r w:rsidRPr="00DE437E">
              <w:rPr>
                <w:lang w:val="uk-UA"/>
              </w:rPr>
              <w:t xml:space="preserve"> Н.П.</w:t>
            </w:r>
          </w:p>
        </w:tc>
      </w:tr>
      <w:tr w:rsidR="00770972" w:rsidRPr="00DE437E" w:rsidTr="00162379">
        <w:tc>
          <w:tcPr>
            <w:tcW w:w="642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13.</w:t>
            </w:r>
          </w:p>
        </w:tc>
        <w:tc>
          <w:tcPr>
            <w:tcW w:w="5136" w:type="dxa"/>
          </w:tcPr>
          <w:p w:rsidR="00770972" w:rsidRPr="00DE437E" w:rsidRDefault="00770972">
            <w:pPr>
              <w:spacing w:before="100" w:beforeAutospacing="1" w:after="100" w:afterAutospacing="1"/>
              <w:contextualSpacing/>
              <w:rPr>
                <w:lang w:val="az-Cyrl-AZ"/>
              </w:rPr>
            </w:pPr>
            <w:r w:rsidRPr="00DE437E">
              <w:rPr>
                <w:lang w:val="az-Cyrl-AZ"/>
              </w:rPr>
              <w:t>Організація відкритого засідання євроклубу «Євровогник» Лисичанського багатопрофільного ліцею «День Європи. Євробачення»</w:t>
            </w:r>
          </w:p>
        </w:tc>
        <w:tc>
          <w:tcPr>
            <w:tcW w:w="1843" w:type="dxa"/>
          </w:tcPr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18 травня</w:t>
            </w:r>
          </w:p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2018 року</w:t>
            </w:r>
          </w:p>
        </w:tc>
        <w:tc>
          <w:tcPr>
            <w:tcW w:w="212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Худоба Т.В.</w:t>
            </w:r>
          </w:p>
        </w:tc>
      </w:tr>
      <w:tr w:rsidR="00770972" w:rsidRPr="00DE437E" w:rsidTr="00162379">
        <w:tc>
          <w:tcPr>
            <w:tcW w:w="642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14.</w:t>
            </w:r>
          </w:p>
        </w:tc>
        <w:tc>
          <w:tcPr>
            <w:tcW w:w="5136" w:type="dxa"/>
          </w:tcPr>
          <w:p w:rsidR="00770972" w:rsidRPr="00DE437E" w:rsidRDefault="00770972">
            <w:pPr>
              <w:spacing w:before="100" w:beforeAutospacing="1" w:after="100" w:afterAutospacing="1"/>
              <w:contextualSpacing/>
              <w:rPr>
                <w:lang w:val="az-Cyrl-AZ"/>
              </w:rPr>
            </w:pPr>
            <w:r w:rsidRPr="00DE437E">
              <w:rPr>
                <w:lang w:val="az-Cyrl-AZ"/>
              </w:rPr>
              <w:t>Проведення інтелектуально-розважального батлу «Крокуємо Європою» у ЛСШ № 27</w:t>
            </w:r>
          </w:p>
        </w:tc>
        <w:tc>
          <w:tcPr>
            <w:tcW w:w="1843" w:type="dxa"/>
          </w:tcPr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18 травня</w:t>
            </w:r>
          </w:p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2018 року</w:t>
            </w:r>
          </w:p>
        </w:tc>
        <w:tc>
          <w:tcPr>
            <w:tcW w:w="212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Худоба Т.В.</w:t>
            </w:r>
          </w:p>
        </w:tc>
      </w:tr>
      <w:tr w:rsidR="00770972" w:rsidRPr="00DE437E" w:rsidTr="00162379">
        <w:tc>
          <w:tcPr>
            <w:tcW w:w="642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15.</w:t>
            </w:r>
          </w:p>
        </w:tc>
        <w:tc>
          <w:tcPr>
            <w:tcW w:w="513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Організація роботи інтернет-круїзу «Європа на твоїй долоні» у народному музеї історії содового заводу (міський ПК)</w:t>
            </w:r>
          </w:p>
        </w:tc>
        <w:tc>
          <w:tcPr>
            <w:tcW w:w="1843" w:type="dxa"/>
          </w:tcPr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18 травня</w:t>
            </w:r>
          </w:p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2018 року</w:t>
            </w:r>
          </w:p>
        </w:tc>
        <w:tc>
          <w:tcPr>
            <w:tcW w:w="212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Ткаченко Л.В.</w:t>
            </w:r>
          </w:p>
        </w:tc>
      </w:tr>
      <w:tr w:rsidR="00770972" w:rsidRPr="00DE437E" w:rsidTr="00162379">
        <w:tc>
          <w:tcPr>
            <w:tcW w:w="642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16.</w:t>
            </w:r>
          </w:p>
        </w:tc>
        <w:tc>
          <w:tcPr>
            <w:tcW w:w="513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Інформаційний супровід загальноміських заходів</w:t>
            </w:r>
          </w:p>
        </w:tc>
        <w:tc>
          <w:tcPr>
            <w:tcW w:w="1843" w:type="dxa"/>
          </w:tcPr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Протягом</w:t>
            </w:r>
          </w:p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травня</w:t>
            </w:r>
          </w:p>
        </w:tc>
        <w:tc>
          <w:tcPr>
            <w:tcW w:w="212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Романюк О.В.</w:t>
            </w:r>
          </w:p>
        </w:tc>
      </w:tr>
      <w:tr w:rsidR="00770972" w:rsidRPr="00DE437E" w:rsidTr="00162379">
        <w:tc>
          <w:tcPr>
            <w:tcW w:w="642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17.</w:t>
            </w:r>
          </w:p>
        </w:tc>
        <w:tc>
          <w:tcPr>
            <w:tcW w:w="513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Висвітлення загальноміських заходів на офіційному сайті Лисичанської міської ради та у міських ЗМІ</w:t>
            </w:r>
          </w:p>
        </w:tc>
        <w:tc>
          <w:tcPr>
            <w:tcW w:w="1843" w:type="dxa"/>
          </w:tcPr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Протягом</w:t>
            </w:r>
          </w:p>
          <w:p w:rsidR="00770972" w:rsidRPr="00DE437E" w:rsidRDefault="00770972" w:rsidP="004A4B27">
            <w:pPr>
              <w:jc w:val="center"/>
              <w:rPr>
                <w:lang w:val="az-Cyrl-AZ"/>
              </w:rPr>
            </w:pPr>
            <w:r w:rsidRPr="00DE437E">
              <w:rPr>
                <w:lang w:val="az-Cyrl-AZ"/>
              </w:rPr>
              <w:t>травня</w:t>
            </w:r>
          </w:p>
        </w:tc>
        <w:tc>
          <w:tcPr>
            <w:tcW w:w="2126" w:type="dxa"/>
          </w:tcPr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Романюк О.В.,</w:t>
            </w:r>
          </w:p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Китаєва О.С.</w:t>
            </w:r>
          </w:p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(за згодою),</w:t>
            </w:r>
          </w:p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>Пазиняк А.О.</w:t>
            </w:r>
          </w:p>
          <w:p w:rsidR="00770972" w:rsidRPr="00DE437E" w:rsidRDefault="00770972">
            <w:pPr>
              <w:jc w:val="both"/>
              <w:rPr>
                <w:lang w:val="az-Cyrl-AZ"/>
              </w:rPr>
            </w:pPr>
            <w:r w:rsidRPr="00DE437E">
              <w:rPr>
                <w:lang w:val="az-Cyrl-AZ"/>
              </w:rPr>
              <w:t xml:space="preserve">(за згодою) </w:t>
            </w:r>
          </w:p>
        </w:tc>
      </w:tr>
    </w:tbl>
    <w:p w:rsidR="00770972" w:rsidRPr="00162379" w:rsidRDefault="00770972" w:rsidP="00684E82">
      <w:pPr>
        <w:ind w:firstLine="709"/>
        <w:jc w:val="center"/>
        <w:rPr>
          <w:b/>
          <w:bCs/>
          <w:sz w:val="26"/>
          <w:szCs w:val="26"/>
          <w:lang w:val="az-Cyrl-AZ"/>
        </w:rPr>
      </w:pPr>
    </w:p>
    <w:p w:rsidR="00770972" w:rsidRDefault="00770972">
      <w:pPr>
        <w:rPr>
          <w:lang w:val="az-Cyrl-AZ"/>
        </w:rPr>
      </w:pPr>
    </w:p>
    <w:p w:rsidR="00770972" w:rsidRDefault="00770972">
      <w:pPr>
        <w:rPr>
          <w:lang w:val="az-Cyrl-AZ"/>
        </w:rPr>
      </w:pPr>
    </w:p>
    <w:p w:rsidR="00770972" w:rsidRDefault="00770972">
      <w:pPr>
        <w:rPr>
          <w:b/>
          <w:sz w:val="28"/>
          <w:lang w:val="az-Cyrl-AZ"/>
        </w:rPr>
      </w:pPr>
      <w:r>
        <w:rPr>
          <w:b/>
          <w:sz w:val="28"/>
          <w:lang w:val="az-Cyrl-AZ"/>
        </w:rPr>
        <w:t xml:space="preserve">Секретар міської ради </w:t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  <w:t>Е.І. ЩЕГЛАКОВ</w:t>
      </w:r>
    </w:p>
    <w:p w:rsidR="00770972" w:rsidRDefault="00770972">
      <w:pPr>
        <w:rPr>
          <w:b/>
          <w:sz w:val="28"/>
          <w:lang w:val="az-Cyrl-AZ"/>
        </w:rPr>
      </w:pPr>
    </w:p>
    <w:p w:rsidR="00770972" w:rsidRDefault="00770972">
      <w:pPr>
        <w:rPr>
          <w:b/>
          <w:sz w:val="28"/>
          <w:lang w:val="az-Cyrl-AZ"/>
        </w:rPr>
      </w:pPr>
    </w:p>
    <w:p w:rsidR="00770972" w:rsidRDefault="00770972">
      <w:pPr>
        <w:rPr>
          <w:b/>
          <w:sz w:val="28"/>
          <w:lang w:val="az-Cyrl-AZ"/>
        </w:rPr>
      </w:pPr>
      <w:r>
        <w:rPr>
          <w:b/>
          <w:sz w:val="28"/>
          <w:lang w:val="az-Cyrl-AZ"/>
        </w:rPr>
        <w:t>Заступник міського голови</w:t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</w:r>
      <w:r>
        <w:rPr>
          <w:b/>
          <w:sz w:val="28"/>
          <w:lang w:val="az-Cyrl-AZ"/>
        </w:rPr>
        <w:tab/>
        <w:t>І.І. ГАНЬШИН</w:t>
      </w:r>
    </w:p>
    <w:p w:rsidR="00770972" w:rsidRDefault="00770972">
      <w:pPr>
        <w:rPr>
          <w:b/>
          <w:sz w:val="28"/>
          <w:lang w:val="az-Cyrl-AZ"/>
        </w:rPr>
      </w:pPr>
    </w:p>
    <w:p w:rsidR="00770972" w:rsidRDefault="00770972">
      <w:pPr>
        <w:rPr>
          <w:b/>
          <w:sz w:val="28"/>
          <w:lang w:val="az-Cyrl-AZ"/>
        </w:rPr>
      </w:pPr>
    </w:p>
    <w:p w:rsidR="00770972" w:rsidRDefault="00770972">
      <w:pPr>
        <w:rPr>
          <w:sz w:val="28"/>
          <w:lang w:val="az-Cyrl-AZ"/>
        </w:rPr>
      </w:pPr>
      <w:r>
        <w:rPr>
          <w:sz w:val="28"/>
          <w:lang w:val="az-Cyrl-AZ"/>
        </w:rPr>
        <w:t>Начальник відділу з питань</w:t>
      </w:r>
    </w:p>
    <w:p w:rsidR="00770972" w:rsidRDefault="00770972">
      <w:pPr>
        <w:rPr>
          <w:sz w:val="28"/>
          <w:lang w:val="az-Cyrl-AZ"/>
        </w:rPr>
      </w:pPr>
      <w:r>
        <w:rPr>
          <w:sz w:val="28"/>
          <w:lang w:val="az-Cyrl-AZ"/>
        </w:rPr>
        <w:t>внутрішньої політики, зв’язку</w:t>
      </w:r>
    </w:p>
    <w:p w:rsidR="00770972" w:rsidRPr="001C24AB" w:rsidRDefault="00770972">
      <w:pPr>
        <w:rPr>
          <w:sz w:val="28"/>
          <w:lang w:val="az-Cyrl-AZ"/>
        </w:rPr>
      </w:pPr>
      <w:r>
        <w:rPr>
          <w:sz w:val="28"/>
          <w:lang w:val="az-Cyrl-AZ"/>
        </w:rPr>
        <w:t>з громадськістю та ЗМІ</w:t>
      </w:r>
      <w:r>
        <w:rPr>
          <w:sz w:val="28"/>
          <w:lang w:val="az-Cyrl-AZ"/>
        </w:rPr>
        <w:tab/>
      </w:r>
      <w:r>
        <w:rPr>
          <w:sz w:val="28"/>
          <w:lang w:val="az-Cyrl-AZ"/>
        </w:rPr>
        <w:tab/>
      </w:r>
      <w:r>
        <w:rPr>
          <w:sz w:val="28"/>
          <w:lang w:val="az-Cyrl-AZ"/>
        </w:rPr>
        <w:tab/>
      </w:r>
      <w:r>
        <w:rPr>
          <w:sz w:val="28"/>
          <w:lang w:val="az-Cyrl-AZ"/>
        </w:rPr>
        <w:tab/>
      </w:r>
      <w:r>
        <w:rPr>
          <w:sz w:val="28"/>
          <w:lang w:val="az-Cyrl-AZ"/>
        </w:rPr>
        <w:tab/>
      </w:r>
      <w:r>
        <w:rPr>
          <w:sz w:val="28"/>
          <w:lang w:val="az-Cyrl-AZ"/>
        </w:rPr>
        <w:tab/>
      </w:r>
      <w:r>
        <w:rPr>
          <w:sz w:val="28"/>
          <w:lang w:val="az-Cyrl-AZ"/>
        </w:rPr>
        <w:tab/>
        <w:t>О.В. РОМАНЮК</w:t>
      </w:r>
    </w:p>
    <w:sectPr w:rsidR="00770972" w:rsidRPr="001C24AB" w:rsidSect="00B53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5309"/>
    <w:multiLevelType w:val="hybridMultilevel"/>
    <w:tmpl w:val="19A058F4"/>
    <w:lvl w:ilvl="0" w:tplc="119876C6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ABC"/>
    <w:rsid w:val="0002346D"/>
    <w:rsid w:val="00076C63"/>
    <w:rsid w:val="000D53A5"/>
    <w:rsid w:val="00124029"/>
    <w:rsid w:val="00153CAC"/>
    <w:rsid w:val="00162379"/>
    <w:rsid w:val="001C24AB"/>
    <w:rsid w:val="00311E25"/>
    <w:rsid w:val="00324F56"/>
    <w:rsid w:val="003C1992"/>
    <w:rsid w:val="00434AA7"/>
    <w:rsid w:val="004A4B27"/>
    <w:rsid w:val="004F2199"/>
    <w:rsid w:val="00580118"/>
    <w:rsid w:val="00605DA6"/>
    <w:rsid w:val="00684E82"/>
    <w:rsid w:val="00691C4C"/>
    <w:rsid w:val="00770972"/>
    <w:rsid w:val="008513DA"/>
    <w:rsid w:val="00931C15"/>
    <w:rsid w:val="009C6ABC"/>
    <w:rsid w:val="009E2DFC"/>
    <w:rsid w:val="00A122BB"/>
    <w:rsid w:val="00A36134"/>
    <w:rsid w:val="00B531FB"/>
    <w:rsid w:val="00BD6AA2"/>
    <w:rsid w:val="00C266D9"/>
    <w:rsid w:val="00D32F6B"/>
    <w:rsid w:val="00D46CB7"/>
    <w:rsid w:val="00DE437E"/>
    <w:rsid w:val="00FD1E5E"/>
    <w:rsid w:val="00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8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4E82"/>
    <w:pPr>
      <w:spacing w:before="100" w:beforeAutospacing="1" w:after="100" w:afterAutospacing="1"/>
    </w:pPr>
    <w:rPr>
      <w:rFonts w:eastAsia="Times New Roman"/>
    </w:rPr>
  </w:style>
  <w:style w:type="paragraph" w:styleId="a4">
    <w:name w:val="No Spacing"/>
    <w:uiPriority w:val="99"/>
    <w:qFormat/>
    <w:rsid w:val="003C1992"/>
    <w:rPr>
      <w:sz w:val="22"/>
      <w:szCs w:val="22"/>
      <w:lang w:val="uk-UA" w:eastAsia="en-US"/>
    </w:rPr>
  </w:style>
  <w:style w:type="paragraph" w:styleId="a5">
    <w:name w:val="Title"/>
    <w:basedOn w:val="a"/>
    <w:link w:val="a6"/>
    <w:uiPriority w:val="99"/>
    <w:qFormat/>
    <w:rsid w:val="003C1992"/>
    <w:pPr>
      <w:jc w:val="center"/>
    </w:pPr>
    <w:rPr>
      <w:rFonts w:eastAsia="Batang"/>
      <w:b/>
      <w:bCs/>
      <w:sz w:val="28"/>
    </w:rPr>
  </w:style>
  <w:style w:type="character" w:customStyle="1" w:styleId="a6">
    <w:name w:val="Название Знак"/>
    <w:link w:val="a5"/>
    <w:uiPriority w:val="99"/>
    <w:locked/>
    <w:rsid w:val="003C1992"/>
    <w:rPr>
      <w:rFonts w:ascii="Times New Roman" w:eastAsia="Batang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24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2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638</Words>
  <Characters>3641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Компик</cp:lastModifiedBy>
  <cp:revision>22</cp:revision>
  <cp:lastPrinted>2018-04-18T05:48:00Z</cp:lastPrinted>
  <dcterms:created xsi:type="dcterms:W3CDTF">2018-04-16T08:36:00Z</dcterms:created>
  <dcterms:modified xsi:type="dcterms:W3CDTF">2018-05-17T07:08:00Z</dcterms:modified>
</cp:coreProperties>
</file>