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2667000</wp:posOffset>
            </wp:positionH>
            <wp:positionV relativeFrom="margin">
              <wp:posOffset>-457200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>ЛисичансЬКА МІСЬКА РАДА</w:t>
      </w: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>ВИКОНАВЧИЙ КОМІТЕТ</w:t>
      </w:r>
    </w:p>
    <w:p w:rsidR="008B35FD" w:rsidRPr="008B35FD" w:rsidRDefault="008B35FD" w:rsidP="008B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</w:p>
    <w:p w:rsidR="008B35FD" w:rsidRPr="008B35FD" w:rsidRDefault="008B35FD" w:rsidP="008B35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 xml:space="preserve">Р І Ш Е Н </w:t>
      </w:r>
      <w:proofErr w:type="spellStart"/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>Н</w:t>
      </w:r>
      <w:proofErr w:type="spellEnd"/>
      <w:r w:rsidRPr="008B35FD"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  <w:t xml:space="preserve"> Я</w:t>
      </w:r>
    </w:p>
    <w:p w:rsidR="008B35FD" w:rsidRPr="008B35FD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35FD" w:rsidRPr="003F7E5B" w:rsidRDefault="003F7E5B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3F7E5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F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B35FD"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 </w:t>
      </w:r>
      <w:r w:rsidRPr="003F7E5B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</w:p>
    <w:p w:rsidR="008B35FD" w:rsidRPr="008B35FD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 </w:t>
      </w:r>
    </w:p>
    <w:p w:rsidR="008B35FD" w:rsidRPr="008B35FD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EF4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46C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погодження </w:t>
      </w:r>
    </w:p>
    <w:p w:rsidR="0086607D" w:rsidRDefault="008B35FD" w:rsidP="002D5E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інвестиційної програми </w:t>
      </w:r>
    </w:p>
    <w:p w:rsidR="00B46CB2" w:rsidRDefault="00B46CB2" w:rsidP="002D5E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зі змінами</w:t>
      </w:r>
    </w:p>
    <w:p w:rsidR="008B35FD" w:rsidRDefault="008B35FD" w:rsidP="008B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35FD" w:rsidRPr="008B35FD" w:rsidRDefault="001F1D62" w:rsidP="0074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8A0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90703D" w:rsidRPr="00D40F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Лисичанського комунального автотранспортного підприємства 032806</w:t>
      </w:r>
      <w:r w:rsidR="007429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02.10.2018 № 645</w:t>
      </w:r>
      <w:r w:rsidR="0021430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A0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214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B46CB2" w:rsidRPr="00B4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програми поводження з побутовими відходами Лисичанського комунального </w:t>
      </w:r>
      <w:r w:rsidR="00B46CB2" w:rsidRPr="00214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автотранспортного підприємства 032806 на </w:t>
      </w:r>
      <w:r w:rsidR="00B46CB2" w:rsidRPr="0021430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2018-2022 роки</w:t>
      </w:r>
      <w:r w:rsidR="00214301" w:rsidRPr="00214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 в розділі 4 «</w:t>
      </w:r>
      <w:r w:rsidR="00214301" w:rsidRPr="0021430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Завдання, заходи, строки виконання та джерела фінансування Програми»</w:t>
      </w:r>
      <w:r w:rsidR="00B46CB2" w:rsidRPr="0021430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B46C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8B35FD"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1E5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52</w:t>
      </w:r>
      <w:r w:rsidR="008B35FD"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D4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40FC9" w:rsidRPr="00D40FC9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ідповідно до статті 31 Закону України</w:t>
      </w:r>
      <w:r w:rsidR="00D40FC9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“</w:t>
      </w:r>
      <w:r w:rsidR="00D40FC9" w:rsidRPr="00D40FC9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Про житлово-комунальні послуги</w:t>
      </w:r>
      <w:r w:rsidR="00D40FC9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”, пункт</w:t>
      </w:r>
      <w:r w:rsidR="00E67055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у</w:t>
      </w:r>
      <w:r w:rsidR="00D4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 </w:t>
      </w:r>
      <w:r w:rsidR="00D40FC9" w:rsidRPr="00D4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формування тарифів на послуги з вивезення побутових відходів, затвердженого постановою Кабінету Міністрів України від 26.07.2006  № 1010</w:t>
      </w:r>
      <w:r w:rsidR="008B35FD" w:rsidRPr="008B35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D40FC9" w:rsidRPr="00D40F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B35FD"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Лисичанської міської ради</w:t>
      </w: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C561E1" w:rsidRPr="008B35FD" w:rsidRDefault="00C561E1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B35FD" w:rsidRDefault="008B35FD" w:rsidP="008B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C56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</w:t>
      </w:r>
      <w:r w:rsidR="00214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C56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61E1" w:rsidRPr="00C561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інвестиційну програму поводження з побутовими відходами Лисичанського комунального автотранспортного підприємства 032806 на 2018-2022 роки</w:t>
      </w:r>
      <w:r w:rsidR="00B46C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зі змінами</w:t>
      </w:r>
      <w:r w:rsidR="008A02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(додається)</w:t>
      </w:r>
      <w:r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F7442" w:rsidRDefault="005F7442" w:rsidP="008B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301" w:rsidRPr="008B35FD" w:rsidRDefault="00214301" w:rsidP="008B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F7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втратило чинність</w:t>
      </w:r>
      <w:r w:rsidR="0020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F7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Лисичанської міської ради від 03.04.2018 № 130.</w:t>
      </w:r>
    </w:p>
    <w:p w:rsidR="008B35FD" w:rsidRPr="008B35FD" w:rsidRDefault="008B35FD" w:rsidP="008B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F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8B3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561E1" w:rsidRPr="00FB6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рішення</w:t>
      </w:r>
      <w:r w:rsidR="00C56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8B35FD" w:rsidRPr="008B35FD" w:rsidRDefault="008B35FD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Default="008B35FD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561E1" w:rsidRDefault="00C561E1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561E1" w:rsidRDefault="00C561E1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561E1" w:rsidRPr="008B35FD" w:rsidRDefault="00C561E1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Міський голова</w:t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С.І.</w:t>
      </w:r>
      <w:proofErr w:type="spellStart"/>
      <w:r w:rsidRPr="008B35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Шилін</w:t>
      </w:r>
      <w:proofErr w:type="spellEnd"/>
    </w:p>
    <w:p w:rsidR="008B35FD" w:rsidRPr="008B35FD" w:rsidRDefault="008B35FD" w:rsidP="008B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8B35FD" w:rsidRPr="008B35FD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86607D" w:rsidRDefault="0086607D" w:rsidP="009B72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231" w:rsidRPr="009B7231" w:rsidRDefault="009B7231" w:rsidP="009B72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9B7231" w:rsidRPr="009B7231" w:rsidRDefault="009B7231" w:rsidP="009B72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виконавчого комітету Лисичанської міської ради</w:t>
      </w:r>
    </w:p>
    <w:p w:rsidR="009B7231" w:rsidRPr="009B7231" w:rsidRDefault="009B7231" w:rsidP="009B72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</w:t>
      </w:r>
      <w:r w:rsidR="003F7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 » 10</w:t>
      </w:r>
      <w:r w:rsidR="003F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 № 593</w:t>
      </w:r>
    </w:p>
    <w:p w:rsidR="008B35FD" w:rsidRPr="008B35FD" w:rsidRDefault="008B35FD" w:rsidP="008B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o298"/>
      <w:bookmarkEnd w:id="0"/>
    </w:p>
    <w:p w:rsidR="0086607D" w:rsidRP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ІНВЕСТИЦІЙНА ПРОГРАМА</w:t>
      </w:r>
    </w:p>
    <w:p w:rsidR="0086607D" w:rsidRP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ПОВОДЖЕННЯ З ПОБУТОВИМИ ВІДХОДАМИ ЛИСИЧАНСЬКОГО КОМУНАЛЬНОГО АВТОТРАНСПОРТНОГО</w:t>
      </w:r>
    </w:p>
    <w:p w:rsidR="0086607D" w:rsidRP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ПІДПРИЄМСТВА 032806</w:t>
      </w:r>
    </w:p>
    <w:p w:rsidR="0086607D" w:rsidRPr="0086607D" w:rsidRDefault="0086607D" w:rsidP="0086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2018-2022 роки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6607D" w:rsidRPr="000D6F91" w:rsidRDefault="0086607D" w:rsidP="000D6F91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6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:rsidR="000D6F91" w:rsidRPr="000D6F91" w:rsidRDefault="000D6F91" w:rsidP="000D6F91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Інвестиційна програма поводження з побутовими відходами Лисичанського комунального автотранспортного підприємства 032806 (далі – ЛКАТП 032806) на 2018 - 2022 роки (далі – Програма) розроблена відповідно до статті 31 Закону України «Про житлово-комунальні послуги», Порядку формування тарифів на послуги з вивезення побутових відходів, затвердженого постановою Кабінету Міністрів України від 26.07.2006  № 1010, Методичних рекомендацій про застосування Порядку формування тарифів на послуги з вивезення побутових відходів, затверджених наказом Міністерства з питань житлово–комунального господарства від 10.08.2009 р. № 243.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не є цільовою програмою з питань місцевого самоврядування та спрямована на визначення витрат ЛКАТП 032806 із здійснення капітальних вкладень, створення спеціального інвестиційного фонду, забезпечення прибутковості інвестованого, які включаються до тарифу на послугу з вивезення побутових відходів.</w:t>
      </w:r>
    </w:p>
    <w:p w:rsid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не передбачає залучення бюджетних коштів, </w:t>
      </w:r>
      <w:proofErr w:type="spellStart"/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</w:t>
      </w:r>
      <w:proofErr w:type="spellEnd"/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підприємств, установ та організацій, а також не передбачає грошових надходжень за рахунок кредитів, наданих під державні гарантії.</w:t>
      </w:r>
    </w:p>
    <w:p w:rsidR="000D6F91" w:rsidRPr="0086607D" w:rsidRDefault="000D6F91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Аналіз існуючого стану поводження з твердими побутовими відходами на території м. Лисичанська</w:t>
      </w:r>
    </w:p>
    <w:p w:rsidR="000D6F91" w:rsidRPr="0086607D" w:rsidRDefault="000D6F91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санітарної очистки міста Лисичанська, відповідно до наказу Міністерства комунального господарства УРСР від 15.02.1968 № 59 та наказу міського відділу комунального господарства від 19.03.1968 № 12 було створено спеціалізоване підприємство, яке на сьогоднішній день носить назву Лисичанське комунальне автотранспортне підприємство 032806 та має майже 50 річний досвід роботи у сфері надання послуг з вивезення та захоронення побутових відходів.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статутом підприємство є багатопрофільним, але основною діяльністю підприємства є послуги з вивезення та захоронення твердих побутових відходів. Для надання цих послуг використовується спеціалізована техніка, а саме, автомобілі сміттєвози.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території міста Лисичанська щороку утворюється близько 146 тис.м</w:t>
      </w:r>
      <w:r w:rsidRPr="0086607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твердих побутових відходів. Збір та видалення відходів виконується планово – регулярним методом, при якому відходи з квартир та приватних будинків вивантажуються мешканцями у контейнери для тимчасового зберігання із подальшим їх видаленням на полігон, який розташований на території міста Лисичанськ, приблизно </w:t>
      </w:r>
      <w:smartTag w:uri="urn:schemas-microsoft-com:office:smarttags" w:element="metricconverter">
        <w:smartTagPr>
          <w:attr w:name="ProductID" w:val="1,5 км"/>
        </w:smartTagPr>
        <w:r w:rsidRPr="008660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1,5 км</w:t>
        </w:r>
      </w:smartTag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житлового масиву мікрорайону заводу ГТВ. Середня відстань від місць утворення відходів до полігону ТПВ складає майже 39 км.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із показників, за якими оцінюється стан санітарного очищення міста, є рівень охоплення населення послугою з вивезення ТПВ. В нашому місті цей показник складає 75%. 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обслуговуванні підприємства знаходиться 1780 контейнерів та 15 сміттєвозів. Зношеність автотранспорту складає 55,1%.</w:t>
      </w:r>
    </w:p>
    <w:p w:rsidR="0086607D" w:rsidRP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підтримки його працездатності необхідні значні фінансові ресурси, а на деякі марки автомобілів вже не випускаються запчастини та агрегати.</w:t>
      </w:r>
    </w:p>
    <w:p w:rsidR="0086607D" w:rsidRDefault="0086607D" w:rsidP="0086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 спеціалізованої сміттєзбиральної техніки ЛКАТП 032806 станом на початок 2018 року наведена в таблиці</w:t>
      </w:r>
      <w:r w:rsidR="00BB0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B0822" w:rsidRDefault="00BB0822" w:rsidP="00BB0822">
      <w:pPr>
        <w:spacing w:after="0" w:line="240" w:lineRule="auto"/>
        <w:ind w:left="77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</w:p>
    <w:p w:rsidR="00BB0822" w:rsidRDefault="00BB0822" w:rsidP="00BB0822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838"/>
        <w:gridCol w:w="2147"/>
        <w:gridCol w:w="1590"/>
        <w:gridCol w:w="2095"/>
        <w:gridCol w:w="1559"/>
      </w:tblGrid>
      <w:tr w:rsidR="0086607D" w:rsidRPr="0086607D" w:rsidTr="000D6F91">
        <w:trPr>
          <w:trHeight w:val="110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Марка транспортного засобу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Державний реєстраційний номер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експлуатації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Категорія транспортного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86607D" w:rsidRPr="0086607D" w:rsidTr="000D6F91">
        <w:trPr>
          <w:trHeight w:val="69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експлуатації до 10 років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ГАЗ 3309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9093СО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роки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 портальний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ГАЗ 3307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2362СХ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 портальний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433371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2611ВВ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BB0822">
        <w:trPr>
          <w:trHeight w:val="71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експлуатації до 20 років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8579ВТ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КАМАЗ 53229 КО-415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8577ВТ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9737АІ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2879СЕ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proofErr w:type="spellStart"/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експлуа-тується</w:t>
            </w:r>
            <w:proofErr w:type="spellEnd"/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2887СЕ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2889СЕ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433362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7828СН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607D" w:rsidRPr="0086607D" w:rsidTr="00745AFA">
        <w:trPr>
          <w:trHeight w:val="48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Термін експлуатації вище 20 років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433360 КО -435М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3053СО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 роки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КАМАЗ 53213 КО-415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09589АР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КАМАЗ 53213 КО-415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5280 ВГР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rPr>
          <w:trHeight w:val="26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130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1153СА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 років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  <w:tr w:rsidR="0086607D" w:rsidRPr="0086607D" w:rsidTr="00745AF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ЗИЛ 433371 КО -435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 2709СІ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 роки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Сміттєвоз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07D" w:rsidRPr="0086607D" w:rsidRDefault="0086607D" w:rsidP="0086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(потребує капремонту)</w:t>
            </w:r>
          </w:p>
        </w:tc>
      </w:tr>
    </w:tbl>
    <w:p w:rsidR="0086607D" w:rsidRPr="0086607D" w:rsidRDefault="0086607D" w:rsidP="0086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Default="0086607D" w:rsidP="0086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аналізуючи технічний стан сміттєзбиральної техніки, складні умови в яких вона використовується, в тому числі і незадовільний стан дорожнього покриття, дальність переїздів, географічні особливості території нашого міста, а також враховуючи основні показники діяльності підприємства та факторів, що впливають на цю динаміку, на сьогоднішній день основною проблемою, що виникає у підприємства під час надання послуг з вивезення побутових відходів</w:t>
      </w:r>
      <w:r w:rsidR="00C01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необхідність вирішення питання оновлення рухомого складу спеціалізованої техніки підприємства шляхом заміни старих сміттєвозів на більш сучасні, ефективні</w:t>
      </w:r>
      <w:r w:rsidR="00C01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1DC5" w:rsidRPr="0086607D" w:rsidRDefault="00C01DC5" w:rsidP="0086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C01DC5" w:rsidRDefault="001B15E1" w:rsidP="001B15E1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2603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6607D" w:rsidRPr="00C01D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та основні завдання програми.</w:t>
      </w:r>
    </w:p>
    <w:p w:rsidR="00C01DC5" w:rsidRPr="00C01DC5" w:rsidRDefault="00C01DC5" w:rsidP="00C01DC5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є:</w:t>
      </w:r>
    </w:p>
    <w:p w:rsidR="0086607D" w:rsidRPr="0086607D" w:rsidRDefault="0086607D" w:rsidP="00866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підвищення якості послуг за рахунок удосконалення схеми вивезення побутових відходів;</w:t>
      </w:r>
    </w:p>
    <w:p w:rsidR="0086607D" w:rsidRPr="0086607D" w:rsidRDefault="0086607D" w:rsidP="00866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оптимізація витрат на технічне обслуговування спеціалізованої техніки та  зменшення видатків на паливно-мастильні матеріали;</w:t>
      </w:r>
    </w:p>
    <w:p w:rsidR="0086607D" w:rsidRPr="0086607D" w:rsidRDefault="0086607D" w:rsidP="008660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зменшення екологічного та санітарно-епідеміологічного навантаження на природне середовище внаслідок збільшення відсотку охоплення населення послугою з вивезення ТПВ. 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 завданнями Програми є:</w:t>
      </w:r>
    </w:p>
    <w:p w:rsidR="0086607D" w:rsidRPr="0086607D" w:rsidRDefault="0086607D" w:rsidP="008660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оновлення технічної бази підприємства.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86607D" w:rsidRPr="0086607D" w:rsidSect="00DA1A49">
          <w:footerReference w:type="even" r:id="rId9"/>
          <w:footerReference w:type="default" r:id="rId10"/>
          <w:pgSz w:w="11906" w:h="16838"/>
          <w:pgMar w:top="567" w:right="567" w:bottom="567" w:left="1418" w:header="709" w:footer="709" w:gutter="0"/>
          <w:pgNumType w:start="4"/>
          <w:cols w:space="708"/>
          <w:docGrid w:linePitch="360"/>
        </w:sectPr>
      </w:pPr>
    </w:p>
    <w:p w:rsidR="00742917" w:rsidRPr="00742917" w:rsidRDefault="00742917" w:rsidP="0074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29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4. Завдання, заходи, строки виконання та джерела фінансування Програми</w:t>
      </w:r>
    </w:p>
    <w:p w:rsidR="00742917" w:rsidRPr="00742917" w:rsidRDefault="00742917" w:rsidP="0074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761"/>
        <w:gridCol w:w="955"/>
        <w:gridCol w:w="776"/>
        <w:gridCol w:w="776"/>
        <w:gridCol w:w="776"/>
        <w:gridCol w:w="776"/>
        <w:gridCol w:w="776"/>
        <w:gridCol w:w="1126"/>
        <w:gridCol w:w="1126"/>
        <w:gridCol w:w="1126"/>
        <w:gridCol w:w="1126"/>
        <w:gridCol w:w="1126"/>
        <w:gridCol w:w="1126"/>
      </w:tblGrid>
      <w:tr w:rsidR="00742917" w:rsidRPr="00742917" w:rsidTr="00D673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Завдання та заходи Програми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сміттєвозів, одиниць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Обсяги фінансування, тис. </w:t>
            </w:r>
            <w:proofErr w:type="spellStart"/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742917" w:rsidRPr="00742917" w:rsidTr="00D673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 тому числі по роках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 тому числі по роках</w:t>
            </w:r>
          </w:p>
        </w:tc>
      </w:tr>
      <w:tr w:rsidR="00742917" w:rsidRPr="00742917" w:rsidTr="00D673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2022</w:t>
            </w:r>
          </w:p>
        </w:tc>
      </w:tr>
      <w:tr w:rsidR="00742917" w:rsidRPr="00742917" w:rsidTr="00D6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742917" w:rsidRPr="00742917" w:rsidTr="00D6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Оновлення технічної бази підприємства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42917" w:rsidRPr="00742917" w:rsidTr="00D6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Захід</w:t>
            </w:r>
          </w:p>
          <w:p w:rsidR="00742917" w:rsidRPr="00742917" w:rsidRDefault="00742917" w:rsidP="007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сміттєвозів з боковим завантаженням з об'ємом бункера 13,0 м</w:t>
            </w: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базі шасі МАЗ-4381N2 (або аналог)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8333,35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</w:tr>
      <w:tr w:rsidR="00742917" w:rsidRPr="00742917" w:rsidTr="00D6734A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 інвестицій, в тому числі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8333,35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</w:tc>
      </w:tr>
      <w:tr w:rsidR="00742917" w:rsidRPr="00742917" w:rsidTr="00D6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Власні кошти</w:t>
            </w: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 них:</w:t>
            </w: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прибуток для здійснення капітальних вкладень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8333,35</w:t>
            </w: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6111,10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1222,22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1222,22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1222,22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1222,22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1667,67</w:t>
            </w: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1222,22</w:t>
            </w:r>
          </w:p>
        </w:tc>
      </w:tr>
      <w:tr w:rsidR="00742917" w:rsidRPr="00742917" w:rsidTr="00D6734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обсяг коштів, необхідних для забезпечення відтворення і розвитку основних засобів та нематеріальних активів, які підлягають амортизації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2041,25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408,25</w:t>
            </w:r>
          </w:p>
        </w:tc>
      </w:tr>
      <w:tr w:rsidR="00742917" w:rsidRPr="00742917" w:rsidTr="00D6734A">
        <w:trPr>
          <w:trHeight w:val="58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інші власні джерела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917" w:rsidRPr="00742917" w:rsidRDefault="00742917" w:rsidP="0074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181,0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917" w:rsidRPr="00742917" w:rsidRDefault="00742917" w:rsidP="0074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36,2</w:t>
            </w:r>
          </w:p>
        </w:tc>
      </w:tr>
    </w:tbl>
    <w:p w:rsidR="00742917" w:rsidRPr="00742917" w:rsidRDefault="00742917" w:rsidP="0074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42917" w:rsidRPr="00742917" w:rsidSect="00C21B63">
          <w:pgSz w:w="16838" w:h="11906" w:orient="landscape"/>
          <w:pgMar w:top="567" w:right="567" w:bottom="1418" w:left="567" w:header="709" w:footer="709" w:gutter="0"/>
          <w:pgNumType w:start="4"/>
          <w:cols w:space="708"/>
          <w:docGrid w:linePitch="360"/>
        </w:sect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5. Очікувані результати: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підвищення якості обслуговування населення міста в сфері поводження з побутовими відходами;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збільшення відсотку населення, яке буде охоплено послугою централізованого вивезенням ТПВ;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зниження ступеню негативного впливу відходів на навколишнє природне середовище і на здоров’я населення;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зменшення витрат на придбання запасних частин, необхідних для виконання ремонтних робіт спецтехніки;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зменшення видатків на паливно-мастильні матеріали до 10 відсотків.</w:t>
      </w: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607D" w:rsidRP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376" w:rsidRDefault="00497376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607D" w:rsidRDefault="0086607D" w:rsidP="0086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 ЛКАТП 032806</w:t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83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</w:t>
      </w:r>
      <w:r w:rsidR="001B37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1B37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86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proofErr w:type="spellStart"/>
      <w:r w:rsidR="001B37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Аксіньїн</w:t>
      </w:r>
      <w:proofErr w:type="spellEnd"/>
    </w:p>
    <w:p w:rsidR="008B35FD" w:rsidRPr="00FB587E" w:rsidRDefault="008B35FD" w:rsidP="00FB587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1" w:name="_GoBack"/>
      <w:bookmarkEnd w:id="1"/>
    </w:p>
    <w:sectPr w:rsidR="008B35FD" w:rsidRPr="00FB587E" w:rsidSect="00332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0F" w:rsidRDefault="0055360F">
      <w:pPr>
        <w:spacing w:after="0" w:line="240" w:lineRule="auto"/>
      </w:pPr>
      <w:r>
        <w:separator/>
      </w:r>
    </w:p>
  </w:endnote>
  <w:endnote w:type="continuationSeparator" w:id="0">
    <w:p w:rsidR="0055360F" w:rsidRDefault="0055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FE" w:rsidRDefault="0005098C" w:rsidP="00355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8FE" w:rsidRDefault="0055360F" w:rsidP="000157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FE" w:rsidRDefault="0055360F" w:rsidP="00015746">
    <w:pPr>
      <w:pStyle w:val="a3"/>
      <w:ind w:right="360"/>
      <w:rPr>
        <w:lang w:val="uk-UA"/>
      </w:rPr>
    </w:pPr>
  </w:p>
  <w:p w:rsidR="0048586F" w:rsidRPr="0048586F" w:rsidRDefault="0048586F" w:rsidP="00015746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0F" w:rsidRDefault="0055360F">
      <w:pPr>
        <w:spacing w:after="0" w:line="240" w:lineRule="auto"/>
      </w:pPr>
      <w:r>
        <w:separator/>
      </w:r>
    </w:p>
  </w:footnote>
  <w:footnote w:type="continuationSeparator" w:id="0">
    <w:p w:rsidR="0055360F" w:rsidRDefault="0055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987"/>
    <w:multiLevelType w:val="multilevel"/>
    <w:tmpl w:val="25B6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F5348"/>
    <w:multiLevelType w:val="multilevel"/>
    <w:tmpl w:val="6FEAE90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E2ACC"/>
    <w:multiLevelType w:val="hybridMultilevel"/>
    <w:tmpl w:val="21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6004E"/>
    <w:multiLevelType w:val="hybridMultilevel"/>
    <w:tmpl w:val="7020154A"/>
    <w:lvl w:ilvl="0" w:tplc="C130C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AA"/>
    <w:rsid w:val="0005098C"/>
    <w:rsid w:val="00075D0F"/>
    <w:rsid w:val="000D6F91"/>
    <w:rsid w:val="001B15E1"/>
    <w:rsid w:val="001B3722"/>
    <w:rsid w:val="001E5BAA"/>
    <w:rsid w:val="001F1D62"/>
    <w:rsid w:val="00200317"/>
    <w:rsid w:val="00214301"/>
    <w:rsid w:val="00246184"/>
    <w:rsid w:val="0026037A"/>
    <w:rsid w:val="002A269F"/>
    <w:rsid w:val="002D5EF4"/>
    <w:rsid w:val="00333D2A"/>
    <w:rsid w:val="00377A43"/>
    <w:rsid w:val="003F1FAA"/>
    <w:rsid w:val="003F7E5B"/>
    <w:rsid w:val="0048586F"/>
    <w:rsid w:val="004869F9"/>
    <w:rsid w:val="00497376"/>
    <w:rsid w:val="0055360F"/>
    <w:rsid w:val="00556F5C"/>
    <w:rsid w:val="00583E97"/>
    <w:rsid w:val="005C79F6"/>
    <w:rsid w:val="005F7442"/>
    <w:rsid w:val="00642092"/>
    <w:rsid w:val="00693E62"/>
    <w:rsid w:val="006C6F69"/>
    <w:rsid w:val="006F63BE"/>
    <w:rsid w:val="00742917"/>
    <w:rsid w:val="007F6143"/>
    <w:rsid w:val="00822DB7"/>
    <w:rsid w:val="0086607D"/>
    <w:rsid w:val="008A02A7"/>
    <w:rsid w:val="008B35FD"/>
    <w:rsid w:val="008F76EF"/>
    <w:rsid w:val="0090703D"/>
    <w:rsid w:val="009B7231"/>
    <w:rsid w:val="009E136F"/>
    <w:rsid w:val="00AB61C1"/>
    <w:rsid w:val="00B46CB2"/>
    <w:rsid w:val="00BB0822"/>
    <w:rsid w:val="00C01DC5"/>
    <w:rsid w:val="00C561E1"/>
    <w:rsid w:val="00C667B8"/>
    <w:rsid w:val="00C73D93"/>
    <w:rsid w:val="00CC7D37"/>
    <w:rsid w:val="00CE5A97"/>
    <w:rsid w:val="00D369C9"/>
    <w:rsid w:val="00D40FC9"/>
    <w:rsid w:val="00DB0566"/>
    <w:rsid w:val="00DD5DD5"/>
    <w:rsid w:val="00E24F02"/>
    <w:rsid w:val="00E32AB7"/>
    <w:rsid w:val="00E67055"/>
    <w:rsid w:val="00F61F00"/>
    <w:rsid w:val="00FB587E"/>
    <w:rsid w:val="00FB6DC8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6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607D"/>
  </w:style>
  <w:style w:type="paragraph" w:styleId="a6">
    <w:name w:val="List Paragraph"/>
    <w:basedOn w:val="a"/>
    <w:uiPriority w:val="34"/>
    <w:qFormat/>
    <w:rsid w:val="000D6F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C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8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5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6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607D"/>
  </w:style>
  <w:style w:type="paragraph" w:styleId="a6">
    <w:name w:val="List Paragraph"/>
    <w:basedOn w:val="a"/>
    <w:uiPriority w:val="34"/>
    <w:qFormat/>
    <w:rsid w:val="000D6F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C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8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12</cp:revision>
  <cp:lastPrinted>2018-10-03T07:23:00Z</cp:lastPrinted>
  <dcterms:created xsi:type="dcterms:W3CDTF">2018-10-03T06:55:00Z</dcterms:created>
  <dcterms:modified xsi:type="dcterms:W3CDTF">2018-10-09T13:58:00Z</dcterms:modified>
</cp:coreProperties>
</file>