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496" w:rsidRPr="00062713" w:rsidRDefault="00B605E3" w:rsidP="003F4F8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-571500</wp:posOffset>
            </wp:positionV>
            <wp:extent cx="523240" cy="680720"/>
            <wp:effectExtent l="0" t="0" r="0" b="508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240" cy="680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00496" w:rsidRPr="00062713" w:rsidRDefault="00700496" w:rsidP="003F4F8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062713">
        <w:rPr>
          <w:rFonts w:ascii="Times New Roman" w:hAnsi="Times New Roman"/>
          <w:b/>
          <w:sz w:val="28"/>
          <w:szCs w:val="28"/>
          <w:lang w:val="uk-UA"/>
        </w:rPr>
        <w:t>ВІДДІЛ ОСВІТИ ЛИСИЧАНСЬКОЇ  МІСЬКОЇ РАДИ</w:t>
      </w:r>
    </w:p>
    <w:p w:rsidR="00700496" w:rsidRPr="00062713" w:rsidRDefault="00700496" w:rsidP="003F4F8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00496" w:rsidRPr="00062713" w:rsidRDefault="00700496" w:rsidP="003F4F8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062713">
        <w:rPr>
          <w:rFonts w:ascii="Times New Roman" w:hAnsi="Times New Roman"/>
          <w:b/>
          <w:sz w:val="28"/>
          <w:szCs w:val="28"/>
          <w:lang w:val="uk-UA"/>
        </w:rPr>
        <w:t>Н  А  К  А  З</w:t>
      </w:r>
    </w:p>
    <w:p w:rsidR="00700496" w:rsidRPr="00062713" w:rsidRDefault="00700496" w:rsidP="003F4F8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700496" w:rsidRPr="005C36B3" w:rsidRDefault="00700496" w:rsidP="003F4F88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u w:val="single"/>
          <w:lang w:val="uk-UA"/>
        </w:rPr>
      </w:pPr>
      <w:r w:rsidRPr="005C36B3">
        <w:rPr>
          <w:rFonts w:ascii="Times New Roman" w:hAnsi="Times New Roman"/>
          <w:color w:val="000000"/>
          <w:sz w:val="24"/>
          <w:szCs w:val="24"/>
          <w:u w:val="single"/>
          <w:lang w:val="uk-UA"/>
        </w:rPr>
        <w:t xml:space="preserve">       </w:t>
      </w:r>
      <w:r w:rsidR="004F3979">
        <w:rPr>
          <w:rFonts w:ascii="Times New Roman" w:hAnsi="Times New Roman"/>
          <w:color w:val="000000"/>
          <w:sz w:val="24"/>
          <w:szCs w:val="24"/>
          <w:u w:val="single"/>
          <w:lang w:val="uk-UA"/>
        </w:rPr>
        <w:t>20.02.2019</w:t>
      </w:r>
      <w:r w:rsidRPr="005C36B3">
        <w:rPr>
          <w:rFonts w:ascii="Times New Roman" w:hAnsi="Times New Roman"/>
          <w:color w:val="000000"/>
          <w:sz w:val="24"/>
          <w:szCs w:val="24"/>
          <w:u w:val="single"/>
          <w:lang w:val="uk-UA"/>
        </w:rPr>
        <w:t xml:space="preserve">             </w:t>
      </w:r>
      <w:r w:rsidRPr="005C36B3">
        <w:rPr>
          <w:rFonts w:ascii="Times New Roman" w:hAnsi="Times New Roman"/>
          <w:color w:val="000000"/>
          <w:sz w:val="24"/>
          <w:szCs w:val="24"/>
          <w:lang w:val="uk-UA"/>
        </w:rPr>
        <w:t xml:space="preserve">              </w:t>
      </w:r>
      <w:r w:rsidR="005C36B3">
        <w:rPr>
          <w:rFonts w:ascii="Times New Roman" w:hAnsi="Times New Roman"/>
          <w:color w:val="000000"/>
          <w:sz w:val="24"/>
          <w:szCs w:val="24"/>
          <w:lang w:val="uk-UA"/>
        </w:rPr>
        <w:t xml:space="preserve">                </w:t>
      </w:r>
      <w:r w:rsidR="005C36B3">
        <w:rPr>
          <w:rFonts w:ascii="Times New Roman" w:hAnsi="Times New Roman"/>
          <w:color w:val="000000"/>
          <w:sz w:val="24"/>
          <w:szCs w:val="24"/>
          <w:lang w:val="uk-UA"/>
        </w:rPr>
        <w:tab/>
        <w:t xml:space="preserve"> </w:t>
      </w:r>
      <w:r w:rsidRPr="005C36B3">
        <w:rPr>
          <w:rFonts w:ascii="Times New Roman" w:hAnsi="Times New Roman"/>
          <w:sz w:val="24"/>
          <w:szCs w:val="24"/>
          <w:lang w:val="uk-UA"/>
        </w:rPr>
        <w:t>м. Лисичанськ</w:t>
      </w:r>
      <w:r w:rsidRPr="005C36B3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Pr="005C36B3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Pr="005C36B3">
        <w:rPr>
          <w:rFonts w:ascii="Times New Roman" w:hAnsi="Times New Roman"/>
          <w:color w:val="000000"/>
          <w:sz w:val="24"/>
          <w:szCs w:val="24"/>
          <w:lang w:val="uk-UA"/>
        </w:rPr>
        <w:tab/>
        <w:t>№</w:t>
      </w:r>
      <w:r w:rsidRPr="005C36B3">
        <w:rPr>
          <w:rFonts w:ascii="Times New Roman" w:hAnsi="Times New Roman"/>
          <w:color w:val="000000"/>
          <w:sz w:val="24"/>
          <w:szCs w:val="24"/>
          <w:u w:val="single"/>
          <w:lang w:val="uk-UA"/>
        </w:rPr>
        <w:t xml:space="preserve"> </w:t>
      </w:r>
      <w:r w:rsidRPr="005C36B3">
        <w:rPr>
          <w:rFonts w:ascii="Times New Roman" w:hAnsi="Times New Roman"/>
          <w:color w:val="000000"/>
          <w:sz w:val="24"/>
          <w:szCs w:val="24"/>
          <w:lang w:val="uk-UA"/>
        </w:rPr>
        <w:t>__</w:t>
      </w:r>
      <w:r w:rsidR="004F3979" w:rsidRPr="004F3979">
        <w:rPr>
          <w:rFonts w:ascii="Times New Roman" w:hAnsi="Times New Roman"/>
          <w:color w:val="000000"/>
          <w:sz w:val="24"/>
          <w:szCs w:val="24"/>
          <w:u w:val="single"/>
          <w:lang w:val="uk-UA"/>
        </w:rPr>
        <w:t>40/</w:t>
      </w:r>
      <w:proofErr w:type="spellStart"/>
      <w:r w:rsidR="004F3979" w:rsidRPr="004F3979">
        <w:rPr>
          <w:rFonts w:ascii="Times New Roman" w:hAnsi="Times New Roman"/>
          <w:color w:val="000000"/>
          <w:sz w:val="24"/>
          <w:szCs w:val="24"/>
          <w:u w:val="single"/>
          <w:lang w:val="uk-UA"/>
        </w:rPr>
        <w:t>агд</w:t>
      </w:r>
      <w:proofErr w:type="spellEnd"/>
      <w:r w:rsidRPr="005C36B3">
        <w:rPr>
          <w:rFonts w:ascii="Times New Roman" w:hAnsi="Times New Roman"/>
          <w:color w:val="000000"/>
          <w:sz w:val="24"/>
          <w:szCs w:val="24"/>
          <w:lang w:val="uk-UA"/>
        </w:rPr>
        <w:t>____</w:t>
      </w:r>
    </w:p>
    <w:p w:rsidR="00700496" w:rsidRPr="005C36B3" w:rsidRDefault="00700496" w:rsidP="003F4F88">
      <w:pPr>
        <w:pStyle w:val="FR1"/>
        <w:spacing w:before="0" w:line="240" w:lineRule="auto"/>
        <w:ind w:left="0" w:right="2603" w:firstLine="0"/>
        <w:jc w:val="left"/>
        <w:rPr>
          <w:rFonts w:ascii="Times New Roman" w:hAnsi="Times New Roman"/>
          <w:b/>
          <w:sz w:val="24"/>
          <w:szCs w:val="24"/>
          <w:lang w:val="ru-RU"/>
        </w:rPr>
      </w:pPr>
    </w:p>
    <w:p w:rsidR="00700496" w:rsidRPr="005C36B3" w:rsidRDefault="00700496" w:rsidP="003F4F88">
      <w:pPr>
        <w:pStyle w:val="FR1"/>
        <w:spacing w:before="0" w:line="240" w:lineRule="auto"/>
        <w:ind w:left="0" w:right="2603" w:firstLine="0"/>
        <w:jc w:val="left"/>
        <w:rPr>
          <w:rFonts w:ascii="Times New Roman" w:hAnsi="Times New Roman"/>
          <w:b/>
          <w:sz w:val="24"/>
          <w:szCs w:val="24"/>
          <w:lang w:val="ru-RU"/>
        </w:rPr>
      </w:pPr>
      <w:bookmarkStart w:id="0" w:name="_GoBack"/>
      <w:bookmarkEnd w:id="0"/>
    </w:p>
    <w:p w:rsidR="005C36B3" w:rsidRPr="005C36B3" w:rsidRDefault="005C36B3" w:rsidP="005C36B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C36B3">
        <w:rPr>
          <w:rFonts w:ascii="Times New Roman" w:hAnsi="Times New Roman"/>
          <w:b/>
          <w:color w:val="000000"/>
          <w:sz w:val="24"/>
          <w:szCs w:val="24"/>
          <w:lang w:val="uk-UA" w:eastAsia="uk-UA"/>
        </w:rPr>
        <w:t>Про</w:t>
      </w:r>
      <w:r w:rsidRPr="005C36B3">
        <w:rPr>
          <w:rFonts w:ascii="Times New Roman" w:hAnsi="Times New Roman"/>
          <w:b/>
          <w:sz w:val="24"/>
          <w:szCs w:val="24"/>
          <w:lang w:val="uk-UA"/>
        </w:rPr>
        <w:t xml:space="preserve"> затвердження паспортів </w:t>
      </w:r>
    </w:p>
    <w:p w:rsidR="00700496" w:rsidRPr="005C36B3" w:rsidRDefault="005C36B3" w:rsidP="005C36B3">
      <w:pPr>
        <w:spacing w:after="0" w:line="240" w:lineRule="auto"/>
        <w:ind w:left="40"/>
        <w:rPr>
          <w:rFonts w:ascii="Times New Roman" w:hAnsi="Times New Roman"/>
          <w:b/>
          <w:color w:val="000000"/>
          <w:sz w:val="24"/>
          <w:szCs w:val="24"/>
          <w:lang w:val="uk-UA" w:eastAsia="uk-UA"/>
        </w:rPr>
      </w:pPr>
      <w:r w:rsidRPr="005C36B3">
        <w:rPr>
          <w:rFonts w:ascii="Times New Roman" w:hAnsi="Times New Roman"/>
          <w:b/>
          <w:sz w:val="24"/>
          <w:szCs w:val="24"/>
          <w:lang w:val="uk-UA"/>
        </w:rPr>
        <w:t>бюджетних програм на 2019 рік</w:t>
      </w:r>
    </w:p>
    <w:p w:rsidR="00700496" w:rsidRPr="005C36B3" w:rsidRDefault="00700496" w:rsidP="003F4F88">
      <w:pPr>
        <w:spacing w:after="0" w:line="240" w:lineRule="auto"/>
        <w:ind w:left="40"/>
        <w:rPr>
          <w:rFonts w:ascii="Times New Roman" w:hAnsi="Times New Roman"/>
          <w:sz w:val="24"/>
          <w:szCs w:val="24"/>
          <w:lang w:val="uk-UA"/>
        </w:rPr>
      </w:pPr>
    </w:p>
    <w:p w:rsidR="005C36B3" w:rsidRPr="005C36B3" w:rsidRDefault="005C36B3" w:rsidP="005C36B3">
      <w:pPr>
        <w:pStyle w:val="2"/>
        <w:spacing w:before="0" w:beforeAutospacing="0" w:after="0" w:afterAutospacing="0"/>
        <w:jc w:val="both"/>
        <w:rPr>
          <w:rFonts w:ascii="Times New Roman" w:hAnsi="Times New Roman"/>
          <w:color w:val="auto"/>
          <w:sz w:val="24"/>
          <w:szCs w:val="24"/>
          <w:lang w:val="uk-UA" w:eastAsia="ru-RU"/>
        </w:rPr>
      </w:pPr>
      <w:r w:rsidRPr="005C36B3">
        <w:rPr>
          <w:rFonts w:ascii="Times New Roman" w:hAnsi="Times New Roman"/>
          <w:color w:val="auto"/>
          <w:sz w:val="24"/>
          <w:szCs w:val="24"/>
          <w:lang w:val="uk-UA" w:eastAsia="ru-RU"/>
        </w:rPr>
        <w:t xml:space="preserve">           Керуючись Бюджетним кодексом України, наказом Міністерства фінансів України від 26.08.2014  № 836 «Про деякі питання запровадження програмно-цільового методу складання та виконання місцевих бюджетів» зі змінами, наказом Міністерства фінансів України від 20 вересня 2017 року N 793 «Про затвердження складових програмної класифікації видатків та кредитування місцевих бюджетів», зі змінами, рішенням Лисичанської міської  ради від 20.12.2018 року № 55/842 « Про міський бюджет на 2019 рік», </w:t>
      </w:r>
    </w:p>
    <w:p w:rsidR="00700496" w:rsidRPr="005C36B3" w:rsidRDefault="00700496" w:rsidP="003F4F88">
      <w:pPr>
        <w:spacing w:after="0" w:line="240" w:lineRule="auto"/>
        <w:ind w:left="40"/>
        <w:rPr>
          <w:rFonts w:ascii="Times New Roman" w:hAnsi="Times New Roman"/>
          <w:sz w:val="24"/>
          <w:szCs w:val="24"/>
          <w:lang w:val="uk-UA"/>
        </w:rPr>
      </w:pPr>
    </w:p>
    <w:p w:rsidR="005C36B3" w:rsidRPr="005C36B3" w:rsidRDefault="005C36B3" w:rsidP="005C36B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uk-UA"/>
        </w:rPr>
      </w:pPr>
      <w:r w:rsidRPr="005C36B3">
        <w:rPr>
          <w:rFonts w:ascii="Times New Roman" w:hAnsi="Times New Roman"/>
          <w:sz w:val="24"/>
          <w:szCs w:val="24"/>
          <w:lang w:val="uk-UA"/>
        </w:rPr>
        <w:t>НАКАЗУЄМО:</w:t>
      </w:r>
    </w:p>
    <w:p w:rsidR="005C36B3" w:rsidRPr="005C36B3" w:rsidRDefault="005C36B3" w:rsidP="005C36B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uk-UA"/>
        </w:rPr>
      </w:pPr>
      <w:r w:rsidRPr="005C36B3">
        <w:rPr>
          <w:rFonts w:ascii="Times New Roman" w:hAnsi="Times New Roman"/>
          <w:sz w:val="24"/>
          <w:szCs w:val="24"/>
          <w:lang w:val="uk-UA"/>
        </w:rPr>
        <w:t>1. Затвердити паспорти бюджетних програм на 2019 рік по відділу освіти Лисичанської міської ради, що додаються за:</w:t>
      </w:r>
    </w:p>
    <w:p w:rsidR="005C36B3" w:rsidRPr="005C36B3" w:rsidRDefault="005C36B3" w:rsidP="005C36B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C36B3">
        <w:rPr>
          <w:rFonts w:ascii="Times New Roman" w:hAnsi="Times New Roman"/>
          <w:sz w:val="24"/>
          <w:szCs w:val="24"/>
          <w:lang w:val="uk-UA"/>
        </w:rPr>
        <w:t xml:space="preserve">         КПКВКМБ 0611010 «Надання дошкільної освіти»;</w:t>
      </w:r>
    </w:p>
    <w:p w:rsidR="005C36B3" w:rsidRPr="005C36B3" w:rsidRDefault="005C36B3" w:rsidP="005C36B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C36B3">
        <w:rPr>
          <w:rFonts w:ascii="Times New Roman" w:hAnsi="Times New Roman"/>
          <w:sz w:val="24"/>
          <w:szCs w:val="24"/>
          <w:lang w:val="uk-UA"/>
        </w:rPr>
        <w:t xml:space="preserve">         КПКВКМБ 0611020 «Надання загальної середньої освіти загальноосвітніми навчальними закладами ( в т. ч. школою-дитячим садком, інтернатом при школі), спеціалізованими школами, ліцеями, гімназіями, колегіумами»,</w:t>
      </w:r>
    </w:p>
    <w:p w:rsidR="005C36B3" w:rsidRPr="005C36B3" w:rsidRDefault="005C36B3" w:rsidP="005C36B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C36B3">
        <w:rPr>
          <w:rFonts w:ascii="Times New Roman" w:hAnsi="Times New Roman"/>
          <w:sz w:val="24"/>
          <w:szCs w:val="24"/>
          <w:lang w:val="uk-UA"/>
        </w:rPr>
        <w:t xml:space="preserve">          КПКВКМБ 0611090 «Надання позашкільної освіти позашкільними закладами освіти, заходи із позашкільної роботи з дітьми»,</w:t>
      </w:r>
    </w:p>
    <w:p w:rsidR="005C36B3" w:rsidRPr="005C36B3" w:rsidRDefault="005C36B3" w:rsidP="005C36B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C36B3">
        <w:rPr>
          <w:rFonts w:ascii="Times New Roman" w:hAnsi="Times New Roman"/>
          <w:sz w:val="24"/>
          <w:szCs w:val="24"/>
          <w:lang w:val="uk-UA"/>
        </w:rPr>
        <w:t xml:space="preserve">         КПКВКМБ 0611161 «Забезпечення діяльності інших закладів у сфері освіти»,</w:t>
      </w:r>
    </w:p>
    <w:p w:rsidR="005C36B3" w:rsidRPr="005C36B3" w:rsidRDefault="005C36B3" w:rsidP="005C36B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C36B3">
        <w:rPr>
          <w:rFonts w:ascii="Times New Roman" w:hAnsi="Times New Roman"/>
          <w:sz w:val="24"/>
          <w:szCs w:val="24"/>
          <w:lang w:val="uk-UA"/>
        </w:rPr>
        <w:t xml:space="preserve">         КПКВКМБ 0610160 «Керівництво і управління у відповідній сфері у містах (місті Києві), селищах, селах, об’єднаних територіальних громадах»,</w:t>
      </w:r>
    </w:p>
    <w:p w:rsidR="005C36B3" w:rsidRPr="005C36B3" w:rsidRDefault="005C36B3" w:rsidP="005C36B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C36B3">
        <w:rPr>
          <w:rFonts w:ascii="Times New Roman" w:hAnsi="Times New Roman"/>
          <w:sz w:val="24"/>
          <w:szCs w:val="24"/>
          <w:lang w:val="uk-UA"/>
        </w:rPr>
        <w:t xml:space="preserve">         КПКВКМБ 0611150 «Методичне забезпечення діяльності навчальних закладів»,</w:t>
      </w:r>
    </w:p>
    <w:p w:rsidR="005C36B3" w:rsidRPr="005C36B3" w:rsidRDefault="005C36B3" w:rsidP="005C36B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C36B3">
        <w:rPr>
          <w:rFonts w:ascii="Times New Roman" w:hAnsi="Times New Roman"/>
          <w:sz w:val="24"/>
          <w:szCs w:val="24"/>
          <w:lang w:val="uk-UA"/>
        </w:rPr>
        <w:t xml:space="preserve">         КПКВКМБ 0613112 «Заходи державної політики з питань дітей та їх соціального захисту»,</w:t>
      </w:r>
    </w:p>
    <w:p w:rsidR="005C36B3" w:rsidRPr="005C36B3" w:rsidRDefault="005C36B3" w:rsidP="005C36B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C36B3">
        <w:rPr>
          <w:rFonts w:ascii="Times New Roman" w:hAnsi="Times New Roman"/>
          <w:sz w:val="24"/>
          <w:szCs w:val="24"/>
          <w:lang w:val="uk-UA"/>
        </w:rPr>
        <w:t xml:space="preserve">          КПКВКМБ 0613140 «Оздоровлення та відпочинок дітей (крім заходів з оздоровлення дітей, що здійснюються за рахунок коштів на оздоровлення громадян, які постраждали внаслідок Чорнобильської катастрофи)»,</w:t>
      </w:r>
    </w:p>
    <w:p w:rsidR="005C36B3" w:rsidRPr="005C36B3" w:rsidRDefault="005C36B3" w:rsidP="005C36B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C36B3">
        <w:rPr>
          <w:rFonts w:ascii="Times New Roman" w:hAnsi="Times New Roman"/>
          <w:sz w:val="24"/>
          <w:szCs w:val="24"/>
          <w:lang w:val="uk-UA"/>
        </w:rPr>
        <w:t xml:space="preserve">          КПКВКМБ 0613242 «Інші заходи у сфері соціального захисту і соціального забезпечення»</w:t>
      </w:r>
    </w:p>
    <w:p w:rsidR="005C36B3" w:rsidRPr="005C36B3" w:rsidRDefault="005C36B3" w:rsidP="005C36B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5C36B3" w:rsidRPr="005C36B3" w:rsidRDefault="005C36B3" w:rsidP="005C36B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C36B3">
        <w:rPr>
          <w:rFonts w:ascii="Times New Roman" w:hAnsi="Times New Roman"/>
          <w:sz w:val="24"/>
          <w:szCs w:val="24"/>
          <w:lang w:val="uk-UA"/>
        </w:rPr>
        <w:tab/>
        <w:t xml:space="preserve">2. Координацію роботи та контроль щодо виконання цього наказу покласти на головного бухгалтера відділу освіти Лисичанської міської ради  </w:t>
      </w:r>
      <w:proofErr w:type="spellStart"/>
      <w:r w:rsidRPr="005C36B3">
        <w:rPr>
          <w:rFonts w:ascii="Times New Roman" w:hAnsi="Times New Roman"/>
          <w:sz w:val="24"/>
          <w:szCs w:val="24"/>
          <w:lang w:val="uk-UA"/>
        </w:rPr>
        <w:t>Скуржинську</w:t>
      </w:r>
      <w:proofErr w:type="spellEnd"/>
      <w:r w:rsidRPr="005C36B3">
        <w:rPr>
          <w:rFonts w:ascii="Times New Roman" w:hAnsi="Times New Roman"/>
          <w:sz w:val="24"/>
          <w:szCs w:val="24"/>
          <w:lang w:val="uk-UA"/>
        </w:rPr>
        <w:t xml:space="preserve"> О.П.</w:t>
      </w:r>
    </w:p>
    <w:p w:rsidR="00700496" w:rsidRPr="005C36B3" w:rsidRDefault="00700496" w:rsidP="003F4F88">
      <w:pPr>
        <w:spacing w:after="0" w:line="240" w:lineRule="auto"/>
        <w:ind w:left="40"/>
        <w:rPr>
          <w:rFonts w:ascii="Times New Roman" w:hAnsi="Times New Roman"/>
          <w:sz w:val="24"/>
          <w:szCs w:val="24"/>
          <w:lang w:val="uk-UA"/>
        </w:rPr>
      </w:pPr>
    </w:p>
    <w:p w:rsidR="00700496" w:rsidRPr="005C36B3" w:rsidRDefault="00700496" w:rsidP="003F4F88">
      <w:pPr>
        <w:spacing w:after="0" w:line="240" w:lineRule="auto"/>
        <w:ind w:left="40"/>
        <w:rPr>
          <w:rFonts w:ascii="Times New Roman" w:hAnsi="Times New Roman"/>
          <w:sz w:val="24"/>
          <w:szCs w:val="24"/>
          <w:lang w:val="uk-UA"/>
        </w:rPr>
      </w:pPr>
      <w:r w:rsidRPr="005C36B3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700496" w:rsidRPr="005C36B3" w:rsidRDefault="00700496" w:rsidP="003F4F88">
      <w:pPr>
        <w:pStyle w:val="a7"/>
        <w:ind w:firstLine="708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700496" w:rsidRPr="005C36B3" w:rsidRDefault="00700496" w:rsidP="003F4F88">
      <w:pPr>
        <w:pStyle w:val="a7"/>
        <w:ind w:firstLine="708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700496" w:rsidRPr="005C36B3" w:rsidRDefault="00700496" w:rsidP="003F4F88">
      <w:pPr>
        <w:pStyle w:val="a7"/>
        <w:ind w:firstLine="708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700496" w:rsidRPr="005C36B3" w:rsidRDefault="00700496" w:rsidP="003F4F88">
      <w:pPr>
        <w:pStyle w:val="a7"/>
        <w:ind w:firstLine="708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700496" w:rsidRPr="005C36B3" w:rsidRDefault="00700496" w:rsidP="003F4F88">
      <w:pPr>
        <w:pStyle w:val="a7"/>
        <w:jc w:val="both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 w:rsidRPr="005C36B3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Начальник відділу  </w:t>
      </w:r>
      <w:r w:rsidR="005C36B3">
        <w:rPr>
          <w:rFonts w:ascii="Times New Roman" w:hAnsi="Times New Roman"/>
          <w:b/>
          <w:color w:val="000000"/>
          <w:sz w:val="24"/>
          <w:szCs w:val="24"/>
          <w:lang w:val="uk-UA"/>
        </w:rPr>
        <w:t>освіти</w:t>
      </w:r>
      <w:r w:rsidRPr="005C36B3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                                                                      Т. ХУДОБА</w:t>
      </w:r>
    </w:p>
    <w:sectPr w:rsidR="00700496" w:rsidRPr="005C36B3" w:rsidSect="003F4F88">
      <w:headerReference w:type="even" r:id="rId9"/>
      <w:headerReference w:type="default" r:id="rId10"/>
      <w:pgSz w:w="11909" w:h="16834" w:code="9"/>
      <w:pgMar w:top="1134" w:right="567" w:bottom="1134" w:left="1701" w:header="567" w:footer="567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74E8" w:rsidRDefault="008B74E8">
      <w:r>
        <w:separator/>
      </w:r>
    </w:p>
  </w:endnote>
  <w:endnote w:type="continuationSeparator" w:id="0">
    <w:p w:rsidR="008B74E8" w:rsidRDefault="008B7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74E8" w:rsidRDefault="008B74E8">
      <w:r>
        <w:separator/>
      </w:r>
    </w:p>
  </w:footnote>
  <w:footnote w:type="continuationSeparator" w:id="0">
    <w:p w:rsidR="008B74E8" w:rsidRDefault="008B74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0496" w:rsidRDefault="00700496" w:rsidP="00BE03B0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700496" w:rsidRDefault="00700496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0496" w:rsidRDefault="00700496" w:rsidP="00BE03B0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5C36B3">
      <w:rPr>
        <w:rStyle w:val="aa"/>
        <w:noProof/>
      </w:rPr>
      <w:t>2</w:t>
    </w:r>
    <w:r>
      <w:rPr>
        <w:rStyle w:val="aa"/>
      </w:rPr>
      <w:fldChar w:fldCharType="end"/>
    </w:r>
  </w:p>
  <w:p w:rsidR="00700496" w:rsidRDefault="00700496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1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2C2E2F"/>
        <w:spacing w:val="0"/>
        <w:w w:val="100"/>
        <w:position w:val="0"/>
        <w:sz w:val="26"/>
        <w:szCs w:val="26"/>
        <w:u w:val="none"/>
      </w:rPr>
    </w:lvl>
    <w:lvl w:ilvl="1">
      <w:start w:val="2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2.%3."/>
      <w:lvlJc w:val="left"/>
      <w:rPr>
        <w:rFonts w:cs="Times New Roman"/>
      </w:rPr>
    </w:lvl>
    <w:lvl w:ilvl="3">
      <w:start w:val="1"/>
      <w:numFmt w:val="decimal"/>
      <w:lvlText w:val="%2.%3."/>
      <w:lvlJc w:val="left"/>
      <w:rPr>
        <w:rFonts w:cs="Times New Roman"/>
      </w:rPr>
    </w:lvl>
    <w:lvl w:ilvl="4">
      <w:start w:val="1"/>
      <w:numFmt w:val="decimal"/>
      <w:lvlText w:val="%2.%3."/>
      <w:lvlJc w:val="left"/>
      <w:rPr>
        <w:rFonts w:cs="Times New Roman"/>
      </w:rPr>
    </w:lvl>
    <w:lvl w:ilvl="5">
      <w:start w:val="1"/>
      <w:numFmt w:val="decimal"/>
      <w:lvlText w:val="%2.%3."/>
      <w:lvlJc w:val="left"/>
      <w:rPr>
        <w:rFonts w:cs="Times New Roman"/>
      </w:rPr>
    </w:lvl>
    <w:lvl w:ilvl="6">
      <w:start w:val="1"/>
      <w:numFmt w:val="decimal"/>
      <w:lvlText w:val="%2.%3."/>
      <w:lvlJc w:val="left"/>
      <w:rPr>
        <w:rFonts w:cs="Times New Roman"/>
      </w:rPr>
    </w:lvl>
    <w:lvl w:ilvl="7">
      <w:start w:val="1"/>
      <w:numFmt w:val="decimal"/>
      <w:lvlText w:val="%2.%3."/>
      <w:lvlJc w:val="left"/>
      <w:rPr>
        <w:rFonts w:cs="Times New Roman"/>
      </w:rPr>
    </w:lvl>
    <w:lvl w:ilvl="8">
      <w:start w:val="1"/>
      <w:numFmt w:val="decimal"/>
      <w:lvlText w:val="%2.%3."/>
      <w:lvlJc w:val="left"/>
      <w:rPr>
        <w:rFonts w:cs="Times New Roman"/>
      </w:rPr>
    </w:lvl>
  </w:abstractNum>
  <w:abstractNum w:abstractNumId="1">
    <w:nsid w:val="4161705E"/>
    <w:multiLevelType w:val="multilevel"/>
    <w:tmpl w:val="090C6CB2"/>
    <w:lvl w:ilvl="0">
      <w:start w:val="1"/>
      <w:numFmt w:val="decimal"/>
      <w:lvlText w:val="%1."/>
      <w:lvlJc w:val="left"/>
      <w:pPr>
        <w:ind w:left="40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823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8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209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57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9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65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8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104" w:hanging="2160"/>
      </w:pPr>
      <w:rPr>
        <w:rFonts w:cs="Times New Roman" w:hint="default"/>
      </w:rPr>
    </w:lvl>
  </w:abstractNum>
  <w:abstractNum w:abstractNumId="2">
    <w:nsid w:val="4B954FD9"/>
    <w:multiLevelType w:val="multilevel"/>
    <w:tmpl w:val="4E3474A6"/>
    <w:lvl w:ilvl="0">
      <w:start w:val="2"/>
      <w:numFmt w:val="decimal"/>
      <w:lvlText w:val="%1"/>
      <w:lvlJc w:val="left"/>
      <w:pPr>
        <w:ind w:left="495" w:hanging="495"/>
      </w:pPr>
      <w:rPr>
        <w:rFonts w:cs="Times New Roman" w:hint="default"/>
      </w:rPr>
    </w:lvl>
    <w:lvl w:ilvl="1">
      <w:start w:val="10"/>
      <w:numFmt w:val="decimal"/>
      <w:lvlText w:val="%1.%2"/>
      <w:lvlJc w:val="left"/>
      <w:pPr>
        <w:ind w:left="1095" w:hanging="49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cs="Times New Roman" w:hint="default"/>
      </w:rPr>
    </w:lvl>
  </w:abstractNum>
  <w:abstractNum w:abstractNumId="3">
    <w:nsid w:val="508B2979"/>
    <w:multiLevelType w:val="hybridMultilevel"/>
    <w:tmpl w:val="CCE87BDE"/>
    <w:lvl w:ilvl="0" w:tplc="59FEFC2C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">
    <w:nsid w:val="60724330"/>
    <w:multiLevelType w:val="multilevel"/>
    <w:tmpl w:val="BDA4B220"/>
    <w:lvl w:ilvl="0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E61"/>
    <w:rsid w:val="00062713"/>
    <w:rsid w:val="000711C2"/>
    <w:rsid w:val="000D048A"/>
    <w:rsid w:val="00102E61"/>
    <w:rsid w:val="00152D47"/>
    <w:rsid w:val="002F03C6"/>
    <w:rsid w:val="003F37A4"/>
    <w:rsid w:val="003F4F88"/>
    <w:rsid w:val="004052EC"/>
    <w:rsid w:val="00495EC7"/>
    <w:rsid w:val="004A7BCD"/>
    <w:rsid w:val="004B3E07"/>
    <w:rsid w:val="004F3979"/>
    <w:rsid w:val="005C36B3"/>
    <w:rsid w:val="00606D2D"/>
    <w:rsid w:val="00685E27"/>
    <w:rsid w:val="006C2EC7"/>
    <w:rsid w:val="006E46A8"/>
    <w:rsid w:val="00700496"/>
    <w:rsid w:val="00746C20"/>
    <w:rsid w:val="00780C53"/>
    <w:rsid w:val="007F5799"/>
    <w:rsid w:val="00855096"/>
    <w:rsid w:val="00867DD2"/>
    <w:rsid w:val="008B6218"/>
    <w:rsid w:val="008B74E8"/>
    <w:rsid w:val="008E0EB3"/>
    <w:rsid w:val="00901116"/>
    <w:rsid w:val="009462E3"/>
    <w:rsid w:val="00984A57"/>
    <w:rsid w:val="00A33FD0"/>
    <w:rsid w:val="00A65C60"/>
    <w:rsid w:val="00A80F9A"/>
    <w:rsid w:val="00AB2C5A"/>
    <w:rsid w:val="00B018CD"/>
    <w:rsid w:val="00B605E3"/>
    <w:rsid w:val="00B81B74"/>
    <w:rsid w:val="00B932D0"/>
    <w:rsid w:val="00BE03B0"/>
    <w:rsid w:val="00BE0F9A"/>
    <w:rsid w:val="00C4283D"/>
    <w:rsid w:val="00CA5465"/>
    <w:rsid w:val="00CA72F1"/>
    <w:rsid w:val="00CD54C9"/>
    <w:rsid w:val="00D53151"/>
    <w:rsid w:val="00D71D46"/>
    <w:rsid w:val="00D8305B"/>
    <w:rsid w:val="00E14937"/>
    <w:rsid w:val="00F143BF"/>
    <w:rsid w:val="00F35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F9A"/>
    <w:pPr>
      <w:spacing w:after="200" w:line="276" w:lineRule="auto"/>
    </w:pPr>
  </w:style>
  <w:style w:type="paragraph" w:styleId="2">
    <w:name w:val="heading 2"/>
    <w:basedOn w:val="a"/>
    <w:link w:val="20"/>
    <w:qFormat/>
    <w:locked/>
    <w:rsid w:val="005C36B3"/>
    <w:pPr>
      <w:spacing w:before="100" w:beforeAutospacing="1" w:after="100" w:afterAutospacing="1" w:line="240" w:lineRule="auto"/>
      <w:outlineLvl w:val="1"/>
    </w:pPr>
    <w:rPr>
      <w:rFonts w:ascii="Calibri Light" w:hAnsi="Calibri Light"/>
      <w:color w:val="2E74B5"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F03C6"/>
    <w:pPr>
      <w:ind w:left="720"/>
      <w:contextualSpacing/>
    </w:pPr>
  </w:style>
  <w:style w:type="paragraph" w:customStyle="1" w:styleId="1">
    <w:name w:val="Обычный1"/>
    <w:uiPriority w:val="99"/>
    <w:rsid w:val="004B3E07"/>
    <w:pPr>
      <w:widowControl w:val="0"/>
      <w:spacing w:line="260" w:lineRule="auto"/>
      <w:ind w:left="760" w:hanging="160"/>
    </w:pPr>
    <w:rPr>
      <w:rFonts w:ascii="Times New Roman" w:hAnsi="Times New Roman"/>
      <w:i/>
      <w:sz w:val="18"/>
      <w:szCs w:val="20"/>
      <w:lang w:val="uk-UA"/>
    </w:rPr>
  </w:style>
  <w:style w:type="paragraph" w:customStyle="1" w:styleId="FR1">
    <w:name w:val="FR1"/>
    <w:uiPriority w:val="99"/>
    <w:rsid w:val="004B3E07"/>
    <w:pPr>
      <w:widowControl w:val="0"/>
      <w:spacing w:before="80" w:line="300" w:lineRule="auto"/>
      <w:ind w:left="120" w:firstLine="400"/>
      <w:jc w:val="both"/>
    </w:pPr>
    <w:rPr>
      <w:rFonts w:ascii="Arial" w:hAnsi="Arial"/>
      <w:sz w:val="16"/>
      <w:szCs w:val="20"/>
      <w:lang w:val="uk-UA"/>
    </w:rPr>
  </w:style>
  <w:style w:type="paragraph" w:styleId="a4">
    <w:name w:val="Body Text"/>
    <w:basedOn w:val="a"/>
    <w:link w:val="a5"/>
    <w:uiPriority w:val="99"/>
    <w:rsid w:val="004B3E07"/>
    <w:pPr>
      <w:spacing w:after="0" w:line="240" w:lineRule="auto"/>
      <w:jc w:val="both"/>
    </w:pPr>
    <w:rPr>
      <w:rFonts w:ascii="Times New Roman" w:hAnsi="Times New Roman"/>
      <w:sz w:val="24"/>
      <w:szCs w:val="20"/>
      <w:lang w:val="uk-UA"/>
    </w:rPr>
  </w:style>
  <w:style w:type="character" w:customStyle="1" w:styleId="a5">
    <w:name w:val="Основной текст Знак"/>
    <w:basedOn w:val="a0"/>
    <w:link w:val="a4"/>
    <w:uiPriority w:val="99"/>
    <w:locked/>
    <w:rsid w:val="004B3E07"/>
    <w:rPr>
      <w:rFonts w:ascii="Times New Roman" w:hAnsi="Times New Roman" w:cs="Times New Roman"/>
      <w:sz w:val="20"/>
      <w:szCs w:val="20"/>
      <w:lang w:val="uk-UA"/>
    </w:rPr>
  </w:style>
  <w:style w:type="character" w:styleId="a6">
    <w:name w:val="Emphasis"/>
    <w:basedOn w:val="a0"/>
    <w:uiPriority w:val="99"/>
    <w:qFormat/>
    <w:rsid w:val="00B018CD"/>
    <w:rPr>
      <w:rFonts w:cs="Times New Roman"/>
      <w:i/>
      <w:iCs/>
    </w:rPr>
  </w:style>
  <w:style w:type="paragraph" w:styleId="a7">
    <w:name w:val="No Spacing"/>
    <w:uiPriority w:val="99"/>
    <w:qFormat/>
    <w:rsid w:val="00C4283D"/>
  </w:style>
  <w:style w:type="paragraph" w:styleId="a8">
    <w:name w:val="header"/>
    <w:basedOn w:val="a"/>
    <w:link w:val="a9"/>
    <w:uiPriority w:val="99"/>
    <w:rsid w:val="003F4F8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AB2C5A"/>
    <w:rPr>
      <w:rFonts w:cs="Times New Roman"/>
    </w:rPr>
  </w:style>
  <w:style w:type="character" w:styleId="aa">
    <w:name w:val="page number"/>
    <w:basedOn w:val="a0"/>
    <w:uiPriority w:val="99"/>
    <w:rsid w:val="003F4F88"/>
    <w:rPr>
      <w:rFonts w:cs="Times New Roman"/>
    </w:rPr>
  </w:style>
  <w:style w:type="character" w:customStyle="1" w:styleId="20">
    <w:name w:val="Заголовок 2 Знак"/>
    <w:basedOn w:val="a0"/>
    <w:link w:val="2"/>
    <w:rsid w:val="005C36B3"/>
    <w:rPr>
      <w:rFonts w:ascii="Calibri Light" w:hAnsi="Calibri Light"/>
      <w:color w:val="2E74B5"/>
      <w:sz w:val="26"/>
      <w:szCs w:val="26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F9A"/>
    <w:pPr>
      <w:spacing w:after="200" w:line="276" w:lineRule="auto"/>
    </w:pPr>
  </w:style>
  <w:style w:type="paragraph" w:styleId="2">
    <w:name w:val="heading 2"/>
    <w:basedOn w:val="a"/>
    <w:link w:val="20"/>
    <w:qFormat/>
    <w:locked/>
    <w:rsid w:val="005C36B3"/>
    <w:pPr>
      <w:spacing w:before="100" w:beforeAutospacing="1" w:after="100" w:afterAutospacing="1" w:line="240" w:lineRule="auto"/>
      <w:outlineLvl w:val="1"/>
    </w:pPr>
    <w:rPr>
      <w:rFonts w:ascii="Calibri Light" w:hAnsi="Calibri Light"/>
      <w:color w:val="2E74B5"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F03C6"/>
    <w:pPr>
      <w:ind w:left="720"/>
      <w:contextualSpacing/>
    </w:pPr>
  </w:style>
  <w:style w:type="paragraph" w:customStyle="1" w:styleId="1">
    <w:name w:val="Обычный1"/>
    <w:uiPriority w:val="99"/>
    <w:rsid w:val="004B3E07"/>
    <w:pPr>
      <w:widowControl w:val="0"/>
      <w:spacing w:line="260" w:lineRule="auto"/>
      <w:ind w:left="760" w:hanging="160"/>
    </w:pPr>
    <w:rPr>
      <w:rFonts w:ascii="Times New Roman" w:hAnsi="Times New Roman"/>
      <w:i/>
      <w:sz w:val="18"/>
      <w:szCs w:val="20"/>
      <w:lang w:val="uk-UA"/>
    </w:rPr>
  </w:style>
  <w:style w:type="paragraph" w:customStyle="1" w:styleId="FR1">
    <w:name w:val="FR1"/>
    <w:uiPriority w:val="99"/>
    <w:rsid w:val="004B3E07"/>
    <w:pPr>
      <w:widowControl w:val="0"/>
      <w:spacing w:before="80" w:line="300" w:lineRule="auto"/>
      <w:ind w:left="120" w:firstLine="400"/>
      <w:jc w:val="both"/>
    </w:pPr>
    <w:rPr>
      <w:rFonts w:ascii="Arial" w:hAnsi="Arial"/>
      <w:sz w:val="16"/>
      <w:szCs w:val="20"/>
      <w:lang w:val="uk-UA"/>
    </w:rPr>
  </w:style>
  <w:style w:type="paragraph" w:styleId="a4">
    <w:name w:val="Body Text"/>
    <w:basedOn w:val="a"/>
    <w:link w:val="a5"/>
    <w:uiPriority w:val="99"/>
    <w:rsid w:val="004B3E07"/>
    <w:pPr>
      <w:spacing w:after="0" w:line="240" w:lineRule="auto"/>
      <w:jc w:val="both"/>
    </w:pPr>
    <w:rPr>
      <w:rFonts w:ascii="Times New Roman" w:hAnsi="Times New Roman"/>
      <w:sz w:val="24"/>
      <w:szCs w:val="20"/>
      <w:lang w:val="uk-UA"/>
    </w:rPr>
  </w:style>
  <w:style w:type="character" w:customStyle="1" w:styleId="a5">
    <w:name w:val="Основной текст Знак"/>
    <w:basedOn w:val="a0"/>
    <w:link w:val="a4"/>
    <w:uiPriority w:val="99"/>
    <w:locked/>
    <w:rsid w:val="004B3E07"/>
    <w:rPr>
      <w:rFonts w:ascii="Times New Roman" w:hAnsi="Times New Roman" w:cs="Times New Roman"/>
      <w:sz w:val="20"/>
      <w:szCs w:val="20"/>
      <w:lang w:val="uk-UA"/>
    </w:rPr>
  </w:style>
  <w:style w:type="character" w:styleId="a6">
    <w:name w:val="Emphasis"/>
    <w:basedOn w:val="a0"/>
    <w:uiPriority w:val="99"/>
    <w:qFormat/>
    <w:rsid w:val="00B018CD"/>
    <w:rPr>
      <w:rFonts w:cs="Times New Roman"/>
      <w:i/>
      <w:iCs/>
    </w:rPr>
  </w:style>
  <w:style w:type="paragraph" w:styleId="a7">
    <w:name w:val="No Spacing"/>
    <w:uiPriority w:val="99"/>
    <w:qFormat/>
    <w:rsid w:val="00C4283D"/>
  </w:style>
  <w:style w:type="paragraph" w:styleId="a8">
    <w:name w:val="header"/>
    <w:basedOn w:val="a"/>
    <w:link w:val="a9"/>
    <w:uiPriority w:val="99"/>
    <w:rsid w:val="003F4F8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AB2C5A"/>
    <w:rPr>
      <w:rFonts w:cs="Times New Roman"/>
    </w:rPr>
  </w:style>
  <w:style w:type="character" w:styleId="aa">
    <w:name w:val="page number"/>
    <w:basedOn w:val="a0"/>
    <w:uiPriority w:val="99"/>
    <w:rsid w:val="003F4F88"/>
    <w:rPr>
      <w:rFonts w:cs="Times New Roman"/>
    </w:rPr>
  </w:style>
  <w:style w:type="character" w:customStyle="1" w:styleId="20">
    <w:name w:val="Заголовок 2 Знак"/>
    <w:basedOn w:val="a0"/>
    <w:link w:val="2"/>
    <w:rsid w:val="005C36B3"/>
    <w:rPr>
      <w:rFonts w:ascii="Calibri Light" w:hAnsi="Calibri Light"/>
      <w:color w:val="2E74B5"/>
      <w:sz w:val="26"/>
      <w:szCs w:val="2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Людмила</dc:creator>
  <cp:lastModifiedBy>ПК</cp:lastModifiedBy>
  <cp:revision>5</cp:revision>
  <cp:lastPrinted>2019-02-18T14:27:00Z</cp:lastPrinted>
  <dcterms:created xsi:type="dcterms:W3CDTF">2019-02-18T14:20:00Z</dcterms:created>
  <dcterms:modified xsi:type="dcterms:W3CDTF">2019-02-20T14:43:00Z</dcterms:modified>
</cp:coreProperties>
</file>