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B93" w:rsidRDefault="00180177" w:rsidP="00180177">
      <w:pPr>
        <w:jc w:val="center"/>
        <w:rPr>
          <w:rFonts w:ascii="Times New Roman" w:hAnsi="Times New Roman" w:cs="Times New Roman"/>
        </w:rPr>
      </w:pPr>
      <w:r w:rsidRPr="0018017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01015" cy="64389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0177" w:rsidRPr="00180177" w:rsidRDefault="00180177" w:rsidP="001801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0177">
        <w:rPr>
          <w:rFonts w:ascii="Times New Roman" w:hAnsi="Times New Roman" w:cs="Times New Roman"/>
          <w:b/>
          <w:sz w:val="28"/>
          <w:szCs w:val="28"/>
        </w:rPr>
        <w:t>ЛИСИЧАНСЬКА М</w:t>
      </w:r>
      <w:r w:rsidRPr="00180177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180177">
        <w:rPr>
          <w:rFonts w:ascii="Times New Roman" w:hAnsi="Times New Roman" w:cs="Times New Roman"/>
          <w:b/>
          <w:sz w:val="28"/>
          <w:szCs w:val="28"/>
        </w:rPr>
        <w:t xml:space="preserve">СЬКА РАДА </w:t>
      </w:r>
    </w:p>
    <w:p w:rsidR="00180177" w:rsidRDefault="00180177" w:rsidP="001801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0177">
        <w:rPr>
          <w:rFonts w:ascii="Times New Roman" w:hAnsi="Times New Roman" w:cs="Times New Roman"/>
          <w:b/>
          <w:sz w:val="28"/>
          <w:szCs w:val="28"/>
        </w:rPr>
        <w:t>ВИКОНАВЧИЙ КОМІТ</w:t>
      </w:r>
      <w:r w:rsidRPr="00180177">
        <w:rPr>
          <w:rFonts w:ascii="Times New Roman" w:hAnsi="Times New Roman" w:cs="Times New Roman"/>
          <w:b/>
          <w:sz w:val="28"/>
          <w:szCs w:val="28"/>
          <w:lang w:val="uk-UA"/>
        </w:rPr>
        <w:t>ЕТ</w:t>
      </w:r>
    </w:p>
    <w:p w:rsidR="00180177" w:rsidRDefault="00180177" w:rsidP="001801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80177" w:rsidRDefault="00180177" w:rsidP="001801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</w:t>
      </w:r>
    </w:p>
    <w:p w:rsidR="00180177" w:rsidRDefault="00180177" w:rsidP="001801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80177" w:rsidRPr="00993BC1" w:rsidRDefault="00993BC1" w:rsidP="0018017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993BC1">
        <w:rPr>
          <w:rFonts w:ascii="Times New Roman" w:hAnsi="Times New Roman" w:cs="Times New Roman"/>
          <w:sz w:val="28"/>
          <w:szCs w:val="28"/>
          <w:lang w:val="uk-UA"/>
        </w:rPr>
        <w:t xml:space="preserve"> 22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993BC1">
        <w:rPr>
          <w:rFonts w:ascii="Times New Roman" w:hAnsi="Times New Roman" w:cs="Times New Roman"/>
          <w:sz w:val="28"/>
          <w:szCs w:val="28"/>
          <w:lang w:val="uk-UA"/>
        </w:rPr>
        <w:t>02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80177">
        <w:rPr>
          <w:rFonts w:ascii="Times New Roman" w:hAnsi="Times New Roman" w:cs="Times New Roman"/>
          <w:sz w:val="28"/>
          <w:szCs w:val="28"/>
          <w:lang w:val="uk-UA"/>
        </w:rPr>
        <w:t xml:space="preserve">2019  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180177">
        <w:rPr>
          <w:rFonts w:ascii="Times New Roman" w:hAnsi="Times New Roman" w:cs="Times New Roman"/>
          <w:sz w:val="28"/>
          <w:szCs w:val="28"/>
          <w:lang w:val="uk-UA"/>
        </w:rPr>
        <w:t xml:space="preserve">     м.</w:t>
      </w:r>
      <w:r w:rsidR="00D80400">
        <w:rPr>
          <w:rFonts w:ascii="Times New Roman" w:hAnsi="Times New Roman" w:cs="Times New Roman"/>
          <w:sz w:val="28"/>
          <w:szCs w:val="28"/>
          <w:lang w:val="uk-UA"/>
        </w:rPr>
        <w:t xml:space="preserve"> Лисичанськ        </w:t>
      </w:r>
      <w:r w:rsidR="00180177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49093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90937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Pr="00993BC1">
        <w:rPr>
          <w:rFonts w:ascii="Times New Roman" w:hAnsi="Times New Roman" w:cs="Times New Roman"/>
          <w:sz w:val="28"/>
          <w:szCs w:val="28"/>
          <w:lang w:val="uk-UA"/>
        </w:rPr>
        <w:t xml:space="preserve"> 97</w:t>
      </w:r>
    </w:p>
    <w:p w:rsidR="00180177" w:rsidRDefault="00180177" w:rsidP="0018017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251929" w:rsidRPr="00251929" w:rsidRDefault="00180177" w:rsidP="00180177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19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погодження Програми розвитку </w:t>
      </w:r>
    </w:p>
    <w:p w:rsidR="00D80400" w:rsidRDefault="00180177" w:rsidP="00180177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19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підтримки </w:t>
      </w:r>
      <w:r w:rsidR="00D80400">
        <w:rPr>
          <w:rFonts w:ascii="Times New Roman" w:hAnsi="Times New Roman" w:cs="Times New Roman"/>
          <w:b/>
          <w:sz w:val="28"/>
          <w:szCs w:val="28"/>
          <w:lang w:val="uk-UA"/>
        </w:rPr>
        <w:t>КОМУНАЛЬНОГО НЕКОМЕРЦІЙНОГО ПІДПРИЄМТСВА ЛИСИЧАНСЬКОЇ МІСЬКОЇ РАДИ ЛУГАНСЬКОЇ ОБЛАСТІ «ЦЕНТР ПЕРВИННОЇ МЕДИКО-САНІТАРНОЇ ДОПОМОГИ №1»</w:t>
      </w:r>
      <w:r w:rsidR="00D80400" w:rsidRPr="00D804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80400" w:rsidRPr="00251929">
        <w:rPr>
          <w:rFonts w:ascii="Times New Roman" w:hAnsi="Times New Roman" w:cs="Times New Roman"/>
          <w:b/>
          <w:sz w:val="28"/>
          <w:szCs w:val="28"/>
          <w:lang w:val="uk-UA"/>
        </w:rPr>
        <w:t>на 2019</w:t>
      </w:r>
      <w:r w:rsidR="00D804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80400" w:rsidRPr="00251929">
        <w:rPr>
          <w:rFonts w:ascii="Times New Roman" w:hAnsi="Times New Roman" w:cs="Times New Roman"/>
          <w:b/>
          <w:sz w:val="28"/>
          <w:szCs w:val="28"/>
          <w:lang w:val="uk-UA"/>
        </w:rPr>
        <w:t>рік</w:t>
      </w:r>
    </w:p>
    <w:p w:rsidR="00D80400" w:rsidRDefault="00D80400" w:rsidP="00180177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51929" w:rsidRDefault="00251929" w:rsidP="00180177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51929" w:rsidRDefault="00251929" w:rsidP="00D8040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251929">
        <w:rPr>
          <w:rFonts w:ascii="Times New Roman" w:hAnsi="Times New Roman" w:cs="Times New Roman"/>
          <w:sz w:val="28"/>
          <w:szCs w:val="28"/>
          <w:lang w:val="uk-UA"/>
        </w:rPr>
        <w:t>Керуючись ст.</w:t>
      </w:r>
      <w:r w:rsidR="00D804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1929">
        <w:rPr>
          <w:rFonts w:ascii="Times New Roman" w:hAnsi="Times New Roman" w:cs="Times New Roman"/>
          <w:sz w:val="28"/>
          <w:szCs w:val="28"/>
          <w:lang w:val="uk-UA"/>
        </w:rPr>
        <w:t xml:space="preserve">32, 52 Закону України «Про місцеве самоврядування в Україні», з метою підвищення якості та доступності надання медичної допомоги, поліпшення здоров’я населення міста Лисичанська, удосконалення роботи в галузі охорони здоров’я, виконком Лисичанської міської ради </w:t>
      </w:r>
    </w:p>
    <w:p w:rsidR="00251929" w:rsidRDefault="00251929" w:rsidP="0018017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251929" w:rsidRDefault="00251929" w:rsidP="00180177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1929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251929" w:rsidRDefault="00251929" w:rsidP="00180177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51929" w:rsidRPr="00D80400" w:rsidRDefault="00251929" w:rsidP="000C0B34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Погодити та винести на розгляд міської ради проект Програми розвитку та підтримки </w:t>
      </w:r>
      <w:r w:rsidR="00D80400" w:rsidRPr="00D80400">
        <w:rPr>
          <w:rFonts w:ascii="Times New Roman" w:hAnsi="Times New Roman" w:cs="Times New Roman"/>
          <w:sz w:val="28"/>
          <w:szCs w:val="28"/>
          <w:lang w:val="uk-UA"/>
        </w:rPr>
        <w:t>КОМУНАЛЬНОГО НЕКОМЕРЦІЙНОГО ПІДПРИЄМТСВА ЛИСИЧАНСЬКОЇ МІСЬКОЇ РАДИ ЛУГАНСЬКОЇ ОБЛАСТІ «ЦЕНТР ПЕРВИННОЇ МЕДИКО-САНІТАРНОЇ ДОПОМОГИ №1»</w:t>
      </w:r>
      <w:r w:rsidR="00D804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0400">
        <w:rPr>
          <w:rFonts w:ascii="Times New Roman" w:hAnsi="Times New Roman" w:cs="Times New Roman"/>
          <w:sz w:val="28"/>
          <w:szCs w:val="28"/>
          <w:lang w:val="uk-UA"/>
        </w:rPr>
        <w:t>на 2019 рік.</w:t>
      </w:r>
    </w:p>
    <w:p w:rsidR="00B80349" w:rsidRPr="00B80349" w:rsidRDefault="00B80349" w:rsidP="000C0B3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1929" w:rsidRDefault="00251929" w:rsidP="000C0B34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Дане рішення підлягає оприлюдненню.</w:t>
      </w:r>
    </w:p>
    <w:p w:rsidR="00B80349" w:rsidRPr="00B80349" w:rsidRDefault="00B80349" w:rsidP="000C0B34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1929" w:rsidRDefault="00251929" w:rsidP="000C0B34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заступника міського голови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Головньова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М.С.</w:t>
      </w:r>
    </w:p>
    <w:p w:rsidR="00251929" w:rsidRDefault="00251929" w:rsidP="000C0B3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1929" w:rsidRDefault="00251929" w:rsidP="00251929">
      <w:pPr>
        <w:spacing w:after="0"/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:rsidR="00251929" w:rsidRDefault="00251929" w:rsidP="00251929">
      <w:pPr>
        <w:spacing w:after="0"/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:rsidR="005F0A3E" w:rsidRDefault="000C0B34" w:rsidP="000C0B34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251929" w:rsidRPr="00251929">
        <w:rPr>
          <w:rFonts w:ascii="Times New Roman" w:hAnsi="Times New Roman" w:cs="Times New Roman"/>
          <w:b/>
          <w:sz w:val="28"/>
          <w:szCs w:val="28"/>
          <w:lang w:val="uk-UA"/>
        </w:rPr>
        <w:t>С. ШИЛІН</w:t>
      </w:r>
    </w:p>
    <w:p w:rsidR="005F0A3E" w:rsidRDefault="005F0A3E" w:rsidP="000C0B34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0A3E" w:rsidRDefault="005F0A3E" w:rsidP="005F0A3E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7"/>
          <w:szCs w:val="27"/>
          <w:bdr w:val="none" w:sz="0" w:space="0" w:color="auto" w:frame="1"/>
          <w:lang w:val="uk-UA" w:eastAsia="ru-RU"/>
        </w:rPr>
      </w:pPr>
      <w:r>
        <w:rPr>
          <w:rFonts w:eastAsia="Times New Roman" w:cs="Times New Roman"/>
          <w:color w:val="333333"/>
          <w:sz w:val="27"/>
          <w:szCs w:val="27"/>
          <w:bdr w:val="none" w:sz="0" w:space="0" w:color="auto" w:frame="1"/>
          <w:lang w:eastAsia="ru-RU"/>
        </w:rPr>
        <w:lastRenderedPageBreak/>
        <w:t xml:space="preserve">                                      </w:t>
      </w:r>
      <w:r>
        <w:rPr>
          <w:rFonts w:eastAsia="Times New Roman" w:cs="Times New Roman"/>
          <w:color w:val="333333"/>
          <w:sz w:val="27"/>
          <w:szCs w:val="27"/>
          <w:bdr w:val="none" w:sz="0" w:space="0" w:color="auto" w:frame="1"/>
          <w:lang w:val="uk-UA" w:eastAsia="ru-RU"/>
        </w:rPr>
        <w:t xml:space="preserve">                                               Додаток</w:t>
      </w:r>
    </w:p>
    <w:p w:rsidR="005F0A3E" w:rsidRDefault="005F0A3E" w:rsidP="005F0A3E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7"/>
          <w:szCs w:val="27"/>
          <w:bdr w:val="none" w:sz="0" w:space="0" w:color="auto" w:frame="1"/>
          <w:lang w:val="uk-UA" w:eastAsia="ru-RU"/>
        </w:rPr>
      </w:pPr>
      <w:r>
        <w:rPr>
          <w:rFonts w:eastAsia="Times New Roman" w:cs="Times New Roman"/>
          <w:color w:val="333333"/>
          <w:sz w:val="27"/>
          <w:szCs w:val="27"/>
          <w:bdr w:val="none" w:sz="0" w:space="0" w:color="auto" w:frame="1"/>
          <w:lang w:val="uk-UA" w:eastAsia="ru-RU"/>
        </w:rPr>
        <w:t xml:space="preserve">                                                                                     рішення виконавчого комітету </w:t>
      </w:r>
    </w:p>
    <w:p w:rsidR="005F0A3E" w:rsidRDefault="005F0A3E" w:rsidP="005F0A3E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7"/>
          <w:szCs w:val="27"/>
          <w:bdr w:val="none" w:sz="0" w:space="0" w:color="auto" w:frame="1"/>
          <w:lang w:val="uk-UA" w:eastAsia="ru-RU"/>
        </w:rPr>
      </w:pPr>
      <w:r>
        <w:rPr>
          <w:rFonts w:eastAsia="Times New Roman" w:cs="Times New Roman"/>
          <w:color w:val="333333"/>
          <w:sz w:val="27"/>
          <w:szCs w:val="27"/>
          <w:bdr w:val="none" w:sz="0" w:space="0" w:color="auto" w:frame="1"/>
          <w:lang w:val="uk-UA" w:eastAsia="ru-RU"/>
        </w:rPr>
        <w:t xml:space="preserve">                                                                                     « 22» 02. 2019 № 97</w:t>
      </w:r>
    </w:p>
    <w:p w:rsidR="005F0A3E" w:rsidRDefault="005F0A3E" w:rsidP="005F0A3E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7"/>
          <w:szCs w:val="27"/>
          <w:bdr w:val="none" w:sz="0" w:space="0" w:color="auto" w:frame="1"/>
          <w:lang w:val="uk-UA" w:eastAsia="ru-RU"/>
        </w:rPr>
      </w:pPr>
    </w:p>
    <w:p w:rsidR="005F0A3E" w:rsidRDefault="005F0A3E" w:rsidP="005F0A3E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7"/>
          <w:szCs w:val="27"/>
          <w:bdr w:val="none" w:sz="0" w:space="0" w:color="auto" w:frame="1"/>
          <w:lang w:val="uk-UA" w:eastAsia="ru-RU"/>
        </w:rPr>
      </w:pPr>
    </w:p>
    <w:p w:rsidR="005F0A3E" w:rsidRDefault="005F0A3E" w:rsidP="005F0A3E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7"/>
          <w:szCs w:val="27"/>
          <w:bdr w:val="none" w:sz="0" w:space="0" w:color="auto" w:frame="1"/>
          <w:lang w:val="uk-UA" w:eastAsia="ru-RU"/>
        </w:rPr>
      </w:pPr>
    </w:p>
    <w:p w:rsidR="005F0A3E" w:rsidRDefault="005F0A3E" w:rsidP="005F0A3E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333333"/>
          <w:sz w:val="27"/>
          <w:szCs w:val="27"/>
          <w:bdr w:val="none" w:sz="0" w:space="0" w:color="auto" w:frame="1"/>
          <w:lang w:val="uk-UA" w:eastAsia="ru-RU"/>
        </w:rPr>
      </w:pPr>
      <w:r>
        <w:rPr>
          <w:rFonts w:eastAsia="Times New Roman" w:cs="Times New Roman"/>
          <w:b/>
          <w:color w:val="333333"/>
          <w:sz w:val="27"/>
          <w:szCs w:val="27"/>
          <w:bdr w:val="none" w:sz="0" w:space="0" w:color="auto" w:frame="1"/>
          <w:lang w:val="uk-UA" w:eastAsia="ru-RU"/>
        </w:rPr>
        <w:t>ПРОГРАМА</w:t>
      </w:r>
    </w:p>
    <w:p w:rsidR="005F0A3E" w:rsidRDefault="005F0A3E" w:rsidP="005F0A3E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333333"/>
          <w:sz w:val="27"/>
          <w:szCs w:val="27"/>
          <w:bdr w:val="none" w:sz="0" w:space="0" w:color="auto" w:frame="1"/>
          <w:lang w:val="uk-UA" w:eastAsia="ru-RU"/>
        </w:rPr>
      </w:pPr>
    </w:p>
    <w:p w:rsidR="005F0A3E" w:rsidRDefault="005F0A3E" w:rsidP="005F0A3E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333333"/>
          <w:sz w:val="27"/>
          <w:szCs w:val="27"/>
          <w:bdr w:val="none" w:sz="0" w:space="0" w:color="auto" w:frame="1"/>
          <w:lang w:val="uk-UA" w:eastAsia="ru-RU"/>
        </w:rPr>
      </w:pPr>
      <w:r>
        <w:rPr>
          <w:rFonts w:eastAsia="Times New Roman" w:cs="Times New Roman"/>
          <w:b/>
          <w:color w:val="333333"/>
          <w:sz w:val="27"/>
          <w:szCs w:val="27"/>
          <w:bdr w:val="none" w:sz="0" w:space="0" w:color="auto" w:frame="1"/>
          <w:lang w:val="uk-UA" w:eastAsia="ru-RU"/>
        </w:rPr>
        <w:t xml:space="preserve">розвитку та  підтримки </w:t>
      </w:r>
    </w:p>
    <w:p w:rsidR="005F0A3E" w:rsidRDefault="005F0A3E" w:rsidP="005F0A3E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333333"/>
          <w:sz w:val="27"/>
          <w:szCs w:val="27"/>
          <w:bdr w:val="none" w:sz="0" w:space="0" w:color="auto" w:frame="1"/>
          <w:lang w:val="uk-UA" w:eastAsia="ru-RU"/>
        </w:rPr>
      </w:pPr>
      <w:r>
        <w:rPr>
          <w:rFonts w:eastAsia="Times New Roman" w:cs="Times New Roman"/>
          <w:b/>
          <w:color w:val="333333"/>
          <w:sz w:val="27"/>
          <w:szCs w:val="27"/>
          <w:bdr w:val="none" w:sz="0" w:space="0" w:color="auto" w:frame="1"/>
          <w:lang w:val="uk-UA" w:eastAsia="ru-RU"/>
        </w:rPr>
        <w:t xml:space="preserve">КОМУНАЛЬНОГО НЕКОМЕРЦІЙНОГО ПІДПРИЄМСТВА ЛИСИЧАНСЬКОЇ МІСЬКОЇ РАДИ ЛУГАНСЬКОЇ ОБЛАСТІ «ЦЕНТР ПЕРВИННОЇ МЕДИКО-САНІТАРНОЇ ДОПОМОГИ №1» </w:t>
      </w:r>
    </w:p>
    <w:p w:rsidR="005F0A3E" w:rsidRDefault="005F0A3E" w:rsidP="005F0A3E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333333"/>
          <w:sz w:val="27"/>
          <w:szCs w:val="27"/>
          <w:bdr w:val="none" w:sz="0" w:space="0" w:color="auto" w:frame="1"/>
          <w:lang w:val="uk-UA" w:eastAsia="ru-RU"/>
        </w:rPr>
      </w:pPr>
      <w:r>
        <w:rPr>
          <w:rFonts w:eastAsia="Times New Roman" w:cs="Times New Roman"/>
          <w:b/>
          <w:color w:val="333333"/>
          <w:sz w:val="27"/>
          <w:szCs w:val="27"/>
          <w:bdr w:val="none" w:sz="0" w:space="0" w:color="auto" w:frame="1"/>
          <w:lang w:val="uk-UA" w:eastAsia="ru-RU"/>
        </w:rPr>
        <w:t>на 2019 рік</w:t>
      </w:r>
    </w:p>
    <w:p w:rsidR="005F0A3E" w:rsidRDefault="005F0A3E" w:rsidP="005F0A3E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333333"/>
          <w:sz w:val="27"/>
          <w:szCs w:val="27"/>
          <w:bdr w:val="none" w:sz="0" w:space="0" w:color="auto" w:frame="1"/>
          <w:lang w:val="uk-UA" w:eastAsia="ru-RU"/>
        </w:rPr>
      </w:pPr>
    </w:p>
    <w:p w:rsidR="005F0A3E" w:rsidRDefault="005F0A3E" w:rsidP="005F0A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18"/>
          <w:szCs w:val="18"/>
          <w:lang w:val="uk-UA" w:eastAsia="ru-RU"/>
        </w:rPr>
      </w:pPr>
    </w:p>
    <w:p w:rsidR="005F0A3E" w:rsidRDefault="005F0A3E" w:rsidP="005F0A3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ru-RU"/>
        </w:rPr>
      </w:pPr>
      <w:r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eastAsia="ru-RU"/>
        </w:rPr>
        <w:t>ПАСПОРТ</w:t>
      </w:r>
      <w:r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 ПРОГРАМИ</w:t>
      </w:r>
      <w:r>
        <w:rPr>
          <w:rFonts w:ascii="Arial" w:eastAsia="Times New Roman" w:hAnsi="Arial" w:cs="Arial"/>
          <w:b/>
          <w:color w:val="000000" w:themeColor="text1"/>
          <w:sz w:val="18"/>
          <w:szCs w:val="18"/>
          <w:lang w:eastAsia="ru-RU"/>
        </w:rPr>
        <w:br/>
      </w:r>
    </w:p>
    <w:tbl>
      <w:tblPr>
        <w:tblW w:w="10065" w:type="dxa"/>
        <w:tblInd w:w="-17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4"/>
        <w:gridCol w:w="3991"/>
        <w:gridCol w:w="5430"/>
      </w:tblGrid>
      <w:tr w:rsidR="005F0A3E" w:rsidTr="005F0A3E">
        <w:trPr>
          <w:trHeight w:val="860"/>
        </w:trPr>
        <w:tc>
          <w:tcPr>
            <w:tcW w:w="6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A3E" w:rsidRDefault="005F0A3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A3E" w:rsidRDefault="005F0A3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Розробник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Програми</w:t>
            </w:r>
            <w:proofErr w:type="spellEnd"/>
          </w:p>
        </w:tc>
        <w:tc>
          <w:tcPr>
            <w:tcW w:w="54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A3E" w:rsidRDefault="005F0A3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uk-UA" w:eastAsia="ru-RU"/>
              </w:rPr>
            </w:pP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КНП «ЦПМСД</w:t>
            </w: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 xml:space="preserve"> №1</w:t>
            </w: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»</w:t>
            </w:r>
          </w:p>
        </w:tc>
      </w:tr>
      <w:tr w:rsidR="005F0A3E" w:rsidTr="005F0A3E">
        <w:trPr>
          <w:trHeight w:val="986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A3E" w:rsidRDefault="005F0A3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A3E" w:rsidRDefault="005F0A3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Відповідальні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виконавці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Програми</w:t>
            </w:r>
            <w:proofErr w:type="spellEnd"/>
          </w:p>
        </w:tc>
        <w:tc>
          <w:tcPr>
            <w:tcW w:w="5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A3E" w:rsidRDefault="005F0A3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uk-UA" w:eastAsia="ru-RU"/>
              </w:rPr>
            </w:pP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КНП «ЦПМСД</w:t>
            </w: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 xml:space="preserve"> №1</w:t>
            </w: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»</w:t>
            </w:r>
          </w:p>
        </w:tc>
      </w:tr>
      <w:tr w:rsidR="005F0A3E" w:rsidTr="005F0A3E"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A3E" w:rsidRDefault="005F0A3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A3E" w:rsidRDefault="005F0A3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Учасники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Програми</w:t>
            </w:r>
            <w:proofErr w:type="spellEnd"/>
          </w:p>
        </w:tc>
        <w:tc>
          <w:tcPr>
            <w:tcW w:w="5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A3E" w:rsidRDefault="005F0A3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uk-UA" w:eastAsia="ru-RU"/>
              </w:rPr>
            </w:pP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КНП «ЦПМСД</w:t>
            </w: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 xml:space="preserve"> №1</w:t>
            </w: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»</w:t>
            </w:r>
          </w:p>
        </w:tc>
      </w:tr>
      <w:tr w:rsidR="005F0A3E" w:rsidTr="005F0A3E">
        <w:trPr>
          <w:trHeight w:val="806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A3E" w:rsidRDefault="005F0A3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A3E" w:rsidRDefault="005F0A3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Терміни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реалізації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Програми</w:t>
            </w:r>
            <w:proofErr w:type="spellEnd"/>
          </w:p>
        </w:tc>
        <w:tc>
          <w:tcPr>
            <w:tcW w:w="5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A3E" w:rsidRDefault="005F0A3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uk-UA" w:eastAsia="ru-RU"/>
              </w:rPr>
            </w:pP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 xml:space="preserve"> 2019 рік</w:t>
            </w:r>
          </w:p>
        </w:tc>
      </w:tr>
      <w:tr w:rsidR="005F0A3E" w:rsidTr="005F0A3E"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A3E" w:rsidRDefault="005F0A3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A3E" w:rsidRDefault="005F0A3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Перелік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джерел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фінансування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які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беруть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участь у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виконанні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Програми</w:t>
            </w:r>
            <w:proofErr w:type="spellEnd"/>
          </w:p>
        </w:tc>
        <w:tc>
          <w:tcPr>
            <w:tcW w:w="5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A3E" w:rsidRDefault="005F0A3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uk-UA" w:eastAsia="ru-RU"/>
              </w:rPr>
            </w:pP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Державний бюджет, місцевий бюджет та інші кошти, не заборонені чинним законодавством</w:t>
            </w:r>
          </w:p>
        </w:tc>
      </w:tr>
      <w:tr w:rsidR="005F0A3E" w:rsidTr="005F0A3E">
        <w:trPr>
          <w:trHeight w:val="948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A3E" w:rsidRDefault="005F0A3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A3E" w:rsidRDefault="005F0A3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Загальний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обсяг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фінансових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ресурсів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необхідних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proofErr w:type="gramStart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для</w:t>
            </w:r>
            <w:proofErr w:type="gramEnd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реалізації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Програми</w:t>
            </w:r>
            <w:proofErr w:type="spellEnd"/>
          </w:p>
        </w:tc>
        <w:tc>
          <w:tcPr>
            <w:tcW w:w="5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A3E" w:rsidRDefault="005F0A3E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</w:pPr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З</w:t>
            </w: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гідно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розрахунку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на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передбачені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Програмою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заходи </w:t>
            </w: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у</w:t>
            </w:r>
            <w:r>
              <w:rPr>
                <w:rFonts w:eastAsia="Times New Roman" w:cs="Times New Roman"/>
                <w:color w:val="FF0000"/>
                <w:sz w:val="27"/>
                <w:szCs w:val="27"/>
                <w:bdr w:val="none" w:sz="0" w:space="0" w:color="auto" w:frame="1"/>
                <w:lang w:val="uk-UA" w:eastAsia="ru-RU"/>
              </w:rPr>
              <w:t xml:space="preserve"> </w:t>
            </w: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 xml:space="preserve">сумі </w:t>
            </w:r>
            <w:r>
              <w:rPr>
                <w:rFonts w:eastAsia="Times New Roman" w:cs="Times New Roman"/>
                <w:b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1 054 826,00</w:t>
            </w: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 xml:space="preserve"> грн.</w:t>
            </w:r>
          </w:p>
          <w:p w:rsidR="005F0A3E" w:rsidRDefault="005F0A3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uk-UA" w:eastAsia="ru-RU"/>
              </w:rPr>
            </w:pP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(Додаток 1, 2, 3)</w:t>
            </w:r>
          </w:p>
        </w:tc>
      </w:tr>
    </w:tbl>
    <w:p w:rsidR="005F0A3E" w:rsidRDefault="005F0A3E" w:rsidP="005F0A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bdr w:val="none" w:sz="0" w:space="0" w:color="auto" w:frame="1"/>
          <w:lang w:eastAsia="ru-RU"/>
        </w:rPr>
      </w:pPr>
    </w:p>
    <w:p w:rsidR="005F0A3E" w:rsidRDefault="005F0A3E" w:rsidP="005F0A3E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</w:pPr>
      <w:r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І. </w:t>
      </w:r>
      <w:proofErr w:type="spellStart"/>
      <w:r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eastAsia="ru-RU"/>
        </w:rPr>
        <w:t>Загальні</w:t>
      </w:r>
      <w:proofErr w:type="spellEnd"/>
      <w:r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eastAsia="ru-RU"/>
        </w:rPr>
        <w:t>положення</w:t>
      </w:r>
      <w:proofErr w:type="spellEnd"/>
    </w:p>
    <w:p w:rsidR="005F0A3E" w:rsidRDefault="005F0A3E" w:rsidP="005F0A3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18"/>
          <w:szCs w:val="18"/>
          <w:lang w:val="uk-UA" w:eastAsia="ru-RU"/>
        </w:rPr>
      </w:pPr>
    </w:p>
    <w:p w:rsidR="005F0A3E" w:rsidRDefault="005F0A3E" w:rsidP="005F0A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</w:pPr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       Програма фінансової підтримки КОМУНАЛЬНОГО НЕКОМЕРЦІЙНОГО ПІДПРИЄМСТВА «ЦЕНТР ПЕРВИННОЇ МЕДИКО-САНІТАРНОЇ ДОПОМОГИ №1» ЛИСИЧАНСЬКОЇ МІСЬКОЇ РАДИ ЛУГАНСЬКОЇ ОБЛАСТІ (далі – Програма) визначає питання організаційної та фінансової підтримки роботи медичного закладу (далі - Підприємство).</w:t>
      </w:r>
    </w:p>
    <w:p w:rsidR="005F0A3E" w:rsidRDefault="005F0A3E" w:rsidP="005F0A3E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</w:pPr>
      <w:r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  <w:t xml:space="preserve">           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Програма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розроблена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відповідно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до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Законів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України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«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Основи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законодавства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України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про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охорону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здоров'я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», «Про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місцеві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державні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адм</w:t>
      </w:r>
      <w:proofErr w:type="gram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іністрації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».</w:t>
      </w:r>
    </w:p>
    <w:p w:rsidR="005F0A3E" w:rsidRDefault="005F0A3E" w:rsidP="005F0A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5F0A3E" w:rsidRDefault="005F0A3E" w:rsidP="005F0A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</w:pPr>
      <w:r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ІІ. Діяльність КНП «ЦПМСД №1»</w:t>
      </w:r>
    </w:p>
    <w:p w:rsidR="005F0A3E" w:rsidRDefault="005F0A3E" w:rsidP="005F0A3E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</w:pPr>
    </w:p>
    <w:p w:rsidR="005F0A3E" w:rsidRDefault="005F0A3E" w:rsidP="005F0A3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Підприємство створено на підставі рішення Лисичанської міської ради від 21.06.2018року №47/722 «Про припинення міських комунальних закладів охорони здоров’я, що надають первинну допомогу» шляхом перетворення з КОМУНАЛЬНОЇ УСТАНОВИ «ЦЕНТР ПЕРВИННОЇ МЕДИКО-САНІТАРНОЇ ДОПОМОГИ №1 М.ЛИСИЧАНСЬК». Управління підприємством здійснюється Лисичанською міською радою.</w:t>
      </w:r>
    </w:p>
    <w:p w:rsidR="005F0A3E" w:rsidRDefault="005F0A3E" w:rsidP="005F0A3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</w:pPr>
      <w:r>
        <w:rPr>
          <w:rFonts w:eastAsia="Times New Roman" w:cs="Times New Roman"/>
          <w:color w:val="000000" w:themeColor="text1"/>
          <w:sz w:val="27"/>
          <w:szCs w:val="27"/>
          <w:lang w:val="uk-UA" w:eastAsia="ru-RU"/>
        </w:rPr>
        <w:t>КНП «ЦПМСД №1» здійснює господарську неприбуткову діяльність спрямовану на досягнення збереження здоров’я,</w:t>
      </w:r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 а також вжиття заходів з профілактики захворювань населення та підтримки громадського здоров'я.</w:t>
      </w:r>
    </w:p>
    <w:p w:rsidR="005F0A3E" w:rsidRDefault="005F0A3E" w:rsidP="005F0A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5F0A3E" w:rsidRDefault="005F0A3E" w:rsidP="005F0A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</w:pPr>
      <w:r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ІІІ. Сучасний стан справ і проблеми,</w:t>
      </w:r>
      <w:r>
        <w:rPr>
          <w:rFonts w:ascii="Arial" w:eastAsia="Times New Roman" w:hAnsi="Arial" w:cs="Arial"/>
          <w:b/>
          <w:color w:val="000000" w:themeColor="text1"/>
          <w:sz w:val="18"/>
          <w:szCs w:val="18"/>
          <w:lang w:val="uk-UA" w:eastAsia="ru-RU"/>
        </w:rPr>
        <w:br/>
      </w:r>
      <w:r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пов'язані з наданням первинної медичної допомоги.</w:t>
      </w:r>
    </w:p>
    <w:p w:rsidR="005F0A3E" w:rsidRDefault="005F0A3E" w:rsidP="005F0A3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18"/>
          <w:szCs w:val="18"/>
          <w:lang w:val="uk-UA" w:eastAsia="ru-RU"/>
        </w:rPr>
      </w:pPr>
    </w:p>
    <w:p w:rsidR="005F0A3E" w:rsidRDefault="005F0A3E" w:rsidP="005F0A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</w:pPr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       </w:t>
      </w:r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ab/>
        <w:t xml:space="preserve">На даний час Підприємство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здійсн</w:t>
      </w:r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ює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укладання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декларацій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з жителями </w:t>
      </w:r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Лисичанська, Новодружеська та Привілля</w:t>
      </w:r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про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надання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первинної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медико-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санітарної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допомоги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. </w:t>
      </w:r>
      <w:proofErr w:type="gram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П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одані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 документи</w:t>
      </w:r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з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укладання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договору з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Національною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слу</w:t>
      </w:r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жбою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 здоров</w:t>
      </w:r>
      <w:proofErr w:type="gram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’я</w:t>
      </w:r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 України </w:t>
      </w:r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на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отримання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ліцензій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на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медичну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практику </w:t>
      </w:r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і</w:t>
      </w:r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наркотичні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засоби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.</w:t>
      </w:r>
    </w:p>
    <w:p w:rsidR="005F0A3E" w:rsidRDefault="005F0A3E" w:rsidP="005F0A3E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</w:pPr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Існують проблеми із фінансуванням на закупівлю медичних препаратів і ліків, медичного і комп'ютерного обладнання для оснащення робочих місць лікарів,  виконання регіональних програм громадського здоров'я.</w:t>
      </w:r>
      <w:r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  <w:br/>
      </w:r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  </w:t>
      </w:r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ab/>
        <w:t>У зв'язку з великою кількістю звернень жителів району до Підприємства про вибір лікаря та укладання декларації (договору) на надання первинної медико-санітарної допомоги забезпечення кабінетів медичного закладу комп’ютерами, програмним забезпеченням, додатковими картриджами, канцтоварами, офісним обладнанням є вкрай необхідним. Крім того, приміщення амбулаторій, власником яких є міська громада, потребують ремонту.</w:t>
      </w:r>
      <w:r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  <w:br/>
      </w:r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         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Виїзди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медичного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персоналу за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викликами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хворих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за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місцем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їх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проживання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потребує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забезпечення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П</w:t>
      </w:r>
      <w:proofErr w:type="gram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ідприємства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в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достатній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кількості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 автотранспортом,</w:t>
      </w:r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паливно-мастильними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матеріалами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eastAsia="ru-RU"/>
        </w:rPr>
        <w:t>.</w:t>
      </w:r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 Тому коштів, які Підприємство має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отримувать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 від НСЗУ недостатньо.</w:t>
      </w:r>
    </w:p>
    <w:p w:rsidR="005F0A3E" w:rsidRDefault="005F0A3E" w:rsidP="005F0A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5F0A3E" w:rsidRDefault="005F0A3E" w:rsidP="005F0A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</w:pPr>
      <w:r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І</w:t>
      </w:r>
      <w:r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eastAsia="ru-RU"/>
        </w:rPr>
        <w:t>V</w:t>
      </w:r>
      <w:r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. Мета Програми</w:t>
      </w:r>
    </w:p>
    <w:p w:rsidR="005F0A3E" w:rsidRDefault="005F0A3E" w:rsidP="005F0A3E">
      <w:pPr>
        <w:shd w:val="clear" w:color="auto" w:fill="FFFFFF"/>
        <w:spacing w:after="0" w:line="240" w:lineRule="auto"/>
        <w:jc w:val="both"/>
        <w:rPr>
          <w:rFonts w:ascii="SourceSansPro" w:hAnsi="SourceSansPro"/>
          <w:color w:val="000000" w:themeColor="text1"/>
          <w:sz w:val="27"/>
          <w:szCs w:val="27"/>
          <w:shd w:val="clear" w:color="auto" w:fill="FFFFFF"/>
          <w:lang w:val="uk-UA"/>
        </w:rPr>
      </w:pPr>
      <w:r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  <w:br/>
      </w:r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        Метою програми є забезпечення зниження рівня захворюваності, інвалідності та смертності населення шляхом формування і налагодження ефективного функціонування системи надання населенню доступної та високоякісної первинної медико-санітарної допомоги,</w:t>
      </w:r>
      <w:r>
        <w:rPr>
          <w:rFonts w:ascii="SourceSansPro" w:hAnsi="SourceSansPro"/>
          <w:color w:val="000000" w:themeColor="text1"/>
          <w:shd w:val="clear" w:color="auto" w:fill="FFFFFF"/>
          <w:lang w:val="uk-UA"/>
        </w:rPr>
        <w:t xml:space="preserve"> </w:t>
      </w:r>
      <w:r>
        <w:rPr>
          <w:rFonts w:ascii="SourceSansPro" w:hAnsi="SourceSansPro"/>
          <w:color w:val="000000" w:themeColor="text1"/>
          <w:sz w:val="27"/>
          <w:szCs w:val="27"/>
          <w:shd w:val="clear" w:color="auto" w:fill="FFFFFF"/>
          <w:lang w:val="uk-UA"/>
        </w:rPr>
        <w:t>забезпечення рівного та справедливого доступу громадян до медичних послуг належної якості.</w:t>
      </w:r>
    </w:p>
    <w:p w:rsidR="005F0A3E" w:rsidRDefault="005F0A3E" w:rsidP="005F0A3E">
      <w:pPr>
        <w:shd w:val="clear" w:color="auto" w:fill="FFFFFF"/>
        <w:spacing w:after="0" w:line="240" w:lineRule="auto"/>
        <w:ind w:firstLine="450"/>
        <w:rPr>
          <w:rFonts w:ascii="SourceSansPro" w:hAnsi="SourceSansPro"/>
          <w:color w:val="000000" w:themeColor="text1"/>
          <w:sz w:val="27"/>
          <w:szCs w:val="27"/>
          <w:shd w:val="clear" w:color="auto" w:fill="FFFFFF"/>
          <w:lang w:val="uk-UA"/>
        </w:rPr>
      </w:pPr>
      <w:r>
        <w:rPr>
          <w:rFonts w:ascii="SourceSansPro" w:hAnsi="SourceSansPro"/>
          <w:color w:val="000000" w:themeColor="text1"/>
          <w:sz w:val="27"/>
          <w:szCs w:val="27"/>
          <w:shd w:val="clear" w:color="auto" w:fill="FFFFFF"/>
          <w:lang w:val="uk-UA"/>
        </w:rPr>
        <w:t xml:space="preserve"> Для досягнення мети Програми Центром забезпечується:</w:t>
      </w:r>
    </w:p>
    <w:p w:rsidR="005F0A3E" w:rsidRDefault="005F0A3E" w:rsidP="005F0A3E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 w:themeColor="text1"/>
          <w:sz w:val="27"/>
          <w:szCs w:val="27"/>
          <w:lang w:val="uk-UA"/>
        </w:rPr>
      </w:pPr>
      <w:r>
        <w:rPr>
          <w:color w:val="000000" w:themeColor="text1"/>
          <w:sz w:val="27"/>
          <w:szCs w:val="27"/>
          <w:lang w:val="uk-UA"/>
        </w:rPr>
        <w:t>- реалізація прав громадян на вільний вибір лікаря;</w:t>
      </w:r>
    </w:p>
    <w:p w:rsidR="005F0A3E" w:rsidRDefault="005F0A3E" w:rsidP="005F0A3E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 w:themeColor="text1"/>
          <w:sz w:val="27"/>
          <w:szCs w:val="27"/>
          <w:lang w:val="uk-UA"/>
        </w:rPr>
      </w:pPr>
      <w:r>
        <w:rPr>
          <w:color w:val="000000" w:themeColor="text1"/>
          <w:sz w:val="27"/>
          <w:szCs w:val="27"/>
          <w:lang w:val="uk-UA"/>
        </w:rPr>
        <w:t>- д</w:t>
      </w:r>
      <w:proofErr w:type="spellStart"/>
      <w:r>
        <w:rPr>
          <w:color w:val="000000" w:themeColor="text1"/>
          <w:sz w:val="27"/>
          <w:szCs w:val="27"/>
        </w:rPr>
        <w:t>инамічне</w:t>
      </w:r>
      <w:proofErr w:type="spellEnd"/>
      <w:r>
        <w:rPr>
          <w:color w:val="000000" w:themeColor="text1"/>
          <w:sz w:val="27"/>
          <w:szCs w:val="27"/>
        </w:rPr>
        <w:t xml:space="preserve"> </w:t>
      </w:r>
      <w:proofErr w:type="spellStart"/>
      <w:r>
        <w:rPr>
          <w:color w:val="000000" w:themeColor="text1"/>
          <w:sz w:val="27"/>
          <w:szCs w:val="27"/>
        </w:rPr>
        <w:t>спостереження</w:t>
      </w:r>
      <w:proofErr w:type="spellEnd"/>
      <w:r>
        <w:rPr>
          <w:color w:val="000000" w:themeColor="text1"/>
          <w:sz w:val="27"/>
          <w:szCs w:val="27"/>
        </w:rPr>
        <w:t xml:space="preserve"> за станом </w:t>
      </w:r>
      <w:proofErr w:type="spellStart"/>
      <w:r>
        <w:rPr>
          <w:color w:val="000000" w:themeColor="text1"/>
          <w:sz w:val="27"/>
          <w:szCs w:val="27"/>
        </w:rPr>
        <w:t>здоров’я</w:t>
      </w:r>
      <w:proofErr w:type="spellEnd"/>
      <w:r>
        <w:rPr>
          <w:color w:val="000000" w:themeColor="text1"/>
          <w:sz w:val="27"/>
          <w:szCs w:val="27"/>
        </w:rPr>
        <w:t xml:space="preserve"> </w:t>
      </w:r>
      <w:proofErr w:type="spellStart"/>
      <w:r>
        <w:rPr>
          <w:color w:val="000000" w:themeColor="text1"/>
          <w:sz w:val="27"/>
          <w:szCs w:val="27"/>
        </w:rPr>
        <w:t>пацієнтів</w:t>
      </w:r>
      <w:proofErr w:type="spellEnd"/>
      <w:r>
        <w:rPr>
          <w:color w:val="000000" w:themeColor="text1"/>
          <w:sz w:val="27"/>
          <w:szCs w:val="27"/>
        </w:rPr>
        <w:t xml:space="preserve"> </w:t>
      </w:r>
      <w:proofErr w:type="spellStart"/>
      <w:r>
        <w:rPr>
          <w:color w:val="000000" w:themeColor="text1"/>
          <w:sz w:val="27"/>
          <w:szCs w:val="27"/>
        </w:rPr>
        <w:t>із</w:t>
      </w:r>
      <w:proofErr w:type="spellEnd"/>
      <w:r>
        <w:rPr>
          <w:color w:val="000000" w:themeColor="text1"/>
          <w:sz w:val="27"/>
          <w:szCs w:val="27"/>
        </w:rPr>
        <w:t xml:space="preserve"> </w:t>
      </w:r>
      <w:proofErr w:type="spellStart"/>
      <w:r>
        <w:rPr>
          <w:color w:val="000000" w:themeColor="text1"/>
          <w:sz w:val="27"/>
          <w:szCs w:val="27"/>
        </w:rPr>
        <w:t>використанням</w:t>
      </w:r>
      <w:proofErr w:type="spellEnd"/>
      <w:r>
        <w:rPr>
          <w:color w:val="000000" w:themeColor="text1"/>
          <w:sz w:val="27"/>
          <w:szCs w:val="27"/>
        </w:rPr>
        <w:t xml:space="preserve"> </w:t>
      </w:r>
      <w:proofErr w:type="spellStart"/>
      <w:r>
        <w:rPr>
          <w:color w:val="000000" w:themeColor="text1"/>
          <w:sz w:val="27"/>
          <w:szCs w:val="27"/>
        </w:rPr>
        <w:t>фізикальних</w:t>
      </w:r>
      <w:proofErr w:type="spellEnd"/>
      <w:r>
        <w:rPr>
          <w:color w:val="000000" w:themeColor="text1"/>
          <w:sz w:val="27"/>
          <w:szCs w:val="27"/>
        </w:rPr>
        <w:t xml:space="preserve">, </w:t>
      </w:r>
      <w:proofErr w:type="spellStart"/>
      <w:r>
        <w:rPr>
          <w:color w:val="000000" w:themeColor="text1"/>
          <w:sz w:val="27"/>
          <w:szCs w:val="27"/>
        </w:rPr>
        <w:t>лабораторних</w:t>
      </w:r>
      <w:proofErr w:type="spellEnd"/>
      <w:r>
        <w:rPr>
          <w:color w:val="000000" w:themeColor="text1"/>
          <w:sz w:val="27"/>
          <w:szCs w:val="27"/>
        </w:rPr>
        <w:t xml:space="preserve"> та </w:t>
      </w:r>
      <w:proofErr w:type="spellStart"/>
      <w:r>
        <w:rPr>
          <w:color w:val="000000" w:themeColor="text1"/>
          <w:sz w:val="27"/>
          <w:szCs w:val="27"/>
        </w:rPr>
        <w:t>інструментальних</w:t>
      </w:r>
      <w:proofErr w:type="spellEnd"/>
      <w:r>
        <w:rPr>
          <w:color w:val="000000" w:themeColor="text1"/>
          <w:sz w:val="27"/>
          <w:szCs w:val="27"/>
        </w:rPr>
        <w:t xml:space="preserve"> </w:t>
      </w:r>
      <w:proofErr w:type="spellStart"/>
      <w:r>
        <w:rPr>
          <w:color w:val="000000" w:themeColor="text1"/>
          <w:sz w:val="27"/>
          <w:szCs w:val="27"/>
        </w:rPr>
        <w:t>досліджень</w:t>
      </w:r>
      <w:proofErr w:type="spellEnd"/>
      <w:r>
        <w:rPr>
          <w:color w:val="000000" w:themeColor="text1"/>
          <w:sz w:val="27"/>
          <w:szCs w:val="27"/>
        </w:rPr>
        <w:t xml:space="preserve"> </w:t>
      </w:r>
      <w:proofErr w:type="spellStart"/>
      <w:r>
        <w:rPr>
          <w:color w:val="000000" w:themeColor="text1"/>
          <w:sz w:val="27"/>
          <w:szCs w:val="27"/>
        </w:rPr>
        <w:t>відповідно</w:t>
      </w:r>
      <w:proofErr w:type="spellEnd"/>
      <w:r>
        <w:rPr>
          <w:color w:val="000000" w:themeColor="text1"/>
          <w:sz w:val="27"/>
          <w:szCs w:val="27"/>
        </w:rPr>
        <w:t xml:space="preserve"> до </w:t>
      </w:r>
      <w:proofErr w:type="spellStart"/>
      <w:r>
        <w:rPr>
          <w:color w:val="000000" w:themeColor="text1"/>
          <w:sz w:val="27"/>
          <w:szCs w:val="27"/>
        </w:rPr>
        <w:t>галузевих</w:t>
      </w:r>
      <w:proofErr w:type="spellEnd"/>
      <w:r>
        <w:rPr>
          <w:color w:val="000000" w:themeColor="text1"/>
          <w:sz w:val="27"/>
          <w:szCs w:val="27"/>
        </w:rPr>
        <w:t xml:space="preserve"> </w:t>
      </w:r>
      <w:proofErr w:type="spellStart"/>
      <w:r>
        <w:rPr>
          <w:color w:val="000000" w:themeColor="text1"/>
          <w:sz w:val="27"/>
          <w:szCs w:val="27"/>
        </w:rPr>
        <w:t>стандартів</w:t>
      </w:r>
      <w:proofErr w:type="spellEnd"/>
      <w:r>
        <w:rPr>
          <w:color w:val="000000" w:themeColor="text1"/>
          <w:sz w:val="27"/>
          <w:szCs w:val="27"/>
        </w:rPr>
        <w:t xml:space="preserve"> у </w:t>
      </w:r>
      <w:proofErr w:type="spellStart"/>
      <w:r>
        <w:rPr>
          <w:color w:val="000000" w:themeColor="text1"/>
          <w:sz w:val="27"/>
          <w:szCs w:val="27"/>
        </w:rPr>
        <w:t>сфері</w:t>
      </w:r>
      <w:proofErr w:type="spellEnd"/>
      <w:r>
        <w:rPr>
          <w:color w:val="000000" w:themeColor="text1"/>
          <w:sz w:val="27"/>
          <w:szCs w:val="27"/>
        </w:rPr>
        <w:t xml:space="preserve"> </w:t>
      </w:r>
      <w:proofErr w:type="spellStart"/>
      <w:r>
        <w:rPr>
          <w:color w:val="000000" w:themeColor="text1"/>
          <w:sz w:val="27"/>
          <w:szCs w:val="27"/>
        </w:rPr>
        <w:t>охорони</w:t>
      </w:r>
      <w:proofErr w:type="spellEnd"/>
      <w:r>
        <w:rPr>
          <w:color w:val="000000" w:themeColor="text1"/>
          <w:sz w:val="27"/>
          <w:szCs w:val="27"/>
        </w:rPr>
        <w:t xml:space="preserve"> </w:t>
      </w:r>
      <w:proofErr w:type="spellStart"/>
      <w:r>
        <w:rPr>
          <w:color w:val="000000" w:themeColor="text1"/>
          <w:sz w:val="27"/>
          <w:szCs w:val="27"/>
        </w:rPr>
        <w:t>здоров’я</w:t>
      </w:r>
      <w:proofErr w:type="spellEnd"/>
      <w:r>
        <w:rPr>
          <w:color w:val="000000" w:themeColor="text1"/>
          <w:sz w:val="27"/>
          <w:szCs w:val="27"/>
          <w:lang w:val="uk-UA"/>
        </w:rPr>
        <w:t>;</w:t>
      </w:r>
    </w:p>
    <w:p w:rsidR="005F0A3E" w:rsidRDefault="005F0A3E" w:rsidP="005F0A3E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 w:themeColor="text1"/>
          <w:sz w:val="27"/>
          <w:szCs w:val="27"/>
          <w:lang w:val="uk-UA"/>
        </w:rPr>
      </w:pPr>
      <w:bookmarkStart w:id="0" w:name="n103"/>
      <w:bookmarkEnd w:id="0"/>
      <w:r>
        <w:rPr>
          <w:color w:val="000000" w:themeColor="text1"/>
          <w:sz w:val="27"/>
          <w:szCs w:val="27"/>
          <w:lang w:val="uk-UA"/>
        </w:rPr>
        <w:lastRenderedPageBreak/>
        <w:t>- проведення діагностики та лікування найбільш поширених хвороб, травм, отруєнь, патологічних, фізіологічних (під час вагітності) станів;</w:t>
      </w:r>
    </w:p>
    <w:p w:rsidR="005F0A3E" w:rsidRDefault="005F0A3E" w:rsidP="005F0A3E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 w:themeColor="text1"/>
          <w:sz w:val="27"/>
          <w:szCs w:val="27"/>
          <w:lang w:val="uk-UA"/>
        </w:rPr>
      </w:pPr>
      <w:bookmarkStart w:id="1" w:name="n104"/>
      <w:bookmarkEnd w:id="1"/>
      <w:r>
        <w:rPr>
          <w:color w:val="000000" w:themeColor="text1"/>
          <w:sz w:val="27"/>
          <w:szCs w:val="27"/>
          <w:lang w:val="uk-UA"/>
        </w:rPr>
        <w:t xml:space="preserve">- динамічне спостереження за пацієнтами із </w:t>
      </w:r>
      <w:proofErr w:type="spellStart"/>
      <w:r>
        <w:rPr>
          <w:color w:val="000000" w:themeColor="text1"/>
          <w:sz w:val="27"/>
          <w:szCs w:val="27"/>
          <w:lang w:val="uk-UA"/>
        </w:rPr>
        <w:t>діагностованими</w:t>
      </w:r>
      <w:proofErr w:type="spellEnd"/>
      <w:r>
        <w:rPr>
          <w:color w:val="000000" w:themeColor="text1"/>
          <w:sz w:val="27"/>
          <w:szCs w:val="27"/>
          <w:lang w:val="uk-UA"/>
        </w:rPr>
        <w:t xml:space="preserve"> хронічними захворюваннями (супровід пацієнтів із хронічними захворюваннями та станами), що включає комплекс діагностичних та лікувальних втручань, які передбачені галузевими стандартами;</w:t>
      </w:r>
    </w:p>
    <w:p w:rsidR="005F0A3E" w:rsidRDefault="005F0A3E" w:rsidP="005F0A3E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 w:themeColor="text1"/>
          <w:sz w:val="27"/>
          <w:szCs w:val="27"/>
          <w:lang w:val="uk-UA"/>
        </w:rPr>
      </w:pPr>
      <w:bookmarkStart w:id="2" w:name="n105"/>
      <w:bookmarkEnd w:id="2"/>
      <w:r>
        <w:rPr>
          <w:color w:val="000000" w:themeColor="text1"/>
          <w:sz w:val="27"/>
          <w:szCs w:val="27"/>
          <w:lang w:val="uk-UA"/>
        </w:rPr>
        <w:t>- надання в межах ПМД невідкладної медичної допомоги у разі розладу фізичного чи психічного здоров’я пацієнтам, якщо такий розлад стався під час прийому пацієнта лікарем з надання ПМД та якщо пацієнт не потребує екстреної, вторинної (спеціалізованої) або третинної (високоспеціалізованої) медичної допомоги;</w:t>
      </w:r>
    </w:p>
    <w:p w:rsidR="005F0A3E" w:rsidRDefault="005F0A3E" w:rsidP="005F0A3E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 w:themeColor="text1"/>
          <w:sz w:val="27"/>
          <w:szCs w:val="27"/>
          <w:lang w:val="uk-UA"/>
        </w:rPr>
      </w:pPr>
      <w:bookmarkStart w:id="3" w:name="n106"/>
      <w:bookmarkStart w:id="4" w:name="n108"/>
      <w:bookmarkEnd w:id="3"/>
      <w:bookmarkEnd w:id="4"/>
      <w:r>
        <w:rPr>
          <w:color w:val="000000" w:themeColor="text1"/>
          <w:sz w:val="27"/>
          <w:szCs w:val="27"/>
          <w:lang w:val="uk-UA"/>
        </w:rPr>
        <w:t>- п</w:t>
      </w:r>
      <w:proofErr w:type="spellStart"/>
      <w:r>
        <w:rPr>
          <w:color w:val="000000" w:themeColor="text1"/>
          <w:sz w:val="27"/>
          <w:szCs w:val="27"/>
        </w:rPr>
        <w:t>роведення</w:t>
      </w:r>
      <w:proofErr w:type="spellEnd"/>
      <w:r>
        <w:rPr>
          <w:color w:val="000000" w:themeColor="text1"/>
          <w:sz w:val="27"/>
          <w:szCs w:val="27"/>
        </w:rPr>
        <w:t xml:space="preserve"> </w:t>
      </w:r>
      <w:proofErr w:type="spellStart"/>
      <w:r>
        <w:rPr>
          <w:color w:val="000000" w:themeColor="text1"/>
          <w:sz w:val="27"/>
          <w:szCs w:val="27"/>
        </w:rPr>
        <w:t>обов’язкових</w:t>
      </w:r>
      <w:proofErr w:type="spellEnd"/>
      <w:r>
        <w:rPr>
          <w:color w:val="000000" w:themeColor="text1"/>
          <w:sz w:val="27"/>
          <w:szCs w:val="27"/>
        </w:rPr>
        <w:t xml:space="preserve"> </w:t>
      </w:r>
      <w:proofErr w:type="spellStart"/>
      <w:r>
        <w:rPr>
          <w:color w:val="000000" w:themeColor="text1"/>
          <w:sz w:val="27"/>
          <w:szCs w:val="27"/>
        </w:rPr>
        <w:t>медичних</w:t>
      </w:r>
      <w:proofErr w:type="spellEnd"/>
      <w:r>
        <w:rPr>
          <w:color w:val="000000" w:themeColor="text1"/>
          <w:sz w:val="27"/>
          <w:szCs w:val="27"/>
        </w:rPr>
        <w:t xml:space="preserve"> </w:t>
      </w:r>
      <w:proofErr w:type="spellStart"/>
      <w:r>
        <w:rPr>
          <w:color w:val="000000" w:themeColor="text1"/>
          <w:sz w:val="27"/>
          <w:szCs w:val="27"/>
        </w:rPr>
        <w:t>втручань</w:t>
      </w:r>
      <w:proofErr w:type="spellEnd"/>
      <w:r>
        <w:rPr>
          <w:color w:val="000000" w:themeColor="text1"/>
          <w:sz w:val="27"/>
          <w:szCs w:val="27"/>
        </w:rPr>
        <w:t xml:space="preserve"> </w:t>
      </w:r>
      <w:proofErr w:type="spellStart"/>
      <w:r>
        <w:rPr>
          <w:color w:val="000000" w:themeColor="text1"/>
          <w:sz w:val="27"/>
          <w:szCs w:val="27"/>
        </w:rPr>
        <w:t>щодо</w:t>
      </w:r>
      <w:proofErr w:type="spellEnd"/>
      <w:r>
        <w:rPr>
          <w:color w:val="000000" w:themeColor="text1"/>
          <w:sz w:val="27"/>
          <w:szCs w:val="27"/>
        </w:rPr>
        <w:t xml:space="preserve"> </w:t>
      </w:r>
      <w:proofErr w:type="spellStart"/>
      <w:r>
        <w:rPr>
          <w:color w:val="000000" w:themeColor="text1"/>
          <w:sz w:val="27"/>
          <w:szCs w:val="27"/>
        </w:rPr>
        <w:t>пацієнтів</w:t>
      </w:r>
      <w:proofErr w:type="spellEnd"/>
      <w:r>
        <w:rPr>
          <w:color w:val="000000" w:themeColor="text1"/>
          <w:sz w:val="27"/>
          <w:szCs w:val="27"/>
        </w:rPr>
        <w:t xml:space="preserve"> з </w:t>
      </w:r>
      <w:proofErr w:type="spellStart"/>
      <w:r>
        <w:rPr>
          <w:color w:val="000000" w:themeColor="text1"/>
          <w:sz w:val="27"/>
          <w:szCs w:val="27"/>
        </w:rPr>
        <w:t>наявними</w:t>
      </w:r>
      <w:proofErr w:type="spellEnd"/>
      <w:r>
        <w:rPr>
          <w:color w:val="000000" w:themeColor="text1"/>
          <w:sz w:val="27"/>
          <w:szCs w:val="27"/>
        </w:rPr>
        <w:t xml:space="preserve"> факторами </w:t>
      </w:r>
      <w:proofErr w:type="spellStart"/>
      <w:r>
        <w:rPr>
          <w:color w:val="000000" w:themeColor="text1"/>
          <w:sz w:val="27"/>
          <w:szCs w:val="27"/>
        </w:rPr>
        <w:t>ризику</w:t>
      </w:r>
      <w:proofErr w:type="spellEnd"/>
      <w:r>
        <w:rPr>
          <w:color w:val="000000" w:themeColor="text1"/>
          <w:sz w:val="27"/>
          <w:szCs w:val="27"/>
        </w:rPr>
        <w:t xml:space="preserve"> </w:t>
      </w:r>
      <w:proofErr w:type="spellStart"/>
      <w:r>
        <w:rPr>
          <w:color w:val="000000" w:themeColor="text1"/>
          <w:sz w:val="27"/>
          <w:szCs w:val="27"/>
        </w:rPr>
        <w:t>розвитку</w:t>
      </w:r>
      <w:proofErr w:type="spellEnd"/>
      <w:r>
        <w:rPr>
          <w:color w:val="000000" w:themeColor="text1"/>
          <w:sz w:val="27"/>
          <w:szCs w:val="27"/>
        </w:rPr>
        <w:t xml:space="preserve"> </w:t>
      </w:r>
      <w:proofErr w:type="spellStart"/>
      <w:r>
        <w:rPr>
          <w:color w:val="000000" w:themeColor="text1"/>
          <w:sz w:val="27"/>
          <w:szCs w:val="27"/>
        </w:rPr>
        <w:t>окремих</w:t>
      </w:r>
      <w:proofErr w:type="spellEnd"/>
      <w:r>
        <w:rPr>
          <w:color w:val="000000" w:themeColor="text1"/>
          <w:sz w:val="27"/>
          <w:szCs w:val="27"/>
        </w:rPr>
        <w:t xml:space="preserve"> </w:t>
      </w:r>
      <w:proofErr w:type="spellStart"/>
      <w:r>
        <w:rPr>
          <w:color w:val="000000" w:themeColor="text1"/>
          <w:sz w:val="27"/>
          <w:szCs w:val="27"/>
        </w:rPr>
        <w:t>захворювань</w:t>
      </w:r>
      <w:proofErr w:type="spellEnd"/>
      <w:r>
        <w:rPr>
          <w:color w:val="000000" w:themeColor="text1"/>
          <w:sz w:val="27"/>
          <w:szCs w:val="27"/>
          <w:lang w:val="uk-UA"/>
        </w:rPr>
        <w:t>;</w:t>
      </w:r>
    </w:p>
    <w:p w:rsidR="005F0A3E" w:rsidRDefault="005F0A3E" w:rsidP="005F0A3E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 w:themeColor="text1"/>
          <w:sz w:val="27"/>
          <w:szCs w:val="27"/>
          <w:lang w:val="uk-UA"/>
        </w:rPr>
      </w:pPr>
      <w:bookmarkStart w:id="5" w:name="n109"/>
      <w:bookmarkEnd w:id="5"/>
      <w:r>
        <w:rPr>
          <w:color w:val="000000" w:themeColor="text1"/>
          <w:sz w:val="27"/>
          <w:szCs w:val="27"/>
          <w:lang w:val="uk-UA"/>
        </w:rPr>
        <w:t>- проведення профілактичних втручань, що включає: вакцинацію відповідно до вимог календаря профілактичних щеплень; підготовлення та надсилання повідомлень про інфекційне захворювання, харчове, гостре професійне отруєння, незвичайну реакцію на щеплення; проведення епідеміологічних обстежень поодиноких випадків інфекційних хвороб;</w:t>
      </w:r>
    </w:p>
    <w:p w:rsidR="005F0A3E" w:rsidRDefault="005F0A3E" w:rsidP="005F0A3E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 w:themeColor="text1"/>
          <w:sz w:val="27"/>
          <w:szCs w:val="27"/>
          <w:lang w:val="uk-UA"/>
        </w:rPr>
      </w:pPr>
      <w:bookmarkStart w:id="6" w:name="n110"/>
      <w:bookmarkEnd w:id="6"/>
      <w:r>
        <w:rPr>
          <w:color w:val="000000" w:themeColor="text1"/>
          <w:sz w:val="27"/>
          <w:szCs w:val="27"/>
          <w:lang w:val="uk-UA"/>
        </w:rPr>
        <w:t xml:space="preserve">- надання консультативної допомоги, спрямованої на усунення або зменшення звичок і поведінки, що становлять ризик для здоров’я (тютюнокуріння, вживання алкоголю, інших </w:t>
      </w:r>
      <w:proofErr w:type="spellStart"/>
      <w:r>
        <w:rPr>
          <w:color w:val="000000" w:themeColor="text1"/>
          <w:sz w:val="27"/>
          <w:szCs w:val="27"/>
          <w:lang w:val="uk-UA"/>
        </w:rPr>
        <w:t>психоактивних</w:t>
      </w:r>
      <w:proofErr w:type="spellEnd"/>
      <w:r>
        <w:rPr>
          <w:color w:val="000000" w:themeColor="text1"/>
          <w:sz w:val="27"/>
          <w:szCs w:val="27"/>
          <w:lang w:val="uk-UA"/>
        </w:rPr>
        <w:t xml:space="preserve"> речовин, нездорове харчування, недостатня фізична активність тощо) та формування навичок здорового способу життя;</w:t>
      </w:r>
    </w:p>
    <w:p w:rsidR="005F0A3E" w:rsidRDefault="005F0A3E" w:rsidP="005F0A3E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 w:themeColor="text1"/>
          <w:sz w:val="27"/>
          <w:szCs w:val="27"/>
          <w:lang w:val="uk-UA"/>
        </w:rPr>
      </w:pPr>
      <w:bookmarkStart w:id="7" w:name="n111"/>
      <w:bookmarkEnd w:id="7"/>
      <w:r>
        <w:rPr>
          <w:color w:val="000000" w:themeColor="text1"/>
          <w:sz w:val="27"/>
          <w:szCs w:val="27"/>
          <w:lang w:val="uk-UA"/>
        </w:rPr>
        <w:t>- д</w:t>
      </w:r>
      <w:proofErr w:type="spellStart"/>
      <w:r>
        <w:rPr>
          <w:color w:val="000000" w:themeColor="text1"/>
          <w:sz w:val="27"/>
          <w:szCs w:val="27"/>
        </w:rPr>
        <w:t>инамічне</w:t>
      </w:r>
      <w:proofErr w:type="spellEnd"/>
      <w:r>
        <w:rPr>
          <w:color w:val="000000" w:themeColor="text1"/>
          <w:sz w:val="27"/>
          <w:szCs w:val="27"/>
        </w:rPr>
        <w:t xml:space="preserve"> </w:t>
      </w:r>
      <w:proofErr w:type="spellStart"/>
      <w:r>
        <w:rPr>
          <w:color w:val="000000" w:themeColor="text1"/>
          <w:sz w:val="27"/>
          <w:szCs w:val="27"/>
        </w:rPr>
        <w:t>спостереження</w:t>
      </w:r>
      <w:proofErr w:type="spellEnd"/>
      <w:r>
        <w:rPr>
          <w:color w:val="000000" w:themeColor="text1"/>
          <w:sz w:val="27"/>
          <w:szCs w:val="27"/>
        </w:rPr>
        <w:t xml:space="preserve"> за </w:t>
      </w:r>
      <w:proofErr w:type="spellStart"/>
      <w:r>
        <w:rPr>
          <w:color w:val="000000" w:themeColor="text1"/>
          <w:sz w:val="27"/>
          <w:szCs w:val="27"/>
        </w:rPr>
        <w:t>неускладненою</w:t>
      </w:r>
      <w:proofErr w:type="spellEnd"/>
      <w:r>
        <w:rPr>
          <w:color w:val="000000" w:themeColor="text1"/>
          <w:sz w:val="27"/>
          <w:szCs w:val="27"/>
        </w:rPr>
        <w:t xml:space="preserve"> </w:t>
      </w:r>
      <w:proofErr w:type="spellStart"/>
      <w:r>
        <w:rPr>
          <w:color w:val="000000" w:themeColor="text1"/>
          <w:sz w:val="27"/>
          <w:szCs w:val="27"/>
        </w:rPr>
        <w:t>вагітністю</w:t>
      </w:r>
      <w:proofErr w:type="spellEnd"/>
      <w:r>
        <w:rPr>
          <w:color w:val="000000" w:themeColor="text1"/>
          <w:sz w:val="27"/>
          <w:szCs w:val="27"/>
        </w:rPr>
        <w:t xml:space="preserve"> та (у </w:t>
      </w:r>
      <w:proofErr w:type="spellStart"/>
      <w:r>
        <w:rPr>
          <w:color w:val="000000" w:themeColor="text1"/>
          <w:sz w:val="27"/>
          <w:szCs w:val="27"/>
        </w:rPr>
        <w:t>разі</w:t>
      </w:r>
      <w:proofErr w:type="spellEnd"/>
      <w:r>
        <w:rPr>
          <w:color w:val="000000" w:themeColor="text1"/>
          <w:sz w:val="27"/>
          <w:szCs w:val="27"/>
        </w:rPr>
        <w:t xml:space="preserve"> потреби) </w:t>
      </w:r>
      <w:proofErr w:type="spellStart"/>
      <w:r>
        <w:rPr>
          <w:color w:val="000000" w:themeColor="text1"/>
          <w:sz w:val="27"/>
          <w:szCs w:val="27"/>
        </w:rPr>
        <w:t>направлення</w:t>
      </w:r>
      <w:proofErr w:type="spellEnd"/>
      <w:r>
        <w:rPr>
          <w:color w:val="000000" w:themeColor="text1"/>
          <w:sz w:val="27"/>
          <w:szCs w:val="27"/>
        </w:rPr>
        <w:t xml:space="preserve"> до </w:t>
      </w:r>
      <w:proofErr w:type="spellStart"/>
      <w:r>
        <w:rPr>
          <w:color w:val="000000" w:themeColor="text1"/>
          <w:sz w:val="27"/>
          <w:szCs w:val="27"/>
        </w:rPr>
        <w:t>лікаря</w:t>
      </w:r>
      <w:proofErr w:type="spellEnd"/>
      <w:r>
        <w:rPr>
          <w:color w:val="000000" w:themeColor="text1"/>
          <w:sz w:val="27"/>
          <w:szCs w:val="27"/>
        </w:rPr>
        <w:t xml:space="preserve"> акушера-</w:t>
      </w:r>
      <w:proofErr w:type="spellStart"/>
      <w:r>
        <w:rPr>
          <w:color w:val="000000" w:themeColor="text1"/>
          <w:sz w:val="27"/>
          <w:szCs w:val="27"/>
        </w:rPr>
        <w:t>гінеколога</w:t>
      </w:r>
      <w:proofErr w:type="spellEnd"/>
      <w:r>
        <w:rPr>
          <w:color w:val="000000" w:themeColor="text1"/>
          <w:sz w:val="27"/>
          <w:szCs w:val="27"/>
        </w:rPr>
        <w:t xml:space="preserve"> закладу </w:t>
      </w:r>
      <w:proofErr w:type="spellStart"/>
      <w:r>
        <w:rPr>
          <w:color w:val="000000" w:themeColor="text1"/>
          <w:sz w:val="27"/>
          <w:szCs w:val="27"/>
        </w:rPr>
        <w:t>вторинної</w:t>
      </w:r>
      <w:proofErr w:type="spellEnd"/>
      <w:r>
        <w:rPr>
          <w:color w:val="000000" w:themeColor="text1"/>
          <w:sz w:val="27"/>
          <w:szCs w:val="27"/>
        </w:rPr>
        <w:t xml:space="preserve"> </w:t>
      </w:r>
      <w:proofErr w:type="spellStart"/>
      <w:r>
        <w:rPr>
          <w:color w:val="000000" w:themeColor="text1"/>
          <w:sz w:val="27"/>
          <w:szCs w:val="27"/>
        </w:rPr>
        <w:t>медичної</w:t>
      </w:r>
      <w:proofErr w:type="spellEnd"/>
      <w:r>
        <w:rPr>
          <w:color w:val="000000" w:themeColor="text1"/>
          <w:sz w:val="27"/>
          <w:szCs w:val="27"/>
        </w:rPr>
        <w:t xml:space="preserve"> </w:t>
      </w:r>
      <w:proofErr w:type="spellStart"/>
      <w:r>
        <w:rPr>
          <w:color w:val="000000" w:themeColor="text1"/>
          <w:sz w:val="27"/>
          <w:szCs w:val="27"/>
        </w:rPr>
        <w:t>допомоги</w:t>
      </w:r>
      <w:proofErr w:type="spellEnd"/>
      <w:r>
        <w:rPr>
          <w:color w:val="000000" w:themeColor="text1"/>
          <w:sz w:val="27"/>
          <w:szCs w:val="27"/>
          <w:lang w:val="uk-UA"/>
        </w:rPr>
        <w:t>;</w:t>
      </w:r>
    </w:p>
    <w:p w:rsidR="005F0A3E" w:rsidRDefault="005F0A3E" w:rsidP="005F0A3E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 w:themeColor="text1"/>
          <w:sz w:val="27"/>
          <w:szCs w:val="27"/>
          <w:lang w:val="uk-UA"/>
        </w:rPr>
      </w:pPr>
      <w:bookmarkStart w:id="8" w:name="n112"/>
      <w:bookmarkEnd w:id="8"/>
      <w:r>
        <w:rPr>
          <w:color w:val="000000" w:themeColor="text1"/>
          <w:sz w:val="27"/>
          <w:szCs w:val="27"/>
          <w:lang w:val="uk-UA"/>
        </w:rPr>
        <w:t>- з</w:t>
      </w:r>
      <w:proofErr w:type="spellStart"/>
      <w:r>
        <w:rPr>
          <w:color w:val="000000" w:themeColor="text1"/>
          <w:sz w:val="27"/>
          <w:szCs w:val="27"/>
        </w:rPr>
        <w:t>дійснення</w:t>
      </w:r>
      <w:proofErr w:type="spellEnd"/>
      <w:r>
        <w:rPr>
          <w:color w:val="000000" w:themeColor="text1"/>
          <w:sz w:val="27"/>
          <w:szCs w:val="27"/>
        </w:rPr>
        <w:t xml:space="preserve"> </w:t>
      </w:r>
      <w:proofErr w:type="spellStart"/>
      <w:r>
        <w:rPr>
          <w:color w:val="000000" w:themeColor="text1"/>
          <w:sz w:val="27"/>
          <w:szCs w:val="27"/>
        </w:rPr>
        <w:t>медичного</w:t>
      </w:r>
      <w:proofErr w:type="spellEnd"/>
      <w:r>
        <w:rPr>
          <w:color w:val="000000" w:themeColor="text1"/>
          <w:sz w:val="27"/>
          <w:szCs w:val="27"/>
        </w:rPr>
        <w:t xml:space="preserve"> </w:t>
      </w:r>
      <w:proofErr w:type="spellStart"/>
      <w:r>
        <w:rPr>
          <w:color w:val="000000" w:themeColor="text1"/>
          <w:sz w:val="27"/>
          <w:szCs w:val="27"/>
        </w:rPr>
        <w:t>спостереження</w:t>
      </w:r>
      <w:proofErr w:type="spellEnd"/>
      <w:r>
        <w:rPr>
          <w:color w:val="000000" w:themeColor="text1"/>
          <w:sz w:val="27"/>
          <w:szCs w:val="27"/>
        </w:rPr>
        <w:t xml:space="preserve"> за здоровою </w:t>
      </w:r>
      <w:proofErr w:type="spellStart"/>
      <w:r>
        <w:rPr>
          <w:color w:val="000000" w:themeColor="text1"/>
          <w:sz w:val="27"/>
          <w:szCs w:val="27"/>
        </w:rPr>
        <w:t>дитиною</w:t>
      </w:r>
      <w:proofErr w:type="spellEnd"/>
      <w:r>
        <w:rPr>
          <w:color w:val="000000" w:themeColor="text1"/>
          <w:sz w:val="27"/>
          <w:szCs w:val="27"/>
          <w:lang w:val="uk-UA"/>
        </w:rPr>
        <w:t>;</w:t>
      </w:r>
    </w:p>
    <w:p w:rsidR="005F0A3E" w:rsidRDefault="005F0A3E" w:rsidP="005F0A3E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 w:themeColor="text1"/>
          <w:sz w:val="27"/>
          <w:szCs w:val="27"/>
          <w:lang w:val="uk-UA"/>
        </w:rPr>
      </w:pPr>
      <w:bookmarkStart w:id="9" w:name="n113"/>
      <w:bookmarkEnd w:id="9"/>
      <w:r>
        <w:rPr>
          <w:color w:val="000000" w:themeColor="text1"/>
          <w:sz w:val="27"/>
          <w:szCs w:val="27"/>
          <w:lang w:val="uk-UA"/>
        </w:rPr>
        <w:t xml:space="preserve">-  надання окремих послуг паліативної допомоги пацієнтам усіх вікових категорій, що </w:t>
      </w:r>
      <w:proofErr w:type="spellStart"/>
      <w:r>
        <w:rPr>
          <w:color w:val="000000" w:themeColor="text1"/>
          <w:sz w:val="27"/>
          <w:szCs w:val="27"/>
          <w:lang w:val="uk-UA"/>
        </w:rPr>
        <w:t>нвключає</w:t>
      </w:r>
      <w:proofErr w:type="spellEnd"/>
      <w:r>
        <w:rPr>
          <w:color w:val="000000" w:themeColor="text1"/>
          <w:sz w:val="27"/>
          <w:szCs w:val="27"/>
          <w:lang w:val="uk-UA"/>
        </w:rPr>
        <w:t>: регулярну оцінку стану важкохворого пацієнта та його потреб; оцінку ступеня болю та лікування больового синдрому; призначення наркотичних засобів та психотропних речовин відповідно до законодавства, включаючи оформлення рецептів для лікування больового синдрому; призначення лікування для подолання супутніх симптомів (закрепи, нудота, задуха тощо); консультування та навчання осіб, які здійснюють догляд за пацієнтом; координацію із забезпечення медичних, психологічних тощо потреб пацієнта;</w:t>
      </w:r>
    </w:p>
    <w:p w:rsidR="005F0A3E" w:rsidRDefault="005F0A3E" w:rsidP="005F0A3E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 w:themeColor="text1"/>
          <w:sz w:val="27"/>
          <w:szCs w:val="27"/>
          <w:lang w:val="uk-UA"/>
        </w:rPr>
      </w:pPr>
      <w:bookmarkStart w:id="10" w:name="n114"/>
      <w:bookmarkStart w:id="11" w:name="n115"/>
      <w:bookmarkEnd w:id="10"/>
      <w:bookmarkEnd w:id="11"/>
      <w:r>
        <w:rPr>
          <w:color w:val="000000" w:themeColor="text1"/>
          <w:sz w:val="27"/>
          <w:szCs w:val="27"/>
          <w:lang w:val="uk-UA"/>
        </w:rPr>
        <w:t>- призначення лікарських засобів та медичних виробів, технічних засобів медичної реабілітації з оформленням відповідних документів згідно з вимогами законодавства;</w:t>
      </w:r>
    </w:p>
    <w:p w:rsidR="005F0A3E" w:rsidRDefault="005F0A3E" w:rsidP="005F0A3E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 w:themeColor="text1"/>
          <w:sz w:val="27"/>
          <w:szCs w:val="27"/>
          <w:lang w:val="uk-UA"/>
        </w:rPr>
      </w:pPr>
      <w:bookmarkStart w:id="12" w:name="n116"/>
      <w:bookmarkStart w:id="13" w:name="n117"/>
      <w:bookmarkEnd w:id="12"/>
      <w:bookmarkEnd w:id="13"/>
      <w:r>
        <w:rPr>
          <w:color w:val="000000" w:themeColor="text1"/>
          <w:sz w:val="27"/>
          <w:szCs w:val="27"/>
          <w:lang w:val="uk-UA"/>
        </w:rPr>
        <w:t>- в</w:t>
      </w:r>
      <w:proofErr w:type="spellStart"/>
      <w:r>
        <w:rPr>
          <w:color w:val="000000" w:themeColor="text1"/>
          <w:sz w:val="27"/>
          <w:szCs w:val="27"/>
        </w:rPr>
        <w:t>заємодія</w:t>
      </w:r>
      <w:proofErr w:type="spellEnd"/>
      <w:r>
        <w:rPr>
          <w:color w:val="000000" w:themeColor="text1"/>
          <w:sz w:val="27"/>
          <w:szCs w:val="27"/>
        </w:rPr>
        <w:t xml:space="preserve"> з </w:t>
      </w:r>
      <w:proofErr w:type="spellStart"/>
      <w:r>
        <w:rPr>
          <w:color w:val="000000" w:themeColor="text1"/>
          <w:sz w:val="27"/>
          <w:szCs w:val="27"/>
        </w:rPr>
        <w:t>соціальними</w:t>
      </w:r>
      <w:proofErr w:type="spellEnd"/>
      <w:r>
        <w:rPr>
          <w:color w:val="000000" w:themeColor="text1"/>
          <w:sz w:val="27"/>
          <w:szCs w:val="27"/>
        </w:rPr>
        <w:t xml:space="preserve"> службами для </w:t>
      </w:r>
      <w:proofErr w:type="spellStart"/>
      <w:r>
        <w:rPr>
          <w:color w:val="000000" w:themeColor="text1"/>
          <w:sz w:val="27"/>
          <w:szCs w:val="27"/>
        </w:rPr>
        <w:t>пацієнтів</w:t>
      </w:r>
      <w:proofErr w:type="spellEnd"/>
      <w:r>
        <w:rPr>
          <w:color w:val="000000" w:themeColor="text1"/>
          <w:sz w:val="27"/>
          <w:szCs w:val="27"/>
        </w:rPr>
        <w:t xml:space="preserve">, </w:t>
      </w:r>
      <w:proofErr w:type="spellStart"/>
      <w:r>
        <w:rPr>
          <w:color w:val="000000" w:themeColor="text1"/>
          <w:sz w:val="27"/>
          <w:szCs w:val="27"/>
        </w:rPr>
        <w:t>соціальні</w:t>
      </w:r>
      <w:proofErr w:type="spellEnd"/>
      <w:r>
        <w:rPr>
          <w:color w:val="000000" w:themeColor="text1"/>
          <w:sz w:val="27"/>
          <w:szCs w:val="27"/>
        </w:rPr>
        <w:t xml:space="preserve"> </w:t>
      </w:r>
      <w:proofErr w:type="spellStart"/>
      <w:r>
        <w:rPr>
          <w:color w:val="000000" w:themeColor="text1"/>
          <w:sz w:val="27"/>
          <w:szCs w:val="27"/>
        </w:rPr>
        <w:t>умови</w:t>
      </w:r>
      <w:proofErr w:type="spellEnd"/>
      <w:r>
        <w:rPr>
          <w:color w:val="000000" w:themeColor="text1"/>
          <w:sz w:val="27"/>
          <w:szCs w:val="27"/>
        </w:rPr>
        <w:t xml:space="preserve"> </w:t>
      </w:r>
      <w:proofErr w:type="spellStart"/>
      <w:r>
        <w:rPr>
          <w:color w:val="000000" w:themeColor="text1"/>
          <w:sz w:val="27"/>
          <w:szCs w:val="27"/>
        </w:rPr>
        <w:t>життя</w:t>
      </w:r>
      <w:proofErr w:type="spellEnd"/>
      <w:r>
        <w:rPr>
          <w:color w:val="000000" w:themeColor="text1"/>
          <w:sz w:val="27"/>
          <w:szCs w:val="27"/>
        </w:rPr>
        <w:t xml:space="preserve"> </w:t>
      </w:r>
      <w:proofErr w:type="spellStart"/>
      <w:r>
        <w:rPr>
          <w:color w:val="000000" w:themeColor="text1"/>
          <w:sz w:val="27"/>
          <w:szCs w:val="27"/>
        </w:rPr>
        <w:t>яких</w:t>
      </w:r>
      <w:proofErr w:type="spellEnd"/>
      <w:r>
        <w:rPr>
          <w:color w:val="000000" w:themeColor="text1"/>
          <w:sz w:val="27"/>
          <w:szCs w:val="27"/>
        </w:rPr>
        <w:t xml:space="preserve"> </w:t>
      </w:r>
      <w:proofErr w:type="spellStart"/>
      <w:r>
        <w:rPr>
          <w:color w:val="000000" w:themeColor="text1"/>
          <w:sz w:val="27"/>
          <w:szCs w:val="27"/>
        </w:rPr>
        <w:t>впливають</w:t>
      </w:r>
      <w:proofErr w:type="spellEnd"/>
      <w:r>
        <w:rPr>
          <w:color w:val="000000" w:themeColor="text1"/>
          <w:sz w:val="27"/>
          <w:szCs w:val="27"/>
        </w:rPr>
        <w:t xml:space="preserve"> на </w:t>
      </w:r>
      <w:proofErr w:type="spellStart"/>
      <w:r>
        <w:rPr>
          <w:color w:val="000000" w:themeColor="text1"/>
          <w:sz w:val="27"/>
          <w:szCs w:val="27"/>
        </w:rPr>
        <w:t>здоров’я</w:t>
      </w:r>
      <w:proofErr w:type="spellEnd"/>
      <w:r>
        <w:rPr>
          <w:color w:val="000000" w:themeColor="text1"/>
          <w:sz w:val="27"/>
          <w:szCs w:val="27"/>
          <w:lang w:val="uk-UA"/>
        </w:rPr>
        <w:t>;</w:t>
      </w:r>
    </w:p>
    <w:p w:rsidR="005F0A3E" w:rsidRDefault="005F0A3E" w:rsidP="005F0A3E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 w:themeColor="text1"/>
          <w:sz w:val="27"/>
          <w:szCs w:val="27"/>
          <w:lang w:val="uk-UA"/>
        </w:rPr>
      </w:pPr>
      <w:r>
        <w:rPr>
          <w:color w:val="000000" w:themeColor="text1"/>
          <w:sz w:val="27"/>
          <w:szCs w:val="27"/>
          <w:lang w:val="uk-UA"/>
        </w:rPr>
        <w:t xml:space="preserve">- визначення потреби населення у лікарських засобах, виробах медичного призначення, в медичному </w:t>
      </w:r>
      <w:proofErr w:type="spellStart"/>
      <w:r>
        <w:rPr>
          <w:color w:val="000000" w:themeColor="text1"/>
          <w:sz w:val="27"/>
          <w:szCs w:val="27"/>
          <w:lang w:val="uk-UA"/>
        </w:rPr>
        <w:t>обладнвнні</w:t>
      </w:r>
      <w:proofErr w:type="spellEnd"/>
      <w:r>
        <w:rPr>
          <w:color w:val="000000" w:themeColor="text1"/>
          <w:sz w:val="27"/>
          <w:szCs w:val="27"/>
          <w:lang w:val="uk-UA"/>
        </w:rPr>
        <w:t xml:space="preserve"> та засобах реабілітації інвалідів для забезпечення населення доступною, своєчасною та якісною медичною допомогою. </w:t>
      </w:r>
    </w:p>
    <w:p w:rsidR="005F0A3E" w:rsidRDefault="005F0A3E" w:rsidP="005F0A3E">
      <w:pPr>
        <w:shd w:val="clear" w:color="auto" w:fill="FFFFFF"/>
        <w:spacing w:after="0"/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</w:pPr>
      <w:bookmarkStart w:id="14" w:name="n118"/>
      <w:bookmarkEnd w:id="14"/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lastRenderedPageBreak/>
        <w:t xml:space="preserve">       В умовах діючих механізмів та обсягів фінансування виникає потреба у поліпшенні матеріально-технічного забезпечення КНП «ЦПМСД №1» з метою:      </w:t>
      </w:r>
    </w:p>
    <w:p w:rsidR="005F0A3E" w:rsidRDefault="005F0A3E" w:rsidP="005F0A3E">
      <w:pPr>
        <w:pStyle w:val="50"/>
        <w:shd w:val="clear" w:color="auto" w:fill="auto"/>
        <w:spacing w:before="0" w:line="276" w:lineRule="auto"/>
        <w:ind w:left="20" w:hanging="20"/>
        <w:jc w:val="both"/>
        <w:rPr>
          <w:rFonts w:cs="Times New Roman"/>
          <w:b w:val="0"/>
          <w:color w:val="000000" w:themeColor="text1"/>
          <w:sz w:val="27"/>
          <w:szCs w:val="27"/>
          <w:lang w:val="uk-UA"/>
        </w:rPr>
      </w:pPr>
      <w:r>
        <w:rPr>
          <w:rFonts w:cs="Times New Roman"/>
          <w:b w:val="0"/>
          <w:color w:val="000000" w:themeColor="text1"/>
          <w:sz w:val="27"/>
          <w:szCs w:val="27"/>
          <w:lang w:val="uk-UA"/>
        </w:rPr>
        <w:t>- налагодження ефективної системи надання населенню доступної і високоякісної первинної медико-санітарної допомоги на засадах сімейної медицини;</w:t>
      </w:r>
    </w:p>
    <w:p w:rsidR="005F0A3E" w:rsidRDefault="005F0A3E" w:rsidP="005F0A3E">
      <w:pPr>
        <w:pStyle w:val="50"/>
        <w:shd w:val="clear" w:color="auto" w:fill="auto"/>
        <w:spacing w:before="0" w:line="276" w:lineRule="auto"/>
        <w:ind w:left="20" w:hanging="20"/>
        <w:jc w:val="both"/>
        <w:rPr>
          <w:rFonts w:cs="Times New Roman"/>
          <w:b w:val="0"/>
          <w:color w:val="000000" w:themeColor="text1"/>
          <w:sz w:val="27"/>
          <w:szCs w:val="27"/>
          <w:lang w:val="uk-UA"/>
        </w:rPr>
      </w:pPr>
      <w:proofErr w:type="spellStart"/>
      <w:r>
        <w:rPr>
          <w:rFonts w:cs="Times New Roman"/>
          <w:b w:val="0"/>
          <w:color w:val="000000" w:themeColor="text1"/>
          <w:sz w:val="27"/>
          <w:szCs w:val="27"/>
          <w:lang w:val="uk-UA"/>
        </w:rPr>
        <w:t>-забезпечення</w:t>
      </w:r>
      <w:proofErr w:type="spellEnd"/>
      <w:r>
        <w:rPr>
          <w:rFonts w:cs="Times New Roman"/>
          <w:b w:val="0"/>
          <w:color w:val="000000" w:themeColor="text1"/>
          <w:sz w:val="27"/>
          <w:szCs w:val="27"/>
          <w:lang w:val="uk-UA"/>
        </w:rPr>
        <w:t xml:space="preserve"> стабільної роботи та розвитку підприємства щодо надання населенню належних медичних послуг;</w:t>
      </w:r>
    </w:p>
    <w:p w:rsidR="005F0A3E" w:rsidRDefault="005F0A3E" w:rsidP="005F0A3E">
      <w:pPr>
        <w:pStyle w:val="50"/>
        <w:shd w:val="clear" w:color="auto" w:fill="auto"/>
        <w:spacing w:before="0" w:line="276" w:lineRule="auto"/>
        <w:ind w:left="20" w:hanging="20"/>
        <w:jc w:val="both"/>
        <w:rPr>
          <w:rFonts w:cs="Times New Roman"/>
          <w:b w:val="0"/>
          <w:color w:val="000000" w:themeColor="text1"/>
          <w:sz w:val="27"/>
          <w:szCs w:val="27"/>
          <w:lang w:val="uk-UA"/>
        </w:rPr>
      </w:pPr>
      <w:proofErr w:type="spellStart"/>
      <w:r>
        <w:rPr>
          <w:rFonts w:cs="Times New Roman"/>
          <w:b w:val="0"/>
          <w:color w:val="000000" w:themeColor="text1"/>
          <w:sz w:val="27"/>
          <w:szCs w:val="27"/>
          <w:lang w:val="uk-UA"/>
        </w:rPr>
        <w:t>-залучення</w:t>
      </w:r>
      <w:proofErr w:type="spellEnd"/>
      <w:r>
        <w:rPr>
          <w:rFonts w:cs="Times New Roman"/>
          <w:b w:val="0"/>
          <w:color w:val="000000" w:themeColor="text1"/>
          <w:sz w:val="27"/>
          <w:szCs w:val="27"/>
          <w:lang w:val="uk-UA"/>
        </w:rPr>
        <w:t xml:space="preserve"> найбільш кваліфікованих кадрів у медичну галузь, стимулювання освоєння ними сучасних лікувальних методів та технологій.</w:t>
      </w:r>
    </w:p>
    <w:p w:rsidR="005F0A3E" w:rsidRDefault="005F0A3E" w:rsidP="005F0A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5F0A3E" w:rsidRDefault="005F0A3E" w:rsidP="005F0A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</w:pPr>
    </w:p>
    <w:p w:rsidR="005F0A3E" w:rsidRDefault="005F0A3E" w:rsidP="005F0A3E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</w:pPr>
      <w:r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V. </w:t>
      </w:r>
      <w:proofErr w:type="spellStart"/>
      <w:r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eastAsia="ru-RU"/>
        </w:rPr>
        <w:t>Фінансування</w:t>
      </w:r>
      <w:proofErr w:type="spellEnd"/>
      <w:r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eastAsia="ru-RU"/>
        </w:rPr>
        <w:t>Програми</w:t>
      </w:r>
      <w:proofErr w:type="spellEnd"/>
    </w:p>
    <w:p w:rsidR="005F0A3E" w:rsidRDefault="005F0A3E" w:rsidP="005F0A3E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</w:pPr>
    </w:p>
    <w:p w:rsidR="005F0A3E" w:rsidRDefault="005F0A3E" w:rsidP="005F0A3E">
      <w:pPr>
        <w:spacing w:after="0"/>
        <w:ind w:firstLine="567"/>
        <w:jc w:val="both"/>
        <w:rPr>
          <w:rFonts w:eastAsia="Times New Roman" w:cs="Times New Roman"/>
          <w:color w:val="000000" w:themeColor="text1"/>
          <w:sz w:val="27"/>
          <w:szCs w:val="27"/>
          <w:lang w:val="uk-UA"/>
        </w:rPr>
      </w:pPr>
      <w:proofErr w:type="spellStart"/>
      <w:r>
        <w:rPr>
          <w:rFonts w:eastAsia="Times New Roman" w:cs="Times New Roman"/>
          <w:color w:val="000000" w:themeColor="text1"/>
          <w:sz w:val="27"/>
          <w:szCs w:val="27"/>
        </w:rPr>
        <w:t>Фінанс</w:t>
      </w:r>
      <w:r>
        <w:rPr>
          <w:rFonts w:eastAsia="Times New Roman" w:cs="Times New Roman"/>
          <w:color w:val="000000" w:themeColor="text1"/>
          <w:sz w:val="27"/>
          <w:szCs w:val="27"/>
          <w:lang w:val="uk-UA"/>
        </w:rPr>
        <w:t>ове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lang w:val="uk-UA"/>
        </w:rPr>
        <w:t xml:space="preserve"> забезпечення Програми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</w:rPr>
        <w:t>здійснюється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</w:rPr>
        <w:t xml:space="preserve"> за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</w:rPr>
        <w:t>рахунок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</w:rPr>
        <w:t>коштів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</w:rPr>
        <w:t xml:space="preserve"> </w:t>
      </w:r>
      <w:proofErr w:type="gramStart"/>
      <w:r>
        <w:rPr>
          <w:rFonts w:eastAsia="Times New Roman" w:cs="Times New Roman"/>
          <w:color w:val="000000" w:themeColor="text1"/>
          <w:sz w:val="27"/>
          <w:szCs w:val="27"/>
        </w:rPr>
        <w:t>державного</w:t>
      </w:r>
      <w:proofErr w:type="gramEnd"/>
      <w:r>
        <w:rPr>
          <w:rFonts w:eastAsia="Times New Roman" w:cs="Times New Roman"/>
          <w:color w:val="000000" w:themeColor="text1"/>
          <w:sz w:val="27"/>
          <w:szCs w:val="27"/>
        </w:rPr>
        <w:t xml:space="preserve"> бюджету,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</w:rPr>
        <w:t>місцевих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</w:rPr>
        <w:t>бюджетів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</w:rPr>
        <w:t xml:space="preserve">, а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</w:rPr>
        <w:t>також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</w:rPr>
        <w:t xml:space="preserve"> за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</w:rPr>
        <w:t>рахунок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</w:rPr>
        <w:t>інших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</w:rPr>
        <w:t>джерел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</w:rPr>
        <w:t xml:space="preserve">, не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</w:rPr>
        <w:t>заборонених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</w:rPr>
        <w:t>чинним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</w:rPr>
        <w:t>законодавством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</w:rPr>
        <w:t>України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</w:rPr>
        <w:t>.</w:t>
      </w:r>
      <w:r>
        <w:rPr>
          <w:rFonts w:eastAsia="Times New Roman" w:cs="Times New Roman"/>
          <w:color w:val="000000" w:themeColor="text1"/>
          <w:sz w:val="27"/>
          <w:szCs w:val="27"/>
          <w:lang w:val="uk-UA"/>
        </w:rPr>
        <w:t xml:space="preserve"> </w:t>
      </w:r>
    </w:p>
    <w:p w:rsidR="005F0A3E" w:rsidRDefault="005F0A3E" w:rsidP="005F0A3E">
      <w:pPr>
        <w:spacing w:after="0"/>
        <w:ind w:firstLine="567"/>
        <w:jc w:val="both"/>
        <w:rPr>
          <w:rFonts w:eastAsia="Times New Roman" w:cs="Times New Roman"/>
          <w:color w:val="000000" w:themeColor="text1"/>
          <w:sz w:val="27"/>
          <w:szCs w:val="27"/>
          <w:lang w:val="uk-UA"/>
        </w:rPr>
      </w:pPr>
      <w:r>
        <w:rPr>
          <w:rFonts w:eastAsia="Times New Roman" w:cs="Times New Roman"/>
          <w:color w:val="000000" w:themeColor="text1"/>
          <w:sz w:val="27"/>
          <w:szCs w:val="27"/>
          <w:lang w:val="uk-UA"/>
        </w:rPr>
        <w:t xml:space="preserve">Обсяги фінансування Програми шляхом надання фінансової підтримки з міського бюджету на 2019 рік (додаток 1).  </w:t>
      </w:r>
    </w:p>
    <w:p w:rsidR="005F0A3E" w:rsidRDefault="005F0A3E" w:rsidP="005F0A3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>
        <w:rPr>
          <w:rFonts w:eastAsia="Times New Roman" w:cs="Times New Roman"/>
          <w:color w:val="000000" w:themeColor="text1"/>
          <w:sz w:val="27"/>
          <w:szCs w:val="27"/>
          <w:lang w:val="uk-UA"/>
        </w:rPr>
        <w:t xml:space="preserve">     </w:t>
      </w:r>
    </w:p>
    <w:p w:rsidR="005F0A3E" w:rsidRDefault="005F0A3E" w:rsidP="005F0A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</w:pPr>
      <w:r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VI. </w:t>
      </w:r>
      <w:proofErr w:type="spellStart"/>
      <w:r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eastAsia="ru-RU"/>
        </w:rPr>
        <w:t>Очікувані</w:t>
      </w:r>
      <w:proofErr w:type="spellEnd"/>
      <w:r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eastAsia="ru-RU"/>
        </w:rPr>
        <w:t>результати</w:t>
      </w:r>
      <w:proofErr w:type="spellEnd"/>
      <w:r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eastAsia="ru-RU"/>
        </w:rPr>
        <w:t>ефективність</w:t>
      </w:r>
      <w:proofErr w:type="spellEnd"/>
      <w:r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eastAsia="ru-RU"/>
        </w:rPr>
        <w:t>Програми</w:t>
      </w:r>
      <w:proofErr w:type="spellEnd"/>
    </w:p>
    <w:p w:rsidR="005F0A3E" w:rsidRDefault="005F0A3E" w:rsidP="005F0A3E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</w:pPr>
    </w:p>
    <w:p w:rsidR="005F0A3E" w:rsidRDefault="005F0A3E" w:rsidP="005F0A3E">
      <w:pPr>
        <w:spacing w:after="0" w:line="240" w:lineRule="auto"/>
        <w:ind w:firstLine="708"/>
        <w:jc w:val="both"/>
        <w:rPr>
          <w:rFonts w:eastAsia="Times New Roman" w:cs="Times New Roman"/>
          <w:color w:val="000000" w:themeColor="text1"/>
          <w:sz w:val="27"/>
          <w:szCs w:val="27"/>
          <w:lang w:val="uk-UA"/>
        </w:rPr>
      </w:pPr>
      <w:r>
        <w:rPr>
          <w:rFonts w:eastAsia="Times New Roman" w:cs="Times New Roman"/>
          <w:color w:val="000000" w:themeColor="text1"/>
          <w:sz w:val="27"/>
          <w:szCs w:val="27"/>
          <w:lang w:val="uk-UA"/>
        </w:rPr>
        <w:t>Виконання програми дозволить:</w:t>
      </w:r>
    </w:p>
    <w:p w:rsidR="005F0A3E" w:rsidRDefault="005F0A3E" w:rsidP="005F0A3E">
      <w:pPr>
        <w:pStyle w:val="a5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color w:val="000000" w:themeColor="text1"/>
          <w:sz w:val="27"/>
          <w:szCs w:val="27"/>
          <w:lang w:val="uk-UA"/>
        </w:rPr>
      </w:pPr>
      <w:r>
        <w:rPr>
          <w:rFonts w:eastAsia="Times New Roman" w:cs="Times New Roman"/>
          <w:color w:val="000000" w:themeColor="text1"/>
          <w:sz w:val="27"/>
          <w:szCs w:val="27"/>
          <w:lang w:val="uk-UA"/>
        </w:rPr>
        <w:t xml:space="preserve">збільшити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lang w:val="uk-UA"/>
        </w:rPr>
        <w:t>ефективніть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lang w:val="uk-UA"/>
        </w:rPr>
        <w:t xml:space="preserve">  надання первинної медичної допомоги, що в свою чергу надасть можливість зменшити захворюваність та смертність,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lang w:val="uk-UA"/>
        </w:rPr>
        <w:t>підвищіти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lang w:val="uk-UA"/>
        </w:rPr>
        <w:t xml:space="preserve"> народжуваність та тривалість життя населення; </w:t>
      </w:r>
    </w:p>
    <w:p w:rsidR="005F0A3E" w:rsidRDefault="005F0A3E" w:rsidP="005F0A3E">
      <w:pPr>
        <w:pStyle w:val="a5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color w:val="000000" w:themeColor="text1"/>
          <w:sz w:val="27"/>
          <w:szCs w:val="27"/>
          <w:lang w:val="uk-UA"/>
        </w:rPr>
      </w:pPr>
      <w:r>
        <w:rPr>
          <w:rFonts w:eastAsia="Times New Roman" w:cs="Times New Roman"/>
          <w:color w:val="000000" w:themeColor="text1"/>
          <w:sz w:val="27"/>
          <w:szCs w:val="27"/>
          <w:lang w:val="uk-UA"/>
        </w:rPr>
        <w:t>збільшити питому вагу медичної допомоги, що надається лікарями загальної практики-сімейними лікарями;</w:t>
      </w:r>
    </w:p>
    <w:p w:rsidR="005F0A3E" w:rsidRDefault="005F0A3E" w:rsidP="005F0A3E">
      <w:pPr>
        <w:pStyle w:val="a5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color w:val="000000" w:themeColor="text1"/>
          <w:sz w:val="27"/>
          <w:szCs w:val="27"/>
          <w:lang w:val="uk-UA"/>
        </w:rPr>
      </w:pPr>
      <w:r>
        <w:rPr>
          <w:rFonts w:eastAsia="Times New Roman" w:cs="Times New Roman"/>
          <w:color w:val="000000" w:themeColor="text1"/>
          <w:sz w:val="27"/>
          <w:szCs w:val="27"/>
          <w:lang w:val="uk-UA"/>
        </w:rPr>
        <w:t xml:space="preserve">забезпечити належний обсяг надання  медичної допомоги соціально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lang w:val="uk-UA"/>
        </w:rPr>
        <w:t>незахищенним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lang w:val="uk-UA"/>
        </w:rPr>
        <w:t xml:space="preserve"> верстам населення;</w:t>
      </w:r>
    </w:p>
    <w:p w:rsidR="005F0A3E" w:rsidRDefault="005F0A3E" w:rsidP="005F0A3E">
      <w:pPr>
        <w:pStyle w:val="a5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color w:val="000000" w:themeColor="text1"/>
          <w:sz w:val="27"/>
          <w:szCs w:val="27"/>
          <w:lang w:val="uk-UA"/>
        </w:rPr>
      </w:pPr>
      <w:r>
        <w:rPr>
          <w:rFonts w:eastAsia="Times New Roman" w:cs="Times New Roman"/>
          <w:color w:val="000000" w:themeColor="text1"/>
          <w:sz w:val="27"/>
          <w:szCs w:val="27"/>
          <w:lang w:val="uk-UA"/>
        </w:rPr>
        <w:t>забезпечити інвалідів засобами реабілітації в достатній кількості згідно з потребами;</w:t>
      </w:r>
    </w:p>
    <w:p w:rsidR="005F0A3E" w:rsidRDefault="005F0A3E" w:rsidP="005F0A3E">
      <w:pPr>
        <w:pStyle w:val="a5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color w:val="000000" w:themeColor="text1"/>
          <w:sz w:val="27"/>
          <w:szCs w:val="27"/>
          <w:lang w:val="uk-UA"/>
        </w:rPr>
      </w:pPr>
      <w:r>
        <w:rPr>
          <w:rFonts w:eastAsia="Times New Roman" w:cs="Times New Roman"/>
          <w:color w:val="000000" w:themeColor="text1"/>
          <w:sz w:val="27"/>
          <w:szCs w:val="27"/>
          <w:lang w:val="uk-UA"/>
        </w:rPr>
        <w:t xml:space="preserve">забезпечити належне знеболення при лікуванні больового синдрому в процесі надання  паліативної допомоги </w:t>
      </w:r>
      <w:proofErr w:type="spellStart"/>
      <w:r>
        <w:rPr>
          <w:rFonts w:eastAsia="Times New Roman" w:cs="Times New Roman"/>
          <w:color w:val="000000" w:themeColor="text1"/>
          <w:sz w:val="27"/>
          <w:szCs w:val="27"/>
          <w:lang w:val="uk-UA"/>
        </w:rPr>
        <w:t>онкохворим</w:t>
      </w:r>
      <w:proofErr w:type="spellEnd"/>
      <w:r>
        <w:rPr>
          <w:rFonts w:eastAsia="Times New Roman" w:cs="Times New Roman"/>
          <w:color w:val="000000" w:themeColor="text1"/>
          <w:sz w:val="27"/>
          <w:szCs w:val="27"/>
          <w:lang w:val="uk-UA"/>
        </w:rPr>
        <w:t>.</w:t>
      </w:r>
    </w:p>
    <w:p w:rsidR="005F0A3E" w:rsidRDefault="005F0A3E" w:rsidP="005F0A3E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7"/>
          <w:szCs w:val="27"/>
          <w:lang w:val="uk-UA"/>
        </w:rPr>
      </w:pPr>
    </w:p>
    <w:p w:rsidR="005F0A3E" w:rsidRDefault="005F0A3E" w:rsidP="005F0A3E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7"/>
          <w:szCs w:val="27"/>
          <w:lang w:val="uk-UA"/>
        </w:rPr>
      </w:pPr>
    </w:p>
    <w:p w:rsidR="005F0A3E" w:rsidRDefault="005F0A3E" w:rsidP="005F0A3E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7"/>
          <w:szCs w:val="27"/>
          <w:lang w:val="uk-UA"/>
        </w:rPr>
      </w:pPr>
    </w:p>
    <w:p w:rsidR="005F0A3E" w:rsidRDefault="005F0A3E" w:rsidP="005F0A3E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7"/>
          <w:szCs w:val="27"/>
          <w:lang w:val="uk-UA"/>
        </w:rPr>
      </w:pPr>
    </w:p>
    <w:p w:rsidR="005F0A3E" w:rsidRDefault="005F0A3E" w:rsidP="005F0A3E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7"/>
          <w:szCs w:val="27"/>
          <w:lang w:val="uk-UA"/>
        </w:rPr>
      </w:pPr>
    </w:p>
    <w:p w:rsidR="005F0A3E" w:rsidRDefault="005F0A3E" w:rsidP="005F0A3E">
      <w:pPr>
        <w:spacing w:after="0" w:line="240" w:lineRule="auto"/>
        <w:jc w:val="both"/>
        <w:rPr>
          <w:rFonts w:eastAsia="Times New Roman" w:cs="Times New Roman"/>
          <w:b/>
          <w:color w:val="000000" w:themeColor="text1"/>
          <w:sz w:val="27"/>
          <w:szCs w:val="27"/>
          <w:lang w:val="uk-UA"/>
        </w:rPr>
      </w:pPr>
      <w:r>
        <w:rPr>
          <w:rFonts w:eastAsia="Times New Roman" w:cs="Times New Roman"/>
          <w:b/>
          <w:color w:val="000000" w:themeColor="text1"/>
          <w:sz w:val="27"/>
          <w:szCs w:val="27"/>
          <w:lang w:val="uk-UA"/>
        </w:rPr>
        <w:t>Заступник міського голови                                 М.ГОЛОВНЬОВ</w:t>
      </w:r>
    </w:p>
    <w:p w:rsidR="005F0A3E" w:rsidRDefault="005F0A3E" w:rsidP="005F0A3E">
      <w:pPr>
        <w:spacing w:after="0" w:line="240" w:lineRule="auto"/>
        <w:jc w:val="both"/>
        <w:rPr>
          <w:rFonts w:eastAsia="Times New Roman" w:cs="Times New Roman"/>
          <w:b/>
          <w:color w:val="000000" w:themeColor="text1"/>
          <w:sz w:val="27"/>
          <w:szCs w:val="27"/>
          <w:lang w:val="uk-UA"/>
        </w:rPr>
      </w:pPr>
    </w:p>
    <w:p w:rsidR="005F0A3E" w:rsidRDefault="005F0A3E" w:rsidP="005F0A3E">
      <w:pPr>
        <w:spacing w:after="0" w:line="240" w:lineRule="auto"/>
        <w:jc w:val="both"/>
        <w:rPr>
          <w:rFonts w:eastAsia="Times New Roman" w:cs="Times New Roman"/>
          <w:b/>
          <w:color w:val="000000" w:themeColor="text1"/>
          <w:sz w:val="27"/>
          <w:szCs w:val="27"/>
          <w:lang w:val="uk-UA"/>
        </w:rPr>
      </w:pPr>
    </w:p>
    <w:p w:rsidR="005F0A3E" w:rsidRDefault="005F0A3E" w:rsidP="005F0A3E">
      <w:pPr>
        <w:spacing w:after="0" w:line="240" w:lineRule="auto"/>
        <w:jc w:val="both"/>
        <w:rPr>
          <w:rFonts w:eastAsia="Times New Roman" w:cs="Times New Roman"/>
          <w:b/>
          <w:color w:val="000000" w:themeColor="text1"/>
          <w:sz w:val="27"/>
          <w:szCs w:val="27"/>
          <w:lang w:val="uk-UA"/>
        </w:rPr>
      </w:pPr>
    </w:p>
    <w:p w:rsidR="005F0A3E" w:rsidRDefault="005F0A3E" w:rsidP="005F0A3E">
      <w:pPr>
        <w:spacing w:after="0" w:line="240" w:lineRule="auto"/>
        <w:jc w:val="both"/>
        <w:rPr>
          <w:rFonts w:eastAsia="Times New Roman" w:cs="Times New Roman"/>
          <w:b/>
          <w:color w:val="000000" w:themeColor="text1"/>
          <w:sz w:val="27"/>
          <w:szCs w:val="27"/>
          <w:lang w:val="uk-UA"/>
        </w:rPr>
      </w:pPr>
    </w:p>
    <w:p w:rsidR="005F0A3E" w:rsidRDefault="005F0A3E" w:rsidP="005F0A3E">
      <w:pPr>
        <w:spacing w:after="0" w:line="240" w:lineRule="auto"/>
        <w:jc w:val="both"/>
        <w:rPr>
          <w:rFonts w:eastAsia="Times New Roman" w:cs="Times New Roman"/>
          <w:b/>
          <w:color w:val="000000" w:themeColor="text1"/>
          <w:sz w:val="27"/>
          <w:szCs w:val="27"/>
          <w:lang w:val="uk-UA"/>
        </w:rPr>
      </w:pPr>
      <w:r>
        <w:rPr>
          <w:rFonts w:eastAsia="Times New Roman" w:cs="Times New Roman"/>
          <w:b/>
          <w:color w:val="000000" w:themeColor="text1"/>
          <w:sz w:val="27"/>
          <w:szCs w:val="27"/>
          <w:lang w:val="uk-UA"/>
        </w:rPr>
        <w:t xml:space="preserve">Головний лікар </w:t>
      </w:r>
    </w:p>
    <w:p w:rsidR="005F0A3E" w:rsidRDefault="005F0A3E" w:rsidP="005F0A3E">
      <w:pPr>
        <w:spacing w:after="0" w:line="240" w:lineRule="auto"/>
        <w:jc w:val="both"/>
        <w:rPr>
          <w:rFonts w:eastAsia="Times New Roman" w:cs="Times New Roman"/>
          <w:b/>
          <w:color w:val="000000" w:themeColor="text1"/>
          <w:sz w:val="27"/>
          <w:szCs w:val="27"/>
          <w:lang w:val="uk-UA"/>
        </w:rPr>
      </w:pPr>
      <w:r>
        <w:rPr>
          <w:rFonts w:eastAsia="Times New Roman" w:cs="Times New Roman"/>
          <w:b/>
          <w:color w:val="000000" w:themeColor="text1"/>
          <w:sz w:val="27"/>
          <w:szCs w:val="27"/>
          <w:lang w:val="uk-UA"/>
        </w:rPr>
        <w:t>КНП «ЦПМСД № 1»                                           Т. ЯЇЦЬКА</w:t>
      </w:r>
    </w:p>
    <w:p w:rsidR="005F0A3E" w:rsidRDefault="005F0A3E" w:rsidP="005F0A3E">
      <w:pPr>
        <w:spacing w:after="0" w:line="240" w:lineRule="auto"/>
        <w:jc w:val="both"/>
        <w:rPr>
          <w:rFonts w:eastAsia="Times New Roman" w:cs="Times New Roman"/>
          <w:b/>
          <w:color w:val="000000" w:themeColor="text1"/>
          <w:sz w:val="27"/>
          <w:szCs w:val="27"/>
          <w:lang w:val="uk-UA"/>
        </w:rPr>
      </w:pPr>
    </w:p>
    <w:p w:rsidR="005F0A3E" w:rsidRDefault="005F0A3E" w:rsidP="005F0A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5F0A3E" w:rsidRDefault="005F0A3E" w:rsidP="005F0A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5F0A3E" w:rsidRDefault="005F0A3E" w:rsidP="005F0A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5F0A3E" w:rsidRDefault="005F0A3E" w:rsidP="005F0A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5F0A3E" w:rsidRDefault="005F0A3E" w:rsidP="005F0A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5F0A3E" w:rsidRDefault="005F0A3E" w:rsidP="005F0A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5F0A3E" w:rsidRDefault="005F0A3E" w:rsidP="005F0A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5F0A3E" w:rsidRDefault="005F0A3E" w:rsidP="005F0A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5F0A3E" w:rsidRDefault="005F0A3E" w:rsidP="005F0A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5F0A3E" w:rsidRDefault="005F0A3E" w:rsidP="005F0A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5F0A3E" w:rsidRDefault="005F0A3E" w:rsidP="005F0A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5F0A3E" w:rsidRDefault="005F0A3E" w:rsidP="005F0A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5F0A3E" w:rsidRDefault="005F0A3E" w:rsidP="005F0A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5F0A3E" w:rsidRDefault="005F0A3E" w:rsidP="005F0A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5F0A3E" w:rsidRDefault="005F0A3E" w:rsidP="005F0A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5F0A3E" w:rsidRDefault="005F0A3E" w:rsidP="005F0A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5F0A3E" w:rsidRDefault="005F0A3E" w:rsidP="005F0A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5F0A3E" w:rsidRDefault="005F0A3E" w:rsidP="005F0A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5F0A3E" w:rsidRDefault="005F0A3E" w:rsidP="005F0A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5F0A3E" w:rsidRDefault="005F0A3E" w:rsidP="005F0A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5F0A3E" w:rsidRDefault="005F0A3E" w:rsidP="005F0A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5F0A3E" w:rsidRDefault="005F0A3E" w:rsidP="005F0A3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5F0A3E" w:rsidRDefault="005F0A3E" w:rsidP="005F0A3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</w:pPr>
      <w:r>
        <w:rPr>
          <w:rFonts w:eastAsia="Times New Roman" w:cs="Times New Roman"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Додаток 1</w:t>
      </w:r>
    </w:p>
    <w:p w:rsidR="005F0A3E" w:rsidRDefault="005F0A3E" w:rsidP="005F0A3E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</w:pPr>
      <w:r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>ПЛАН</w:t>
      </w:r>
    </w:p>
    <w:p w:rsidR="005F0A3E" w:rsidRDefault="005F0A3E" w:rsidP="005F0A3E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</w:pPr>
      <w:r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  <w:t xml:space="preserve">заходів програми розвитку та підтримки </w:t>
      </w:r>
    </w:p>
    <w:p w:rsidR="005F0A3E" w:rsidRDefault="005F0A3E" w:rsidP="005F0A3E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333333"/>
          <w:sz w:val="27"/>
          <w:szCs w:val="27"/>
          <w:bdr w:val="none" w:sz="0" w:space="0" w:color="auto" w:frame="1"/>
          <w:lang w:val="uk-UA" w:eastAsia="ru-RU"/>
        </w:rPr>
      </w:pPr>
      <w:r>
        <w:rPr>
          <w:rFonts w:eastAsia="Times New Roman" w:cs="Times New Roman"/>
          <w:b/>
          <w:color w:val="333333"/>
          <w:sz w:val="27"/>
          <w:szCs w:val="27"/>
          <w:bdr w:val="none" w:sz="0" w:space="0" w:color="auto" w:frame="1"/>
          <w:lang w:val="uk-UA" w:eastAsia="ru-RU"/>
        </w:rPr>
        <w:t>КОМУНАЛЬНОГО НЕКОМЕРЦІЙНОГО ПІДПРИЄМСТВА ЛИСИЧАНСЬКОЇ МІСЬКОЇ РАДИ ЛУГАНСЬКОЇ ОБЛАСТІ «ЦЕНТР ПЕРВИННОЇ МЕДИКО-САНІТАРНОЇ ДОПОМОГИ №1» на 2019 рік</w:t>
      </w:r>
    </w:p>
    <w:p w:rsidR="005F0A3E" w:rsidRDefault="005F0A3E" w:rsidP="005F0A3E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color w:val="000000" w:themeColor="text1"/>
          <w:sz w:val="27"/>
          <w:szCs w:val="27"/>
          <w:bdr w:val="none" w:sz="0" w:space="0" w:color="auto" w:frame="1"/>
          <w:lang w:val="uk-UA" w:eastAsia="ru-RU"/>
        </w:rPr>
      </w:pPr>
    </w:p>
    <w:p w:rsidR="005F0A3E" w:rsidRDefault="005F0A3E" w:rsidP="005F0A3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18"/>
          <w:szCs w:val="18"/>
          <w:lang w:val="uk-UA" w:eastAsia="ru-RU"/>
        </w:rPr>
      </w:pPr>
    </w:p>
    <w:tbl>
      <w:tblPr>
        <w:tblpPr w:leftFromText="180" w:rightFromText="180" w:bottomFromText="200" w:vertAnchor="text" w:tblpX="-176"/>
        <w:tblW w:w="10275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"/>
        <w:gridCol w:w="3809"/>
        <w:gridCol w:w="992"/>
        <w:gridCol w:w="1702"/>
        <w:gridCol w:w="1523"/>
        <w:gridCol w:w="1695"/>
      </w:tblGrid>
      <w:tr w:rsidR="005F0A3E" w:rsidTr="005F0A3E">
        <w:trPr>
          <w:trHeight w:val="548"/>
        </w:trPr>
        <w:tc>
          <w:tcPr>
            <w:tcW w:w="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A3E" w:rsidRDefault="005F0A3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з/</w:t>
            </w:r>
            <w:proofErr w:type="gramStart"/>
            <w:r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п</w:t>
            </w:r>
            <w:proofErr w:type="gramEnd"/>
          </w:p>
        </w:tc>
        <w:tc>
          <w:tcPr>
            <w:tcW w:w="38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A3E" w:rsidRDefault="005F0A3E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Назва</w:t>
            </w:r>
            <w:proofErr w:type="spellEnd"/>
            <w:r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заходу</w:t>
            </w:r>
          </w:p>
          <w:p w:rsidR="005F0A3E" w:rsidRDefault="005F0A3E">
            <w:pPr>
              <w:spacing w:after="0" w:line="240" w:lineRule="auto"/>
              <w:ind w:firstLine="709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A3E" w:rsidRDefault="005F0A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Термін</w:t>
            </w:r>
            <w:proofErr w:type="spellEnd"/>
            <w:r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виконання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A3E" w:rsidRDefault="005F0A3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Джерела</w:t>
            </w:r>
            <w:proofErr w:type="spellEnd"/>
            <w:r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фінансування</w:t>
            </w:r>
            <w:proofErr w:type="spellEnd"/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A3E" w:rsidRDefault="005F0A3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Відпові</w:t>
            </w:r>
            <w:proofErr w:type="gramStart"/>
            <w:r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дальний</w:t>
            </w:r>
            <w:proofErr w:type="spellEnd"/>
            <w:proofErr w:type="gramEnd"/>
            <w:r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за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виконання</w:t>
            </w:r>
            <w:proofErr w:type="spellEnd"/>
            <w:r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заходу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A3E" w:rsidRDefault="005F0A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Вартість</w:t>
            </w:r>
            <w:proofErr w:type="spellEnd"/>
            <w:r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тис</w:t>
            </w:r>
            <w:proofErr w:type="gramStart"/>
            <w:r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.г</w:t>
            </w:r>
            <w:proofErr w:type="gramEnd"/>
            <w:r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рн</w:t>
            </w:r>
            <w:proofErr w:type="spellEnd"/>
            <w:r>
              <w:rPr>
                <w:rFonts w:eastAsia="Times New Roman" w:cs="Times New Roman"/>
                <w:b/>
                <w:bCs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.</w:t>
            </w:r>
          </w:p>
        </w:tc>
      </w:tr>
      <w:tr w:rsidR="005F0A3E" w:rsidTr="005F0A3E">
        <w:trPr>
          <w:trHeight w:val="4108"/>
        </w:trPr>
        <w:tc>
          <w:tcPr>
            <w:tcW w:w="5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A3E" w:rsidRDefault="005F0A3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A3E" w:rsidRDefault="005F0A3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uk-UA" w:eastAsia="ru-RU"/>
              </w:rPr>
            </w:pP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П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рограми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безоплатного та пільгового   лікування, на виконання Постанови Кабінету Міністрів №1303 від 17.08.1998р «Про 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A3E" w:rsidRDefault="005F0A3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uk-UA" w:eastAsia="ru-RU"/>
              </w:rPr>
            </w:pP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201</w:t>
            </w: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A3E" w:rsidRDefault="005F0A3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uk-UA" w:eastAsia="ru-RU"/>
              </w:rPr>
            </w:pP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Державний бюджет, місцевий бюджет та інші кошти, не заборонені чинним законодавством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A3E" w:rsidRDefault="005F0A3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uk-UA" w:eastAsia="ru-RU"/>
              </w:rPr>
            </w:pP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КНП «ЦПМСД</w:t>
            </w: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 xml:space="preserve"> №1</w:t>
            </w: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 xml:space="preserve">», </w:t>
            </w: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 xml:space="preserve"> Лисичанська міська рада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A3E" w:rsidRDefault="005F0A3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uk-UA" w:eastAsia="ru-RU"/>
              </w:rPr>
            </w:pPr>
            <w:r>
              <w:rPr>
                <w:sz w:val="28"/>
                <w:szCs w:val="28"/>
                <w:lang w:val="uk-UA"/>
              </w:rPr>
              <w:t>506 740,00</w:t>
            </w:r>
          </w:p>
        </w:tc>
      </w:tr>
      <w:tr w:rsidR="005F0A3E" w:rsidTr="005F0A3E">
        <w:trPr>
          <w:trHeight w:val="2957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A3E" w:rsidRDefault="005F0A3E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</w:pP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lastRenderedPageBreak/>
              <w:t>2</w:t>
            </w:r>
          </w:p>
        </w:tc>
        <w:tc>
          <w:tcPr>
            <w:tcW w:w="38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A3E" w:rsidRDefault="005F0A3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uk-UA" w:eastAsia="ru-RU"/>
              </w:rPr>
            </w:pP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 xml:space="preserve">Забезпечення інвалідів засобами реабілітації, на виконання  Постанови Кабінету Міністрів України №1301 від 03.12.2009р «Про затвердження Порядку забезпечення інвалідів і дітей-інвалідів технічними та іншими засобами» </w:t>
            </w:r>
          </w:p>
          <w:p w:rsidR="005F0A3E" w:rsidRDefault="005F0A3E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</w:pP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A3E" w:rsidRDefault="005F0A3E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</w:pP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A3E" w:rsidRDefault="005F0A3E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</w:pP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Державний бюджет, місцевий бюджет та інші кошти, не заборонені чинним законодавством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A3E" w:rsidRDefault="005F0A3E">
            <w:pPr>
              <w:spacing w:after="0"/>
              <w:rPr>
                <w:sz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A3E" w:rsidRDefault="005F0A3E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</w:pP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548 086,00</w:t>
            </w:r>
          </w:p>
        </w:tc>
      </w:tr>
      <w:tr w:rsidR="005F0A3E" w:rsidTr="005F0A3E">
        <w:trPr>
          <w:trHeight w:val="90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A3E" w:rsidRDefault="005F0A3E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7"/>
                <w:szCs w:val="27"/>
                <w:u w:val="single"/>
                <w:bdr w:val="none" w:sz="0" w:space="0" w:color="auto" w:frame="1"/>
                <w:lang w:val="uk-UA" w:eastAsia="ru-RU"/>
              </w:rPr>
            </w:pPr>
          </w:p>
          <w:p w:rsidR="005F0A3E" w:rsidRDefault="005F0A3E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A3E" w:rsidRDefault="005F0A3E">
            <w:pPr>
              <w:spacing w:after="0" w:line="240" w:lineRule="auto"/>
              <w:ind w:right="-108"/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</w:pP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РАЗОМ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A3E" w:rsidRDefault="005F0A3E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A3E" w:rsidRDefault="005F0A3E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A3E" w:rsidRDefault="005F0A3E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0A3E" w:rsidRDefault="005F0A3E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</w:pPr>
            <w:r>
              <w:rPr>
                <w:rFonts w:eastAsia="Times New Roman" w:cs="Times New Roman"/>
                <w:color w:val="000000" w:themeColor="text1"/>
                <w:sz w:val="27"/>
                <w:szCs w:val="27"/>
                <w:bdr w:val="none" w:sz="0" w:space="0" w:color="auto" w:frame="1"/>
                <w:lang w:val="uk-UA" w:eastAsia="ru-RU"/>
              </w:rPr>
              <w:t>1 054 826,00</w:t>
            </w:r>
          </w:p>
        </w:tc>
      </w:tr>
    </w:tbl>
    <w:p w:rsidR="005F0A3E" w:rsidRDefault="005F0A3E" w:rsidP="005F0A3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5F0A3E" w:rsidRDefault="005F0A3E" w:rsidP="005F0A3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5F0A3E" w:rsidRDefault="005F0A3E" w:rsidP="005F0A3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5F0A3E" w:rsidRDefault="005F0A3E" w:rsidP="005F0A3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5F0A3E" w:rsidRDefault="005F0A3E" w:rsidP="005F0A3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5F0A3E" w:rsidRDefault="005F0A3E" w:rsidP="005F0A3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  <w:r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 </w:t>
      </w:r>
    </w:p>
    <w:p w:rsidR="005F0A3E" w:rsidRDefault="005F0A3E" w:rsidP="005F0A3E">
      <w:pPr>
        <w:shd w:val="clear" w:color="auto" w:fill="FFFFFF"/>
        <w:spacing w:before="225" w:after="225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  </w:t>
      </w:r>
      <w:r>
        <w:rPr>
          <w:sz w:val="28"/>
          <w:szCs w:val="28"/>
          <w:lang w:val="uk-UA"/>
        </w:rPr>
        <w:t>Додаток 2</w:t>
      </w:r>
    </w:p>
    <w:p w:rsidR="005F0A3E" w:rsidRDefault="005F0A3E" w:rsidP="005F0A3E">
      <w:pPr>
        <w:spacing w:after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Розрахунок п</w:t>
      </w:r>
      <w:proofErr w:type="spellStart"/>
      <w:r>
        <w:rPr>
          <w:b/>
          <w:sz w:val="28"/>
          <w:szCs w:val="28"/>
        </w:rPr>
        <w:t>отреб</w:t>
      </w:r>
      <w:proofErr w:type="spellEnd"/>
      <w:r>
        <w:rPr>
          <w:b/>
          <w:sz w:val="28"/>
          <w:szCs w:val="28"/>
          <w:lang w:val="uk-UA"/>
        </w:rPr>
        <w:t>и</w:t>
      </w:r>
    </w:p>
    <w:p w:rsidR="005F0A3E" w:rsidRDefault="005F0A3E" w:rsidP="005F0A3E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без</w:t>
      </w:r>
      <w:r>
        <w:rPr>
          <w:b/>
          <w:sz w:val="28"/>
          <w:szCs w:val="28"/>
          <w:lang w:val="uk-UA"/>
        </w:rPr>
        <w:t xml:space="preserve">оплатне та </w:t>
      </w:r>
      <w:proofErr w:type="gramStart"/>
      <w:r>
        <w:rPr>
          <w:b/>
          <w:sz w:val="28"/>
          <w:szCs w:val="28"/>
          <w:lang w:val="uk-UA"/>
        </w:rPr>
        <w:t>п</w:t>
      </w:r>
      <w:proofErr w:type="gramEnd"/>
      <w:r>
        <w:rPr>
          <w:b/>
          <w:sz w:val="28"/>
          <w:szCs w:val="28"/>
          <w:lang w:val="uk-UA"/>
        </w:rPr>
        <w:t>ільгове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лікування</w:t>
      </w:r>
      <w:proofErr w:type="spellEnd"/>
    </w:p>
    <w:p w:rsidR="005F0A3E" w:rsidRDefault="005F0A3E" w:rsidP="005F0A3E">
      <w:pPr>
        <w:spacing w:after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 2019 р. КНП «ЦПМСД №1» </w:t>
      </w:r>
    </w:p>
    <w:p w:rsidR="005F0A3E" w:rsidRDefault="005F0A3E" w:rsidP="005F0A3E">
      <w:pPr>
        <w:spacing w:after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згідно Постанови КМУ від 17.08.1998р. № 1303 «Про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захворювань»</w:t>
      </w:r>
    </w:p>
    <w:p w:rsidR="005F0A3E" w:rsidRDefault="005F0A3E" w:rsidP="005F0A3E">
      <w:pPr>
        <w:spacing w:after="0"/>
        <w:jc w:val="center"/>
        <w:rPr>
          <w:b/>
          <w:sz w:val="32"/>
          <w:szCs w:val="32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1"/>
        <w:gridCol w:w="1451"/>
        <w:gridCol w:w="2362"/>
        <w:gridCol w:w="2547"/>
      </w:tblGrid>
      <w:tr w:rsidR="005F0A3E" w:rsidTr="005F0A3E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3E" w:rsidRDefault="005F0A3E">
            <w:pPr>
              <w:jc w:val="center"/>
              <w:rPr>
                <w:rFonts w:eastAsia="Times New Roman" w:cs="Times New Roman"/>
                <w:b/>
                <w:sz w:val="28"/>
                <w:szCs w:val="28"/>
                <w:lang w:val="uk-UA"/>
              </w:rPr>
            </w:pPr>
          </w:p>
          <w:p w:rsidR="005F0A3E" w:rsidRDefault="005F0A3E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Категорії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3E" w:rsidRDefault="005F0A3E">
            <w:pPr>
              <w:jc w:val="center"/>
              <w:rPr>
                <w:rFonts w:eastAsia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Кількість осіб</w:t>
            </w:r>
          </w:p>
          <w:p w:rsidR="005F0A3E" w:rsidRDefault="005F0A3E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3E" w:rsidRDefault="005F0A3E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Потреба на місяць (грн.)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3E" w:rsidRDefault="005F0A3E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Потреба на рік</w:t>
            </w:r>
          </w:p>
        </w:tc>
      </w:tr>
      <w:tr w:rsidR="005F0A3E" w:rsidTr="005F0A3E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3E" w:rsidRDefault="005F0A3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Паліативна допомога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3E" w:rsidRDefault="005F0A3E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70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3E" w:rsidRDefault="005F0A3E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20333,00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3E" w:rsidRDefault="005F0A3E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244 000,00</w:t>
            </w:r>
          </w:p>
        </w:tc>
      </w:tr>
      <w:tr w:rsidR="005F0A3E" w:rsidTr="005F0A3E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3E" w:rsidRDefault="005F0A3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Бронхіальна астма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3E" w:rsidRDefault="005F0A3E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3E" w:rsidRDefault="005F0A3E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2 500,00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3E" w:rsidRDefault="005F0A3E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30 000,00</w:t>
            </w:r>
          </w:p>
        </w:tc>
      </w:tr>
      <w:tr w:rsidR="005F0A3E" w:rsidTr="005F0A3E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3E" w:rsidRDefault="005F0A3E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Ревматоідний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артрит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3E" w:rsidRDefault="005F0A3E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3E" w:rsidRDefault="005F0A3E">
            <w:pPr>
              <w:jc w:val="right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2 200,00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3E" w:rsidRDefault="005F0A3E">
            <w:pPr>
              <w:jc w:val="right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26 400,00</w:t>
            </w:r>
          </w:p>
        </w:tc>
      </w:tr>
      <w:tr w:rsidR="005F0A3E" w:rsidTr="005F0A3E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3E" w:rsidRDefault="005F0A3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Протезування клапанів серця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3E" w:rsidRDefault="005F0A3E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3E" w:rsidRDefault="005F0A3E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500,00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3E" w:rsidRDefault="005F0A3E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6 000,00</w:t>
            </w:r>
          </w:p>
        </w:tc>
      </w:tr>
      <w:tr w:rsidR="005F0A3E" w:rsidTr="005F0A3E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3E" w:rsidRDefault="005F0A3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ІВВ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3E" w:rsidRDefault="005F0A3E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34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3E" w:rsidRDefault="005F0A3E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4 250,00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3E" w:rsidRDefault="005F0A3E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51 000,00</w:t>
            </w:r>
          </w:p>
        </w:tc>
      </w:tr>
      <w:tr w:rsidR="005F0A3E" w:rsidTr="005F0A3E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3E" w:rsidRDefault="005F0A3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УБД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3E" w:rsidRDefault="005F0A3E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38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3E" w:rsidRDefault="005F0A3E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2 220,00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3E" w:rsidRDefault="005F0A3E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26 640,00</w:t>
            </w:r>
          </w:p>
        </w:tc>
      </w:tr>
      <w:tr w:rsidR="005F0A3E" w:rsidTr="005F0A3E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3E" w:rsidRDefault="005F0A3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АТО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3E" w:rsidRDefault="005F0A3E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3E" w:rsidRDefault="005F0A3E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1 225,00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3E" w:rsidRDefault="005F0A3E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14 700,00</w:t>
            </w:r>
          </w:p>
        </w:tc>
      </w:tr>
      <w:tr w:rsidR="005F0A3E" w:rsidTr="005F0A3E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3E" w:rsidRDefault="005F0A3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Інваліди Ι гр.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3E" w:rsidRDefault="005F0A3E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108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3E" w:rsidRDefault="005F0A3E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9 000,00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3E" w:rsidRDefault="005F0A3E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108 000,00</w:t>
            </w:r>
          </w:p>
        </w:tc>
      </w:tr>
      <w:tr w:rsidR="005F0A3E" w:rsidTr="005F0A3E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3E" w:rsidRDefault="005F0A3E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3E" w:rsidRDefault="005F0A3E">
            <w:pPr>
              <w:jc w:val="right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302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3E" w:rsidRDefault="005F0A3E">
            <w:pPr>
              <w:jc w:val="right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42 228,00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3E" w:rsidRDefault="005F0A3E">
            <w:pPr>
              <w:jc w:val="right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506 740,00</w:t>
            </w:r>
          </w:p>
        </w:tc>
      </w:tr>
    </w:tbl>
    <w:p w:rsidR="005F0A3E" w:rsidRDefault="005F0A3E" w:rsidP="005F0A3E">
      <w:pPr>
        <w:rPr>
          <w:b/>
          <w:sz w:val="28"/>
          <w:szCs w:val="28"/>
          <w:lang w:val="uk-UA"/>
        </w:rPr>
      </w:pPr>
    </w:p>
    <w:p w:rsidR="005F0A3E" w:rsidRDefault="005F0A3E" w:rsidP="005F0A3E">
      <w:pPr>
        <w:rPr>
          <w:b/>
          <w:sz w:val="28"/>
          <w:szCs w:val="28"/>
          <w:lang w:val="uk-UA"/>
        </w:rPr>
      </w:pPr>
    </w:p>
    <w:p w:rsidR="005F0A3E" w:rsidRDefault="005F0A3E" w:rsidP="005F0A3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</w:t>
      </w:r>
    </w:p>
    <w:p w:rsidR="005F0A3E" w:rsidRDefault="005F0A3E" w:rsidP="005F0A3E">
      <w:pPr>
        <w:rPr>
          <w:b/>
          <w:sz w:val="28"/>
          <w:szCs w:val="28"/>
          <w:lang w:val="uk-UA"/>
        </w:rPr>
      </w:pPr>
    </w:p>
    <w:p w:rsidR="005F0A3E" w:rsidRDefault="005F0A3E" w:rsidP="005F0A3E">
      <w:pPr>
        <w:rPr>
          <w:b/>
          <w:sz w:val="28"/>
          <w:szCs w:val="28"/>
          <w:lang w:val="uk-UA"/>
        </w:rPr>
      </w:pPr>
    </w:p>
    <w:p w:rsidR="005F0A3E" w:rsidRDefault="005F0A3E" w:rsidP="005F0A3E">
      <w:pPr>
        <w:rPr>
          <w:b/>
          <w:sz w:val="28"/>
          <w:szCs w:val="28"/>
          <w:lang w:val="uk-UA"/>
        </w:rPr>
      </w:pPr>
    </w:p>
    <w:p w:rsidR="005F0A3E" w:rsidRDefault="005F0A3E" w:rsidP="005F0A3E">
      <w:pPr>
        <w:rPr>
          <w:b/>
          <w:sz w:val="28"/>
          <w:szCs w:val="28"/>
          <w:lang w:val="uk-UA"/>
        </w:rPr>
      </w:pPr>
    </w:p>
    <w:p w:rsidR="005F0A3E" w:rsidRDefault="005F0A3E" w:rsidP="005F0A3E">
      <w:pPr>
        <w:rPr>
          <w:b/>
          <w:sz w:val="28"/>
          <w:szCs w:val="28"/>
          <w:lang w:val="uk-UA"/>
        </w:rPr>
      </w:pPr>
    </w:p>
    <w:p w:rsidR="005F0A3E" w:rsidRDefault="005F0A3E" w:rsidP="005F0A3E">
      <w:pPr>
        <w:rPr>
          <w:b/>
          <w:sz w:val="28"/>
          <w:szCs w:val="28"/>
          <w:lang w:val="uk-UA"/>
        </w:rPr>
      </w:pPr>
    </w:p>
    <w:p w:rsidR="005F0A3E" w:rsidRDefault="005F0A3E" w:rsidP="005F0A3E">
      <w:pPr>
        <w:spacing w:after="0" w:line="240" w:lineRule="auto"/>
        <w:jc w:val="right"/>
        <w:rPr>
          <w:rFonts w:cs="Times New Roman"/>
          <w:sz w:val="24"/>
          <w:szCs w:val="24"/>
          <w:lang w:val="uk-UA"/>
        </w:rPr>
      </w:pPr>
      <w:r>
        <w:rPr>
          <w:rFonts w:cs="Times New Roman"/>
          <w:szCs w:val="24"/>
          <w:lang w:val="uk-UA"/>
        </w:rPr>
        <w:t>Додаток 3</w:t>
      </w:r>
    </w:p>
    <w:p w:rsidR="005F0A3E" w:rsidRDefault="005F0A3E" w:rsidP="005F0A3E">
      <w:pPr>
        <w:spacing w:after="0" w:line="240" w:lineRule="auto"/>
        <w:jc w:val="right"/>
        <w:rPr>
          <w:rFonts w:cs="Times New Roman"/>
          <w:szCs w:val="24"/>
          <w:lang w:val="uk-UA"/>
        </w:rPr>
      </w:pPr>
    </w:p>
    <w:p w:rsidR="005F0A3E" w:rsidRDefault="005F0A3E" w:rsidP="005F0A3E">
      <w:pPr>
        <w:spacing w:after="0" w:line="240" w:lineRule="auto"/>
        <w:jc w:val="center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>Розрахунок потреби</w:t>
      </w:r>
    </w:p>
    <w:p w:rsidR="005F0A3E" w:rsidRDefault="005F0A3E" w:rsidP="005F0A3E">
      <w:pPr>
        <w:spacing w:after="0" w:line="240" w:lineRule="auto"/>
        <w:jc w:val="center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>у технічних засобах реабілітації  інвалідів</w:t>
      </w:r>
    </w:p>
    <w:p w:rsidR="005F0A3E" w:rsidRDefault="005F0A3E" w:rsidP="005F0A3E">
      <w:pPr>
        <w:spacing w:after="0" w:line="240" w:lineRule="auto"/>
        <w:jc w:val="center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>по КНП «ЦПМСД № 1» на 2019р.</w:t>
      </w:r>
    </w:p>
    <w:p w:rsidR="005F0A3E" w:rsidRDefault="005F0A3E" w:rsidP="005F0A3E">
      <w:pPr>
        <w:spacing w:after="0" w:line="240" w:lineRule="auto"/>
        <w:jc w:val="center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>згідно Постанови КМУ від 03.12.2009 № 1301</w:t>
      </w:r>
    </w:p>
    <w:p w:rsidR="005F0A3E" w:rsidRDefault="005F0A3E" w:rsidP="005F0A3E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8"/>
          <w:szCs w:val="28"/>
          <w:lang w:val="uk-UA" w:eastAsia="ru-RU"/>
        </w:rPr>
      </w:pPr>
      <w:r>
        <w:rPr>
          <w:rFonts w:cs="Times New Roman"/>
          <w:b/>
          <w:sz w:val="28"/>
          <w:szCs w:val="28"/>
          <w:lang w:val="uk-UA"/>
        </w:rPr>
        <w:t>«</w:t>
      </w:r>
      <w:r>
        <w:rPr>
          <w:rFonts w:eastAsia="Times New Roman" w:cs="Times New Roman"/>
          <w:b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Про затвердження Порядку забезпечення інвалідів і дітей-інвалідів технічними та іншими засобами»</w:t>
      </w:r>
    </w:p>
    <w:p w:rsidR="005F0A3E" w:rsidRDefault="005F0A3E" w:rsidP="005F0A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0A3E" w:rsidRDefault="005F0A3E" w:rsidP="005F0A3E">
      <w:pPr>
        <w:spacing w:after="0" w:line="240" w:lineRule="auto"/>
        <w:jc w:val="center"/>
        <w:rPr>
          <w:rFonts w:cs="Times New Roman"/>
          <w:b/>
          <w:sz w:val="28"/>
          <w:szCs w:val="28"/>
          <w:lang w:val="uk-UA"/>
        </w:rPr>
      </w:pPr>
    </w:p>
    <w:tbl>
      <w:tblPr>
        <w:tblStyle w:val="a6"/>
        <w:tblW w:w="1048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81"/>
        <w:gridCol w:w="3005"/>
        <w:gridCol w:w="1353"/>
        <w:gridCol w:w="1480"/>
        <w:gridCol w:w="1417"/>
        <w:gridCol w:w="1133"/>
        <w:gridCol w:w="1416"/>
      </w:tblGrid>
      <w:tr w:rsidR="005F0A3E" w:rsidTr="005F0A3E"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5F0A3E" w:rsidRDefault="005F0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Засоби технічної </w:t>
            </w:r>
          </w:p>
          <w:p w:rsidR="005F0A3E" w:rsidRDefault="005F0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реабілітації</w:t>
            </w:r>
          </w:p>
          <w:p w:rsidR="005F0A3E" w:rsidRDefault="005F0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Кількість пацієнтів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Група інвалідності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Потреба </w:t>
            </w:r>
          </w:p>
          <w:p w:rsidR="005F0A3E" w:rsidRDefault="005F0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на місяць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Потреба на рік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Сума </w:t>
            </w:r>
          </w:p>
          <w:p w:rsidR="005F0A3E" w:rsidRDefault="005F0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на рік</w:t>
            </w:r>
          </w:p>
        </w:tc>
      </w:tr>
      <w:tr w:rsidR="005F0A3E" w:rsidTr="005F0A3E"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Підгузки для дітей №5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ІД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390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4680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30888,00</w:t>
            </w:r>
          </w:p>
        </w:tc>
      </w:tr>
      <w:tr w:rsidR="005F0A3E" w:rsidTr="005F0A3E"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Підгузки для дітей №6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ІД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840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1080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71568,00</w:t>
            </w:r>
          </w:p>
        </w:tc>
      </w:tr>
      <w:tr w:rsidR="005F0A3E" w:rsidTr="005F0A3E"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Підгузки для дітей №4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ІД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1080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7128,00</w:t>
            </w:r>
          </w:p>
        </w:tc>
      </w:tr>
      <w:tr w:rsidR="005F0A3E" w:rsidTr="005F0A3E"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>4</w:t>
            </w:r>
          </w:p>
        </w:tc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Підгузки для дітей №3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ІД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1080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6156,00</w:t>
            </w:r>
          </w:p>
        </w:tc>
      </w:tr>
      <w:tr w:rsidR="005F0A3E" w:rsidTr="005F0A3E"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Підгузки для дітей №0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ІД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210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2520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28098,00</w:t>
            </w:r>
          </w:p>
        </w:tc>
      </w:tr>
      <w:tr w:rsidR="005F0A3E" w:rsidTr="005F0A3E"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Підгузки для дорослих </w:t>
            </w:r>
          </w:p>
          <w:p w:rsidR="005F0A3E" w:rsidRDefault="005F0A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Super</w:t>
            </w:r>
            <w:r w:rsidRPr="005F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Seni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№2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І гр.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360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4320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65664,00</w:t>
            </w:r>
          </w:p>
        </w:tc>
      </w:tr>
      <w:tr w:rsidR="005F0A3E" w:rsidTr="005F0A3E"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Підгузки для дорослих </w:t>
            </w:r>
          </w:p>
          <w:p w:rsidR="005F0A3E" w:rsidRDefault="005F0A3E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Super</w:t>
            </w:r>
            <w:r w:rsidRPr="005F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Seni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№2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ІІ гр.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1080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16416,00</w:t>
            </w:r>
          </w:p>
        </w:tc>
      </w:tr>
      <w:tr w:rsidR="005F0A3E" w:rsidTr="005F0A3E"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Підгузки для дорослих </w:t>
            </w:r>
          </w:p>
          <w:p w:rsidR="005F0A3E" w:rsidRDefault="005F0A3E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Super</w:t>
            </w:r>
            <w:r w:rsidRPr="005F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Seni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І гр.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9310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11160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190836,00</w:t>
            </w:r>
          </w:p>
        </w:tc>
      </w:tr>
      <w:tr w:rsidR="005F0A3E" w:rsidTr="005F0A3E"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Підгузки для дорослих </w:t>
            </w:r>
          </w:p>
          <w:p w:rsidR="005F0A3E" w:rsidRDefault="005F0A3E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Super</w:t>
            </w:r>
            <w:r w:rsidRPr="005F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Seni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ІІ гр.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210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2520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43092,00</w:t>
            </w:r>
          </w:p>
        </w:tc>
      </w:tr>
      <w:tr w:rsidR="005F0A3E" w:rsidTr="005F0A3E"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Підгузки для дорослих </w:t>
            </w:r>
          </w:p>
          <w:p w:rsidR="005F0A3E" w:rsidRDefault="005F0A3E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Super</w:t>
            </w:r>
            <w:r w:rsidRPr="005F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Seni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ІІІ гр.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1080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19581,00</w:t>
            </w:r>
          </w:p>
        </w:tc>
      </w:tr>
      <w:tr w:rsidR="005F0A3E" w:rsidTr="005F0A3E"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Підгузки для дорослих </w:t>
            </w:r>
          </w:p>
          <w:p w:rsidR="005F0A3E" w:rsidRDefault="005F0A3E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Super</w:t>
            </w:r>
            <w:r w:rsidRPr="005F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Seni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І гр.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150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1800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32635,00</w:t>
            </w:r>
          </w:p>
        </w:tc>
      </w:tr>
      <w:tr w:rsidR="005F0A3E" w:rsidTr="005F0A3E"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Підгузки для дорослих </w:t>
            </w:r>
          </w:p>
          <w:p w:rsidR="005F0A3E" w:rsidRDefault="005F0A3E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Super</w:t>
            </w:r>
            <w:r w:rsidRPr="005F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Seni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І гр.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1080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13176,00</w:t>
            </w:r>
          </w:p>
        </w:tc>
      </w:tr>
      <w:tr w:rsidR="005F0A3E" w:rsidTr="005F0A3E"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Калоприймач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Coloplast</w:t>
            </w:r>
            <w:proofErr w:type="spellEnd"/>
          </w:p>
          <w:p w:rsidR="005F0A3E" w:rsidRDefault="005F0A3E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>№ 17500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ІІ гр.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96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5712,00</w:t>
            </w:r>
          </w:p>
        </w:tc>
      </w:tr>
      <w:tr w:rsidR="005F0A3E" w:rsidTr="005F0A3E"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Калоприймач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Coloplast</w:t>
            </w:r>
            <w:proofErr w:type="spellEnd"/>
          </w:p>
          <w:p w:rsidR="005F0A3E" w:rsidRDefault="005F0A3E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№ 5900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І гр.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96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5712,00</w:t>
            </w:r>
          </w:p>
        </w:tc>
      </w:tr>
      <w:tr w:rsidR="005F0A3E" w:rsidTr="005F0A3E"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Калоприймач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Coloplast</w:t>
            </w:r>
            <w:proofErr w:type="spellEnd"/>
          </w:p>
          <w:p w:rsidR="005F0A3E" w:rsidRDefault="005F0A3E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№ 5900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ІІ гр.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96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5712,00</w:t>
            </w:r>
          </w:p>
        </w:tc>
      </w:tr>
      <w:tr w:rsidR="005F0A3E" w:rsidTr="005F0A3E"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Калоприймач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Coloplast</w:t>
            </w:r>
            <w:proofErr w:type="spellEnd"/>
          </w:p>
          <w:p w:rsidR="005F0A3E" w:rsidRDefault="005F0A3E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№ 6300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4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ІІ гр.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96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5712,00</w:t>
            </w:r>
          </w:p>
        </w:tc>
      </w:tr>
      <w:tr w:rsidR="005F0A3E" w:rsidTr="005F0A3E">
        <w:tc>
          <w:tcPr>
            <w:tcW w:w="907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РАЗОМ: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A3E" w:rsidRDefault="005F0A3E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548 086,00</w:t>
            </w:r>
          </w:p>
        </w:tc>
      </w:tr>
    </w:tbl>
    <w:p w:rsidR="005F0A3E" w:rsidRDefault="005F0A3E" w:rsidP="005F0A3E">
      <w:pPr>
        <w:spacing w:after="0" w:line="240" w:lineRule="auto"/>
        <w:rPr>
          <w:rFonts w:cs="Times New Roman"/>
          <w:sz w:val="28"/>
          <w:szCs w:val="28"/>
          <w:lang w:val="uk-UA"/>
        </w:rPr>
      </w:pPr>
    </w:p>
    <w:p w:rsidR="005F0A3E" w:rsidRDefault="005F0A3E" w:rsidP="005F0A3E">
      <w:pPr>
        <w:rPr>
          <w:b/>
          <w:sz w:val="28"/>
          <w:szCs w:val="28"/>
          <w:lang w:val="uk-UA"/>
        </w:rPr>
      </w:pPr>
    </w:p>
    <w:p w:rsidR="005F0A3E" w:rsidRDefault="005F0A3E" w:rsidP="005F0A3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</w:p>
    <w:p w:rsidR="005F0A3E" w:rsidRDefault="005F0A3E" w:rsidP="005F0A3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  <w:r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 </w:t>
      </w:r>
    </w:p>
    <w:p w:rsidR="005F0A3E" w:rsidRDefault="005F0A3E" w:rsidP="005F0A3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  <w:r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 </w:t>
      </w:r>
    </w:p>
    <w:p w:rsidR="005F0A3E" w:rsidRDefault="005F0A3E" w:rsidP="005F0A3E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val="uk-UA" w:eastAsia="ru-RU"/>
        </w:rPr>
      </w:pPr>
      <w:r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 </w:t>
      </w:r>
    </w:p>
    <w:p w:rsidR="00251929" w:rsidRDefault="00251929" w:rsidP="000C0B34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19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F0A3E" w:rsidRDefault="005F0A3E" w:rsidP="000C0B34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0A3E" w:rsidRDefault="005F0A3E" w:rsidP="000C0B34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0A3E" w:rsidRDefault="005F0A3E" w:rsidP="000C0B34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0A3E" w:rsidRDefault="005F0A3E" w:rsidP="000C0B34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0A3E" w:rsidRDefault="005F0A3E" w:rsidP="000C0B34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0A3E" w:rsidRDefault="005F0A3E" w:rsidP="000C0B34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0A3E" w:rsidRDefault="005F0A3E" w:rsidP="000C0B34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0A3E" w:rsidRDefault="005F0A3E" w:rsidP="000C0B34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0A3E" w:rsidRDefault="005F0A3E" w:rsidP="000C0B34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D0CC1" w:rsidRPr="00BD0CC1" w:rsidRDefault="00BD0CC1" w:rsidP="00BD0CC1">
      <w:pPr>
        <w:shd w:val="clear" w:color="auto" w:fill="FFFFFF"/>
        <w:spacing w:before="225" w:after="225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bookmarkStart w:id="15" w:name="_GoBack"/>
      <w:r w:rsidRPr="00BD0CC1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lastRenderedPageBreak/>
        <w:t>  </w:t>
      </w:r>
    </w:p>
    <w:p w:rsidR="00BD0CC1" w:rsidRPr="00BD0CC1" w:rsidRDefault="00BD0CC1" w:rsidP="00BD0CC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D0CC1">
        <w:rPr>
          <w:rFonts w:ascii="Times New Roman" w:hAnsi="Times New Roman" w:cs="Times New Roman"/>
          <w:b/>
          <w:sz w:val="28"/>
          <w:szCs w:val="28"/>
          <w:lang w:val="uk-UA"/>
        </w:rPr>
        <w:t>Розрахунок п</w:t>
      </w:r>
      <w:proofErr w:type="spellStart"/>
      <w:r w:rsidRPr="00BD0CC1">
        <w:rPr>
          <w:rFonts w:ascii="Times New Roman" w:hAnsi="Times New Roman" w:cs="Times New Roman"/>
          <w:b/>
          <w:sz w:val="28"/>
          <w:szCs w:val="28"/>
        </w:rPr>
        <w:t>отреб</w:t>
      </w:r>
      <w:proofErr w:type="spellEnd"/>
      <w:r w:rsidRPr="00BD0CC1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:rsidR="00BD0CC1" w:rsidRPr="00BD0CC1" w:rsidRDefault="00BD0CC1" w:rsidP="00BD0CC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0CC1">
        <w:rPr>
          <w:rFonts w:ascii="Times New Roman" w:hAnsi="Times New Roman" w:cs="Times New Roman"/>
          <w:b/>
          <w:sz w:val="28"/>
          <w:szCs w:val="28"/>
        </w:rPr>
        <w:t>на без</w:t>
      </w:r>
      <w:r w:rsidRPr="00BD0C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оплатне та </w:t>
      </w:r>
      <w:proofErr w:type="gramStart"/>
      <w:r w:rsidRPr="00BD0CC1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proofErr w:type="gramEnd"/>
      <w:r w:rsidRPr="00BD0CC1">
        <w:rPr>
          <w:rFonts w:ascii="Times New Roman" w:hAnsi="Times New Roman" w:cs="Times New Roman"/>
          <w:b/>
          <w:sz w:val="28"/>
          <w:szCs w:val="28"/>
          <w:lang w:val="uk-UA"/>
        </w:rPr>
        <w:t>ільгове</w:t>
      </w:r>
      <w:r w:rsidRPr="00BD0CC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D0CC1">
        <w:rPr>
          <w:rFonts w:ascii="Times New Roman" w:hAnsi="Times New Roman" w:cs="Times New Roman"/>
          <w:b/>
          <w:sz w:val="28"/>
          <w:szCs w:val="28"/>
        </w:rPr>
        <w:t>лікування</w:t>
      </w:r>
      <w:proofErr w:type="spellEnd"/>
    </w:p>
    <w:p w:rsidR="00BD0CC1" w:rsidRPr="00BD0CC1" w:rsidRDefault="00BD0CC1" w:rsidP="00BD0CC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D0C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( Постанова КМУ від 17.08.1998р. № 1303) та на технічні засоби реабілітації інвалідів (Постанова КМУ від 03.12.2009р. № 1301) </w:t>
      </w:r>
    </w:p>
    <w:p w:rsidR="00BD0CC1" w:rsidRPr="00BD0CC1" w:rsidRDefault="00BD0CC1" w:rsidP="00BD0CC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D0CC1">
        <w:rPr>
          <w:rFonts w:ascii="Times New Roman" w:hAnsi="Times New Roman" w:cs="Times New Roman"/>
          <w:b/>
          <w:sz w:val="28"/>
          <w:szCs w:val="28"/>
          <w:lang w:val="uk-UA"/>
        </w:rPr>
        <w:t>по КНП «ЦПМСД №1» на 4 місяці 2019 р.</w:t>
      </w:r>
    </w:p>
    <w:p w:rsidR="00BD0CC1" w:rsidRPr="00BD0CC1" w:rsidRDefault="00BD0CC1" w:rsidP="00BD0CC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1"/>
        <w:gridCol w:w="1451"/>
        <w:gridCol w:w="2362"/>
        <w:gridCol w:w="2547"/>
      </w:tblGrid>
      <w:tr w:rsidR="00BD0CC1" w:rsidRPr="00BD0CC1" w:rsidTr="004A44D8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CC1" w:rsidRPr="00BD0CC1" w:rsidRDefault="00BD0CC1" w:rsidP="004A44D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BD0CC1" w:rsidRPr="00BD0CC1" w:rsidRDefault="00BD0CC1" w:rsidP="004A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D0C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Категорії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CC1" w:rsidRPr="00BD0CC1" w:rsidRDefault="00BD0CC1" w:rsidP="004A44D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D0C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Кількість осіб</w:t>
            </w:r>
          </w:p>
          <w:p w:rsidR="00BD0CC1" w:rsidRPr="00BD0CC1" w:rsidRDefault="00BD0CC1" w:rsidP="004A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C1" w:rsidRPr="00BD0CC1" w:rsidRDefault="00BD0CC1" w:rsidP="004A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D0C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Потреба на місяць (грн.)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C1" w:rsidRPr="00BD0CC1" w:rsidRDefault="00BD0CC1" w:rsidP="004A44D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D0C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Потреба на </w:t>
            </w:r>
          </w:p>
          <w:p w:rsidR="00BD0CC1" w:rsidRPr="00BD0CC1" w:rsidRDefault="00BD0CC1" w:rsidP="004A44D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D0C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 місяця</w:t>
            </w:r>
          </w:p>
        </w:tc>
      </w:tr>
      <w:tr w:rsidR="00BD0CC1" w:rsidRPr="00BD0CC1" w:rsidTr="004A44D8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C1" w:rsidRPr="00BD0CC1" w:rsidRDefault="00BD0CC1" w:rsidP="004A44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0C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Паліативна допомога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C1" w:rsidRPr="00BD0CC1" w:rsidRDefault="00BD0CC1" w:rsidP="004A44D8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0C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70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C1" w:rsidRPr="00BD0CC1" w:rsidRDefault="00BD0CC1" w:rsidP="004A44D8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0C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20333,00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C1" w:rsidRPr="00BD0CC1" w:rsidRDefault="00BD0CC1" w:rsidP="004A44D8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0C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81 332,00</w:t>
            </w:r>
          </w:p>
        </w:tc>
      </w:tr>
      <w:tr w:rsidR="00BD0CC1" w:rsidRPr="00BD0CC1" w:rsidTr="004A44D8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C1" w:rsidRPr="00BD0CC1" w:rsidRDefault="00BD0CC1" w:rsidP="004A44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0C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Бронхіальна астма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C1" w:rsidRPr="00BD0CC1" w:rsidRDefault="00BD0CC1" w:rsidP="004A44D8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0C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C1" w:rsidRPr="00BD0CC1" w:rsidRDefault="00BD0CC1" w:rsidP="004A44D8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0C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2 500,00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C1" w:rsidRPr="00BD0CC1" w:rsidRDefault="00BD0CC1" w:rsidP="004A44D8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0C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10 000,00</w:t>
            </w:r>
          </w:p>
        </w:tc>
      </w:tr>
      <w:tr w:rsidR="00BD0CC1" w:rsidRPr="00BD0CC1" w:rsidTr="004A44D8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C1" w:rsidRPr="00BD0CC1" w:rsidRDefault="00BD0CC1" w:rsidP="004A44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D0C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Ревматоідний</w:t>
            </w:r>
            <w:proofErr w:type="spellEnd"/>
            <w:r w:rsidRPr="00BD0C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артрит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C1" w:rsidRPr="00BD0CC1" w:rsidRDefault="00BD0CC1" w:rsidP="004A44D8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0C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C1" w:rsidRPr="00BD0CC1" w:rsidRDefault="00BD0CC1" w:rsidP="004A44D8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D0CC1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2 200,00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C1" w:rsidRPr="00BD0CC1" w:rsidRDefault="00BD0CC1" w:rsidP="004A44D8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D0CC1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8 800,00</w:t>
            </w:r>
          </w:p>
        </w:tc>
      </w:tr>
      <w:tr w:rsidR="00BD0CC1" w:rsidRPr="00BD0CC1" w:rsidTr="004A44D8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C1" w:rsidRPr="00BD0CC1" w:rsidRDefault="00BD0CC1" w:rsidP="004A44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0C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Протезування клапанів серця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C1" w:rsidRPr="00BD0CC1" w:rsidRDefault="00BD0CC1" w:rsidP="004A44D8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0C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C1" w:rsidRPr="00BD0CC1" w:rsidRDefault="00BD0CC1" w:rsidP="004A44D8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0C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500,00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C1" w:rsidRPr="00BD0CC1" w:rsidRDefault="00BD0CC1" w:rsidP="004A44D8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0C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2 000,00</w:t>
            </w:r>
          </w:p>
        </w:tc>
      </w:tr>
      <w:tr w:rsidR="00BD0CC1" w:rsidRPr="00BD0CC1" w:rsidTr="004A44D8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C1" w:rsidRPr="00BD0CC1" w:rsidRDefault="00BD0CC1" w:rsidP="004A44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0C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ІВВ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C1" w:rsidRPr="00BD0CC1" w:rsidRDefault="00BD0CC1" w:rsidP="004A44D8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0C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C1" w:rsidRPr="00BD0CC1" w:rsidRDefault="00BD0CC1" w:rsidP="004A44D8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0C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4 250,00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C1" w:rsidRPr="00BD0CC1" w:rsidRDefault="00BD0CC1" w:rsidP="004A44D8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0C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17 000,00</w:t>
            </w:r>
          </w:p>
        </w:tc>
      </w:tr>
      <w:tr w:rsidR="00BD0CC1" w:rsidRPr="00BD0CC1" w:rsidTr="004A44D8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C1" w:rsidRPr="00BD0CC1" w:rsidRDefault="00BD0CC1" w:rsidP="004A44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0C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УБД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C1" w:rsidRPr="00BD0CC1" w:rsidRDefault="00BD0CC1" w:rsidP="004A44D8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0C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38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C1" w:rsidRPr="00BD0CC1" w:rsidRDefault="00BD0CC1" w:rsidP="004A44D8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0C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2 220,00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C1" w:rsidRPr="00BD0CC1" w:rsidRDefault="00BD0CC1" w:rsidP="004A44D8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0C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8 880,00</w:t>
            </w:r>
          </w:p>
        </w:tc>
      </w:tr>
      <w:tr w:rsidR="00BD0CC1" w:rsidRPr="00BD0CC1" w:rsidTr="004A44D8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C1" w:rsidRPr="00BD0CC1" w:rsidRDefault="00BD0CC1" w:rsidP="004A44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0C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АТО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C1" w:rsidRPr="00BD0CC1" w:rsidRDefault="00BD0CC1" w:rsidP="004A44D8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0C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C1" w:rsidRPr="00BD0CC1" w:rsidRDefault="00BD0CC1" w:rsidP="004A44D8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0C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1 225,00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C1" w:rsidRPr="00BD0CC1" w:rsidRDefault="00BD0CC1" w:rsidP="004A44D8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0C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4 900 ,00</w:t>
            </w:r>
          </w:p>
        </w:tc>
      </w:tr>
      <w:tr w:rsidR="00BD0CC1" w:rsidRPr="00BD0CC1" w:rsidTr="004A44D8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C1" w:rsidRPr="00BD0CC1" w:rsidRDefault="00BD0CC1" w:rsidP="004A44D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0C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Інваліди Ι гр.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C1" w:rsidRPr="00BD0CC1" w:rsidRDefault="00BD0CC1" w:rsidP="004A44D8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0C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108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C1" w:rsidRPr="00BD0CC1" w:rsidRDefault="00BD0CC1" w:rsidP="004A44D8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0C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9 000,00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C1" w:rsidRPr="00BD0CC1" w:rsidRDefault="00BD0CC1" w:rsidP="004A44D8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0C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36 000,00</w:t>
            </w:r>
          </w:p>
        </w:tc>
      </w:tr>
      <w:tr w:rsidR="00BD0CC1" w:rsidRPr="00BD0CC1" w:rsidTr="004A44D8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C1" w:rsidRPr="00BD0CC1" w:rsidRDefault="00BD0CC1" w:rsidP="004A44D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D0C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C1" w:rsidRPr="00BD0CC1" w:rsidRDefault="00BD0CC1" w:rsidP="004A44D8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D0C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302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C1" w:rsidRPr="00BD0CC1" w:rsidRDefault="00BD0CC1" w:rsidP="004A44D8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D0C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42 228,00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CC1" w:rsidRPr="00BD0CC1" w:rsidRDefault="00BD0CC1" w:rsidP="004A44D8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D0C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168 912,00</w:t>
            </w:r>
          </w:p>
        </w:tc>
      </w:tr>
    </w:tbl>
    <w:p w:rsidR="00BD0CC1" w:rsidRPr="00BD0CC1" w:rsidRDefault="00BD0CC1" w:rsidP="00BD0CC1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D0CC1" w:rsidRPr="00BD0CC1" w:rsidRDefault="00BD0CC1" w:rsidP="00BD0CC1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D0CC1" w:rsidRPr="00BD0CC1" w:rsidRDefault="00BD0CC1" w:rsidP="00BD0CC1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D0CC1" w:rsidRPr="00BD0CC1" w:rsidRDefault="00BD0CC1" w:rsidP="00BD0CC1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D0C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Головний лікар </w:t>
      </w:r>
    </w:p>
    <w:p w:rsidR="00BD0CC1" w:rsidRPr="00BD0CC1" w:rsidRDefault="00BD0CC1" w:rsidP="00BD0CC1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D0C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КНП «ЦПМСД № 1»                                     Т. ЯЇЦЬКА</w:t>
      </w:r>
    </w:p>
    <w:bookmarkEnd w:id="15"/>
    <w:p w:rsidR="00BD0CC1" w:rsidRDefault="00BD0CC1" w:rsidP="00BD0CC1">
      <w:pPr>
        <w:spacing w:after="0"/>
        <w:rPr>
          <w:b/>
          <w:sz w:val="28"/>
          <w:szCs w:val="28"/>
          <w:lang w:val="uk-UA"/>
        </w:rPr>
      </w:pPr>
    </w:p>
    <w:p w:rsidR="00BD0CC1" w:rsidRPr="00C27217" w:rsidRDefault="00BD0CC1" w:rsidP="00BD0CC1">
      <w:pPr>
        <w:rPr>
          <w:rFonts w:cs="Times New Roman"/>
          <w:sz w:val="28"/>
          <w:szCs w:val="28"/>
          <w:lang w:val="uk-UA"/>
        </w:rPr>
      </w:pPr>
    </w:p>
    <w:p w:rsidR="005F0A3E" w:rsidRPr="00251929" w:rsidRDefault="005F0A3E" w:rsidP="000C0B34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5F0A3E" w:rsidRPr="00251929" w:rsidSect="00180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ourceSans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2083A"/>
    <w:multiLevelType w:val="hybridMultilevel"/>
    <w:tmpl w:val="EDC42C1A"/>
    <w:lvl w:ilvl="0" w:tplc="D976065A">
      <w:start w:val="7"/>
      <w:numFmt w:val="bullet"/>
      <w:lvlText w:val="-"/>
      <w:lvlJc w:val="left"/>
      <w:pPr>
        <w:ind w:left="1143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1">
    <w:nsid w:val="7C3727E9"/>
    <w:multiLevelType w:val="hybridMultilevel"/>
    <w:tmpl w:val="94785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80177"/>
    <w:rsid w:val="000C0B34"/>
    <w:rsid w:val="00180177"/>
    <w:rsid w:val="00251929"/>
    <w:rsid w:val="002F668E"/>
    <w:rsid w:val="004701F6"/>
    <w:rsid w:val="00490937"/>
    <w:rsid w:val="005F0A3E"/>
    <w:rsid w:val="00793B93"/>
    <w:rsid w:val="00944DBB"/>
    <w:rsid w:val="00967BC4"/>
    <w:rsid w:val="00993BC1"/>
    <w:rsid w:val="00B80349"/>
    <w:rsid w:val="00BD0CC1"/>
    <w:rsid w:val="00BF7D4D"/>
    <w:rsid w:val="00D80400"/>
    <w:rsid w:val="00EC6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01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017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51929"/>
    <w:pPr>
      <w:ind w:left="720"/>
      <w:contextualSpacing/>
    </w:pPr>
  </w:style>
  <w:style w:type="character" w:customStyle="1" w:styleId="5">
    <w:name w:val="Заголовок №5_"/>
    <w:link w:val="50"/>
    <w:uiPriority w:val="99"/>
    <w:locked/>
    <w:rsid w:val="005F0A3E"/>
    <w:rPr>
      <w:b/>
      <w:sz w:val="26"/>
      <w:shd w:val="clear" w:color="auto" w:fill="FFFFFF"/>
    </w:rPr>
  </w:style>
  <w:style w:type="paragraph" w:customStyle="1" w:styleId="50">
    <w:name w:val="Заголовок №5"/>
    <w:basedOn w:val="a"/>
    <w:link w:val="5"/>
    <w:uiPriority w:val="99"/>
    <w:rsid w:val="005F0A3E"/>
    <w:pPr>
      <w:widowControl w:val="0"/>
      <w:shd w:val="clear" w:color="auto" w:fill="FFFFFF"/>
      <w:spacing w:before="300" w:after="0" w:line="319" w:lineRule="exact"/>
      <w:outlineLvl w:val="4"/>
    </w:pPr>
    <w:rPr>
      <w:b/>
      <w:sz w:val="26"/>
    </w:rPr>
  </w:style>
  <w:style w:type="paragraph" w:customStyle="1" w:styleId="rvps2">
    <w:name w:val="rvps2"/>
    <w:basedOn w:val="a"/>
    <w:rsid w:val="005F0A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5F0A3E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10</Pages>
  <Words>2015</Words>
  <Characters>11487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Настя</cp:lastModifiedBy>
  <cp:revision>13</cp:revision>
  <cp:lastPrinted>2019-02-21T13:44:00Z</cp:lastPrinted>
  <dcterms:created xsi:type="dcterms:W3CDTF">2019-02-20T12:37:00Z</dcterms:created>
  <dcterms:modified xsi:type="dcterms:W3CDTF">2019-02-25T06:51:00Z</dcterms:modified>
</cp:coreProperties>
</file>