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0B4" w:rsidRDefault="00E1360C" w:rsidP="00B920B4">
      <w:pPr>
        <w:spacing w:after="24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</w:pPr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ЗАТВЕРДЖЕНО</w:t>
      </w:r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br/>
        <w:t>постановою Кабінету Міністрів Україн</w:t>
      </w:r>
      <w:r w:rsidR="00B920B4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и</w:t>
      </w:r>
      <w:r w:rsidR="00B920B4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br/>
        <w:t> від 27 червня 2003 р. № 976</w:t>
      </w:r>
      <w:r w:rsidR="00B920B4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br/>
      </w:r>
    </w:p>
    <w:p w:rsidR="00E1360C" w:rsidRPr="00E1360C" w:rsidRDefault="00E1360C" w:rsidP="00B920B4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val="uk-UA" w:eastAsia="ru-RU"/>
        </w:rPr>
      </w:pPr>
      <w:r w:rsidRPr="002210C6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val="uk-UA" w:eastAsia="ru-RU"/>
        </w:rPr>
        <w:t>ТИПОВИЙ  ДОГОВІР</w:t>
      </w:r>
      <w:bookmarkStart w:id="0" w:name="_GoBack"/>
      <w:bookmarkEnd w:id="0"/>
    </w:p>
    <w:p w:rsidR="00E1360C" w:rsidRPr="002210C6" w:rsidRDefault="00E1360C" w:rsidP="00B920B4">
      <w:pPr>
        <w:spacing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</w:pPr>
      <w:r w:rsidRPr="002210C6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val="uk-UA" w:eastAsia="ru-RU"/>
        </w:rPr>
        <w:t>про реструктуризацію заборгованості за житлово-комунальні послуги</w:t>
      </w:r>
    </w:p>
    <w:tbl>
      <w:tblPr>
        <w:tblW w:w="103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1"/>
        <w:gridCol w:w="3516"/>
      </w:tblGrid>
      <w:tr w:rsidR="00E1360C" w:rsidRPr="002210C6" w:rsidTr="001821CC">
        <w:tc>
          <w:tcPr>
            <w:tcW w:w="68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0C6" w:rsidRPr="002210C6" w:rsidRDefault="00E1360C" w:rsidP="000759DB">
            <w:pPr>
              <w:spacing w:before="120"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2210C6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bdr w:val="none" w:sz="0" w:space="0" w:color="auto" w:frame="1"/>
                <w:lang w:val="uk-UA" w:eastAsia="ru-RU"/>
              </w:rPr>
              <w:t>м. ________________________</w:t>
            </w:r>
          </w:p>
        </w:tc>
        <w:tc>
          <w:tcPr>
            <w:tcW w:w="351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0C6" w:rsidRPr="002210C6" w:rsidRDefault="001821CC" w:rsidP="000759DB">
            <w:pPr>
              <w:spacing w:before="120"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bdr w:val="none" w:sz="0" w:space="0" w:color="auto" w:frame="1"/>
                <w:lang w:val="uk-UA" w:eastAsia="ru-RU"/>
              </w:rPr>
              <w:t>___   ________________</w:t>
            </w:r>
            <w:r w:rsidR="00E1360C" w:rsidRPr="002210C6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bdr w:val="none" w:sz="0" w:space="0" w:color="auto" w:frame="1"/>
                <w:lang w:val="uk-UA" w:eastAsia="ru-RU"/>
              </w:rPr>
              <w:t>200_ р.</w:t>
            </w:r>
          </w:p>
        </w:tc>
      </w:tr>
    </w:tbl>
    <w:p w:rsidR="00E1360C" w:rsidRPr="002210C6" w:rsidRDefault="00E1360C" w:rsidP="00E1360C">
      <w:pPr>
        <w:spacing w:before="120"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p w:rsidR="00E1360C" w:rsidRPr="002210C6" w:rsidRDefault="00E1360C" w:rsidP="00E1360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(назва підприємства, що надає житлово-комунальні послуги)</w:t>
      </w:r>
    </w:p>
    <w:p w:rsidR="00E1360C" w:rsidRPr="002210C6" w:rsidRDefault="00E1360C" w:rsidP="00E1360C">
      <w:pPr>
        <w:spacing w:before="120"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(</w:t>
      </w:r>
      <w:proofErr w:type="spellStart"/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далi</w:t>
      </w:r>
      <w:proofErr w:type="spellEnd"/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 — підприємство) в </w:t>
      </w:r>
      <w:proofErr w:type="spellStart"/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особi</w:t>
      </w:r>
      <w:proofErr w:type="spellEnd"/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 ___________________________________________</w:t>
      </w:r>
    </w:p>
    <w:p w:rsidR="00E1360C" w:rsidRPr="002210C6" w:rsidRDefault="00E1360C" w:rsidP="00E1360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(посада, </w:t>
      </w:r>
      <w:proofErr w:type="spellStart"/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прiзвище</w:t>
      </w:r>
      <w:proofErr w:type="spellEnd"/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, </w:t>
      </w:r>
      <w:proofErr w:type="spellStart"/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iм’я</w:t>
      </w:r>
      <w:proofErr w:type="spellEnd"/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 та по </w:t>
      </w:r>
      <w:proofErr w:type="spellStart"/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батьковi</w:t>
      </w:r>
      <w:proofErr w:type="spellEnd"/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)</w:t>
      </w:r>
    </w:p>
    <w:p w:rsidR="00E1360C" w:rsidRPr="002210C6" w:rsidRDefault="00E1360C" w:rsidP="00E1360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_____________________________________________________________________,</w:t>
      </w:r>
    </w:p>
    <w:p w:rsidR="00E1360C" w:rsidRPr="002210C6" w:rsidRDefault="00E1360C" w:rsidP="00E1360C">
      <w:pPr>
        <w:spacing w:before="120"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що </w:t>
      </w:r>
      <w:proofErr w:type="spellStart"/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дiє</w:t>
      </w:r>
      <w:proofErr w:type="spellEnd"/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 на </w:t>
      </w:r>
      <w:proofErr w:type="spellStart"/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пiдставi</w:t>
      </w:r>
      <w:proofErr w:type="spellEnd"/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 _____________________________________________________</w:t>
      </w:r>
    </w:p>
    <w:p w:rsidR="00E1360C" w:rsidRPr="002210C6" w:rsidRDefault="00E1360C" w:rsidP="00E1360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(статут, положення, номер свідоцтва про державну реєстрацію)</w:t>
      </w:r>
    </w:p>
    <w:p w:rsidR="00E1360C" w:rsidRPr="002210C6" w:rsidRDefault="00E1360C" w:rsidP="00E1360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_______________________________________________________, з одного боку,</w:t>
      </w:r>
    </w:p>
    <w:p w:rsidR="00E1360C" w:rsidRPr="002210C6" w:rsidRDefault="00E1360C" w:rsidP="00E1360C">
      <w:pPr>
        <w:spacing w:after="0" w:line="330" w:lineRule="atLeast"/>
        <w:ind w:firstLine="1985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p w:rsidR="00E1360C" w:rsidRPr="002210C6" w:rsidRDefault="00E1360C" w:rsidP="00E1360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та___________________________________________(далі — громадянин), який є</w:t>
      </w:r>
    </w:p>
    <w:p w:rsidR="00E1360C" w:rsidRPr="002210C6" w:rsidRDefault="00E1360C" w:rsidP="00E1360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(</w:t>
      </w:r>
      <w:proofErr w:type="spellStart"/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прiзвище</w:t>
      </w:r>
      <w:proofErr w:type="spellEnd"/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, </w:t>
      </w:r>
      <w:proofErr w:type="spellStart"/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iм’я</w:t>
      </w:r>
      <w:proofErr w:type="spellEnd"/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, </w:t>
      </w:r>
      <w:proofErr w:type="spellStart"/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та </w:t>
      </w:r>
      <w:proofErr w:type="spellEnd"/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 по </w:t>
      </w:r>
      <w:proofErr w:type="spellStart"/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батьковi</w:t>
      </w:r>
      <w:proofErr w:type="spellEnd"/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 громадянина)</w:t>
      </w:r>
    </w:p>
    <w:p w:rsidR="00E1360C" w:rsidRPr="002210C6" w:rsidRDefault="00E1360C" w:rsidP="00E1360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p w:rsidR="00E1360C" w:rsidRPr="002210C6" w:rsidRDefault="00E1360C" w:rsidP="00E1360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власником (наймачем) житлового приміщення на підставі ____________________________________________________________________,</w:t>
      </w:r>
    </w:p>
    <w:p w:rsidR="00E1360C" w:rsidRPr="002210C6" w:rsidRDefault="00E1360C" w:rsidP="00E1360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(номер, дата видачі свідоцтва про  право  власності, договір найму житла)</w:t>
      </w:r>
    </w:p>
    <w:p w:rsidR="00E1360C" w:rsidRPr="002210C6" w:rsidRDefault="00E1360C" w:rsidP="00E1360C">
      <w:pPr>
        <w:spacing w:before="240"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з другого боку, уклали цей </w:t>
      </w:r>
      <w:proofErr w:type="spellStart"/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договiр</w:t>
      </w:r>
      <w:proofErr w:type="spellEnd"/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 про нижченаведене.</w:t>
      </w:r>
    </w:p>
    <w:p w:rsidR="00E1360C" w:rsidRPr="002210C6" w:rsidRDefault="00E1360C" w:rsidP="00E1360C">
      <w:pPr>
        <w:spacing w:before="240" w:after="120" w:line="330" w:lineRule="atLeast"/>
        <w:ind w:firstLine="3402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Предмет договору</w:t>
      </w:r>
    </w:p>
    <w:p w:rsidR="00E1360C" w:rsidRPr="002210C6" w:rsidRDefault="00E1360C" w:rsidP="00E1360C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1. Підприємство надає громадянину розстрочку у погашенні  заборгованості з квартирної плати (плати за утримання житла) та плати за комунальні послуги (водо-, тепло-, газопостачання, послуги водовідведення, електроенергія, вивезення побутового сміття та рідких нечистот) (далі — житлово-комунальні послуги), що утворилася станом на ___________________ _______________________, на суму  ____________________________________</w:t>
      </w:r>
    </w:p>
    <w:p w:rsidR="00E1360C" w:rsidRPr="002210C6" w:rsidRDefault="00E1360C" w:rsidP="00E1360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(сума цифрами та словами)</w:t>
      </w:r>
    </w:p>
    <w:p w:rsidR="00E1360C" w:rsidRPr="002210C6" w:rsidRDefault="00E1360C" w:rsidP="00E1360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_____________________________________________________________________</w:t>
      </w:r>
    </w:p>
    <w:p w:rsidR="00E1360C" w:rsidRPr="002210C6" w:rsidRDefault="00E1360C" w:rsidP="00E1360C">
      <w:pPr>
        <w:spacing w:before="120"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з ____     __________   200__ р.   до  ___   __________ 200__ р.,  у тому числі:</w:t>
      </w:r>
    </w:p>
    <w:p w:rsidR="00E1360C" w:rsidRPr="002210C6" w:rsidRDefault="00E1360C" w:rsidP="00E1360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p w:rsidR="00E1360C" w:rsidRPr="002210C6" w:rsidRDefault="00E1360C" w:rsidP="00E1360C">
      <w:pPr>
        <w:spacing w:before="120"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200_  рік _________________    гривень</w:t>
      </w:r>
    </w:p>
    <w:p w:rsidR="00E1360C" w:rsidRPr="002210C6" w:rsidRDefault="00E1360C" w:rsidP="00E1360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(цифрами )</w:t>
      </w:r>
    </w:p>
    <w:p w:rsidR="00E1360C" w:rsidRPr="002210C6" w:rsidRDefault="00E1360C" w:rsidP="00E1360C">
      <w:pPr>
        <w:spacing w:before="120"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200_  рік _________________    гривень</w:t>
      </w:r>
    </w:p>
    <w:p w:rsidR="00E1360C" w:rsidRPr="002210C6" w:rsidRDefault="00E1360C" w:rsidP="00E1360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(цифрами )</w:t>
      </w:r>
    </w:p>
    <w:p w:rsidR="00E1360C" w:rsidRPr="002210C6" w:rsidRDefault="00E1360C" w:rsidP="00E1360C">
      <w:pPr>
        <w:spacing w:before="120"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200_  рік _________________    гривень</w:t>
      </w:r>
    </w:p>
    <w:p w:rsidR="00E1360C" w:rsidRPr="002210C6" w:rsidRDefault="00E1360C" w:rsidP="00E1360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lastRenderedPageBreak/>
        <w:t>(цифрами )</w:t>
      </w:r>
    </w:p>
    <w:p w:rsidR="00E1360C" w:rsidRPr="002210C6" w:rsidRDefault="00E1360C" w:rsidP="00E1360C">
      <w:pPr>
        <w:spacing w:before="120"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200_  рік _________________    гривень</w:t>
      </w:r>
    </w:p>
    <w:p w:rsidR="00E1360C" w:rsidRPr="002210C6" w:rsidRDefault="00E1360C" w:rsidP="00E1360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(цифрами )</w:t>
      </w:r>
    </w:p>
    <w:p w:rsidR="00E1360C" w:rsidRPr="002210C6" w:rsidRDefault="00E1360C" w:rsidP="00E1360C">
      <w:pPr>
        <w:spacing w:before="120"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200_  рік _________________    гривень, з розподілом за  місяцями:</w:t>
      </w:r>
    </w:p>
    <w:p w:rsidR="00E1360C" w:rsidRPr="002210C6" w:rsidRDefault="00E1360C" w:rsidP="00E1360C">
      <w:pPr>
        <w:spacing w:after="0" w:line="330" w:lineRule="atLeast"/>
        <w:ind w:firstLine="2126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(цифрами)</w:t>
      </w:r>
    </w:p>
    <w:p w:rsidR="00E1360C" w:rsidRPr="002210C6" w:rsidRDefault="00E1360C" w:rsidP="00E1360C">
      <w:pPr>
        <w:spacing w:before="120"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________________               __________________      ___________________</w:t>
      </w:r>
    </w:p>
    <w:p w:rsidR="00E1360C" w:rsidRPr="002210C6" w:rsidRDefault="00E1360C" w:rsidP="00E1360C">
      <w:pPr>
        <w:spacing w:before="120"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________________               __________________      ___________________</w:t>
      </w:r>
    </w:p>
    <w:p w:rsidR="00E1360C" w:rsidRPr="002210C6" w:rsidRDefault="00E1360C" w:rsidP="00E1360C">
      <w:pPr>
        <w:spacing w:before="120"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________________               __________________      ___________________</w:t>
      </w:r>
    </w:p>
    <w:p w:rsidR="00E1360C" w:rsidRPr="002210C6" w:rsidRDefault="00E1360C" w:rsidP="00E1360C">
      <w:pPr>
        <w:spacing w:before="120"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________________               __________________      ___________________</w:t>
      </w:r>
    </w:p>
    <w:p w:rsidR="00E1360C" w:rsidRPr="002210C6" w:rsidRDefault="00E1360C" w:rsidP="00E1360C">
      <w:pPr>
        <w:spacing w:before="240"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Сума поточного щомісячного платежу за житлово-комунальні послуги становить _____________________________________________________________  гривень.</w:t>
      </w:r>
    </w:p>
    <w:p w:rsidR="00E1360C" w:rsidRPr="002210C6" w:rsidRDefault="00E1360C" w:rsidP="00E1360C">
      <w:pPr>
        <w:spacing w:after="0" w:line="33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( цифрами та словами)</w:t>
      </w:r>
    </w:p>
    <w:p w:rsidR="00E1360C" w:rsidRPr="002210C6" w:rsidRDefault="00E1360C" w:rsidP="00E1360C">
      <w:pPr>
        <w:spacing w:before="360"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Права та обов’язки сторін</w:t>
      </w:r>
    </w:p>
    <w:p w:rsidR="00E1360C" w:rsidRPr="002210C6" w:rsidRDefault="00E1360C" w:rsidP="00E1360C">
      <w:pPr>
        <w:spacing w:before="240"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2. Підприємство зобов’язується:</w:t>
      </w:r>
    </w:p>
    <w:p w:rsidR="00E1360C" w:rsidRPr="002210C6" w:rsidRDefault="00E1360C" w:rsidP="00E1360C">
      <w:pPr>
        <w:spacing w:before="120"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1) на період погашення </w:t>
      </w:r>
      <w:proofErr w:type="spellStart"/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реструктуризованої</w:t>
      </w:r>
      <w:proofErr w:type="spellEnd"/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 заборгованості загальну суму платежів, що вносяться громадянином </w:t>
      </w:r>
      <w:proofErr w:type="spellStart"/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на  погаше</w:t>
      </w:r>
      <w:proofErr w:type="spellEnd"/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ння </w:t>
      </w:r>
      <w:proofErr w:type="spellStart"/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реструктуризованої</w:t>
      </w:r>
      <w:proofErr w:type="spellEnd"/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 заборгованості, установлювати в розмірі, який не перевищує 25 відсотків доходів, що визначаються під час нарахування субсидій для працюючих громадян, і 20 відсотків – для пенсіонерів та інших осіб, що отримують будь-які види соціальної допомоги;</w:t>
      </w:r>
    </w:p>
    <w:p w:rsidR="00E1360C" w:rsidRPr="002210C6" w:rsidRDefault="00E1360C" w:rsidP="00E1360C">
      <w:pPr>
        <w:spacing w:before="120"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2) у разі   зміни у складі  зареєстрованих в  житловому приміщенні осіб, розміру їх доходу або рівня тарифів на житлово-комунальні послуги проводити перерахунок </w:t>
      </w:r>
      <w:proofErr w:type="spellStart"/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реструктуризованої</w:t>
      </w:r>
      <w:proofErr w:type="spellEnd"/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 заборгованості;</w:t>
      </w:r>
    </w:p>
    <w:p w:rsidR="00E1360C" w:rsidRPr="002210C6" w:rsidRDefault="00E1360C" w:rsidP="00E1360C">
      <w:pPr>
        <w:spacing w:before="120"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3) у разі дострокового погашення боргу </w:t>
      </w:r>
      <w:proofErr w:type="spellStart"/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приймати  рiшен</w:t>
      </w:r>
      <w:proofErr w:type="spellEnd"/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ня про дострокове припинення дії  договору.</w:t>
      </w:r>
    </w:p>
    <w:p w:rsidR="00E1360C" w:rsidRPr="002210C6" w:rsidRDefault="00E1360C" w:rsidP="00E1360C">
      <w:pPr>
        <w:spacing w:before="240"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3. Підприємство має право приймати </w:t>
      </w:r>
      <w:proofErr w:type="spellStart"/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рiшення</w:t>
      </w:r>
      <w:proofErr w:type="spellEnd"/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 про дострокове </w:t>
      </w:r>
      <w:proofErr w:type="spellStart"/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розiрвання</w:t>
      </w:r>
      <w:proofErr w:type="spellEnd"/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 договору про реструктуризацію у разі:</w:t>
      </w:r>
    </w:p>
    <w:p w:rsidR="00E1360C" w:rsidRPr="002210C6" w:rsidRDefault="00E1360C" w:rsidP="00E1360C">
      <w:pPr>
        <w:spacing w:before="120"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дострокового погашення </w:t>
      </w:r>
      <w:proofErr w:type="spellStart"/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реструктуризованої</w:t>
      </w:r>
      <w:proofErr w:type="spellEnd"/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 заборгованості;</w:t>
      </w:r>
    </w:p>
    <w:p w:rsidR="00E1360C" w:rsidRPr="002210C6" w:rsidRDefault="00E1360C" w:rsidP="00E1360C">
      <w:pPr>
        <w:spacing w:before="120"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відчуження громадянином житлового приміщення;</w:t>
      </w:r>
    </w:p>
    <w:p w:rsidR="00E1360C" w:rsidRPr="002210C6" w:rsidRDefault="00E1360C" w:rsidP="00E1360C">
      <w:pPr>
        <w:spacing w:before="120"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подання громадянином заяви  про розірвання договору;</w:t>
      </w:r>
    </w:p>
    <w:p w:rsidR="00E1360C" w:rsidRPr="002210C6" w:rsidRDefault="00E1360C" w:rsidP="00E1360C">
      <w:pPr>
        <w:spacing w:before="120"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подання громадянином документів з недостовірними відомостями.</w:t>
      </w:r>
    </w:p>
    <w:p w:rsidR="00E1360C" w:rsidRPr="002210C6" w:rsidRDefault="00E1360C" w:rsidP="00E1360C">
      <w:pPr>
        <w:spacing w:before="240"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4. Громадянин зобов’язується:</w:t>
      </w:r>
    </w:p>
    <w:p w:rsidR="00E1360C" w:rsidRPr="002210C6" w:rsidRDefault="00E1360C" w:rsidP="00E1360C">
      <w:pPr>
        <w:spacing w:before="120"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забезпечити своєчасне погашення боргу за житлово-комунальні </w:t>
      </w:r>
      <w:proofErr w:type="spellStart"/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послуги  згiд</w:t>
      </w:r>
      <w:proofErr w:type="spellEnd"/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но з умовами, визначеними договором;</w:t>
      </w:r>
    </w:p>
    <w:p w:rsidR="00E1360C" w:rsidRPr="002210C6" w:rsidRDefault="00E1360C" w:rsidP="00E1360C">
      <w:pPr>
        <w:spacing w:before="120"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у разі розірвання договору при відчуженні житлового приміщення сплатити невнесену суму розстроченого боргу та суму нарахованої пені.</w:t>
      </w:r>
    </w:p>
    <w:p w:rsidR="00E1360C" w:rsidRPr="002210C6" w:rsidRDefault="00E1360C" w:rsidP="00E1360C">
      <w:pPr>
        <w:spacing w:before="240" w:after="0" w:line="330" w:lineRule="atLeast"/>
        <w:ind w:left="702" w:hanging="360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lastRenderedPageBreak/>
        <w:t>5.       Громадянин має право:</w:t>
      </w:r>
    </w:p>
    <w:p w:rsidR="00E1360C" w:rsidRPr="002210C6" w:rsidRDefault="00E1360C" w:rsidP="00E1360C">
      <w:pPr>
        <w:spacing w:before="120"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достроково погасити борг в повному обсязі або його частину;</w:t>
      </w:r>
    </w:p>
    <w:p w:rsidR="00E1360C" w:rsidRPr="002210C6" w:rsidRDefault="00E1360C" w:rsidP="00E1360C">
      <w:pPr>
        <w:spacing w:before="120"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достроково </w:t>
      </w:r>
      <w:proofErr w:type="spellStart"/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розiрват</w:t>
      </w:r>
      <w:proofErr w:type="spellEnd"/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и  договiр;</w:t>
      </w:r>
    </w:p>
    <w:p w:rsidR="00E1360C" w:rsidRPr="002210C6" w:rsidRDefault="00E1360C" w:rsidP="00E1360C">
      <w:pPr>
        <w:spacing w:before="120"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вимагати проведення перерахунку у зв’язку із зміною у складі зареєстрованих у житловому приміщенні  осіб  або розміру їх доходу.</w:t>
      </w:r>
    </w:p>
    <w:p w:rsidR="00E1360C" w:rsidRPr="002210C6" w:rsidRDefault="00E1360C" w:rsidP="00E1360C">
      <w:pPr>
        <w:spacing w:before="120"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Відповідальність сторін</w:t>
      </w:r>
    </w:p>
    <w:p w:rsidR="00E1360C" w:rsidRPr="002210C6" w:rsidRDefault="00E1360C" w:rsidP="00E1360C">
      <w:pPr>
        <w:spacing w:before="120"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6. У разі несвоєчасного внесення плати за договором нараховується пеня в розмірі 0,01 відсотка, яка нараховується за кожний день прострочення, але не більше ніж 100 відсотків загальної суми боргу, за умови відсутності перед громадянином заборгованості з виплати заробітної плати, пенсії, стипендії та інших будь-яких видів соціальної допомоги.</w:t>
      </w:r>
    </w:p>
    <w:p w:rsidR="00E1360C" w:rsidRPr="002210C6" w:rsidRDefault="00E1360C" w:rsidP="00E1360C">
      <w:pPr>
        <w:spacing w:before="240" w:after="120" w:line="330" w:lineRule="atLeast"/>
        <w:ind w:firstLine="3544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Інші умови</w:t>
      </w:r>
    </w:p>
    <w:p w:rsidR="00E1360C" w:rsidRPr="002210C6" w:rsidRDefault="00E1360C" w:rsidP="00E1360C">
      <w:pPr>
        <w:spacing w:before="120"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7. Договір набирає чинності з моменту  укладення, але не раніше ніж </w:t>
      </w:r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br/>
        <w:t>1 липня 2003 р.,  і діє до  ____      ___________  200_ року. </w:t>
      </w:r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br/>
      </w:r>
    </w:p>
    <w:p w:rsidR="00E1360C" w:rsidRPr="002210C6" w:rsidRDefault="00E1360C" w:rsidP="00E1360C">
      <w:pPr>
        <w:spacing w:before="120"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8. У разі коли доходу громадянина, який уклав договір про реструктуризацію заборгованості, не вистачає для  повного  погашення боргу, строк дії договору продовжується за його письмовою заявою до повного погашення.</w:t>
      </w:r>
    </w:p>
    <w:p w:rsidR="00E1360C" w:rsidRPr="002210C6" w:rsidRDefault="00E1360C" w:rsidP="00E1360C">
      <w:pPr>
        <w:spacing w:before="120"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9. </w:t>
      </w:r>
      <w:proofErr w:type="spellStart"/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Договiр</w:t>
      </w:r>
      <w:proofErr w:type="spellEnd"/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 складено у двох примірниках (по одному  примірнику для кожної сторони), що мають однакову юридичну силу.</w:t>
      </w:r>
    </w:p>
    <w:p w:rsidR="00E1360C" w:rsidRPr="002210C6" w:rsidRDefault="00E1360C" w:rsidP="00E1360C">
      <w:pPr>
        <w:spacing w:before="120"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10.  Зміни до договору можуть бути внесені лише за згодою сторін.</w:t>
      </w:r>
    </w:p>
    <w:p w:rsidR="00E1360C" w:rsidRPr="002210C6" w:rsidRDefault="00E1360C" w:rsidP="00E1360C">
      <w:pPr>
        <w:spacing w:before="120"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11. Дія договору може бути припинена згідно із законодавством.</w:t>
      </w:r>
    </w:p>
    <w:p w:rsidR="00E1360C" w:rsidRPr="002210C6" w:rsidRDefault="00E1360C" w:rsidP="00E1360C">
      <w:pPr>
        <w:spacing w:before="120"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p w:rsidR="00E1360C" w:rsidRPr="002210C6" w:rsidRDefault="00E1360C" w:rsidP="00E1360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210C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Місцезнаходження (місце проживання) та підписи сторін</w:t>
      </w:r>
    </w:p>
    <w:p w:rsidR="00E1360C" w:rsidRPr="002210C6" w:rsidRDefault="00E1360C" w:rsidP="00E1360C">
      <w:pPr>
        <w:spacing w:before="12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tbl>
      <w:tblPr>
        <w:tblW w:w="137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8"/>
        <w:gridCol w:w="6397"/>
      </w:tblGrid>
      <w:tr w:rsidR="00E1360C" w:rsidRPr="002210C6" w:rsidTr="000759DB">
        <w:tc>
          <w:tcPr>
            <w:tcW w:w="48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60C" w:rsidRPr="002210C6" w:rsidRDefault="00E1360C" w:rsidP="000759DB">
            <w:pPr>
              <w:spacing w:before="120" w:after="0" w:line="330" w:lineRule="atLeast"/>
              <w:ind w:firstLine="1310"/>
              <w:jc w:val="both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2210C6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bdr w:val="none" w:sz="0" w:space="0" w:color="auto" w:frame="1"/>
                <w:lang w:val="uk-UA" w:eastAsia="ru-RU"/>
              </w:rPr>
              <w:t>Підприємство</w:t>
            </w:r>
          </w:p>
          <w:p w:rsidR="00E1360C" w:rsidRPr="002210C6" w:rsidRDefault="00E1360C" w:rsidP="000759DB">
            <w:pPr>
              <w:spacing w:before="120"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2210C6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bdr w:val="none" w:sz="0" w:space="0" w:color="auto" w:frame="1"/>
                <w:lang w:val="uk-UA" w:eastAsia="ru-RU"/>
              </w:rPr>
              <w:t>__________________________________</w:t>
            </w:r>
          </w:p>
          <w:p w:rsidR="00E1360C" w:rsidRPr="002210C6" w:rsidRDefault="00E1360C" w:rsidP="000759DB">
            <w:pPr>
              <w:spacing w:before="120"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2210C6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bdr w:val="none" w:sz="0" w:space="0" w:color="auto" w:frame="1"/>
                <w:lang w:val="uk-UA" w:eastAsia="ru-RU"/>
              </w:rPr>
              <w:t>__________________________________</w:t>
            </w:r>
          </w:p>
          <w:p w:rsidR="002210C6" w:rsidRPr="002210C6" w:rsidRDefault="00B920B4" w:rsidP="000759DB">
            <w:pPr>
              <w:spacing w:before="120"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60C" w:rsidRPr="002210C6" w:rsidRDefault="00E1360C" w:rsidP="000759DB">
            <w:pPr>
              <w:spacing w:before="120" w:after="0" w:line="330" w:lineRule="atLeast"/>
              <w:ind w:firstLine="1144"/>
              <w:jc w:val="both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2210C6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bdr w:val="none" w:sz="0" w:space="0" w:color="auto" w:frame="1"/>
                <w:lang w:val="uk-UA" w:eastAsia="ru-RU"/>
              </w:rPr>
              <w:t>Громадянин</w:t>
            </w:r>
          </w:p>
          <w:p w:rsidR="00E1360C" w:rsidRPr="002210C6" w:rsidRDefault="00E1360C" w:rsidP="000759DB">
            <w:pPr>
              <w:spacing w:before="120"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2210C6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bdr w:val="none" w:sz="0" w:space="0" w:color="auto" w:frame="1"/>
                <w:lang w:val="uk-UA" w:eastAsia="ru-RU"/>
              </w:rPr>
              <w:t>______________________________</w:t>
            </w:r>
          </w:p>
          <w:p w:rsidR="00E1360C" w:rsidRPr="002210C6" w:rsidRDefault="00E1360C" w:rsidP="000759DB">
            <w:pPr>
              <w:spacing w:before="120"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2210C6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bdr w:val="none" w:sz="0" w:space="0" w:color="auto" w:frame="1"/>
                <w:lang w:val="uk-UA" w:eastAsia="ru-RU"/>
              </w:rPr>
              <w:t>______________________________</w:t>
            </w:r>
          </w:p>
          <w:p w:rsidR="002210C6" w:rsidRPr="002210C6" w:rsidRDefault="00B920B4" w:rsidP="000759DB">
            <w:pPr>
              <w:spacing w:before="120"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E1360C" w:rsidRPr="002210C6" w:rsidTr="000759DB">
        <w:tc>
          <w:tcPr>
            <w:tcW w:w="48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4F7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0C6" w:rsidRPr="002210C6" w:rsidRDefault="00B920B4" w:rsidP="000759DB">
            <w:pPr>
              <w:spacing w:before="120"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shd w:val="clear" w:color="auto" w:fill="F4F7FA"/>
          </w:tcPr>
          <w:p w:rsidR="00E1360C" w:rsidRPr="002210C6" w:rsidRDefault="00E1360C" w:rsidP="00075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360C" w:rsidRPr="00C417F9" w:rsidRDefault="00E1360C" w:rsidP="00E1360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360C" w:rsidRPr="00C417F9" w:rsidRDefault="00E1360C" w:rsidP="00E1360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7F9">
        <w:rPr>
          <w:rFonts w:ascii="Times New Roman" w:hAnsi="Times New Roman" w:cs="Times New Roman"/>
          <w:color w:val="000000"/>
          <w:sz w:val="24"/>
          <w:szCs w:val="24"/>
        </w:rPr>
        <w:t>_________            ______________</w:t>
      </w:r>
    </w:p>
    <w:p w:rsidR="00E1360C" w:rsidRPr="00C417F9" w:rsidRDefault="00E1360C" w:rsidP="00E1360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7F9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C417F9">
        <w:rPr>
          <w:rFonts w:ascii="Times New Roman" w:hAnsi="Times New Roman" w:cs="Times New Roman"/>
          <w:color w:val="000000"/>
          <w:sz w:val="24"/>
          <w:szCs w:val="24"/>
        </w:rPr>
        <w:t>пiдпис</w:t>
      </w:r>
      <w:proofErr w:type="spellEnd"/>
      <w:r w:rsidRPr="00C417F9">
        <w:rPr>
          <w:rFonts w:ascii="Times New Roman" w:hAnsi="Times New Roman" w:cs="Times New Roman"/>
          <w:color w:val="000000"/>
          <w:sz w:val="24"/>
          <w:szCs w:val="24"/>
        </w:rPr>
        <w:t>)              (</w:t>
      </w:r>
      <w:proofErr w:type="spellStart"/>
      <w:r w:rsidRPr="00C417F9">
        <w:rPr>
          <w:rFonts w:ascii="Times New Roman" w:hAnsi="Times New Roman" w:cs="Times New Roman"/>
          <w:color w:val="000000"/>
          <w:sz w:val="24"/>
          <w:szCs w:val="24"/>
        </w:rPr>
        <w:t>ініціали</w:t>
      </w:r>
      <w:proofErr w:type="spellEnd"/>
      <w:r w:rsidRPr="00C417F9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proofErr w:type="gramStart"/>
      <w:r w:rsidRPr="00C417F9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gramEnd"/>
      <w:r w:rsidRPr="00C417F9">
        <w:rPr>
          <w:rFonts w:ascii="Times New Roman" w:hAnsi="Times New Roman" w:cs="Times New Roman"/>
          <w:color w:val="000000"/>
          <w:sz w:val="24"/>
          <w:szCs w:val="24"/>
        </w:rPr>
        <w:t>ізвище</w:t>
      </w:r>
      <w:proofErr w:type="spellEnd"/>
      <w:r w:rsidRPr="00C417F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1360C" w:rsidRPr="00C417F9" w:rsidRDefault="00E1360C" w:rsidP="00E1360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360C" w:rsidRPr="00C417F9" w:rsidRDefault="00E1360C" w:rsidP="00E1360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7F9">
        <w:rPr>
          <w:rFonts w:ascii="Times New Roman" w:hAnsi="Times New Roman" w:cs="Times New Roman"/>
          <w:color w:val="000000"/>
          <w:sz w:val="24"/>
          <w:szCs w:val="24"/>
        </w:rPr>
        <w:t>МП</w:t>
      </w:r>
    </w:p>
    <w:sectPr w:rsidR="00E1360C" w:rsidRPr="00C417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60C"/>
    <w:rsid w:val="001821CC"/>
    <w:rsid w:val="00447B1F"/>
    <w:rsid w:val="00B920B4"/>
    <w:rsid w:val="00E1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136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136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786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Настя</cp:lastModifiedBy>
  <cp:revision>3</cp:revision>
  <dcterms:created xsi:type="dcterms:W3CDTF">2019-02-25T06:41:00Z</dcterms:created>
  <dcterms:modified xsi:type="dcterms:W3CDTF">2019-02-26T09:29:00Z</dcterms:modified>
</cp:coreProperties>
</file>