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C1" w:rsidRDefault="00882C2D" w:rsidP="00274C5F">
      <w:pPr>
        <w:tabs>
          <w:tab w:val="center" w:pos="2015"/>
        </w:tabs>
        <w:jc w:val="both"/>
        <w:rPr>
          <w:rFonts w:ascii="Times New Roman" w:hAnsi="Times New Roman"/>
          <w:b/>
          <w:lang w:val="uk-UA"/>
        </w:rPr>
      </w:pPr>
      <w:r w:rsidRPr="003D1E74"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0" locked="0" layoutInCell="1" allowOverlap="1" wp14:anchorId="403ADD77" wp14:editId="2D4EF1A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4C1" w:rsidRDefault="004704C1" w:rsidP="00274C5F">
      <w:pPr>
        <w:tabs>
          <w:tab w:val="center" w:pos="2015"/>
        </w:tabs>
        <w:jc w:val="both"/>
        <w:rPr>
          <w:rFonts w:ascii="Times New Roman" w:hAnsi="Times New Roman"/>
          <w:b/>
          <w:lang w:val="uk-UA"/>
        </w:rPr>
      </w:pPr>
    </w:p>
    <w:p w:rsidR="00E537F1" w:rsidRPr="003D1E74" w:rsidRDefault="00E537F1" w:rsidP="00274C5F">
      <w:pPr>
        <w:tabs>
          <w:tab w:val="center" w:pos="2015"/>
        </w:tabs>
        <w:jc w:val="both"/>
        <w:rPr>
          <w:rFonts w:ascii="Times New Roman" w:hAnsi="Times New Roman"/>
          <w:b/>
          <w:lang w:val="uk-UA"/>
        </w:rPr>
      </w:pPr>
    </w:p>
    <w:p w:rsidR="00E537F1" w:rsidRPr="003D1E74" w:rsidRDefault="00E537F1" w:rsidP="00274C5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37F1" w:rsidRPr="003D1E74" w:rsidRDefault="00E537F1" w:rsidP="00274C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>ЛИСИЧАНС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Ь</w:t>
      </w:r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>К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А</w:t>
      </w:r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7682E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МІСЬКА  РАДА</w:t>
      </w:r>
    </w:p>
    <w:p w:rsidR="00E537F1" w:rsidRPr="003D1E74" w:rsidRDefault="00245022" w:rsidP="00274C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>ВИКОНАВЧИЙ</w:t>
      </w:r>
      <w:r w:rsidR="0017682E" w:rsidRPr="003D1E74">
        <w:rPr>
          <w:rFonts w:ascii="Times New Roman" w:hAnsi="Times New Roman"/>
          <w:b/>
          <w:sz w:val="28"/>
          <w:szCs w:val="28"/>
          <w:lang w:val="uk-UA"/>
        </w:rPr>
        <w:t xml:space="preserve"> КОМ</w:t>
      </w:r>
      <w:r w:rsidRPr="003D1E74">
        <w:rPr>
          <w:rFonts w:ascii="Times New Roman" w:hAnsi="Times New Roman"/>
          <w:b/>
          <w:sz w:val="28"/>
          <w:szCs w:val="28"/>
          <w:lang w:val="uk-UA"/>
        </w:rPr>
        <w:t>І</w:t>
      </w:r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>ТЕТ</w:t>
      </w:r>
    </w:p>
    <w:p w:rsidR="00E537F1" w:rsidRPr="003C0A90" w:rsidRDefault="00E537F1" w:rsidP="00274C5F">
      <w:pPr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537F1" w:rsidRPr="003D1E74" w:rsidRDefault="00E537F1" w:rsidP="004E55B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Р 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 Ш Е Н </w:t>
      </w:r>
      <w:proofErr w:type="spellStart"/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="00611C17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5022" w:rsidRPr="003D1E74"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355270" w:rsidRPr="00E9077D" w:rsidRDefault="00E9077D" w:rsidP="00274C5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077D">
        <w:rPr>
          <w:rFonts w:ascii="Times New Roman" w:hAnsi="Times New Roman"/>
          <w:sz w:val="28"/>
          <w:szCs w:val="28"/>
          <w:lang w:val="uk-UA"/>
        </w:rPr>
        <w:t>21.05.2019</w:t>
      </w:r>
      <w:r w:rsidRPr="00E9077D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E537F1" w:rsidRPr="003D1E74">
        <w:rPr>
          <w:rFonts w:ascii="Times New Roman" w:hAnsi="Times New Roman"/>
          <w:sz w:val="28"/>
          <w:szCs w:val="28"/>
          <w:lang w:val="uk-UA"/>
        </w:rPr>
        <w:tab/>
      </w:r>
      <w:r w:rsidR="00E537F1" w:rsidRPr="003D1E74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D7947" w:rsidRPr="003D1E74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9D7947">
        <w:rPr>
          <w:rFonts w:ascii="Times New Roman" w:hAnsi="Times New Roman"/>
          <w:sz w:val="28"/>
          <w:szCs w:val="28"/>
          <w:lang w:val="uk-UA"/>
        </w:rPr>
        <w:tab/>
      </w:r>
      <w:r w:rsidR="00E537F1" w:rsidRPr="003D1E74">
        <w:rPr>
          <w:rFonts w:ascii="Times New Roman" w:hAnsi="Times New Roman"/>
          <w:sz w:val="28"/>
          <w:szCs w:val="28"/>
          <w:lang w:val="uk-UA"/>
        </w:rPr>
        <w:t>№</w:t>
      </w:r>
      <w:r w:rsidRPr="00E9077D">
        <w:rPr>
          <w:rFonts w:ascii="Times New Roman" w:hAnsi="Times New Roman"/>
          <w:sz w:val="28"/>
          <w:szCs w:val="28"/>
          <w:lang w:val="uk-UA"/>
        </w:rPr>
        <w:t xml:space="preserve"> 238</w:t>
      </w:r>
    </w:p>
    <w:p w:rsidR="009D7947" w:rsidRPr="009D7947" w:rsidRDefault="009D7947" w:rsidP="00274C5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89630A" w:rsidRPr="003D1E74" w:rsidRDefault="0089630A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анулювання</w:t>
      </w:r>
      <w:r w:rsidR="00916004">
        <w:rPr>
          <w:rFonts w:ascii="Times New Roman" w:hAnsi="Times New Roman"/>
          <w:b/>
          <w:sz w:val="28"/>
          <w:szCs w:val="28"/>
          <w:lang w:val="uk-UA"/>
        </w:rPr>
        <w:t xml:space="preserve"> д</w:t>
      </w:r>
      <w:r w:rsidR="00A94292">
        <w:rPr>
          <w:rFonts w:ascii="Times New Roman" w:hAnsi="Times New Roman"/>
          <w:b/>
          <w:sz w:val="28"/>
          <w:szCs w:val="28"/>
          <w:lang w:val="uk-UA"/>
        </w:rPr>
        <w:t>озвол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у</w:t>
      </w:r>
      <w:r w:rsidR="00A60484"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713BB" w:rsidRDefault="00A94292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розміщення 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зовнішньої</w:t>
      </w:r>
    </w:p>
    <w:p w:rsidR="00A94292" w:rsidRDefault="00A94292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реклам</w:t>
      </w:r>
      <w:r w:rsidR="005713BB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A32AC" w:rsidRPr="009D7947" w:rsidRDefault="00A60484" w:rsidP="00274C5F">
      <w:pPr>
        <w:pStyle w:val="a3"/>
        <w:ind w:left="0" w:firstLine="0"/>
        <w:jc w:val="both"/>
        <w:outlineLvl w:val="0"/>
        <w:rPr>
          <w:rFonts w:ascii="Times New Roman" w:hAnsi="Times New Roman"/>
          <w:b/>
          <w:spacing w:val="20"/>
          <w:sz w:val="16"/>
          <w:szCs w:val="16"/>
          <w:lang w:val="uk-UA"/>
        </w:rPr>
      </w:pPr>
      <w:r w:rsidRPr="003D1E7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E46" w:rsidRPr="003D1E74">
        <w:rPr>
          <w:rFonts w:ascii="Times New Roman" w:hAnsi="Times New Roman"/>
          <w:b/>
          <w:spacing w:val="20"/>
          <w:sz w:val="28"/>
          <w:lang w:val="uk-UA"/>
        </w:rPr>
        <w:t xml:space="preserve"> </w:t>
      </w:r>
    </w:p>
    <w:p w:rsidR="0017682E" w:rsidRPr="003D1E74" w:rsidRDefault="005713BB" w:rsidP="00916004">
      <w:pPr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432CE">
        <w:rPr>
          <w:rFonts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 </w:t>
      </w:r>
      <w:r w:rsidR="00B45E5E">
        <w:rPr>
          <w:rFonts w:ascii="Times New Roman" w:hAnsi="Times New Roman"/>
          <w:sz w:val="28"/>
          <w:szCs w:val="28"/>
          <w:lang w:val="uk-UA"/>
        </w:rPr>
        <w:t>Шарової Людмили Геннадіївни</w:t>
      </w:r>
      <w:r w:rsidRPr="008432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E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анулювання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 дозвол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 на </w:t>
      </w:r>
      <w:r w:rsidR="0091600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розміщення </w:t>
      </w:r>
      <w:r w:rsidR="00916004">
        <w:rPr>
          <w:rFonts w:ascii="Times New Roman" w:hAnsi="Times New Roman"/>
          <w:bCs/>
          <w:sz w:val="28"/>
          <w:szCs w:val="28"/>
          <w:lang w:val="uk-UA"/>
        </w:rPr>
        <w:t xml:space="preserve">зовнішньої </w:t>
      </w:r>
      <w:r w:rsidR="00A94292">
        <w:rPr>
          <w:rFonts w:ascii="Times New Roman" w:hAnsi="Times New Roman"/>
          <w:bCs/>
          <w:sz w:val="28"/>
          <w:szCs w:val="28"/>
          <w:lang w:val="uk-UA"/>
        </w:rPr>
        <w:t xml:space="preserve">реклами та керуючись Законом України «Про рекламу», 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«Порядком розміщення зовнішньої реклами, плати за тимчасове користування місцями розміщення спеціальних конструкцій, порядку демонтажу, обліку та зберігання спеціальних конструкцій, встановлених в місцях, які знаходяться у комунальній власності м. Лисичанська», затвердженим рішенням виконкому</w:t>
      </w:r>
      <w:r w:rsidR="00C522D5">
        <w:rPr>
          <w:rFonts w:ascii="Times New Roman" w:hAnsi="Times New Roman"/>
          <w:bCs/>
          <w:sz w:val="28"/>
          <w:szCs w:val="28"/>
          <w:lang w:val="uk-UA"/>
        </w:rPr>
        <w:t xml:space="preserve"> від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22D5">
        <w:rPr>
          <w:rFonts w:ascii="Times New Roman" w:hAnsi="Times New Roman"/>
          <w:bCs/>
          <w:sz w:val="28"/>
          <w:szCs w:val="28"/>
          <w:lang w:val="uk-UA"/>
        </w:rPr>
        <w:t xml:space="preserve">18.10.2016 </w:t>
      </w:r>
      <w:r w:rsidR="00A419DC">
        <w:rPr>
          <w:rFonts w:ascii="Times New Roman" w:hAnsi="Times New Roman"/>
          <w:bCs/>
          <w:sz w:val="28"/>
          <w:szCs w:val="28"/>
          <w:lang w:val="uk-UA"/>
        </w:rPr>
        <w:t>№ 405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(зі змінами та доповненнями)</w:t>
      </w:r>
      <w:r w:rsidR="0052315D">
        <w:rPr>
          <w:rFonts w:ascii="Times New Roman" w:hAnsi="Times New Roman"/>
          <w:bCs/>
          <w:sz w:val="28"/>
          <w:szCs w:val="28"/>
          <w:lang w:val="uk-UA"/>
        </w:rPr>
        <w:t>,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 xml:space="preserve"> пп</w:t>
      </w:r>
      <w:r w:rsidR="00882C2D">
        <w:rPr>
          <w:rFonts w:ascii="Times New Roman" w:hAnsi="Times New Roman"/>
          <w:bCs/>
          <w:sz w:val="28"/>
          <w:szCs w:val="28"/>
          <w:lang w:val="uk-UA"/>
        </w:rPr>
        <w:t>.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 xml:space="preserve"> 13,</w:t>
      </w:r>
      <w:r w:rsidR="009D79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>п.</w:t>
      </w:r>
      <w:r w:rsidR="009D79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84393">
        <w:rPr>
          <w:rFonts w:ascii="Times New Roman" w:hAnsi="Times New Roman"/>
          <w:bCs/>
          <w:sz w:val="28"/>
          <w:szCs w:val="28"/>
          <w:lang w:val="uk-UA"/>
        </w:rPr>
        <w:t>а)</w:t>
      </w:r>
      <w:r w:rsidR="0052315D">
        <w:rPr>
          <w:rFonts w:ascii="Times New Roman" w:hAnsi="Times New Roman"/>
          <w:bCs/>
          <w:sz w:val="28"/>
          <w:szCs w:val="28"/>
          <w:lang w:val="uk-UA"/>
        </w:rPr>
        <w:t xml:space="preserve"> ст. 30 Закону України «Про місцеве самоврядування в Україні», </w:t>
      </w:r>
      <w:r w:rsidR="0089630A" w:rsidRPr="003D1E74">
        <w:rPr>
          <w:rFonts w:ascii="Times New Roman" w:hAnsi="Times New Roman"/>
          <w:bCs/>
          <w:sz w:val="28"/>
          <w:szCs w:val="28"/>
          <w:lang w:val="uk-UA"/>
        </w:rPr>
        <w:t>виконком Лисичанської міської ради</w:t>
      </w:r>
    </w:p>
    <w:p w:rsidR="009D7947" w:rsidRPr="009D7947" w:rsidRDefault="009D7947" w:rsidP="003C0A90">
      <w:pPr>
        <w:pStyle w:val="a6"/>
        <w:spacing w:after="0"/>
        <w:jc w:val="both"/>
        <w:outlineLvl w:val="0"/>
        <w:rPr>
          <w:rFonts w:ascii="Times New Roman" w:hAnsi="Times New Roman"/>
          <w:b/>
          <w:spacing w:val="20"/>
          <w:sz w:val="16"/>
          <w:szCs w:val="16"/>
          <w:lang w:val="uk-UA"/>
        </w:rPr>
      </w:pPr>
    </w:p>
    <w:p w:rsidR="001A0B58" w:rsidRPr="003D1E74" w:rsidRDefault="00C00587" w:rsidP="00274C5F">
      <w:pPr>
        <w:pStyle w:val="a6"/>
        <w:jc w:val="both"/>
        <w:outlineLvl w:val="0"/>
        <w:rPr>
          <w:rFonts w:ascii="Times New Roman" w:hAnsi="Times New Roman"/>
          <w:b/>
          <w:spacing w:val="20"/>
          <w:sz w:val="28"/>
          <w:lang w:val="uk-UA"/>
        </w:rPr>
      </w:pPr>
      <w:r w:rsidRPr="003D1E74">
        <w:rPr>
          <w:rFonts w:ascii="Times New Roman" w:hAnsi="Times New Roman"/>
          <w:b/>
          <w:spacing w:val="20"/>
          <w:sz w:val="28"/>
          <w:lang w:val="uk-UA"/>
        </w:rPr>
        <w:t>ВИР</w:t>
      </w:r>
      <w:r w:rsidR="001A5060" w:rsidRPr="003D1E74">
        <w:rPr>
          <w:rFonts w:ascii="Times New Roman" w:hAnsi="Times New Roman"/>
          <w:b/>
          <w:spacing w:val="20"/>
          <w:sz w:val="28"/>
          <w:lang w:val="uk-UA"/>
        </w:rPr>
        <w:t>І</w:t>
      </w:r>
      <w:r w:rsidRPr="003D1E74">
        <w:rPr>
          <w:rFonts w:ascii="Times New Roman" w:hAnsi="Times New Roman"/>
          <w:b/>
          <w:spacing w:val="20"/>
          <w:sz w:val="28"/>
          <w:lang w:val="uk-UA"/>
        </w:rPr>
        <w:t>ШИВ</w:t>
      </w:r>
      <w:r w:rsidR="001A0B58" w:rsidRPr="003D1E74">
        <w:rPr>
          <w:rFonts w:ascii="Times New Roman" w:hAnsi="Times New Roman"/>
          <w:b/>
          <w:spacing w:val="20"/>
          <w:sz w:val="28"/>
          <w:lang w:val="uk-UA"/>
        </w:rPr>
        <w:t xml:space="preserve">: </w:t>
      </w:r>
    </w:p>
    <w:p w:rsidR="00A87936" w:rsidRPr="000675B1" w:rsidRDefault="005713BB" w:rsidP="00882C2D">
      <w:pPr>
        <w:numPr>
          <w:ilvl w:val="0"/>
          <w:numId w:val="11"/>
        </w:numPr>
        <w:tabs>
          <w:tab w:val="left" w:pos="0"/>
          <w:tab w:val="left" w:pos="709"/>
        </w:tabs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75B1">
        <w:rPr>
          <w:rFonts w:ascii="Times New Roman" w:hAnsi="Times New Roman"/>
          <w:sz w:val="28"/>
          <w:szCs w:val="28"/>
          <w:lang w:val="uk-UA"/>
        </w:rPr>
        <w:t xml:space="preserve">Анулювати Дозвіл № </w:t>
      </w:r>
      <w:r w:rsidR="00B45E5E">
        <w:rPr>
          <w:rFonts w:ascii="Times New Roman" w:hAnsi="Times New Roman"/>
          <w:sz w:val="28"/>
          <w:szCs w:val="28"/>
          <w:lang w:val="uk-UA"/>
        </w:rPr>
        <w:t>16/2017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 xml:space="preserve"> на розміщення зовнішньої реклами,</w:t>
      </w:r>
      <w:r w:rsidRPr="0006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>виданий на підставі рішення виконкому Лисичанської міської ради від 20.0</w:t>
      </w:r>
      <w:r w:rsidR="00B45E5E">
        <w:rPr>
          <w:rFonts w:ascii="Times New Roman" w:hAnsi="Times New Roman"/>
          <w:sz w:val="28"/>
          <w:szCs w:val="28"/>
          <w:lang w:val="uk-UA"/>
        </w:rPr>
        <w:t>6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>.201</w:t>
      </w:r>
      <w:r w:rsidR="00B45E5E">
        <w:rPr>
          <w:rFonts w:ascii="Times New Roman" w:hAnsi="Times New Roman"/>
          <w:sz w:val="28"/>
          <w:szCs w:val="28"/>
          <w:lang w:val="uk-UA"/>
        </w:rPr>
        <w:t>7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45E5E">
        <w:rPr>
          <w:rFonts w:ascii="Times New Roman" w:hAnsi="Times New Roman"/>
          <w:sz w:val="28"/>
          <w:szCs w:val="28"/>
          <w:lang w:val="uk-UA"/>
        </w:rPr>
        <w:t>283</w:t>
      </w:r>
      <w:r w:rsidR="00A87936" w:rsidRPr="000675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>для розміщення  рекламної конструкції (</w:t>
      </w:r>
      <w:proofErr w:type="spellStart"/>
      <w:r w:rsidR="00B45E5E">
        <w:rPr>
          <w:rFonts w:ascii="Times New Roman" w:hAnsi="Times New Roman"/>
          <w:sz w:val="28"/>
          <w:szCs w:val="28"/>
          <w:lang w:val="uk-UA"/>
        </w:rPr>
        <w:t>лайтбокс</w:t>
      </w:r>
      <w:proofErr w:type="spellEnd"/>
      <w:r w:rsidR="00B45E5E">
        <w:rPr>
          <w:rFonts w:ascii="Times New Roman" w:hAnsi="Times New Roman"/>
          <w:sz w:val="28"/>
          <w:szCs w:val="28"/>
          <w:lang w:val="uk-UA"/>
        </w:rPr>
        <w:t xml:space="preserve"> без</w:t>
      </w:r>
      <w:r w:rsidR="000675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5E5E">
        <w:rPr>
          <w:rFonts w:ascii="Times New Roman" w:hAnsi="Times New Roman"/>
          <w:sz w:val="28"/>
          <w:szCs w:val="28"/>
          <w:lang w:val="uk-UA"/>
        </w:rPr>
        <w:t>освітлення</w:t>
      </w:r>
      <w:r w:rsidR="000675B1">
        <w:rPr>
          <w:rFonts w:ascii="Times New Roman" w:hAnsi="Times New Roman"/>
          <w:sz w:val="28"/>
          <w:szCs w:val="28"/>
          <w:lang w:val="uk-UA"/>
        </w:rPr>
        <w:t>) за адре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 xml:space="preserve">сою: м. Лисичанськ, </w:t>
      </w:r>
      <w:r w:rsidR="00B45E5E">
        <w:rPr>
          <w:rFonts w:ascii="Times New Roman" w:hAnsi="Times New Roman"/>
          <w:sz w:val="28"/>
          <w:szCs w:val="28"/>
          <w:lang w:val="uk-UA"/>
        </w:rPr>
        <w:t>перехрестя вул. Жовтневої з вул. К.</w:t>
      </w:r>
      <w:r w:rsidR="00882C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5E5E">
        <w:rPr>
          <w:rFonts w:ascii="Times New Roman" w:hAnsi="Times New Roman"/>
          <w:sz w:val="28"/>
          <w:szCs w:val="28"/>
          <w:lang w:val="uk-UA"/>
        </w:rPr>
        <w:t>Лібкнехта</w:t>
      </w:r>
      <w:proofErr w:type="spellEnd"/>
      <w:r w:rsidR="00B45E5E">
        <w:rPr>
          <w:rFonts w:ascii="Times New Roman" w:hAnsi="Times New Roman"/>
          <w:sz w:val="28"/>
          <w:szCs w:val="28"/>
          <w:lang w:val="uk-UA"/>
        </w:rPr>
        <w:t>, р-н буд. №10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 xml:space="preserve">, загальна площа конструкції </w:t>
      </w:r>
      <w:r w:rsidR="00B45E5E">
        <w:rPr>
          <w:rFonts w:ascii="Times New Roman" w:hAnsi="Times New Roman"/>
          <w:sz w:val="28"/>
          <w:szCs w:val="28"/>
          <w:lang w:val="uk-UA"/>
        </w:rPr>
        <w:t>2,2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 xml:space="preserve"> м2</w:t>
      </w:r>
      <w:r w:rsidR="000675B1">
        <w:rPr>
          <w:rFonts w:ascii="Times New Roman" w:hAnsi="Times New Roman"/>
          <w:sz w:val="28"/>
          <w:szCs w:val="28"/>
          <w:lang w:val="uk-UA"/>
        </w:rPr>
        <w:t>.</w:t>
      </w:r>
    </w:p>
    <w:p w:rsidR="000675B1" w:rsidRPr="000675B1" w:rsidRDefault="000675B1" w:rsidP="00882C2D">
      <w:pPr>
        <w:tabs>
          <w:tab w:val="left" w:pos="709"/>
          <w:tab w:val="left" w:pos="851"/>
        </w:tabs>
        <w:ind w:firstLine="284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A87936" w:rsidRPr="00A87936" w:rsidRDefault="00A87936" w:rsidP="00882C2D">
      <w:pPr>
        <w:numPr>
          <w:ilvl w:val="0"/>
          <w:numId w:val="11"/>
        </w:numPr>
        <w:tabs>
          <w:tab w:val="right" w:pos="426"/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таким, що втрати</w:t>
      </w:r>
      <w:r w:rsidR="00B45E5E">
        <w:rPr>
          <w:rFonts w:ascii="Times New Roman" w:hAnsi="Times New Roman"/>
          <w:sz w:val="28"/>
          <w:szCs w:val="28"/>
          <w:lang w:val="uk-UA"/>
        </w:rPr>
        <w:t>ло</w:t>
      </w:r>
      <w:r>
        <w:rPr>
          <w:rFonts w:ascii="Times New Roman" w:hAnsi="Times New Roman"/>
          <w:sz w:val="28"/>
          <w:szCs w:val="28"/>
          <w:lang w:val="uk-UA"/>
        </w:rPr>
        <w:t xml:space="preserve"> чинність </w:t>
      </w:r>
      <w:r w:rsidR="000675B1" w:rsidRPr="000675B1">
        <w:rPr>
          <w:rFonts w:ascii="Times New Roman" w:hAnsi="Times New Roman"/>
          <w:sz w:val="28"/>
          <w:szCs w:val="28"/>
          <w:lang w:val="uk-UA"/>
        </w:rPr>
        <w:t xml:space="preserve">рішення виконкому Лисичанської міської ради від </w:t>
      </w:r>
      <w:r w:rsidR="00B45E5E" w:rsidRPr="000675B1">
        <w:rPr>
          <w:rFonts w:ascii="Times New Roman" w:hAnsi="Times New Roman"/>
          <w:sz w:val="28"/>
          <w:szCs w:val="28"/>
          <w:lang w:val="uk-UA"/>
        </w:rPr>
        <w:t>20.0</w:t>
      </w:r>
      <w:r w:rsidR="00B45E5E">
        <w:rPr>
          <w:rFonts w:ascii="Times New Roman" w:hAnsi="Times New Roman"/>
          <w:sz w:val="28"/>
          <w:szCs w:val="28"/>
          <w:lang w:val="uk-UA"/>
        </w:rPr>
        <w:t>6</w:t>
      </w:r>
      <w:r w:rsidR="00B45E5E" w:rsidRPr="000675B1">
        <w:rPr>
          <w:rFonts w:ascii="Times New Roman" w:hAnsi="Times New Roman"/>
          <w:sz w:val="28"/>
          <w:szCs w:val="28"/>
          <w:lang w:val="uk-UA"/>
        </w:rPr>
        <w:t>.201</w:t>
      </w:r>
      <w:r w:rsidR="00B45E5E">
        <w:rPr>
          <w:rFonts w:ascii="Times New Roman" w:hAnsi="Times New Roman"/>
          <w:sz w:val="28"/>
          <w:szCs w:val="28"/>
          <w:lang w:val="uk-UA"/>
        </w:rPr>
        <w:t>7</w:t>
      </w:r>
      <w:r w:rsidR="00B45E5E" w:rsidRPr="000675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45E5E">
        <w:rPr>
          <w:rFonts w:ascii="Times New Roman" w:hAnsi="Times New Roman"/>
          <w:sz w:val="28"/>
          <w:szCs w:val="28"/>
          <w:lang w:val="uk-UA"/>
        </w:rPr>
        <w:t>283</w:t>
      </w:r>
      <w:r w:rsidR="000675B1">
        <w:rPr>
          <w:rFonts w:ascii="Times New Roman" w:hAnsi="Times New Roman"/>
          <w:sz w:val="28"/>
          <w:szCs w:val="28"/>
          <w:lang w:val="uk-UA"/>
        </w:rPr>
        <w:t>.</w:t>
      </w:r>
    </w:p>
    <w:p w:rsidR="00A87936" w:rsidRPr="000675B1" w:rsidRDefault="00A87936" w:rsidP="00882C2D">
      <w:pPr>
        <w:pStyle w:val="ae"/>
        <w:tabs>
          <w:tab w:val="left" w:pos="709"/>
          <w:tab w:val="left" w:pos="851"/>
        </w:tabs>
        <w:ind w:firstLine="284"/>
        <w:rPr>
          <w:rFonts w:ascii="Times New Roman" w:hAnsi="Times New Roman"/>
          <w:bCs/>
          <w:sz w:val="16"/>
          <w:szCs w:val="16"/>
          <w:lang w:val="uk-UA"/>
        </w:rPr>
      </w:pPr>
    </w:p>
    <w:p w:rsidR="00427C5E" w:rsidRDefault="000675B1" w:rsidP="00882C2D">
      <w:pPr>
        <w:numPr>
          <w:ilvl w:val="0"/>
          <w:numId w:val="11"/>
        </w:numPr>
        <w:tabs>
          <w:tab w:val="right" w:pos="0"/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Управлінню будівництва та архітектури укласти додаткову угоду про дострокове розірвання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 xml:space="preserve"> догов</w:t>
      </w:r>
      <w:r w:rsidR="003C6869">
        <w:rPr>
          <w:rFonts w:ascii="Times New Roman" w:hAnsi="Times New Roman"/>
          <w:sz w:val="28"/>
          <w:szCs w:val="28"/>
          <w:lang w:val="uk-UA"/>
        </w:rPr>
        <w:t>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 xml:space="preserve"> оренди на тимчасове користування місц</w:t>
      </w:r>
      <w:r w:rsidR="004E55BB">
        <w:rPr>
          <w:rFonts w:ascii="Times New Roman" w:hAnsi="Times New Roman"/>
          <w:sz w:val="28"/>
          <w:szCs w:val="28"/>
          <w:lang w:val="uk-UA"/>
        </w:rPr>
        <w:t>ями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 xml:space="preserve"> розташування спеціальн</w:t>
      </w:r>
      <w:r w:rsidR="004E55BB">
        <w:rPr>
          <w:rFonts w:ascii="Times New Roman" w:hAnsi="Times New Roman"/>
          <w:sz w:val="28"/>
          <w:szCs w:val="28"/>
          <w:lang w:val="uk-UA"/>
        </w:rPr>
        <w:t>их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 xml:space="preserve"> конструкці</w:t>
      </w:r>
      <w:r w:rsidR="004E55BB">
        <w:rPr>
          <w:rFonts w:ascii="Times New Roman" w:hAnsi="Times New Roman"/>
          <w:sz w:val="28"/>
          <w:szCs w:val="28"/>
          <w:lang w:val="uk-UA"/>
        </w:rPr>
        <w:t>й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ФОП </w:t>
      </w:r>
      <w:r w:rsidR="00B45E5E">
        <w:rPr>
          <w:rFonts w:ascii="Times New Roman" w:hAnsi="Times New Roman"/>
          <w:sz w:val="28"/>
          <w:szCs w:val="28"/>
          <w:lang w:val="uk-UA"/>
        </w:rPr>
        <w:t>Шарова Л.Г.</w:t>
      </w:r>
      <w:r w:rsidR="003F2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947">
        <w:rPr>
          <w:rFonts w:ascii="Times New Roman" w:hAnsi="Times New Roman"/>
          <w:sz w:val="28"/>
          <w:szCs w:val="28"/>
          <w:lang w:val="uk-UA"/>
        </w:rPr>
        <w:t xml:space="preserve">впродовж 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>1</w:t>
      </w:r>
      <w:r w:rsidR="00427C5E">
        <w:rPr>
          <w:rFonts w:ascii="Times New Roman" w:hAnsi="Times New Roman"/>
          <w:sz w:val="28"/>
          <w:szCs w:val="28"/>
          <w:lang w:val="uk-UA"/>
        </w:rPr>
        <w:t>5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 xml:space="preserve"> днів з моменту прийняття рішення виконком</w:t>
      </w:r>
      <w:r w:rsidR="009D7947">
        <w:rPr>
          <w:rFonts w:ascii="Times New Roman" w:hAnsi="Times New Roman"/>
          <w:sz w:val="28"/>
          <w:szCs w:val="28"/>
          <w:lang w:val="uk-UA"/>
        </w:rPr>
        <w:t>ом</w:t>
      </w:r>
      <w:r w:rsidR="00427C5E" w:rsidRPr="00107CCE">
        <w:rPr>
          <w:rFonts w:ascii="Times New Roman" w:hAnsi="Times New Roman"/>
          <w:sz w:val="28"/>
          <w:szCs w:val="28"/>
          <w:lang w:val="uk-UA"/>
        </w:rPr>
        <w:t>.</w:t>
      </w:r>
    </w:p>
    <w:p w:rsidR="00427C5E" w:rsidRPr="000675B1" w:rsidRDefault="00427C5E" w:rsidP="00882C2D">
      <w:pPr>
        <w:pStyle w:val="ae"/>
        <w:tabs>
          <w:tab w:val="left" w:pos="709"/>
          <w:tab w:val="left" w:pos="851"/>
        </w:tabs>
        <w:ind w:firstLine="284"/>
        <w:rPr>
          <w:rFonts w:ascii="Times New Roman" w:hAnsi="Times New Roman"/>
          <w:sz w:val="16"/>
          <w:szCs w:val="16"/>
          <w:lang w:val="uk-UA"/>
        </w:rPr>
      </w:pPr>
    </w:p>
    <w:p w:rsidR="003C0A90" w:rsidRPr="000675B1" w:rsidRDefault="003C0A90" w:rsidP="00882C2D">
      <w:pPr>
        <w:numPr>
          <w:ilvl w:val="0"/>
          <w:numId w:val="11"/>
        </w:numPr>
        <w:tabs>
          <w:tab w:val="right" w:pos="426"/>
          <w:tab w:val="left" w:pos="709"/>
          <w:tab w:val="left" w:pos="851"/>
        </w:tabs>
        <w:ind w:left="0" w:firstLine="284"/>
        <w:jc w:val="both"/>
        <w:rPr>
          <w:rStyle w:val="infosubtitle1"/>
          <w:rFonts w:ascii="Times New Roman" w:hAnsi="Times New Roman"/>
          <w:color w:val="auto"/>
          <w:sz w:val="28"/>
          <w:szCs w:val="28"/>
          <w:lang w:val="uk-UA"/>
        </w:rPr>
      </w:pP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Нарахування оплати за тимчасове користування розміщення зовнішньої реклами </w:t>
      </w:r>
      <w:r w:rsidR="000675B1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припинити 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з моменту </w:t>
      </w:r>
      <w:r w:rsidR="00A341C4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прийняття р</w:t>
      </w:r>
      <w:r w:rsidR="00A341C4">
        <w:rPr>
          <w:rStyle w:val="infosubtitle1"/>
          <w:rFonts w:ascii="Times New Roman" w:hAnsi="Times New Roman"/>
          <w:color w:val="000000"/>
          <w:sz w:val="28"/>
          <w:szCs w:val="28"/>
        </w:rPr>
        <w:t>і</w:t>
      </w:r>
      <w:proofErr w:type="spellStart"/>
      <w:r w:rsidR="00A341C4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шення</w:t>
      </w:r>
      <w:proofErr w:type="spellEnd"/>
      <w:r w:rsidR="00A341C4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 виконкомом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675B1" w:rsidRPr="000675B1" w:rsidRDefault="000675B1" w:rsidP="00882C2D">
      <w:pPr>
        <w:pStyle w:val="ae"/>
        <w:tabs>
          <w:tab w:val="left" w:pos="709"/>
          <w:tab w:val="left" w:pos="851"/>
        </w:tabs>
        <w:ind w:firstLine="284"/>
        <w:rPr>
          <w:rStyle w:val="infosubtitle1"/>
          <w:rFonts w:ascii="Times New Roman" w:hAnsi="Times New Roman"/>
          <w:color w:val="auto"/>
          <w:sz w:val="16"/>
          <w:szCs w:val="16"/>
          <w:lang w:val="uk-UA"/>
        </w:rPr>
      </w:pPr>
    </w:p>
    <w:p w:rsidR="00427C5E" w:rsidRDefault="00427C5E" w:rsidP="00882C2D">
      <w:pPr>
        <w:numPr>
          <w:ilvl w:val="0"/>
          <w:numId w:val="11"/>
        </w:numPr>
        <w:tabs>
          <w:tab w:val="right" w:pos="426"/>
          <w:tab w:val="left" w:pos="709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B1FFD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Дане рішення розмістити</w:t>
      </w:r>
      <w:r w:rsidRPr="000B1FFD">
        <w:rPr>
          <w:rFonts w:ascii="Times New Roman" w:hAnsi="Times New Roman"/>
          <w:sz w:val="28"/>
          <w:szCs w:val="28"/>
          <w:lang w:val="uk-UA"/>
        </w:rPr>
        <w:t xml:space="preserve"> на офіційному веб-сайті Лисичанської міської ради.</w:t>
      </w:r>
    </w:p>
    <w:p w:rsidR="00427C5E" w:rsidRPr="009D7947" w:rsidRDefault="00427C5E" w:rsidP="00882C2D">
      <w:pPr>
        <w:pStyle w:val="ae"/>
        <w:tabs>
          <w:tab w:val="left" w:pos="709"/>
          <w:tab w:val="left" w:pos="851"/>
        </w:tabs>
        <w:ind w:firstLine="284"/>
        <w:rPr>
          <w:rFonts w:ascii="Times New Roman" w:hAnsi="Times New Roman"/>
          <w:sz w:val="16"/>
          <w:szCs w:val="16"/>
          <w:lang w:val="uk-UA"/>
        </w:rPr>
      </w:pPr>
    </w:p>
    <w:p w:rsidR="00427C5E" w:rsidRPr="000B1FFD" w:rsidRDefault="00427C5E" w:rsidP="00B34B10">
      <w:pPr>
        <w:numPr>
          <w:ilvl w:val="0"/>
          <w:numId w:val="11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B1F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Якимчука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3C0A90" w:rsidRDefault="003C0A90" w:rsidP="009D794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E55BB" w:rsidRDefault="003C0A90" w:rsidP="009D794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4E55BB">
        <w:rPr>
          <w:rFonts w:ascii="Times New Roman" w:hAnsi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 w:rsidR="004E55BB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E55B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C64D8A"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="009D79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55B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С. ШИЛІН</w:t>
      </w:r>
    </w:p>
    <w:sectPr w:rsidR="004E55BB" w:rsidSect="002C1DEB">
      <w:pgSz w:w="11907" w:h="16840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96" w:rsidRDefault="00526D96">
      <w:r>
        <w:separator/>
      </w:r>
    </w:p>
  </w:endnote>
  <w:endnote w:type="continuationSeparator" w:id="0">
    <w:p w:rsidR="00526D96" w:rsidRDefault="005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96" w:rsidRDefault="00526D96">
      <w:r>
        <w:separator/>
      </w:r>
    </w:p>
  </w:footnote>
  <w:footnote w:type="continuationSeparator" w:id="0">
    <w:p w:rsidR="00526D96" w:rsidRDefault="0052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B65"/>
    <w:multiLevelType w:val="hybridMultilevel"/>
    <w:tmpl w:val="8662FFF4"/>
    <w:lvl w:ilvl="0" w:tplc="F5F6A21C">
      <w:start w:val="2"/>
      <w:numFmt w:val="decimal"/>
      <w:lvlText w:val="%1.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45751"/>
    <w:multiLevelType w:val="hybridMultilevel"/>
    <w:tmpl w:val="95FEA5F4"/>
    <w:lvl w:ilvl="0" w:tplc="F1C496F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1FC0823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9B4F53"/>
    <w:multiLevelType w:val="hybridMultilevel"/>
    <w:tmpl w:val="BA7A8AE4"/>
    <w:lvl w:ilvl="0" w:tplc="CE66C3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CA66437"/>
    <w:multiLevelType w:val="hybridMultilevel"/>
    <w:tmpl w:val="B2E48840"/>
    <w:lvl w:ilvl="0" w:tplc="12F47A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C853E51"/>
    <w:multiLevelType w:val="hybridMultilevel"/>
    <w:tmpl w:val="52C60CAC"/>
    <w:lvl w:ilvl="0" w:tplc="20C455F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FA6E00"/>
    <w:multiLevelType w:val="hybridMultilevel"/>
    <w:tmpl w:val="AB0204E2"/>
    <w:lvl w:ilvl="0" w:tplc="83468A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39B26F6"/>
    <w:multiLevelType w:val="hybridMultilevel"/>
    <w:tmpl w:val="51C0C290"/>
    <w:lvl w:ilvl="0" w:tplc="21762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A775E12"/>
    <w:multiLevelType w:val="hybridMultilevel"/>
    <w:tmpl w:val="C1FC6B92"/>
    <w:lvl w:ilvl="0" w:tplc="CD3879D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C8172A2"/>
    <w:multiLevelType w:val="hybridMultilevel"/>
    <w:tmpl w:val="ACDCED2E"/>
    <w:lvl w:ilvl="0" w:tplc="1CAC7C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3401FAD"/>
    <w:multiLevelType w:val="hybridMultilevel"/>
    <w:tmpl w:val="71D455AE"/>
    <w:lvl w:ilvl="0" w:tplc="013A6B94">
      <w:start w:val="1"/>
      <w:numFmt w:val="decimal"/>
      <w:lvlText w:val="%1."/>
      <w:lvlJc w:val="left"/>
      <w:pPr>
        <w:tabs>
          <w:tab w:val="num" w:pos="1923"/>
        </w:tabs>
        <w:ind w:left="192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F9"/>
    <w:rsid w:val="00001211"/>
    <w:rsid w:val="00004CFC"/>
    <w:rsid w:val="00007B38"/>
    <w:rsid w:val="00011B2D"/>
    <w:rsid w:val="00013E90"/>
    <w:rsid w:val="00015BD7"/>
    <w:rsid w:val="00017158"/>
    <w:rsid w:val="00021542"/>
    <w:rsid w:val="000228BB"/>
    <w:rsid w:val="00023D5D"/>
    <w:rsid w:val="00032799"/>
    <w:rsid w:val="00034FB4"/>
    <w:rsid w:val="00036B65"/>
    <w:rsid w:val="00037542"/>
    <w:rsid w:val="00037DA4"/>
    <w:rsid w:val="000453B7"/>
    <w:rsid w:val="00045F81"/>
    <w:rsid w:val="000522F7"/>
    <w:rsid w:val="000527AF"/>
    <w:rsid w:val="00052CB2"/>
    <w:rsid w:val="0005319E"/>
    <w:rsid w:val="0006000A"/>
    <w:rsid w:val="000630B9"/>
    <w:rsid w:val="00066851"/>
    <w:rsid w:val="000675B1"/>
    <w:rsid w:val="00074173"/>
    <w:rsid w:val="000778E9"/>
    <w:rsid w:val="00091158"/>
    <w:rsid w:val="000925D6"/>
    <w:rsid w:val="00096542"/>
    <w:rsid w:val="00097BAF"/>
    <w:rsid w:val="000A1E8C"/>
    <w:rsid w:val="000A1FD9"/>
    <w:rsid w:val="000A33E2"/>
    <w:rsid w:val="000A3561"/>
    <w:rsid w:val="000A58F9"/>
    <w:rsid w:val="000B12DB"/>
    <w:rsid w:val="000B1FFD"/>
    <w:rsid w:val="000B325A"/>
    <w:rsid w:val="000B72AB"/>
    <w:rsid w:val="000B7677"/>
    <w:rsid w:val="000C0B05"/>
    <w:rsid w:val="000C48F5"/>
    <w:rsid w:val="000D2D29"/>
    <w:rsid w:val="000E63E5"/>
    <w:rsid w:val="000F00CA"/>
    <w:rsid w:val="000F1708"/>
    <w:rsid w:val="000F2F58"/>
    <w:rsid w:val="000F61FA"/>
    <w:rsid w:val="000F7F59"/>
    <w:rsid w:val="0010662B"/>
    <w:rsid w:val="00107CCE"/>
    <w:rsid w:val="0011118F"/>
    <w:rsid w:val="00113142"/>
    <w:rsid w:val="00113EC3"/>
    <w:rsid w:val="001274C8"/>
    <w:rsid w:val="00127F69"/>
    <w:rsid w:val="0013372B"/>
    <w:rsid w:val="00136B98"/>
    <w:rsid w:val="00143022"/>
    <w:rsid w:val="00144D11"/>
    <w:rsid w:val="0015073A"/>
    <w:rsid w:val="00155476"/>
    <w:rsid w:val="00156E43"/>
    <w:rsid w:val="0016146A"/>
    <w:rsid w:val="0016258E"/>
    <w:rsid w:val="001655AA"/>
    <w:rsid w:val="00165F7F"/>
    <w:rsid w:val="00166D11"/>
    <w:rsid w:val="00167516"/>
    <w:rsid w:val="00171176"/>
    <w:rsid w:val="00173388"/>
    <w:rsid w:val="00174860"/>
    <w:rsid w:val="0017503F"/>
    <w:rsid w:val="0017682E"/>
    <w:rsid w:val="00176F88"/>
    <w:rsid w:val="00186885"/>
    <w:rsid w:val="00190351"/>
    <w:rsid w:val="00195E62"/>
    <w:rsid w:val="00195F14"/>
    <w:rsid w:val="001A0B58"/>
    <w:rsid w:val="001A0C19"/>
    <w:rsid w:val="001A1B3D"/>
    <w:rsid w:val="001A223F"/>
    <w:rsid w:val="001A5060"/>
    <w:rsid w:val="001A51D2"/>
    <w:rsid w:val="001B3912"/>
    <w:rsid w:val="001B4FC5"/>
    <w:rsid w:val="001B7B61"/>
    <w:rsid w:val="001B7ECC"/>
    <w:rsid w:val="001C141B"/>
    <w:rsid w:val="001D289C"/>
    <w:rsid w:val="001D579D"/>
    <w:rsid w:val="001D622F"/>
    <w:rsid w:val="001F0517"/>
    <w:rsid w:val="001F2CE5"/>
    <w:rsid w:val="001F70A7"/>
    <w:rsid w:val="002032A6"/>
    <w:rsid w:val="0021023D"/>
    <w:rsid w:val="0021052C"/>
    <w:rsid w:val="002105DA"/>
    <w:rsid w:val="002222EC"/>
    <w:rsid w:val="002228F1"/>
    <w:rsid w:val="00226769"/>
    <w:rsid w:val="002363DE"/>
    <w:rsid w:val="0023697D"/>
    <w:rsid w:val="0024048A"/>
    <w:rsid w:val="00241CAA"/>
    <w:rsid w:val="00245022"/>
    <w:rsid w:val="00245C61"/>
    <w:rsid w:val="0025097E"/>
    <w:rsid w:val="0025446C"/>
    <w:rsid w:val="002605B2"/>
    <w:rsid w:val="0026406E"/>
    <w:rsid w:val="00270D8D"/>
    <w:rsid w:val="002732F9"/>
    <w:rsid w:val="00274C5F"/>
    <w:rsid w:val="00275FF9"/>
    <w:rsid w:val="0028681B"/>
    <w:rsid w:val="0029170B"/>
    <w:rsid w:val="0029696C"/>
    <w:rsid w:val="002A4A10"/>
    <w:rsid w:val="002A7F97"/>
    <w:rsid w:val="002B32BA"/>
    <w:rsid w:val="002B780E"/>
    <w:rsid w:val="002C0819"/>
    <w:rsid w:val="002C1690"/>
    <w:rsid w:val="002C1DEB"/>
    <w:rsid w:val="002C2A2F"/>
    <w:rsid w:val="002C2E7A"/>
    <w:rsid w:val="002C4689"/>
    <w:rsid w:val="002C7666"/>
    <w:rsid w:val="002D2EE6"/>
    <w:rsid w:val="002D3280"/>
    <w:rsid w:val="002D33C1"/>
    <w:rsid w:val="002D4FE1"/>
    <w:rsid w:val="002E2EDE"/>
    <w:rsid w:val="002F3908"/>
    <w:rsid w:val="002F4D1E"/>
    <w:rsid w:val="002F76BB"/>
    <w:rsid w:val="002F77E3"/>
    <w:rsid w:val="00303326"/>
    <w:rsid w:val="003137F5"/>
    <w:rsid w:val="00315AEF"/>
    <w:rsid w:val="003169F7"/>
    <w:rsid w:val="00320B0A"/>
    <w:rsid w:val="00320E0D"/>
    <w:rsid w:val="00325474"/>
    <w:rsid w:val="0033419E"/>
    <w:rsid w:val="00341427"/>
    <w:rsid w:val="003439B9"/>
    <w:rsid w:val="00344E7A"/>
    <w:rsid w:val="00350F27"/>
    <w:rsid w:val="00355270"/>
    <w:rsid w:val="003601A2"/>
    <w:rsid w:val="003601AB"/>
    <w:rsid w:val="003643E4"/>
    <w:rsid w:val="00371611"/>
    <w:rsid w:val="003807C5"/>
    <w:rsid w:val="00380FE0"/>
    <w:rsid w:val="0038307A"/>
    <w:rsid w:val="00392A80"/>
    <w:rsid w:val="003A48F4"/>
    <w:rsid w:val="003A50D8"/>
    <w:rsid w:val="003A5225"/>
    <w:rsid w:val="003A5FD1"/>
    <w:rsid w:val="003A7F5A"/>
    <w:rsid w:val="003C0A90"/>
    <w:rsid w:val="003C3058"/>
    <w:rsid w:val="003C44ED"/>
    <w:rsid w:val="003C56D6"/>
    <w:rsid w:val="003C5B63"/>
    <w:rsid w:val="003C5DA4"/>
    <w:rsid w:val="003C6869"/>
    <w:rsid w:val="003C78F8"/>
    <w:rsid w:val="003C7CD3"/>
    <w:rsid w:val="003D1E74"/>
    <w:rsid w:val="003F2EF3"/>
    <w:rsid w:val="003F3600"/>
    <w:rsid w:val="00401245"/>
    <w:rsid w:val="0040337E"/>
    <w:rsid w:val="00404DFE"/>
    <w:rsid w:val="00407BCA"/>
    <w:rsid w:val="0041193E"/>
    <w:rsid w:val="0041724E"/>
    <w:rsid w:val="00427C5E"/>
    <w:rsid w:val="004301F0"/>
    <w:rsid w:val="00433194"/>
    <w:rsid w:val="004337A0"/>
    <w:rsid w:val="00440C71"/>
    <w:rsid w:val="004433BD"/>
    <w:rsid w:val="00443A93"/>
    <w:rsid w:val="00444DC3"/>
    <w:rsid w:val="0044668E"/>
    <w:rsid w:val="0045207D"/>
    <w:rsid w:val="004657D2"/>
    <w:rsid w:val="00465CD8"/>
    <w:rsid w:val="004704A6"/>
    <w:rsid w:val="004704C1"/>
    <w:rsid w:val="00475F62"/>
    <w:rsid w:val="00480652"/>
    <w:rsid w:val="00480E3A"/>
    <w:rsid w:val="00480F88"/>
    <w:rsid w:val="004851A6"/>
    <w:rsid w:val="00486874"/>
    <w:rsid w:val="004870D9"/>
    <w:rsid w:val="00490C16"/>
    <w:rsid w:val="004948B0"/>
    <w:rsid w:val="004A050E"/>
    <w:rsid w:val="004A3099"/>
    <w:rsid w:val="004B2FBB"/>
    <w:rsid w:val="004B5682"/>
    <w:rsid w:val="004B6A15"/>
    <w:rsid w:val="004C256E"/>
    <w:rsid w:val="004C322D"/>
    <w:rsid w:val="004C462C"/>
    <w:rsid w:val="004C4F40"/>
    <w:rsid w:val="004C7020"/>
    <w:rsid w:val="004E55BB"/>
    <w:rsid w:val="004F09C7"/>
    <w:rsid w:val="004F58AB"/>
    <w:rsid w:val="004F65F8"/>
    <w:rsid w:val="00504641"/>
    <w:rsid w:val="00504DA2"/>
    <w:rsid w:val="0050723E"/>
    <w:rsid w:val="005106F7"/>
    <w:rsid w:val="0051432B"/>
    <w:rsid w:val="00514547"/>
    <w:rsid w:val="00516C22"/>
    <w:rsid w:val="00522CA7"/>
    <w:rsid w:val="0052315D"/>
    <w:rsid w:val="00525856"/>
    <w:rsid w:val="00526D96"/>
    <w:rsid w:val="0052711B"/>
    <w:rsid w:val="0054126C"/>
    <w:rsid w:val="005418F9"/>
    <w:rsid w:val="00542011"/>
    <w:rsid w:val="00542FFC"/>
    <w:rsid w:val="005503B5"/>
    <w:rsid w:val="00552B35"/>
    <w:rsid w:val="0055798E"/>
    <w:rsid w:val="0056207C"/>
    <w:rsid w:val="0056497F"/>
    <w:rsid w:val="00566ECD"/>
    <w:rsid w:val="0057000D"/>
    <w:rsid w:val="005713BB"/>
    <w:rsid w:val="0057275C"/>
    <w:rsid w:val="00581B2D"/>
    <w:rsid w:val="005832BD"/>
    <w:rsid w:val="00585BB5"/>
    <w:rsid w:val="0058705A"/>
    <w:rsid w:val="00587CB0"/>
    <w:rsid w:val="00595C46"/>
    <w:rsid w:val="00595EE7"/>
    <w:rsid w:val="005A1331"/>
    <w:rsid w:val="005A1F2A"/>
    <w:rsid w:val="005A5D41"/>
    <w:rsid w:val="005B08B2"/>
    <w:rsid w:val="005B2981"/>
    <w:rsid w:val="005B2C8E"/>
    <w:rsid w:val="005B6481"/>
    <w:rsid w:val="005B64FC"/>
    <w:rsid w:val="005C0547"/>
    <w:rsid w:val="005D039B"/>
    <w:rsid w:val="005E1FEB"/>
    <w:rsid w:val="005E212C"/>
    <w:rsid w:val="005E449A"/>
    <w:rsid w:val="005E4B5D"/>
    <w:rsid w:val="005E5012"/>
    <w:rsid w:val="005F2499"/>
    <w:rsid w:val="005F2EFD"/>
    <w:rsid w:val="005F5E0F"/>
    <w:rsid w:val="00600B20"/>
    <w:rsid w:val="00602073"/>
    <w:rsid w:val="00611A30"/>
    <w:rsid w:val="00611C17"/>
    <w:rsid w:val="0061272A"/>
    <w:rsid w:val="0061569D"/>
    <w:rsid w:val="00621BC1"/>
    <w:rsid w:val="006235E4"/>
    <w:rsid w:val="00624295"/>
    <w:rsid w:val="00626202"/>
    <w:rsid w:val="00626CB8"/>
    <w:rsid w:val="00627FD3"/>
    <w:rsid w:val="00630290"/>
    <w:rsid w:val="006317AD"/>
    <w:rsid w:val="0063482E"/>
    <w:rsid w:val="006417E7"/>
    <w:rsid w:val="006440CC"/>
    <w:rsid w:val="00655054"/>
    <w:rsid w:val="006562B7"/>
    <w:rsid w:val="006565E1"/>
    <w:rsid w:val="00670D47"/>
    <w:rsid w:val="00671185"/>
    <w:rsid w:val="00673188"/>
    <w:rsid w:val="00684481"/>
    <w:rsid w:val="00687A19"/>
    <w:rsid w:val="00694F86"/>
    <w:rsid w:val="006A005D"/>
    <w:rsid w:val="006B4663"/>
    <w:rsid w:val="006C0844"/>
    <w:rsid w:val="006C1970"/>
    <w:rsid w:val="006C3AD9"/>
    <w:rsid w:val="006C4FA7"/>
    <w:rsid w:val="006D071F"/>
    <w:rsid w:val="006D0DFA"/>
    <w:rsid w:val="006D4961"/>
    <w:rsid w:val="006E150D"/>
    <w:rsid w:val="006E5758"/>
    <w:rsid w:val="006F2086"/>
    <w:rsid w:val="006F3CF0"/>
    <w:rsid w:val="006F593A"/>
    <w:rsid w:val="006F75C7"/>
    <w:rsid w:val="006F76D2"/>
    <w:rsid w:val="007001E7"/>
    <w:rsid w:val="00700D8C"/>
    <w:rsid w:val="007022B4"/>
    <w:rsid w:val="00703DA1"/>
    <w:rsid w:val="00703E25"/>
    <w:rsid w:val="00710845"/>
    <w:rsid w:val="0071090F"/>
    <w:rsid w:val="00710FA2"/>
    <w:rsid w:val="00713064"/>
    <w:rsid w:val="00715AAC"/>
    <w:rsid w:val="00717DE2"/>
    <w:rsid w:val="007303E5"/>
    <w:rsid w:val="00730916"/>
    <w:rsid w:val="007440D1"/>
    <w:rsid w:val="007465C9"/>
    <w:rsid w:val="007466BD"/>
    <w:rsid w:val="00750924"/>
    <w:rsid w:val="00762DE7"/>
    <w:rsid w:val="00765BDF"/>
    <w:rsid w:val="007703F9"/>
    <w:rsid w:val="0077184A"/>
    <w:rsid w:val="00781248"/>
    <w:rsid w:val="007843B2"/>
    <w:rsid w:val="00784DAD"/>
    <w:rsid w:val="00790A52"/>
    <w:rsid w:val="0079578F"/>
    <w:rsid w:val="007A078B"/>
    <w:rsid w:val="007A4658"/>
    <w:rsid w:val="007A57EB"/>
    <w:rsid w:val="007A6AD6"/>
    <w:rsid w:val="007B1A1D"/>
    <w:rsid w:val="007B5656"/>
    <w:rsid w:val="007C510D"/>
    <w:rsid w:val="007C688E"/>
    <w:rsid w:val="007D4D48"/>
    <w:rsid w:val="007D5E33"/>
    <w:rsid w:val="007E2649"/>
    <w:rsid w:val="007E2E1E"/>
    <w:rsid w:val="007E5BBE"/>
    <w:rsid w:val="007F2DF5"/>
    <w:rsid w:val="00803113"/>
    <w:rsid w:val="0080396B"/>
    <w:rsid w:val="00806A1B"/>
    <w:rsid w:val="00807DED"/>
    <w:rsid w:val="00815F8D"/>
    <w:rsid w:val="00820F97"/>
    <w:rsid w:val="008212DD"/>
    <w:rsid w:val="00821A5A"/>
    <w:rsid w:val="00822EA7"/>
    <w:rsid w:val="00833467"/>
    <w:rsid w:val="00836B46"/>
    <w:rsid w:val="00836EB2"/>
    <w:rsid w:val="00845C1A"/>
    <w:rsid w:val="00850013"/>
    <w:rsid w:val="00850645"/>
    <w:rsid w:val="00851294"/>
    <w:rsid w:val="008556EE"/>
    <w:rsid w:val="00856839"/>
    <w:rsid w:val="008628AC"/>
    <w:rsid w:val="00866FFD"/>
    <w:rsid w:val="008719AB"/>
    <w:rsid w:val="00872A28"/>
    <w:rsid w:val="00880E34"/>
    <w:rsid w:val="00882C2D"/>
    <w:rsid w:val="00884B41"/>
    <w:rsid w:val="0088538D"/>
    <w:rsid w:val="00886F22"/>
    <w:rsid w:val="00895000"/>
    <w:rsid w:val="0089630A"/>
    <w:rsid w:val="008A0567"/>
    <w:rsid w:val="008A17EB"/>
    <w:rsid w:val="008B09FB"/>
    <w:rsid w:val="008B2279"/>
    <w:rsid w:val="008B5B86"/>
    <w:rsid w:val="008B6ECD"/>
    <w:rsid w:val="008C294D"/>
    <w:rsid w:val="008C36FF"/>
    <w:rsid w:val="008C3D6F"/>
    <w:rsid w:val="008E6AA0"/>
    <w:rsid w:val="008E79EF"/>
    <w:rsid w:val="008F3F16"/>
    <w:rsid w:val="008F4A91"/>
    <w:rsid w:val="009018CB"/>
    <w:rsid w:val="00907AD0"/>
    <w:rsid w:val="00913AE4"/>
    <w:rsid w:val="009157A3"/>
    <w:rsid w:val="00916004"/>
    <w:rsid w:val="0091756C"/>
    <w:rsid w:val="00917E47"/>
    <w:rsid w:val="00922429"/>
    <w:rsid w:val="00922F26"/>
    <w:rsid w:val="00924B9D"/>
    <w:rsid w:val="00925F9A"/>
    <w:rsid w:val="00926C60"/>
    <w:rsid w:val="00937112"/>
    <w:rsid w:val="00937BA8"/>
    <w:rsid w:val="009426D8"/>
    <w:rsid w:val="0094547A"/>
    <w:rsid w:val="009535E4"/>
    <w:rsid w:val="0097223B"/>
    <w:rsid w:val="0097493F"/>
    <w:rsid w:val="00975893"/>
    <w:rsid w:val="00981AA4"/>
    <w:rsid w:val="009862CA"/>
    <w:rsid w:val="00994535"/>
    <w:rsid w:val="00997696"/>
    <w:rsid w:val="00997D2A"/>
    <w:rsid w:val="009A26A4"/>
    <w:rsid w:val="009A4514"/>
    <w:rsid w:val="009A61D5"/>
    <w:rsid w:val="009A646F"/>
    <w:rsid w:val="009B22A6"/>
    <w:rsid w:val="009C1DFD"/>
    <w:rsid w:val="009C7EA4"/>
    <w:rsid w:val="009D0BEF"/>
    <w:rsid w:val="009D7947"/>
    <w:rsid w:val="009E0B82"/>
    <w:rsid w:val="009E17EA"/>
    <w:rsid w:val="009E2EC7"/>
    <w:rsid w:val="009F4220"/>
    <w:rsid w:val="009F5260"/>
    <w:rsid w:val="009F6546"/>
    <w:rsid w:val="009F7113"/>
    <w:rsid w:val="00A0039D"/>
    <w:rsid w:val="00A17487"/>
    <w:rsid w:val="00A24F18"/>
    <w:rsid w:val="00A25F6A"/>
    <w:rsid w:val="00A341C4"/>
    <w:rsid w:val="00A34610"/>
    <w:rsid w:val="00A3789E"/>
    <w:rsid w:val="00A402EB"/>
    <w:rsid w:val="00A419DC"/>
    <w:rsid w:val="00A4387B"/>
    <w:rsid w:val="00A43FF9"/>
    <w:rsid w:val="00A46129"/>
    <w:rsid w:val="00A51436"/>
    <w:rsid w:val="00A526CE"/>
    <w:rsid w:val="00A54CBE"/>
    <w:rsid w:val="00A60484"/>
    <w:rsid w:val="00A671EC"/>
    <w:rsid w:val="00A876FC"/>
    <w:rsid w:val="00A87936"/>
    <w:rsid w:val="00A91030"/>
    <w:rsid w:val="00A935EE"/>
    <w:rsid w:val="00A94292"/>
    <w:rsid w:val="00A9463E"/>
    <w:rsid w:val="00AA6A96"/>
    <w:rsid w:val="00AA6FB3"/>
    <w:rsid w:val="00AB57DC"/>
    <w:rsid w:val="00AB6CE5"/>
    <w:rsid w:val="00AC3343"/>
    <w:rsid w:val="00AC40F7"/>
    <w:rsid w:val="00AC51E3"/>
    <w:rsid w:val="00AC6F36"/>
    <w:rsid w:val="00AD12BD"/>
    <w:rsid w:val="00AE111A"/>
    <w:rsid w:val="00AE5DD3"/>
    <w:rsid w:val="00AF044A"/>
    <w:rsid w:val="00AF1CF6"/>
    <w:rsid w:val="00AF5595"/>
    <w:rsid w:val="00B02C98"/>
    <w:rsid w:val="00B0468C"/>
    <w:rsid w:val="00B056C8"/>
    <w:rsid w:val="00B1281A"/>
    <w:rsid w:val="00B13F24"/>
    <w:rsid w:val="00B14290"/>
    <w:rsid w:val="00B23C45"/>
    <w:rsid w:val="00B250F7"/>
    <w:rsid w:val="00B253B4"/>
    <w:rsid w:val="00B306BD"/>
    <w:rsid w:val="00B30755"/>
    <w:rsid w:val="00B316CD"/>
    <w:rsid w:val="00B34812"/>
    <w:rsid w:val="00B34B10"/>
    <w:rsid w:val="00B37CA7"/>
    <w:rsid w:val="00B40D74"/>
    <w:rsid w:val="00B446D9"/>
    <w:rsid w:val="00B45E5E"/>
    <w:rsid w:val="00B50FCC"/>
    <w:rsid w:val="00B526D2"/>
    <w:rsid w:val="00B530F3"/>
    <w:rsid w:val="00B55DDA"/>
    <w:rsid w:val="00B61A8D"/>
    <w:rsid w:val="00B61C5E"/>
    <w:rsid w:val="00B73AF0"/>
    <w:rsid w:val="00B74CA5"/>
    <w:rsid w:val="00B83047"/>
    <w:rsid w:val="00B842D4"/>
    <w:rsid w:val="00B929C2"/>
    <w:rsid w:val="00B92D37"/>
    <w:rsid w:val="00B94375"/>
    <w:rsid w:val="00B96B8F"/>
    <w:rsid w:val="00BA06CF"/>
    <w:rsid w:val="00BA2C21"/>
    <w:rsid w:val="00BA77A7"/>
    <w:rsid w:val="00BB0E27"/>
    <w:rsid w:val="00BB193D"/>
    <w:rsid w:val="00BB3B2C"/>
    <w:rsid w:val="00BB7CE5"/>
    <w:rsid w:val="00BC0DD0"/>
    <w:rsid w:val="00BE2091"/>
    <w:rsid w:val="00BF7D2F"/>
    <w:rsid w:val="00C00587"/>
    <w:rsid w:val="00C0206F"/>
    <w:rsid w:val="00C1430D"/>
    <w:rsid w:val="00C27130"/>
    <w:rsid w:val="00C27CB8"/>
    <w:rsid w:val="00C31574"/>
    <w:rsid w:val="00C33424"/>
    <w:rsid w:val="00C339DE"/>
    <w:rsid w:val="00C34FD5"/>
    <w:rsid w:val="00C35501"/>
    <w:rsid w:val="00C417A7"/>
    <w:rsid w:val="00C41A98"/>
    <w:rsid w:val="00C42334"/>
    <w:rsid w:val="00C4465F"/>
    <w:rsid w:val="00C471BC"/>
    <w:rsid w:val="00C522B1"/>
    <w:rsid w:val="00C522D5"/>
    <w:rsid w:val="00C53A2E"/>
    <w:rsid w:val="00C53ED4"/>
    <w:rsid w:val="00C54299"/>
    <w:rsid w:val="00C54EA7"/>
    <w:rsid w:val="00C63AAE"/>
    <w:rsid w:val="00C64D8A"/>
    <w:rsid w:val="00C6693D"/>
    <w:rsid w:val="00C70444"/>
    <w:rsid w:val="00C704FA"/>
    <w:rsid w:val="00C70C42"/>
    <w:rsid w:val="00C71C12"/>
    <w:rsid w:val="00C80066"/>
    <w:rsid w:val="00C82FE3"/>
    <w:rsid w:val="00C84393"/>
    <w:rsid w:val="00C854A0"/>
    <w:rsid w:val="00C867DC"/>
    <w:rsid w:val="00C87423"/>
    <w:rsid w:val="00C9184F"/>
    <w:rsid w:val="00C961F5"/>
    <w:rsid w:val="00C966F9"/>
    <w:rsid w:val="00C96A3C"/>
    <w:rsid w:val="00CA19C3"/>
    <w:rsid w:val="00CA4523"/>
    <w:rsid w:val="00CB7910"/>
    <w:rsid w:val="00CC155A"/>
    <w:rsid w:val="00CC2622"/>
    <w:rsid w:val="00CC79F8"/>
    <w:rsid w:val="00CD0778"/>
    <w:rsid w:val="00CD37C7"/>
    <w:rsid w:val="00CD5516"/>
    <w:rsid w:val="00CE2D9A"/>
    <w:rsid w:val="00CE7824"/>
    <w:rsid w:val="00CF5680"/>
    <w:rsid w:val="00D03084"/>
    <w:rsid w:val="00D036B8"/>
    <w:rsid w:val="00D05FF2"/>
    <w:rsid w:val="00D22104"/>
    <w:rsid w:val="00D227B1"/>
    <w:rsid w:val="00D23CA9"/>
    <w:rsid w:val="00D26BCC"/>
    <w:rsid w:val="00D3091E"/>
    <w:rsid w:val="00D30F72"/>
    <w:rsid w:val="00D358C5"/>
    <w:rsid w:val="00D36954"/>
    <w:rsid w:val="00D40893"/>
    <w:rsid w:val="00D41B9C"/>
    <w:rsid w:val="00D44E9D"/>
    <w:rsid w:val="00D46AE3"/>
    <w:rsid w:val="00D47274"/>
    <w:rsid w:val="00D51BD2"/>
    <w:rsid w:val="00D51F4B"/>
    <w:rsid w:val="00D544D6"/>
    <w:rsid w:val="00D545B7"/>
    <w:rsid w:val="00D546D3"/>
    <w:rsid w:val="00D56D01"/>
    <w:rsid w:val="00D635EF"/>
    <w:rsid w:val="00D63637"/>
    <w:rsid w:val="00D64212"/>
    <w:rsid w:val="00D7675F"/>
    <w:rsid w:val="00D77398"/>
    <w:rsid w:val="00D826CC"/>
    <w:rsid w:val="00D85329"/>
    <w:rsid w:val="00D926CE"/>
    <w:rsid w:val="00D94662"/>
    <w:rsid w:val="00D9734C"/>
    <w:rsid w:val="00D97C0B"/>
    <w:rsid w:val="00DA2E82"/>
    <w:rsid w:val="00DA3CEA"/>
    <w:rsid w:val="00DA7844"/>
    <w:rsid w:val="00DA7DED"/>
    <w:rsid w:val="00DB1D29"/>
    <w:rsid w:val="00DB46F1"/>
    <w:rsid w:val="00DB628C"/>
    <w:rsid w:val="00DB6300"/>
    <w:rsid w:val="00DC1084"/>
    <w:rsid w:val="00DC1A6D"/>
    <w:rsid w:val="00DC224A"/>
    <w:rsid w:val="00DD081F"/>
    <w:rsid w:val="00DD1505"/>
    <w:rsid w:val="00DD1B1B"/>
    <w:rsid w:val="00DD3B40"/>
    <w:rsid w:val="00DD6DFA"/>
    <w:rsid w:val="00DE0CC7"/>
    <w:rsid w:val="00DF01AF"/>
    <w:rsid w:val="00DF4AA6"/>
    <w:rsid w:val="00E00469"/>
    <w:rsid w:val="00E1137E"/>
    <w:rsid w:val="00E11F10"/>
    <w:rsid w:val="00E13109"/>
    <w:rsid w:val="00E16E62"/>
    <w:rsid w:val="00E20C7C"/>
    <w:rsid w:val="00E26E46"/>
    <w:rsid w:val="00E31859"/>
    <w:rsid w:val="00E33A0F"/>
    <w:rsid w:val="00E36C2F"/>
    <w:rsid w:val="00E41B9E"/>
    <w:rsid w:val="00E431C6"/>
    <w:rsid w:val="00E440EE"/>
    <w:rsid w:val="00E44918"/>
    <w:rsid w:val="00E45A36"/>
    <w:rsid w:val="00E50219"/>
    <w:rsid w:val="00E50B2D"/>
    <w:rsid w:val="00E537F1"/>
    <w:rsid w:val="00E618E5"/>
    <w:rsid w:val="00E61A03"/>
    <w:rsid w:val="00E6461E"/>
    <w:rsid w:val="00E65615"/>
    <w:rsid w:val="00E72537"/>
    <w:rsid w:val="00E779B9"/>
    <w:rsid w:val="00E80AE0"/>
    <w:rsid w:val="00E81ECD"/>
    <w:rsid w:val="00E85F8D"/>
    <w:rsid w:val="00E8617D"/>
    <w:rsid w:val="00E86C29"/>
    <w:rsid w:val="00E8705A"/>
    <w:rsid w:val="00E87DCE"/>
    <w:rsid w:val="00E9077D"/>
    <w:rsid w:val="00E95883"/>
    <w:rsid w:val="00E95CA9"/>
    <w:rsid w:val="00E95ED5"/>
    <w:rsid w:val="00EA041B"/>
    <w:rsid w:val="00EA2133"/>
    <w:rsid w:val="00EA32AC"/>
    <w:rsid w:val="00EA4E8B"/>
    <w:rsid w:val="00EB046B"/>
    <w:rsid w:val="00EB2D22"/>
    <w:rsid w:val="00EB2D6B"/>
    <w:rsid w:val="00EB5694"/>
    <w:rsid w:val="00EB60E2"/>
    <w:rsid w:val="00EB7D8E"/>
    <w:rsid w:val="00EC0DF0"/>
    <w:rsid w:val="00EC2C42"/>
    <w:rsid w:val="00EC2C8A"/>
    <w:rsid w:val="00EC41A0"/>
    <w:rsid w:val="00ED4688"/>
    <w:rsid w:val="00ED4C77"/>
    <w:rsid w:val="00EE4398"/>
    <w:rsid w:val="00EE6DD8"/>
    <w:rsid w:val="00EE752D"/>
    <w:rsid w:val="00EE78D2"/>
    <w:rsid w:val="00EF140D"/>
    <w:rsid w:val="00EF15F0"/>
    <w:rsid w:val="00EF4011"/>
    <w:rsid w:val="00EF71A0"/>
    <w:rsid w:val="00F008EF"/>
    <w:rsid w:val="00F05A57"/>
    <w:rsid w:val="00F07549"/>
    <w:rsid w:val="00F104C3"/>
    <w:rsid w:val="00F12269"/>
    <w:rsid w:val="00F16084"/>
    <w:rsid w:val="00F36E62"/>
    <w:rsid w:val="00F40227"/>
    <w:rsid w:val="00F42036"/>
    <w:rsid w:val="00F428B6"/>
    <w:rsid w:val="00F433AE"/>
    <w:rsid w:val="00F46980"/>
    <w:rsid w:val="00F521F0"/>
    <w:rsid w:val="00F61AC1"/>
    <w:rsid w:val="00F66299"/>
    <w:rsid w:val="00F67840"/>
    <w:rsid w:val="00F77F03"/>
    <w:rsid w:val="00F8249D"/>
    <w:rsid w:val="00F8317C"/>
    <w:rsid w:val="00F866B0"/>
    <w:rsid w:val="00F91294"/>
    <w:rsid w:val="00F9191C"/>
    <w:rsid w:val="00F92ED9"/>
    <w:rsid w:val="00F9619D"/>
    <w:rsid w:val="00F9696F"/>
    <w:rsid w:val="00FA6C0F"/>
    <w:rsid w:val="00FB08E7"/>
    <w:rsid w:val="00FB5330"/>
    <w:rsid w:val="00FC0A08"/>
    <w:rsid w:val="00FC43E3"/>
    <w:rsid w:val="00FC5A92"/>
    <w:rsid w:val="00FC61AF"/>
    <w:rsid w:val="00FD1421"/>
    <w:rsid w:val="00FD33C9"/>
    <w:rsid w:val="00FD5477"/>
    <w:rsid w:val="00FE17AD"/>
    <w:rsid w:val="00FE5B22"/>
    <w:rsid w:val="00FF0965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pacing w:val="20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  <w:spacing w:val="2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spacing w:val="2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a4">
    <w:name w:val="Closing"/>
    <w:basedOn w:val="a"/>
    <w:pPr>
      <w:ind w:left="4252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5">
    <w:name w:val="Title"/>
    <w:basedOn w:val="a"/>
    <w:qFormat/>
    <w:pPr>
      <w:spacing w:before="240" w:after="60"/>
      <w:jc w:val="center"/>
    </w:pPr>
    <w:rPr>
      <w:b/>
      <w:kern w:val="28"/>
      <w:sz w:val="32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22">
    <w:name w:val="Body Text 2"/>
    <w:basedOn w:val="a"/>
    <w:rPr>
      <w:rFonts w:ascii="Times New Roman" w:hAnsi="Times New Roman"/>
      <w:bCs/>
      <w:sz w:val="28"/>
    </w:rPr>
  </w:style>
  <w:style w:type="paragraph" w:styleId="23">
    <w:name w:val="Body Text Indent 2"/>
    <w:basedOn w:val="a"/>
    <w:pPr>
      <w:ind w:firstLine="708"/>
      <w:jc w:val="both"/>
    </w:pPr>
    <w:rPr>
      <w:rFonts w:ascii="Times New Roman" w:hAnsi="Times New Roman"/>
      <w:spacing w:val="20"/>
      <w:sz w:val="28"/>
    </w:rPr>
  </w:style>
  <w:style w:type="paragraph" w:styleId="32">
    <w:name w:val="Body Text Indent 3"/>
    <w:basedOn w:val="a"/>
    <w:pPr>
      <w:ind w:firstLine="709"/>
      <w:jc w:val="both"/>
    </w:pPr>
    <w:rPr>
      <w:rFonts w:ascii="Times New Roman" w:hAnsi="Times New Roman"/>
      <w:spacing w:val="20"/>
      <w:sz w:val="28"/>
    </w:rPr>
  </w:style>
  <w:style w:type="paragraph" w:styleId="33">
    <w:name w:val="Body Text 3"/>
    <w:basedOn w:val="a"/>
    <w:pPr>
      <w:jc w:val="both"/>
    </w:pPr>
    <w:rPr>
      <w:rFonts w:ascii="Times New Roman" w:hAnsi="Times New Roman"/>
      <w:spacing w:val="20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C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subtitle1">
    <w:name w:val="info_subtitle1"/>
    <w:rsid w:val="00994535"/>
    <w:rPr>
      <w:rFonts w:ascii="Verdana" w:hAnsi="Verdana" w:hint="default"/>
      <w:b w:val="0"/>
      <w:bCs w:val="0"/>
      <w:color w:val="4B614B"/>
      <w:sz w:val="20"/>
      <w:szCs w:val="20"/>
    </w:rPr>
  </w:style>
  <w:style w:type="paragraph" w:customStyle="1" w:styleId="ad">
    <w:basedOn w:val="a"/>
    <w:rsid w:val="00011B2D"/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0B1F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pacing w:val="20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b/>
      <w:spacing w:val="2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spacing w:val="20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a4">
    <w:name w:val="Closing"/>
    <w:basedOn w:val="a"/>
    <w:pPr>
      <w:ind w:left="4252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5">
    <w:name w:val="Title"/>
    <w:basedOn w:val="a"/>
    <w:qFormat/>
    <w:pPr>
      <w:spacing w:before="240" w:after="60"/>
      <w:jc w:val="center"/>
    </w:pPr>
    <w:rPr>
      <w:b/>
      <w:kern w:val="28"/>
      <w:sz w:val="32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Subtitle"/>
    <w:basedOn w:val="a"/>
    <w:qFormat/>
    <w:pPr>
      <w:spacing w:after="60"/>
      <w:jc w:val="center"/>
    </w:pPr>
    <w:rPr>
      <w:i/>
      <w:sz w:val="24"/>
    </w:rPr>
  </w:style>
  <w:style w:type="paragraph" w:styleId="22">
    <w:name w:val="Body Text 2"/>
    <w:basedOn w:val="a"/>
    <w:rPr>
      <w:rFonts w:ascii="Times New Roman" w:hAnsi="Times New Roman"/>
      <w:bCs/>
      <w:sz w:val="28"/>
    </w:rPr>
  </w:style>
  <w:style w:type="paragraph" w:styleId="23">
    <w:name w:val="Body Text Indent 2"/>
    <w:basedOn w:val="a"/>
    <w:pPr>
      <w:ind w:firstLine="708"/>
      <w:jc w:val="both"/>
    </w:pPr>
    <w:rPr>
      <w:rFonts w:ascii="Times New Roman" w:hAnsi="Times New Roman"/>
      <w:spacing w:val="20"/>
      <w:sz w:val="28"/>
    </w:rPr>
  </w:style>
  <w:style w:type="paragraph" w:styleId="32">
    <w:name w:val="Body Text Indent 3"/>
    <w:basedOn w:val="a"/>
    <w:pPr>
      <w:ind w:firstLine="709"/>
      <w:jc w:val="both"/>
    </w:pPr>
    <w:rPr>
      <w:rFonts w:ascii="Times New Roman" w:hAnsi="Times New Roman"/>
      <w:spacing w:val="20"/>
      <w:sz w:val="28"/>
    </w:rPr>
  </w:style>
  <w:style w:type="paragraph" w:styleId="33">
    <w:name w:val="Body Text 3"/>
    <w:basedOn w:val="a"/>
    <w:pPr>
      <w:jc w:val="both"/>
    </w:pPr>
    <w:rPr>
      <w:rFonts w:ascii="Times New Roman" w:hAnsi="Times New Roman"/>
      <w:spacing w:val="20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C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subtitle1">
    <w:name w:val="info_subtitle1"/>
    <w:rsid w:val="00994535"/>
    <w:rPr>
      <w:rFonts w:ascii="Verdana" w:hAnsi="Verdana" w:hint="default"/>
      <w:b w:val="0"/>
      <w:bCs w:val="0"/>
      <w:color w:val="4B614B"/>
      <w:sz w:val="20"/>
      <w:szCs w:val="20"/>
    </w:rPr>
  </w:style>
  <w:style w:type="paragraph" w:customStyle="1" w:styleId="ad">
    <w:basedOn w:val="a"/>
    <w:rsid w:val="00011B2D"/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0B1F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0661-882E-4931-A30E-A68C7E1B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User</dc:creator>
  <cp:keywords/>
  <cp:lastModifiedBy>Компик</cp:lastModifiedBy>
  <cp:revision>7</cp:revision>
  <cp:lastPrinted>2019-05-15T09:01:00Z</cp:lastPrinted>
  <dcterms:created xsi:type="dcterms:W3CDTF">2019-05-14T13:09:00Z</dcterms:created>
  <dcterms:modified xsi:type="dcterms:W3CDTF">2019-05-24T09:00:00Z</dcterms:modified>
</cp:coreProperties>
</file>