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C9" w:rsidRDefault="007E37C9" w:rsidP="007E37C9">
      <w:pPr>
        <w:ind w:left="709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Звернення</w:t>
      </w:r>
      <w:proofErr w:type="spellEnd"/>
    </w:p>
    <w:p w:rsidR="000859E3" w:rsidRDefault="00E673E6" w:rsidP="000859E3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Лисичанської міської ради</w:t>
      </w:r>
      <w:r w:rsidR="007E37C9" w:rsidRPr="007E37C9">
        <w:rPr>
          <w:b/>
          <w:sz w:val="28"/>
          <w:szCs w:val="28"/>
        </w:rPr>
        <w:t xml:space="preserve"> до </w:t>
      </w:r>
      <w:r w:rsidR="007E37C9" w:rsidRPr="00C44859">
        <w:rPr>
          <w:sz w:val="28"/>
          <w:szCs w:val="28"/>
        </w:rPr>
        <w:t xml:space="preserve"> </w:t>
      </w:r>
      <w:r w:rsidR="000859E3" w:rsidRPr="00C44859">
        <w:rPr>
          <w:b/>
          <w:sz w:val="28"/>
          <w:szCs w:val="28"/>
        </w:rPr>
        <w:t>КМУ</w:t>
      </w:r>
      <w:r w:rsidR="000859E3">
        <w:t xml:space="preserve"> </w:t>
      </w:r>
      <w:r w:rsidR="007E37C9" w:rsidRPr="007E37C9">
        <w:rPr>
          <w:b/>
          <w:sz w:val="28"/>
          <w:szCs w:val="28"/>
        </w:rPr>
        <w:t xml:space="preserve">та </w:t>
      </w:r>
      <w:r w:rsidR="007E37C9">
        <w:rPr>
          <w:b/>
          <w:sz w:val="28"/>
          <w:szCs w:val="28"/>
        </w:rPr>
        <w:t>до Верховної ради України</w:t>
      </w:r>
    </w:p>
    <w:p w:rsidR="007E37C9" w:rsidRDefault="007E37C9" w:rsidP="000859E3">
      <w:pPr>
        <w:ind w:left="284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</w:t>
      </w:r>
      <w:r w:rsidRPr="007E37C9">
        <w:rPr>
          <w:b/>
          <w:sz w:val="28"/>
          <w:szCs w:val="28"/>
        </w:rPr>
        <w:t>одо</w:t>
      </w:r>
      <w:proofErr w:type="spellEnd"/>
      <w:r w:rsidRPr="007E37C9">
        <w:rPr>
          <w:b/>
          <w:sz w:val="28"/>
          <w:szCs w:val="28"/>
        </w:rPr>
        <w:t xml:space="preserve"> виділення </w:t>
      </w:r>
      <w:r>
        <w:rPr>
          <w:b/>
          <w:sz w:val="28"/>
          <w:szCs w:val="28"/>
        </w:rPr>
        <w:t>коштів</w:t>
      </w:r>
      <w:r w:rsidR="003E3449" w:rsidRPr="003E3449">
        <w:t xml:space="preserve"> </w:t>
      </w:r>
      <w:r w:rsidR="003E3449" w:rsidRPr="003E3449">
        <w:rPr>
          <w:b/>
          <w:sz w:val="28"/>
          <w:szCs w:val="28"/>
        </w:rPr>
        <w:t xml:space="preserve">ЛКСП </w:t>
      </w:r>
      <w:r w:rsidR="003E3449">
        <w:rPr>
          <w:b/>
          <w:sz w:val="28"/>
          <w:szCs w:val="28"/>
        </w:rPr>
        <w:t>«</w:t>
      </w:r>
      <w:proofErr w:type="spellStart"/>
      <w:r w:rsidR="003E3449" w:rsidRPr="003E3449">
        <w:rPr>
          <w:b/>
          <w:sz w:val="28"/>
          <w:szCs w:val="28"/>
        </w:rPr>
        <w:t>Лисичанськводоканал</w:t>
      </w:r>
      <w:proofErr w:type="spellEnd"/>
      <w:r w:rsidR="003E3449" w:rsidRPr="003E344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погашення заборгованості ТОВ «</w:t>
      </w:r>
      <w:r w:rsidRPr="007E37C9">
        <w:rPr>
          <w:b/>
          <w:sz w:val="28"/>
          <w:szCs w:val="28"/>
        </w:rPr>
        <w:t>Луганське Енергетичне Об'єднання»</w:t>
      </w:r>
    </w:p>
    <w:p w:rsidR="003E3449" w:rsidRDefault="003E3449" w:rsidP="007E37C9">
      <w:pPr>
        <w:ind w:left="284"/>
        <w:jc w:val="both"/>
        <w:rPr>
          <w:b/>
          <w:sz w:val="28"/>
          <w:szCs w:val="28"/>
        </w:rPr>
      </w:pPr>
    </w:p>
    <w:p w:rsidR="007E37C9" w:rsidRDefault="007E37C9" w:rsidP="0053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Лисичанська міська рада</w:t>
      </w:r>
      <w:r w:rsidR="00EA03C1" w:rsidRPr="00EA03C1">
        <w:rPr>
          <w:sz w:val="28"/>
          <w:szCs w:val="28"/>
        </w:rPr>
        <w:t xml:space="preserve"> </w:t>
      </w:r>
      <w:r w:rsidR="009C3927">
        <w:rPr>
          <w:sz w:val="28"/>
          <w:szCs w:val="28"/>
        </w:rPr>
        <w:t xml:space="preserve"> дуже </w:t>
      </w:r>
      <w:r>
        <w:rPr>
          <w:sz w:val="28"/>
          <w:szCs w:val="28"/>
        </w:rPr>
        <w:t>занепокоєна</w:t>
      </w:r>
      <w:r w:rsidR="00EA03C1" w:rsidRPr="00EA03C1">
        <w:rPr>
          <w:sz w:val="28"/>
          <w:szCs w:val="28"/>
        </w:rPr>
        <w:t xml:space="preserve">  ситуацією   з водопостачанням мм. Лисичанська </w:t>
      </w:r>
      <w:proofErr w:type="spellStart"/>
      <w:r w:rsidR="00EA03C1" w:rsidRPr="00EA03C1">
        <w:rPr>
          <w:sz w:val="28"/>
          <w:szCs w:val="28"/>
        </w:rPr>
        <w:t>Новодружеська</w:t>
      </w:r>
      <w:proofErr w:type="spellEnd"/>
      <w:r w:rsidR="00EA03C1" w:rsidRPr="00EA03C1">
        <w:rPr>
          <w:sz w:val="28"/>
          <w:szCs w:val="28"/>
        </w:rPr>
        <w:t xml:space="preserve"> Привілля</w:t>
      </w:r>
      <w:r w:rsidR="00EA03C1">
        <w:rPr>
          <w:b/>
          <w:sz w:val="28"/>
          <w:szCs w:val="28"/>
        </w:rPr>
        <w:t xml:space="preserve">  </w:t>
      </w:r>
      <w:r w:rsidR="00EA03C1" w:rsidRPr="00EA03C1">
        <w:rPr>
          <w:sz w:val="28"/>
          <w:szCs w:val="28"/>
        </w:rPr>
        <w:t xml:space="preserve">у зв'язку з </w:t>
      </w:r>
      <w:r w:rsidR="00B2493E">
        <w:rPr>
          <w:sz w:val="28"/>
          <w:szCs w:val="28"/>
        </w:rPr>
        <w:t xml:space="preserve"> </w:t>
      </w:r>
      <w:r w:rsidR="00EA03C1" w:rsidRPr="00EA03C1">
        <w:rPr>
          <w:sz w:val="28"/>
          <w:szCs w:val="28"/>
        </w:rPr>
        <w:t>відключенням об</w:t>
      </w:r>
      <w:r w:rsidR="00EA03C1">
        <w:rPr>
          <w:sz w:val="28"/>
          <w:szCs w:val="28"/>
        </w:rPr>
        <w:t>'</w:t>
      </w:r>
      <w:r w:rsidR="00EA03C1" w:rsidRPr="00EA03C1">
        <w:rPr>
          <w:sz w:val="28"/>
          <w:szCs w:val="28"/>
        </w:rPr>
        <w:t>єктів ЛКСП «</w:t>
      </w:r>
      <w:proofErr w:type="spellStart"/>
      <w:r w:rsidR="00EA03C1" w:rsidRPr="00EA03C1">
        <w:rPr>
          <w:sz w:val="28"/>
          <w:szCs w:val="28"/>
        </w:rPr>
        <w:t>Лисичанськводоканал</w:t>
      </w:r>
      <w:proofErr w:type="spellEnd"/>
      <w:r w:rsidR="00EA03C1" w:rsidRPr="00EA03C1">
        <w:rPr>
          <w:sz w:val="28"/>
          <w:szCs w:val="28"/>
        </w:rPr>
        <w:t xml:space="preserve">» </w:t>
      </w:r>
      <w:r w:rsidR="00EA03C1">
        <w:rPr>
          <w:sz w:val="28"/>
          <w:szCs w:val="28"/>
        </w:rPr>
        <w:t xml:space="preserve"> від енергопостачання</w:t>
      </w:r>
      <w:r w:rsidR="009C3927">
        <w:rPr>
          <w:sz w:val="28"/>
          <w:szCs w:val="28"/>
        </w:rPr>
        <w:t xml:space="preserve"> ТОВ «Луганське Енергетичне Об'єднання»</w:t>
      </w:r>
      <w:r w:rsidR="00EA03C1">
        <w:rPr>
          <w:sz w:val="28"/>
          <w:szCs w:val="28"/>
        </w:rPr>
        <w:t>.</w:t>
      </w:r>
      <w:r w:rsidR="00AB1008">
        <w:rPr>
          <w:sz w:val="28"/>
          <w:szCs w:val="28"/>
        </w:rPr>
        <w:t xml:space="preserve"> </w:t>
      </w:r>
    </w:p>
    <w:p w:rsidR="007E37C9" w:rsidRDefault="00AB1008" w:rsidP="00530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26.06.2019 Лисичанською міською радою отримані попередже</w:t>
      </w:r>
      <w:r w:rsidR="007F3095">
        <w:rPr>
          <w:sz w:val="28"/>
          <w:szCs w:val="28"/>
        </w:rPr>
        <w:t>ння про відключення постачання (</w:t>
      </w:r>
      <w:r>
        <w:rPr>
          <w:sz w:val="28"/>
          <w:szCs w:val="28"/>
        </w:rPr>
        <w:t xml:space="preserve">розподілу або передачі) електроенергії  03.07.2019; 10.07.2019; 17.07.2019; 24.07.2019; 31.07.2019  ЛКСП « </w:t>
      </w:r>
      <w:proofErr w:type="spellStart"/>
      <w:r>
        <w:rPr>
          <w:sz w:val="28"/>
          <w:szCs w:val="28"/>
        </w:rPr>
        <w:t>Лисичанськводоканал</w:t>
      </w:r>
      <w:proofErr w:type="spellEnd"/>
      <w:r>
        <w:rPr>
          <w:sz w:val="28"/>
          <w:szCs w:val="28"/>
        </w:rPr>
        <w:t xml:space="preserve">» </w:t>
      </w:r>
    </w:p>
    <w:p w:rsidR="00EA03C1" w:rsidRDefault="00AB1008" w:rsidP="007E37C9">
      <w:pPr>
        <w:jc w:val="both"/>
        <w:rPr>
          <w:sz w:val="28"/>
          <w:szCs w:val="28"/>
        </w:rPr>
      </w:pPr>
      <w:r>
        <w:rPr>
          <w:sz w:val="28"/>
          <w:szCs w:val="28"/>
        </w:rPr>
        <w:t>(копії додаються)</w:t>
      </w:r>
      <w:r w:rsidR="00A774A1">
        <w:rPr>
          <w:sz w:val="28"/>
          <w:szCs w:val="28"/>
        </w:rPr>
        <w:t>.</w:t>
      </w:r>
      <w:bookmarkStart w:id="0" w:name="_GoBack"/>
      <w:bookmarkEnd w:id="0"/>
    </w:p>
    <w:p w:rsidR="00A774A1" w:rsidRPr="00116227" w:rsidRDefault="00A774A1" w:rsidP="00A774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зв'язку з новою політикою енергоринку тарифи для водоканалів з початку 2019 року дуже завищені, доходи водоканалу не перекривають витратну частину.</w:t>
      </w:r>
      <w:r w:rsidRPr="00116227">
        <w:rPr>
          <w:sz w:val="28"/>
          <w:szCs w:val="28"/>
        </w:rPr>
        <w:t xml:space="preserve"> У січні 2019року ЛКСП «</w:t>
      </w:r>
      <w:proofErr w:type="spellStart"/>
      <w:r w:rsidRPr="00116227">
        <w:rPr>
          <w:sz w:val="28"/>
          <w:szCs w:val="28"/>
        </w:rPr>
        <w:t>Лисичанськводоканал</w:t>
      </w:r>
      <w:proofErr w:type="spellEnd"/>
      <w:r w:rsidRPr="00116227">
        <w:rPr>
          <w:sz w:val="28"/>
          <w:szCs w:val="28"/>
        </w:rPr>
        <w:t>» надано фінансову підтримку із місцевого бюджету на погашення заборгованості за використану електроенергію ТОВ «Л</w:t>
      </w:r>
      <w:r>
        <w:rPr>
          <w:sz w:val="28"/>
          <w:szCs w:val="28"/>
        </w:rPr>
        <w:t xml:space="preserve">уганське </w:t>
      </w:r>
      <w:r w:rsidRPr="00116227">
        <w:rPr>
          <w:sz w:val="28"/>
          <w:szCs w:val="28"/>
        </w:rPr>
        <w:t>Е</w:t>
      </w:r>
      <w:r>
        <w:rPr>
          <w:sz w:val="28"/>
          <w:szCs w:val="28"/>
        </w:rPr>
        <w:t xml:space="preserve">нергетичне </w:t>
      </w:r>
      <w:r w:rsidRPr="00116227">
        <w:rPr>
          <w:sz w:val="28"/>
          <w:szCs w:val="28"/>
        </w:rPr>
        <w:t>О</w:t>
      </w:r>
      <w:r>
        <w:rPr>
          <w:sz w:val="28"/>
          <w:szCs w:val="28"/>
        </w:rPr>
        <w:t>б'єднання</w:t>
      </w:r>
      <w:r w:rsidRPr="00116227">
        <w:rPr>
          <w:sz w:val="28"/>
          <w:szCs w:val="28"/>
        </w:rPr>
        <w:t xml:space="preserve">» у сумі 1626,4 </w:t>
      </w:r>
      <w:proofErr w:type="spellStart"/>
      <w:r w:rsidRPr="00116227">
        <w:rPr>
          <w:sz w:val="28"/>
          <w:szCs w:val="28"/>
        </w:rPr>
        <w:t>тис.грн</w:t>
      </w:r>
      <w:proofErr w:type="spellEnd"/>
      <w:r w:rsidRPr="00116227">
        <w:rPr>
          <w:sz w:val="28"/>
          <w:szCs w:val="28"/>
        </w:rPr>
        <w:t>., в лютому 2019року виділено кошти на поповнення статутного капіталу ЛКСП «</w:t>
      </w:r>
      <w:proofErr w:type="spellStart"/>
      <w:r w:rsidRPr="00116227">
        <w:rPr>
          <w:sz w:val="28"/>
          <w:szCs w:val="28"/>
        </w:rPr>
        <w:t>Лисичанськводоканал</w:t>
      </w:r>
      <w:proofErr w:type="spellEnd"/>
      <w:r w:rsidRPr="00116227">
        <w:rPr>
          <w:sz w:val="28"/>
          <w:szCs w:val="28"/>
        </w:rPr>
        <w:t>»  і перерахована сума 500,0тис.грн.</w:t>
      </w:r>
      <w:r w:rsidRPr="00116227">
        <w:t xml:space="preserve"> </w:t>
      </w:r>
      <w:r w:rsidRPr="00116227">
        <w:rPr>
          <w:sz w:val="28"/>
          <w:szCs w:val="28"/>
        </w:rPr>
        <w:t>Згідно рішення Лисичанської міської ради від 26.03.2019 №63/930 «Про виділення коштів на поповнення капіталу ЛКСП «</w:t>
      </w:r>
      <w:proofErr w:type="spellStart"/>
      <w:r w:rsidRPr="00116227">
        <w:rPr>
          <w:sz w:val="28"/>
          <w:szCs w:val="28"/>
        </w:rPr>
        <w:t>Лисичанськводоканал</w:t>
      </w:r>
      <w:proofErr w:type="spellEnd"/>
      <w:r w:rsidRPr="00116227">
        <w:rPr>
          <w:sz w:val="28"/>
          <w:szCs w:val="28"/>
        </w:rPr>
        <w:t>» перерахована сума 2161,657тис.грн.</w:t>
      </w:r>
    </w:p>
    <w:p w:rsidR="00A774A1" w:rsidRDefault="00A774A1" w:rsidP="00530161">
      <w:pPr>
        <w:ind w:firstLine="708"/>
        <w:jc w:val="both"/>
        <w:rPr>
          <w:sz w:val="28"/>
          <w:szCs w:val="28"/>
        </w:rPr>
      </w:pPr>
      <w:r w:rsidRPr="00116227">
        <w:rPr>
          <w:sz w:val="28"/>
          <w:szCs w:val="28"/>
        </w:rPr>
        <w:t xml:space="preserve"> Всього з початку 2019року ЛКСП «</w:t>
      </w:r>
      <w:proofErr w:type="spellStart"/>
      <w:r w:rsidRPr="00116227">
        <w:rPr>
          <w:sz w:val="28"/>
          <w:szCs w:val="28"/>
        </w:rPr>
        <w:t>Лисичанськводоканал</w:t>
      </w:r>
      <w:proofErr w:type="spellEnd"/>
      <w:r w:rsidRPr="00116227">
        <w:rPr>
          <w:sz w:val="28"/>
          <w:szCs w:val="28"/>
        </w:rPr>
        <w:t xml:space="preserve">» перераховано з місцевого бюджету 4288,057 </w:t>
      </w:r>
      <w:proofErr w:type="spellStart"/>
      <w:r w:rsidRPr="00116227">
        <w:rPr>
          <w:sz w:val="28"/>
          <w:szCs w:val="28"/>
        </w:rPr>
        <w:t>тис.грн</w:t>
      </w:r>
      <w:proofErr w:type="spellEnd"/>
      <w:r w:rsidRPr="00116227">
        <w:rPr>
          <w:sz w:val="28"/>
          <w:szCs w:val="28"/>
        </w:rPr>
        <w:t>.</w:t>
      </w:r>
    </w:p>
    <w:p w:rsidR="00E673E6" w:rsidRPr="00A16EDA" w:rsidRDefault="00EA03C1" w:rsidP="00530161">
      <w:pPr>
        <w:ind w:firstLine="708"/>
        <w:jc w:val="both"/>
        <w:rPr>
          <w:b/>
          <w:sz w:val="28"/>
          <w:szCs w:val="28"/>
        </w:rPr>
      </w:pPr>
      <w:r w:rsidRPr="00EA03C1">
        <w:rPr>
          <w:sz w:val="28"/>
          <w:szCs w:val="28"/>
        </w:rPr>
        <w:t>Л</w:t>
      </w:r>
      <w:r w:rsidR="00DF5F75" w:rsidRPr="00A16EDA">
        <w:rPr>
          <w:sz w:val="28"/>
          <w:szCs w:val="28"/>
        </w:rPr>
        <w:t>КСП «</w:t>
      </w:r>
      <w:proofErr w:type="spellStart"/>
      <w:r w:rsidR="00DF5F75" w:rsidRPr="00A16EDA">
        <w:rPr>
          <w:sz w:val="28"/>
          <w:szCs w:val="28"/>
        </w:rPr>
        <w:t>Лисичанськводоканал</w:t>
      </w:r>
      <w:proofErr w:type="spellEnd"/>
      <w:r w:rsidR="00DF5F75" w:rsidRPr="00A16EDA">
        <w:rPr>
          <w:sz w:val="28"/>
          <w:szCs w:val="28"/>
        </w:rPr>
        <w:t>»</w:t>
      </w:r>
      <w:r w:rsidR="00DF5F75">
        <w:rPr>
          <w:sz w:val="28"/>
          <w:szCs w:val="28"/>
        </w:rPr>
        <w:t xml:space="preserve"> є єдиним підприємством з   водопостачання та водовідведення</w:t>
      </w:r>
      <w:r w:rsidR="00AE0A2A">
        <w:rPr>
          <w:sz w:val="28"/>
          <w:szCs w:val="28"/>
        </w:rPr>
        <w:t xml:space="preserve"> для населення</w:t>
      </w:r>
      <w:r w:rsidR="003C61A3">
        <w:rPr>
          <w:sz w:val="28"/>
          <w:szCs w:val="28"/>
        </w:rPr>
        <w:t xml:space="preserve"> та підприємств</w:t>
      </w:r>
      <w:r w:rsidR="00AE0A2A">
        <w:rPr>
          <w:sz w:val="28"/>
          <w:szCs w:val="28"/>
        </w:rPr>
        <w:t xml:space="preserve"> </w:t>
      </w:r>
      <w:r w:rsidR="00AE0A2A" w:rsidRPr="00AE0A2A">
        <w:rPr>
          <w:sz w:val="28"/>
          <w:szCs w:val="28"/>
        </w:rPr>
        <w:t xml:space="preserve">у мм.  Лисичанськ, </w:t>
      </w:r>
      <w:r>
        <w:rPr>
          <w:sz w:val="28"/>
          <w:szCs w:val="28"/>
        </w:rPr>
        <w:t xml:space="preserve"> Н</w:t>
      </w:r>
      <w:r w:rsidR="00AE0A2A" w:rsidRPr="00AE0A2A">
        <w:rPr>
          <w:sz w:val="28"/>
          <w:szCs w:val="28"/>
        </w:rPr>
        <w:t>оводружеськ, Привілля</w:t>
      </w:r>
      <w:r w:rsidR="00AE0A2A">
        <w:rPr>
          <w:sz w:val="28"/>
          <w:szCs w:val="28"/>
        </w:rPr>
        <w:t>.</w:t>
      </w:r>
    </w:p>
    <w:p w:rsidR="006E6E4F" w:rsidRPr="00A16EDA" w:rsidRDefault="005C61C9" w:rsidP="00530161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t>Станом на 01.06.2019р. заборгованість ЛКСП «</w:t>
      </w:r>
      <w:proofErr w:type="spellStart"/>
      <w:r w:rsidRPr="00A16EDA">
        <w:rPr>
          <w:sz w:val="28"/>
          <w:szCs w:val="28"/>
        </w:rPr>
        <w:t>Лисичанськводоканал</w:t>
      </w:r>
      <w:proofErr w:type="spellEnd"/>
      <w:r w:rsidRPr="00A16EDA">
        <w:rPr>
          <w:sz w:val="28"/>
          <w:szCs w:val="28"/>
        </w:rPr>
        <w:t>»</w:t>
      </w:r>
      <w:r w:rsidR="009C3927" w:rsidRPr="009C3927">
        <w:t xml:space="preserve"> </w:t>
      </w:r>
      <w:r w:rsidR="009C3927">
        <w:t xml:space="preserve"> </w:t>
      </w:r>
      <w:r w:rsidR="009C3927" w:rsidRPr="009C3927">
        <w:rPr>
          <w:sz w:val="28"/>
          <w:szCs w:val="28"/>
        </w:rPr>
        <w:t>перед ТОВ «Луганське Енергетичне Об'єднання»</w:t>
      </w:r>
      <w:r w:rsidRPr="00A16EDA">
        <w:rPr>
          <w:sz w:val="28"/>
          <w:szCs w:val="28"/>
        </w:rPr>
        <w:t xml:space="preserve"> за спож</w:t>
      </w:r>
      <w:r w:rsidR="00BD316C" w:rsidRPr="00A16EDA">
        <w:rPr>
          <w:sz w:val="28"/>
          <w:szCs w:val="28"/>
        </w:rPr>
        <w:t>иту електроенергію становить 175 314,5</w:t>
      </w:r>
      <w:r w:rsidRPr="00A16EDA">
        <w:rPr>
          <w:sz w:val="28"/>
          <w:szCs w:val="28"/>
        </w:rPr>
        <w:t xml:space="preserve"> тис.</w:t>
      </w:r>
      <w:r w:rsidR="00BD316C" w:rsidRPr="00A16EDA">
        <w:rPr>
          <w:sz w:val="28"/>
          <w:szCs w:val="28"/>
        </w:rPr>
        <w:t xml:space="preserve"> </w:t>
      </w:r>
      <w:r w:rsidRPr="00A16EDA">
        <w:rPr>
          <w:sz w:val="28"/>
          <w:szCs w:val="28"/>
        </w:rPr>
        <w:t xml:space="preserve">грн., з </w:t>
      </w:r>
      <w:r w:rsidR="00BD316C" w:rsidRPr="00A16EDA">
        <w:rPr>
          <w:sz w:val="28"/>
          <w:szCs w:val="28"/>
        </w:rPr>
        <w:t>неї сума штрафних санкцій – 25</w:t>
      </w:r>
      <w:r w:rsidR="001A5798" w:rsidRPr="00A16EDA">
        <w:rPr>
          <w:sz w:val="28"/>
          <w:szCs w:val="28"/>
        </w:rPr>
        <w:t> </w:t>
      </w:r>
      <w:r w:rsidR="00BD316C" w:rsidRPr="00A16EDA">
        <w:rPr>
          <w:sz w:val="28"/>
          <w:szCs w:val="28"/>
        </w:rPr>
        <w:t>274</w:t>
      </w:r>
      <w:r w:rsidR="001A5798" w:rsidRPr="00A16EDA">
        <w:rPr>
          <w:sz w:val="28"/>
          <w:szCs w:val="28"/>
        </w:rPr>
        <w:t>,0</w:t>
      </w:r>
      <w:r w:rsidR="00BD316C" w:rsidRPr="00A16EDA">
        <w:rPr>
          <w:sz w:val="28"/>
          <w:szCs w:val="28"/>
        </w:rPr>
        <w:t xml:space="preserve"> тис.</w:t>
      </w:r>
      <w:r w:rsidR="001A5798" w:rsidRPr="00A16EDA">
        <w:rPr>
          <w:sz w:val="28"/>
          <w:szCs w:val="28"/>
        </w:rPr>
        <w:t xml:space="preserve"> </w:t>
      </w:r>
      <w:r w:rsidR="00BD316C" w:rsidRPr="00A16EDA">
        <w:rPr>
          <w:sz w:val="28"/>
          <w:szCs w:val="28"/>
        </w:rPr>
        <w:t>грн.</w:t>
      </w:r>
      <w:r w:rsidR="009C3927">
        <w:rPr>
          <w:sz w:val="28"/>
          <w:szCs w:val="28"/>
        </w:rPr>
        <w:t xml:space="preserve">  Ця заборгованість накопичувалась  у ЛКСП  «</w:t>
      </w:r>
      <w:proofErr w:type="spellStart"/>
      <w:r w:rsidR="009C3927">
        <w:rPr>
          <w:sz w:val="28"/>
          <w:szCs w:val="28"/>
        </w:rPr>
        <w:t>Лисичанськводоканал</w:t>
      </w:r>
      <w:proofErr w:type="spellEnd"/>
      <w:r w:rsidR="009C3927">
        <w:rPr>
          <w:sz w:val="28"/>
          <w:szCs w:val="28"/>
        </w:rPr>
        <w:t xml:space="preserve">» перед ТОВ </w:t>
      </w:r>
      <w:r w:rsidR="009C3927" w:rsidRPr="009C3927">
        <w:rPr>
          <w:sz w:val="28"/>
          <w:szCs w:val="28"/>
        </w:rPr>
        <w:t>«Лу</w:t>
      </w:r>
      <w:r w:rsidR="009C3927">
        <w:rPr>
          <w:sz w:val="28"/>
          <w:szCs w:val="28"/>
        </w:rPr>
        <w:t>ганське Енергетичне Об'єднання» з 2002року.</w:t>
      </w:r>
      <w:r w:rsidR="00AB1008" w:rsidRPr="00AB1008">
        <w:t xml:space="preserve"> </w:t>
      </w:r>
      <w:r w:rsidR="00AB1008" w:rsidRPr="00AB1008">
        <w:rPr>
          <w:sz w:val="28"/>
          <w:szCs w:val="28"/>
        </w:rPr>
        <w:t>Основними причинами виникнення заборгованості є зниження реалізації води в умовах відсутності промислових споживачів послуги централізованого водопостачання, знос водопровідних мереж, постійне зростання вартості електроенергії та зміна умов оплати за її споживання..</w:t>
      </w:r>
    </w:p>
    <w:p w:rsidR="00597630" w:rsidRPr="00A16EDA" w:rsidRDefault="006E6E4F" w:rsidP="006E6E4F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t xml:space="preserve">Наявність такої </w:t>
      </w:r>
      <w:r w:rsidR="00A16EDA" w:rsidRPr="00A16EDA">
        <w:rPr>
          <w:sz w:val="28"/>
          <w:szCs w:val="28"/>
        </w:rPr>
        <w:t xml:space="preserve">заборгованості </w:t>
      </w:r>
      <w:r w:rsidR="00815242" w:rsidRPr="00A16EDA">
        <w:rPr>
          <w:sz w:val="28"/>
          <w:szCs w:val="28"/>
        </w:rPr>
        <w:t xml:space="preserve"> призводить до відключення об’єктів підприємства від електропостачання, та, як наслідок, </w:t>
      </w:r>
      <w:proofErr w:type="spellStart"/>
      <w:r w:rsidR="00815242" w:rsidRPr="00A16EDA">
        <w:rPr>
          <w:sz w:val="28"/>
          <w:szCs w:val="28"/>
        </w:rPr>
        <w:t>відсутност</w:t>
      </w:r>
      <w:r w:rsidR="00AE0A2A">
        <w:rPr>
          <w:sz w:val="28"/>
          <w:szCs w:val="28"/>
        </w:rPr>
        <w:t>ь</w:t>
      </w:r>
      <w:proofErr w:type="spellEnd"/>
      <w:r w:rsidR="00815242" w:rsidRPr="00A16EDA">
        <w:rPr>
          <w:sz w:val="28"/>
          <w:szCs w:val="28"/>
        </w:rPr>
        <w:t xml:space="preserve"> водопостачання у міст</w:t>
      </w:r>
      <w:r w:rsidRPr="00A16EDA">
        <w:rPr>
          <w:sz w:val="28"/>
          <w:szCs w:val="28"/>
        </w:rPr>
        <w:t xml:space="preserve">ах Лисичанськ, Новодружеськ та </w:t>
      </w:r>
      <w:r w:rsidR="00815242" w:rsidRPr="00A16EDA">
        <w:rPr>
          <w:sz w:val="28"/>
          <w:szCs w:val="28"/>
        </w:rPr>
        <w:t xml:space="preserve"> Привілля</w:t>
      </w:r>
      <w:r w:rsidRPr="00A16EDA">
        <w:rPr>
          <w:sz w:val="28"/>
          <w:szCs w:val="28"/>
        </w:rPr>
        <w:t>.</w:t>
      </w:r>
    </w:p>
    <w:p w:rsidR="00BD316C" w:rsidRPr="00A16EDA" w:rsidRDefault="00BD316C" w:rsidP="006E6E4F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t>Відсутність капітальних інвестицій на оновлення основних фондів підприємства призвела до фізичного зносу водопровідних мереж та насосного обладнання, в середньому, на 89,6%.</w:t>
      </w:r>
    </w:p>
    <w:p w:rsidR="001A5798" w:rsidRPr="00A16EDA" w:rsidRDefault="001A5798" w:rsidP="006E6E4F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t>Втрати води в мережі за 4 місяці 2019р. досягли 52,8%, при встановленому нормативі - 30%.</w:t>
      </w:r>
    </w:p>
    <w:p w:rsidR="001A5798" w:rsidRPr="00A16EDA" w:rsidRDefault="001A5798" w:rsidP="006E6E4F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lastRenderedPageBreak/>
        <w:t>Компенсація витрат підприємства, які понесені ним на видобуток та подачу в мережу наднормової води, структурою тарифу на централізоване водопостачання  не передбачена.</w:t>
      </w:r>
    </w:p>
    <w:p w:rsidR="00815242" w:rsidRPr="00A16EDA" w:rsidRDefault="00815242" w:rsidP="006E6E4F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t>Заборгованість з виплати заробітної плати працівникам підприємства станом на 01.06.2019р. становить 3 093,3 тис. грн., що призвело до відтоку   висококваліфікованих кадрів. Кількість вакантних посад – 87 од.</w:t>
      </w:r>
    </w:p>
    <w:p w:rsidR="00815242" w:rsidRPr="00A16EDA" w:rsidRDefault="00815242" w:rsidP="006E6E4F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t>Дебіторська заборгованість за спожиті послуги постійно зростає. Станом на 01.0</w:t>
      </w:r>
      <w:r w:rsidR="00EA03C1">
        <w:rPr>
          <w:sz w:val="28"/>
          <w:szCs w:val="28"/>
        </w:rPr>
        <w:t>6</w:t>
      </w:r>
      <w:r w:rsidRPr="00A16EDA">
        <w:rPr>
          <w:sz w:val="28"/>
          <w:szCs w:val="28"/>
        </w:rPr>
        <w:t>.2019р. вона складає 77 962,1 тис. грн., з неї населення – 66 429,3 тис. грн.</w:t>
      </w:r>
    </w:p>
    <w:p w:rsidR="001A5798" w:rsidRDefault="00815242" w:rsidP="006E6E4F">
      <w:pPr>
        <w:ind w:firstLine="708"/>
        <w:jc w:val="both"/>
        <w:rPr>
          <w:sz w:val="28"/>
          <w:szCs w:val="28"/>
        </w:rPr>
      </w:pPr>
      <w:r w:rsidRPr="00A16EDA">
        <w:rPr>
          <w:sz w:val="28"/>
          <w:szCs w:val="28"/>
        </w:rPr>
        <w:t>Проведення в повному обсязі претензійно позовної роботи з боржниками підприємства, враховуючи розмір судових зборів, в умовах глибокої фінансової кризи, яка склалася на підприємстві, неможливо</w:t>
      </w:r>
      <w:r w:rsidR="00E673E6">
        <w:rPr>
          <w:sz w:val="28"/>
          <w:szCs w:val="28"/>
        </w:rPr>
        <w:t xml:space="preserve">. </w:t>
      </w:r>
    </w:p>
    <w:p w:rsidR="00AE0A2A" w:rsidRDefault="00E673E6" w:rsidP="006E6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звя'зку</w:t>
      </w:r>
      <w:proofErr w:type="spellEnd"/>
      <w:r>
        <w:rPr>
          <w:sz w:val="28"/>
          <w:szCs w:val="28"/>
        </w:rPr>
        <w:t xml:space="preserve"> з проведенням АТО з 2014  та закриттям всіх</w:t>
      </w:r>
      <w:r w:rsidR="00DF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підприємств </w:t>
      </w:r>
      <w:proofErr w:type="spellStart"/>
      <w:r>
        <w:rPr>
          <w:sz w:val="28"/>
          <w:szCs w:val="28"/>
        </w:rPr>
        <w:t>промгрупи</w:t>
      </w:r>
      <w:proofErr w:type="spellEnd"/>
      <w:r w:rsidR="00DF5F75">
        <w:rPr>
          <w:sz w:val="28"/>
          <w:szCs w:val="28"/>
        </w:rPr>
        <w:t xml:space="preserve"> у </w:t>
      </w:r>
      <w:proofErr w:type="spellStart"/>
      <w:r w:rsidR="00DF5F75">
        <w:rPr>
          <w:sz w:val="28"/>
          <w:szCs w:val="28"/>
        </w:rPr>
        <w:t>мм.Лисичанськ</w:t>
      </w:r>
      <w:proofErr w:type="spellEnd"/>
      <w:r w:rsidR="00DF5F75">
        <w:rPr>
          <w:sz w:val="28"/>
          <w:szCs w:val="28"/>
        </w:rPr>
        <w:t xml:space="preserve">, Новодружеськ, Привілля </w:t>
      </w:r>
      <w:r>
        <w:rPr>
          <w:sz w:val="28"/>
          <w:szCs w:val="28"/>
        </w:rPr>
        <w:t xml:space="preserve">міський бюджет </w:t>
      </w:r>
      <w:r w:rsidR="00DF5F75">
        <w:rPr>
          <w:sz w:val="28"/>
          <w:szCs w:val="28"/>
        </w:rPr>
        <w:t xml:space="preserve"> </w:t>
      </w:r>
      <w:r w:rsidR="009C3927">
        <w:rPr>
          <w:sz w:val="28"/>
          <w:szCs w:val="28"/>
        </w:rPr>
        <w:t>зараз</w:t>
      </w:r>
      <w:r w:rsidR="008D13C2">
        <w:rPr>
          <w:sz w:val="28"/>
          <w:szCs w:val="28"/>
        </w:rPr>
        <w:t xml:space="preserve"> не </w:t>
      </w:r>
      <w:proofErr w:type="spellStart"/>
      <w:r w:rsidR="00DF5F75">
        <w:rPr>
          <w:sz w:val="28"/>
          <w:szCs w:val="28"/>
        </w:rPr>
        <w:t>мо</w:t>
      </w:r>
      <w:proofErr w:type="spellEnd"/>
      <w:r w:rsidR="008D13C2">
        <w:rPr>
          <w:sz w:val="28"/>
          <w:szCs w:val="28"/>
          <w:lang w:val="ru-RU"/>
        </w:rPr>
        <w:t>же</w:t>
      </w:r>
      <w:r w:rsidR="00DF5F75">
        <w:rPr>
          <w:sz w:val="28"/>
          <w:szCs w:val="28"/>
        </w:rPr>
        <w:t xml:space="preserve">   фінансувати</w:t>
      </w:r>
      <w:r w:rsidR="009C3927">
        <w:rPr>
          <w:sz w:val="28"/>
          <w:szCs w:val="28"/>
        </w:rPr>
        <w:t xml:space="preserve"> всі </w:t>
      </w:r>
      <w:r w:rsidR="00DF5F75">
        <w:rPr>
          <w:sz w:val="28"/>
          <w:szCs w:val="28"/>
        </w:rPr>
        <w:t xml:space="preserve"> потреби та проблеми комунального сектору. </w:t>
      </w:r>
    </w:p>
    <w:p w:rsidR="00BD316C" w:rsidRPr="00A16EDA" w:rsidRDefault="00AE0A2A" w:rsidP="006E6E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Депутатський корпус</w:t>
      </w:r>
      <w:r w:rsidR="00DB6787">
        <w:rPr>
          <w:sz w:val="28"/>
          <w:szCs w:val="28"/>
        </w:rPr>
        <w:t xml:space="preserve"> Лисичанської міської ради </w:t>
      </w:r>
      <w:r w:rsidR="00DF5F75">
        <w:rPr>
          <w:sz w:val="28"/>
          <w:szCs w:val="28"/>
        </w:rPr>
        <w:t xml:space="preserve"> про</w:t>
      </w:r>
      <w:r>
        <w:rPr>
          <w:sz w:val="28"/>
          <w:szCs w:val="28"/>
        </w:rPr>
        <w:t>сить</w:t>
      </w:r>
      <w:r w:rsidR="00A87904">
        <w:rPr>
          <w:sz w:val="28"/>
          <w:szCs w:val="28"/>
          <w:lang w:val="ru-RU"/>
        </w:rPr>
        <w:t xml:space="preserve"> Вас</w:t>
      </w:r>
      <w:r w:rsidR="00DB6787">
        <w:rPr>
          <w:sz w:val="28"/>
          <w:szCs w:val="28"/>
        </w:rPr>
        <w:t xml:space="preserve"> посприяти  </w:t>
      </w:r>
      <w:r w:rsidR="00DF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B6787">
        <w:rPr>
          <w:sz w:val="28"/>
          <w:szCs w:val="28"/>
        </w:rPr>
        <w:t xml:space="preserve"> з питання</w:t>
      </w:r>
      <w:r w:rsidR="00DF5F75">
        <w:rPr>
          <w:sz w:val="28"/>
          <w:szCs w:val="28"/>
        </w:rPr>
        <w:t xml:space="preserve">  </w:t>
      </w:r>
      <w:r w:rsidR="00DF5F75" w:rsidRPr="00AE0A2A">
        <w:rPr>
          <w:sz w:val="28"/>
          <w:szCs w:val="28"/>
          <w:u w:val="single"/>
        </w:rPr>
        <w:t>в</w:t>
      </w:r>
      <w:r w:rsidR="00815242" w:rsidRPr="00AE0A2A">
        <w:rPr>
          <w:sz w:val="28"/>
          <w:szCs w:val="28"/>
          <w:u w:val="single"/>
        </w:rPr>
        <w:t>иділення субвенції з державного бюджету</w:t>
      </w:r>
      <w:r w:rsidR="00530161">
        <w:rPr>
          <w:sz w:val="28"/>
          <w:szCs w:val="28"/>
          <w:u w:val="single"/>
        </w:rPr>
        <w:t xml:space="preserve"> у сумі </w:t>
      </w:r>
      <w:r w:rsidR="00530161" w:rsidRPr="00530161">
        <w:rPr>
          <w:sz w:val="28"/>
          <w:szCs w:val="28"/>
          <w:u w:val="single"/>
        </w:rPr>
        <w:t xml:space="preserve">175 314,5 </w:t>
      </w:r>
      <w:proofErr w:type="spellStart"/>
      <w:r w:rsidR="00530161" w:rsidRPr="00530161">
        <w:rPr>
          <w:sz w:val="28"/>
          <w:szCs w:val="28"/>
          <w:u w:val="single"/>
        </w:rPr>
        <w:t>тис.грн</w:t>
      </w:r>
      <w:proofErr w:type="spellEnd"/>
      <w:r w:rsidR="00530161">
        <w:rPr>
          <w:sz w:val="28"/>
          <w:szCs w:val="28"/>
          <w:u w:val="single"/>
        </w:rPr>
        <w:t xml:space="preserve"> </w:t>
      </w:r>
      <w:r w:rsidR="00815242" w:rsidRPr="00AE0A2A">
        <w:rPr>
          <w:sz w:val="28"/>
          <w:szCs w:val="28"/>
          <w:u w:val="single"/>
        </w:rPr>
        <w:t xml:space="preserve"> на погашення заборгованості ЛКСП «</w:t>
      </w:r>
      <w:proofErr w:type="spellStart"/>
      <w:r w:rsidR="00815242" w:rsidRPr="00AE0A2A">
        <w:rPr>
          <w:sz w:val="28"/>
          <w:szCs w:val="28"/>
          <w:u w:val="single"/>
        </w:rPr>
        <w:t>Лисичанськводоканал</w:t>
      </w:r>
      <w:proofErr w:type="spellEnd"/>
      <w:r w:rsidR="00815242" w:rsidRPr="00AE0A2A">
        <w:rPr>
          <w:sz w:val="28"/>
          <w:szCs w:val="28"/>
          <w:u w:val="single"/>
        </w:rPr>
        <w:t>»</w:t>
      </w:r>
      <w:r w:rsidR="006E6E4F" w:rsidRPr="00AE0A2A">
        <w:rPr>
          <w:sz w:val="28"/>
          <w:szCs w:val="28"/>
          <w:u w:val="single"/>
        </w:rPr>
        <w:t xml:space="preserve"> за спожиту електроенергію</w:t>
      </w:r>
      <w:r w:rsidR="00DB6787" w:rsidRPr="00DB6787">
        <w:rPr>
          <w:sz w:val="28"/>
          <w:szCs w:val="28"/>
        </w:rPr>
        <w:t xml:space="preserve"> </w:t>
      </w:r>
      <w:r w:rsidR="00DB6787" w:rsidRPr="00DB6787">
        <w:rPr>
          <w:sz w:val="28"/>
          <w:szCs w:val="28"/>
          <w:u w:val="single"/>
        </w:rPr>
        <w:t>ТОВ «Луганське Енергетичне Об'єднання»</w:t>
      </w:r>
      <w:r w:rsidR="008D13C2">
        <w:rPr>
          <w:sz w:val="28"/>
          <w:szCs w:val="28"/>
          <w:u w:val="single"/>
          <w:lang w:val="ru-RU"/>
        </w:rPr>
        <w:t>,</w:t>
      </w:r>
      <w:r w:rsidR="008D13C2">
        <w:rPr>
          <w:sz w:val="28"/>
          <w:szCs w:val="28"/>
          <w:u w:val="single"/>
        </w:rPr>
        <w:t xml:space="preserve"> як це було зроблено</w:t>
      </w:r>
      <w:r w:rsidR="006E6E4F" w:rsidRPr="00AE0A2A">
        <w:rPr>
          <w:sz w:val="28"/>
          <w:szCs w:val="28"/>
          <w:u w:val="single"/>
        </w:rPr>
        <w:t xml:space="preserve"> свого часу для підприємств водопостачання  Донецької області (Постанова КМУ від 6 грудня 2017р. №971 «Про затвердження Порядку та умов надання у 2017 році субвенції</w:t>
      </w:r>
      <w:r w:rsidR="006E6E4F" w:rsidRPr="00A16EDA">
        <w:rPr>
          <w:sz w:val="28"/>
          <w:szCs w:val="28"/>
        </w:rPr>
        <w:t xml:space="preserve"> з державного бюджету обласному бюджету Донецької області на погашення заборгованості за електричну енергію підприємствам водопостачання»), що дозволить </w:t>
      </w:r>
      <w:r w:rsidR="00530161">
        <w:rPr>
          <w:sz w:val="28"/>
          <w:szCs w:val="28"/>
        </w:rPr>
        <w:t xml:space="preserve">ЛКСП « </w:t>
      </w:r>
      <w:proofErr w:type="spellStart"/>
      <w:r w:rsidR="00530161">
        <w:rPr>
          <w:sz w:val="28"/>
          <w:szCs w:val="28"/>
        </w:rPr>
        <w:t>Лисичанськводоканал</w:t>
      </w:r>
      <w:proofErr w:type="spellEnd"/>
      <w:r w:rsidR="00530161">
        <w:rPr>
          <w:sz w:val="28"/>
          <w:szCs w:val="28"/>
        </w:rPr>
        <w:t>»</w:t>
      </w:r>
      <w:r w:rsidR="006E6E4F" w:rsidRPr="00A16EDA">
        <w:rPr>
          <w:sz w:val="28"/>
          <w:szCs w:val="28"/>
        </w:rPr>
        <w:t xml:space="preserve"> не відволікати грошові кошти на погашення заборгованості за електричну енергію, уникнути загрози відключення  об’єктів підприємства </w:t>
      </w:r>
      <w:r w:rsidR="00DD7439" w:rsidRPr="00A16EDA">
        <w:rPr>
          <w:sz w:val="28"/>
          <w:szCs w:val="28"/>
        </w:rPr>
        <w:t xml:space="preserve">від електропостачання </w:t>
      </w:r>
      <w:r w:rsidR="006E6E4F" w:rsidRPr="00A16EDA">
        <w:rPr>
          <w:sz w:val="28"/>
          <w:szCs w:val="28"/>
        </w:rPr>
        <w:t xml:space="preserve">через наявність заборгованості за </w:t>
      </w:r>
      <w:r w:rsidR="00DD7439" w:rsidRPr="00A16EDA">
        <w:rPr>
          <w:sz w:val="28"/>
          <w:szCs w:val="28"/>
        </w:rPr>
        <w:t>її споживання</w:t>
      </w:r>
      <w:r w:rsidR="006E6E4F" w:rsidRPr="00A16EDA">
        <w:rPr>
          <w:sz w:val="28"/>
          <w:szCs w:val="28"/>
        </w:rPr>
        <w:t>.</w:t>
      </w:r>
    </w:p>
    <w:p w:rsidR="00DB6787" w:rsidRPr="003C61A3" w:rsidRDefault="000508A3" w:rsidP="00DB6787">
      <w:pPr>
        <w:spacing w:after="100" w:afterAutospacing="1" w:line="276" w:lineRule="auto"/>
        <w:jc w:val="both"/>
        <w:rPr>
          <w:b/>
          <w:sz w:val="28"/>
          <w:szCs w:val="28"/>
        </w:rPr>
      </w:pPr>
      <w:r w:rsidRPr="00A16EDA">
        <w:rPr>
          <w:sz w:val="28"/>
          <w:szCs w:val="28"/>
        </w:rPr>
        <w:t xml:space="preserve">    </w:t>
      </w:r>
      <w:r w:rsidR="00932307" w:rsidRPr="00A16EDA">
        <w:rPr>
          <w:sz w:val="28"/>
          <w:szCs w:val="28"/>
        </w:rPr>
        <w:tab/>
      </w:r>
    </w:p>
    <w:p w:rsidR="00AE0A2A" w:rsidRDefault="003C61A3" w:rsidP="00845D45">
      <w:pPr>
        <w:ind w:firstLine="141"/>
        <w:contextualSpacing/>
        <w:rPr>
          <w:b/>
          <w:sz w:val="28"/>
          <w:szCs w:val="28"/>
        </w:rPr>
      </w:pPr>
      <w:r w:rsidRPr="003C61A3">
        <w:rPr>
          <w:b/>
          <w:sz w:val="28"/>
          <w:szCs w:val="28"/>
        </w:rPr>
        <w:t xml:space="preserve"> </w:t>
      </w:r>
      <w:r w:rsidR="00845D45">
        <w:rPr>
          <w:b/>
          <w:sz w:val="28"/>
          <w:szCs w:val="28"/>
        </w:rPr>
        <w:tab/>
        <w:t xml:space="preserve">                                                               Прийнято</w:t>
      </w:r>
      <w:r w:rsidR="00DB6787">
        <w:rPr>
          <w:b/>
          <w:sz w:val="28"/>
          <w:szCs w:val="28"/>
        </w:rPr>
        <w:t xml:space="preserve"> на 67-й сесії</w:t>
      </w:r>
    </w:p>
    <w:p w:rsidR="00DB6787" w:rsidRPr="00DB6787" w:rsidRDefault="00DB6787" w:rsidP="00845D45">
      <w:pPr>
        <w:ind w:firstLine="5103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Лисичанської міської ради </w:t>
      </w:r>
      <w:r>
        <w:rPr>
          <w:b/>
          <w:sz w:val="28"/>
          <w:szCs w:val="28"/>
          <w:lang w:val="en-US"/>
        </w:rPr>
        <w:t>VII</w:t>
      </w:r>
    </w:p>
    <w:p w:rsidR="00DB6787" w:rsidRPr="00DB6787" w:rsidRDefault="00DB6787" w:rsidP="00845D45">
      <w:pPr>
        <w:ind w:firstLine="5103"/>
        <w:contextualSpacing/>
        <w:rPr>
          <w:b/>
          <w:sz w:val="28"/>
          <w:szCs w:val="28"/>
          <w:lang w:val="ru-RU"/>
        </w:rPr>
      </w:pPr>
      <w:proofErr w:type="spellStart"/>
      <w:r w:rsidRPr="00DB6787">
        <w:rPr>
          <w:b/>
          <w:sz w:val="28"/>
          <w:szCs w:val="28"/>
          <w:lang w:val="ru-RU"/>
        </w:rPr>
        <w:t>скликання</w:t>
      </w:r>
      <w:proofErr w:type="spellEnd"/>
      <w:r w:rsidRPr="00DB6787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 04 </w:t>
      </w:r>
      <w:proofErr w:type="spellStart"/>
      <w:r>
        <w:rPr>
          <w:b/>
          <w:sz w:val="28"/>
          <w:szCs w:val="28"/>
          <w:lang w:val="ru-RU"/>
        </w:rPr>
        <w:t>липня</w:t>
      </w:r>
      <w:proofErr w:type="spellEnd"/>
      <w:r>
        <w:rPr>
          <w:b/>
          <w:sz w:val="28"/>
          <w:szCs w:val="28"/>
          <w:lang w:val="ru-RU"/>
        </w:rPr>
        <w:t xml:space="preserve"> 2019</w:t>
      </w:r>
    </w:p>
    <w:p w:rsidR="003C61A3" w:rsidRPr="003C61A3" w:rsidRDefault="003C61A3" w:rsidP="004022C8">
      <w:pPr>
        <w:spacing w:after="100" w:afterAutospacing="1" w:line="276" w:lineRule="auto"/>
        <w:jc w:val="both"/>
        <w:rPr>
          <w:b/>
          <w:sz w:val="28"/>
          <w:szCs w:val="28"/>
        </w:rPr>
      </w:pPr>
    </w:p>
    <w:p w:rsidR="003C61A3" w:rsidRDefault="003C61A3" w:rsidP="004022C8">
      <w:pPr>
        <w:spacing w:after="100" w:afterAutospacing="1" w:line="276" w:lineRule="auto"/>
        <w:jc w:val="both"/>
        <w:rPr>
          <w:sz w:val="28"/>
          <w:szCs w:val="28"/>
        </w:rPr>
      </w:pPr>
    </w:p>
    <w:p w:rsidR="003C61A3" w:rsidRDefault="003C61A3" w:rsidP="004022C8">
      <w:pPr>
        <w:spacing w:after="100" w:afterAutospacing="1" w:line="276" w:lineRule="auto"/>
        <w:jc w:val="both"/>
        <w:rPr>
          <w:sz w:val="28"/>
          <w:szCs w:val="28"/>
        </w:rPr>
      </w:pPr>
    </w:p>
    <w:p w:rsidR="003C61A3" w:rsidRDefault="003C61A3" w:rsidP="004022C8">
      <w:pPr>
        <w:spacing w:after="100" w:afterAutospacing="1" w:line="276" w:lineRule="auto"/>
        <w:jc w:val="both"/>
        <w:rPr>
          <w:sz w:val="28"/>
          <w:szCs w:val="28"/>
        </w:rPr>
      </w:pPr>
    </w:p>
    <w:p w:rsidR="003C61A3" w:rsidRDefault="003C61A3" w:rsidP="004022C8">
      <w:pPr>
        <w:spacing w:after="100" w:afterAutospacing="1" w:line="276" w:lineRule="auto"/>
        <w:jc w:val="both"/>
        <w:rPr>
          <w:sz w:val="28"/>
          <w:szCs w:val="28"/>
        </w:rPr>
      </w:pPr>
    </w:p>
    <w:p w:rsidR="00A16EDA" w:rsidRDefault="00A16EDA" w:rsidP="00BD19D2">
      <w:pPr>
        <w:ind w:firstLine="708"/>
        <w:jc w:val="both"/>
        <w:rPr>
          <w:b/>
        </w:rPr>
      </w:pPr>
    </w:p>
    <w:p w:rsidR="00A16EDA" w:rsidRDefault="00A16EDA" w:rsidP="00BD19D2">
      <w:pPr>
        <w:ind w:firstLine="708"/>
        <w:jc w:val="both"/>
        <w:rPr>
          <w:b/>
        </w:rPr>
      </w:pPr>
    </w:p>
    <w:p w:rsidR="00A16EDA" w:rsidRDefault="00A16EDA" w:rsidP="00BD19D2">
      <w:pPr>
        <w:ind w:firstLine="708"/>
        <w:jc w:val="both"/>
        <w:rPr>
          <w:b/>
        </w:rPr>
      </w:pPr>
    </w:p>
    <w:p w:rsidR="00A16EDA" w:rsidRDefault="00A16EDA" w:rsidP="00BD19D2">
      <w:pPr>
        <w:ind w:firstLine="708"/>
        <w:jc w:val="both"/>
        <w:rPr>
          <w:b/>
        </w:rPr>
      </w:pPr>
    </w:p>
    <w:p w:rsidR="00A16EDA" w:rsidRDefault="00A16EDA" w:rsidP="00BD19D2">
      <w:pPr>
        <w:ind w:firstLine="708"/>
        <w:jc w:val="both"/>
        <w:rPr>
          <w:b/>
        </w:rPr>
      </w:pPr>
    </w:p>
    <w:sectPr w:rsidR="00A16EDA" w:rsidSect="003735E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3424"/>
    <w:multiLevelType w:val="hybridMultilevel"/>
    <w:tmpl w:val="2F9001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16EDA"/>
    <w:rsid w:val="0000679D"/>
    <w:rsid w:val="00016FB4"/>
    <w:rsid w:val="00020322"/>
    <w:rsid w:val="00044650"/>
    <w:rsid w:val="000508A3"/>
    <w:rsid w:val="00050991"/>
    <w:rsid w:val="0008438B"/>
    <w:rsid w:val="000859E3"/>
    <w:rsid w:val="000A3687"/>
    <w:rsid w:val="000C1694"/>
    <w:rsid w:val="000C4E7A"/>
    <w:rsid w:val="000C6F5E"/>
    <w:rsid w:val="000D464A"/>
    <w:rsid w:val="000D7B76"/>
    <w:rsid w:val="00116227"/>
    <w:rsid w:val="00125336"/>
    <w:rsid w:val="00126B19"/>
    <w:rsid w:val="00130AD7"/>
    <w:rsid w:val="00134380"/>
    <w:rsid w:val="001529A5"/>
    <w:rsid w:val="00157911"/>
    <w:rsid w:val="0017777E"/>
    <w:rsid w:val="001A48CF"/>
    <w:rsid w:val="001A5798"/>
    <w:rsid w:val="001B1D1C"/>
    <w:rsid w:val="001F5FCC"/>
    <w:rsid w:val="0021172F"/>
    <w:rsid w:val="00232CE6"/>
    <w:rsid w:val="002517B8"/>
    <w:rsid w:val="002717C6"/>
    <w:rsid w:val="00282F55"/>
    <w:rsid w:val="002912C8"/>
    <w:rsid w:val="002A7A27"/>
    <w:rsid w:val="00333377"/>
    <w:rsid w:val="003345D2"/>
    <w:rsid w:val="00357AD9"/>
    <w:rsid w:val="00366AFA"/>
    <w:rsid w:val="003735E7"/>
    <w:rsid w:val="003C61A3"/>
    <w:rsid w:val="003E3449"/>
    <w:rsid w:val="004022C8"/>
    <w:rsid w:val="00453EA9"/>
    <w:rsid w:val="004670CE"/>
    <w:rsid w:val="004A22F0"/>
    <w:rsid w:val="00515857"/>
    <w:rsid w:val="00517091"/>
    <w:rsid w:val="00530161"/>
    <w:rsid w:val="00562953"/>
    <w:rsid w:val="00570820"/>
    <w:rsid w:val="005745B3"/>
    <w:rsid w:val="00597630"/>
    <w:rsid w:val="00597ADF"/>
    <w:rsid w:val="005A0F4E"/>
    <w:rsid w:val="005C61C9"/>
    <w:rsid w:val="005D23C3"/>
    <w:rsid w:val="005E4B2A"/>
    <w:rsid w:val="005F5B85"/>
    <w:rsid w:val="006005FA"/>
    <w:rsid w:val="006139E2"/>
    <w:rsid w:val="00620A55"/>
    <w:rsid w:val="006409AC"/>
    <w:rsid w:val="00640F73"/>
    <w:rsid w:val="00664F3D"/>
    <w:rsid w:val="00672521"/>
    <w:rsid w:val="006807D6"/>
    <w:rsid w:val="00685569"/>
    <w:rsid w:val="006A57DF"/>
    <w:rsid w:val="006B458F"/>
    <w:rsid w:val="006E6E4F"/>
    <w:rsid w:val="007205C0"/>
    <w:rsid w:val="007224CC"/>
    <w:rsid w:val="007647F2"/>
    <w:rsid w:val="00781D20"/>
    <w:rsid w:val="0078574E"/>
    <w:rsid w:val="007B21F1"/>
    <w:rsid w:val="007E1D24"/>
    <w:rsid w:val="007E37C9"/>
    <w:rsid w:val="007F3095"/>
    <w:rsid w:val="00815242"/>
    <w:rsid w:val="0081592C"/>
    <w:rsid w:val="008332E9"/>
    <w:rsid w:val="00845D45"/>
    <w:rsid w:val="00845F5E"/>
    <w:rsid w:val="00850696"/>
    <w:rsid w:val="0085186B"/>
    <w:rsid w:val="00857CA7"/>
    <w:rsid w:val="008A0B1C"/>
    <w:rsid w:val="008B06C5"/>
    <w:rsid w:val="008B452F"/>
    <w:rsid w:val="008B7233"/>
    <w:rsid w:val="008C4452"/>
    <w:rsid w:val="008D13C2"/>
    <w:rsid w:val="008E1D82"/>
    <w:rsid w:val="008E2380"/>
    <w:rsid w:val="00913AAF"/>
    <w:rsid w:val="00920653"/>
    <w:rsid w:val="009265C0"/>
    <w:rsid w:val="00932307"/>
    <w:rsid w:val="009C3927"/>
    <w:rsid w:val="009C5DF8"/>
    <w:rsid w:val="009E5C3E"/>
    <w:rsid w:val="009F51D5"/>
    <w:rsid w:val="00A16EDA"/>
    <w:rsid w:val="00A457BB"/>
    <w:rsid w:val="00A774A1"/>
    <w:rsid w:val="00A77875"/>
    <w:rsid w:val="00A8275A"/>
    <w:rsid w:val="00A87904"/>
    <w:rsid w:val="00A9459D"/>
    <w:rsid w:val="00AB1008"/>
    <w:rsid w:val="00AB7969"/>
    <w:rsid w:val="00AE0A2A"/>
    <w:rsid w:val="00B178E1"/>
    <w:rsid w:val="00B1794E"/>
    <w:rsid w:val="00B2240B"/>
    <w:rsid w:val="00B2493E"/>
    <w:rsid w:val="00B46417"/>
    <w:rsid w:val="00B4761A"/>
    <w:rsid w:val="00B754AD"/>
    <w:rsid w:val="00B75D3D"/>
    <w:rsid w:val="00BA4EBE"/>
    <w:rsid w:val="00BB291A"/>
    <w:rsid w:val="00BC6BDD"/>
    <w:rsid w:val="00BD19D2"/>
    <w:rsid w:val="00BD316C"/>
    <w:rsid w:val="00BE1119"/>
    <w:rsid w:val="00C21E21"/>
    <w:rsid w:val="00C44859"/>
    <w:rsid w:val="00C461C8"/>
    <w:rsid w:val="00C651DE"/>
    <w:rsid w:val="00C7262C"/>
    <w:rsid w:val="00C77C99"/>
    <w:rsid w:val="00C97520"/>
    <w:rsid w:val="00CE0FF7"/>
    <w:rsid w:val="00CE60DF"/>
    <w:rsid w:val="00D52222"/>
    <w:rsid w:val="00D54E4D"/>
    <w:rsid w:val="00DB6787"/>
    <w:rsid w:val="00DD636B"/>
    <w:rsid w:val="00DD7439"/>
    <w:rsid w:val="00DD764F"/>
    <w:rsid w:val="00DF5F75"/>
    <w:rsid w:val="00E16FCD"/>
    <w:rsid w:val="00E246C3"/>
    <w:rsid w:val="00E2594A"/>
    <w:rsid w:val="00E65B13"/>
    <w:rsid w:val="00E673E6"/>
    <w:rsid w:val="00EA03C1"/>
    <w:rsid w:val="00EA6DB9"/>
    <w:rsid w:val="00EC0E6D"/>
    <w:rsid w:val="00EC5616"/>
    <w:rsid w:val="00ED23E1"/>
    <w:rsid w:val="00EF53A2"/>
    <w:rsid w:val="00F10555"/>
    <w:rsid w:val="00F31EDB"/>
    <w:rsid w:val="00F46AEB"/>
    <w:rsid w:val="00F8423A"/>
    <w:rsid w:val="00F945BD"/>
    <w:rsid w:val="00F976BE"/>
    <w:rsid w:val="00FA53B5"/>
    <w:rsid w:val="00FB1760"/>
    <w:rsid w:val="00FB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5D650A-DA0B-4C01-ABDD-E0758FB4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A1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417"/>
    <w:rPr>
      <w:color w:val="0000FF"/>
      <w:u w:val="single"/>
    </w:rPr>
  </w:style>
  <w:style w:type="table" w:styleId="a4">
    <w:name w:val="Table Grid"/>
    <w:basedOn w:val="a1"/>
    <w:rsid w:val="006A5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B4761A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n-US" w:eastAsia="en-US"/>
    </w:rPr>
  </w:style>
  <w:style w:type="paragraph" w:customStyle="1" w:styleId="rvps4">
    <w:name w:val="rvps4"/>
    <w:basedOn w:val="a"/>
    <w:rsid w:val="00F46AEB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F46AEB"/>
  </w:style>
  <w:style w:type="paragraph" w:customStyle="1" w:styleId="rvps7">
    <w:name w:val="rvps7"/>
    <w:basedOn w:val="a"/>
    <w:rsid w:val="00F46AEB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F46AEB"/>
  </w:style>
  <w:style w:type="paragraph" w:customStyle="1" w:styleId="rvps14">
    <w:name w:val="rvps14"/>
    <w:basedOn w:val="a"/>
    <w:rsid w:val="00F46AEB"/>
    <w:pPr>
      <w:spacing w:before="100" w:beforeAutospacing="1" w:after="100" w:afterAutospacing="1"/>
    </w:pPr>
    <w:rPr>
      <w:lang w:val="ru-RU"/>
    </w:rPr>
  </w:style>
  <w:style w:type="paragraph" w:customStyle="1" w:styleId="rvps6">
    <w:name w:val="rvps6"/>
    <w:basedOn w:val="a"/>
    <w:rsid w:val="00F46AEB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semiHidden/>
    <w:unhideWhenUsed/>
    <w:rsid w:val="00A774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A774A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2;&#1086;&#1080;%20&#1076;&#1086;&#1082;&#1091;&#1084;&#1077;&#1085;&#1090;&#1099;\&#1055;&#1080;&#1089;&#1100;&#1084;&#1072;\&#1052;&#1101;&#1088;&#1091;\&#1047;&#1074;&#1077;&#1088;&#1085;&#1077;&#1085;&#1085;&#1103;%20&#1087;&#1086;%20&#1089;&#1091;&#1073;&#1074;&#1077;&#1085;&#1094;&#1110;&#111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Звернення по субвенції</Template>
  <TotalTime>385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ЛКСП</vt:lpstr>
    </vt:vector>
  </TitlesOfParts>
  <Company>ГУЖКХ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ЛКСП</dc:title>
  <dc:subject/>
  <dc:creator>admin</dc:creator>
  <cp:keywords/>
  <cp:lastModifiedBy>Елена Романюк</cp:lastModifiedBy>
  <cp:revision>30</cp:revision>
  <cp:lastPrinted>2019-07-04T10:27:00Z</cp:lastPrinted>
  <dcterms:created xsi:type="dcterms:W3CDTF">2019-06-12T12:48:00Z</dcterms:created>
  <dcterms:modified xsi:type="dcterms:W3CDTF">2019-07-04T13:35:00Z</dcterms:modified>
</cp:coreProperties>
</file>