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B7" w:rsidRPr="00C20C3A" w:rsidRDefault="00C621B7" w:rsidP="006A155E">
      <w:pPr>
        <w:shd w:val="clear" w:color="auto" w:fill="FFFFFF"/>
        <w:jc w:val="center"/>
        <w:outlineLvl w:val="1"/>
        <w:rPr>
          <w:b/>
          <w:lang w:val="uk-UA"/>
        </w:rPr>
      </w:pPr>
      <w:hyperlink r:id="rId4" w:history="1">
        <w:r w:rsidR="006A155E" w:rsidRPr="00C20C3A">
          <w:rPr>
            <w:b/>
            <w:lang w:val="uk-UA"/>
          </w:rPr>
          <w:t>П</w:t>
        </w:r>
        <w:r w:rsidRPr="00C20C3A">
          <w:rPr>
            <w:b/>
            <w:lang w:val="uk-UA"/>
          </w:rPr>
          <w:t>ро роботу відділу з обліку, розподіл</w:t>
        </w:r>
        <w:r w:rsidR="006A155E" w:rsidRPr="00C20C3A">
          <w:rPr>
            <w:b/>
            <w:lang w:val="uk-UA"/>
          </w:rPr>
          <w:t>у, обміну та приватизації житла</w:t>
        </w:r>
        <w:r w:rsidR="006A155E" w:rsidRPr="00C20C3A">
          <w:rPr>
            <w:b/>
            <w:lang w:val="uk-UA"/>
          </w:rPr>
          <w:br/>
        </w:r>
        <w:r w:rsidRPr="00C20C3A">
          <w:rPr>
            <w:b/>
            <w:lang w:val="uk-UA"/>
          </w:rPr>
          <w:t xml:space="preserve">за </w:t>
        </w:r>
        <w:r w:rsidR="00F26CAA" w:rsidRPr="00C20C3A">
          <w:rPr>
            <w:b/>
            <w:lang w:val="uk-UA"/>
          </w:rPr>
          <w:t>І</w:t>
        </w:r>
        <w:r w:rsidRPr="00C20C3A">
          <w:rPr>
            <w:b/>
            <w:lang w:val="uk-UA"/>
          </w:rPr>
          <w:t>ІI квартал 2019 року</w:t>
        </w:r>
      </w:hyperlink>
    </w:p>
    <w:p w:rsidR="00C621B7" w:rsidRPr="00C20C3A" w:rsidRDefault="00C621B7" w:rsidP="006A155E">
      <w:pPr>
        <w:pStyle w:val="a3"/>
        <w:shd w:val="clear" w:color="auto" w:fill="FFFFFF"/>
        <w:spacing w:before="0" w:beforeAutospacing="0" w:after="0" w:afterAutospacing="0"/>
        <w:jc w:val="both"/>
        <w:rPr>
          <w:sz w:val="28"/>
          <w:szCs w:val="28"/>
          <w:lang w:val="uk-UA"/>
        </w:rPr>
      </w:pPr>
    </w:p>
    <w:p w:rsidR="00C621B7" w:rsidRPr="00C20C3A" w:rsidRDefault="00C621B7" w:rsidP="000A7D17">
      <w:pPr>
        <w:pStyle w:val="a3"/>
        <w:shd w:val="clear" w:color="auto" w:fill="FFFFFF"/>
        <w:spacing w:before="0" w:beforeAutospacing="0" w:after="0" w:afterAutospacing="0"/>
        <w:ind w:firstLine="720"/>
        <w:jc w:val="both"/>
        <w:rPr>
          <w:sz w:val="28"/>
          <w:szCs w:val="28"/>
          <w:lang w:val="uk-UA"/>
        </w:rPr>
      </w:pPr>
      <w:r w:rsidRPr="00C20C3A">
        <w:rPr>
          <w:sz w:val="28"/>
          <w:szCs w:val="28"/>
          <w:lang w:val="uk-UA"/>
        </w:rPr>
        <w:t>Станом на 01.</w:t>
      </w:r>
      <w:r w:rsidR="00F26CAA" w:rsidRPr="00C20C3A">
        <w:rPr>
          <w:sz w:val="28"/>
          <w:szCs w:val="28"/>
          <w:lang w:val="uk-UA"/>
        </w:rPr>
        <w:t>10</w:t>
      </w:r>
      <w:r w:rsidRPr="00C20C3A">
        <w:rPr>
          <w:sz w:val="28"/>
          <w:szCs w:val="28"/>
          <w:lang w:val="uk-UA"/>
        </w:rPr>
        <w:t xml:space="preserve">.2019 року на квартирному обліку за місцем реєстрації при Лисичанській міській раді перебуває </w:t>
      </w:r>
      <w:r w:rsidR="000A7D17" w:rsidRPr="00C20C3A">
        <w:rPr>
          <w:sz w:val="28"/>
          <w:szCs w:val="28"/>
          <w:lang w:val="uk-UA"/>
        </w:rPr>
        <w:t>744</w:t>
      </w:r>
      <w:r w:rsidRPr="00C20C3A">
        <w:rPr>
          <w:sz w:val="28"/>
          <w:szCs w:val="28"/>
          <w:lang w:val="uk-UA"/>
        </w:rPr>
        <w:t xml:space="preserve"> сім</w:t>
      </w:r>
      <w:r w:rsidR="000A7D17" w:rsidRPr="00C20C3A">
        <w:rPr>
          <w:sz w:val="28"/>
          <w:szCs w:val="28"/>
          <w:lang w:val="uk-UA"/>
        </w:rPr>
        <w:t>’ї</w:t>
      </w:r>
      <w:r w:rsidRPr="00C20C3A">
        <w:rPr>
          <w:sz w:val="28"/>
          <w:szCs w:val="28"/>
          <w:lang w:val="uk-UA"/>
        </w:rPr>
        <w:t xml:space="preserve">, з них правом першочергового отримання житла користуються </w:t>
      </w:r>
      <w:r w:rsidR="00236ABA" w:rsidRPr="00C20C3A">
        <w:rPr>
          <w:sz w:val="28"/>
          <w:szCs w:val="28"/>
          <w:lang w:val="uk-UA"/>
        </w:rPr>
        <w:t>310</w:t>
      </w:r>
      <w:r w:rsidRPr="00C20C3A">
        <w:rPr>
          <w:sz w:val="28"/>
          <w:szCs w:val="28"/>
          <w:lang w:val="uk-UA"/>
        </w:rPr>
        <w:t xml:space="preserve"> сімей, правом позачергового одержання житла </w:t>
      </w:r>
      <w:r w:rsidR="00236ABA" w:rsidRPr="00C20C3A">
        <w:rPr>
          <w:sz w:val="28"/>
          <w:szCs w:val="28"/>
          <w:lang w:val="uk-UA"/>
        </w:rPr>
        <w:t>–</w:t>
      </w:r>
      <w:r w:rsidRPr="00C20C3A">
        <w:rPr>
          <w:sz w:val="28"/>
          <w:szCs w:val="28"/>
          <w:lang w:val="uk-UA"/>
        </w:rPr>
        <w:t xml:space="preserve"> </w:t>
      </w:r>
      <w:r w:rsidR="00236ABA" w:rsidRPr="00C20C3A">
        <w:rPr>
          <w:sz w:val="28"/>
          <w:szCs w:val="28"/>
          <w:lang w:val="uk-UA"/>
        </w:rPr>
        <w:t>167</w:t>
      </w:r>
      <w:r w:rsidRPr="00C20C3A">
        <w:rPr>
          <w:sz w:val="28"/>
          <w:szCs w:val="28"/>
          <w:lang w:val="uk-UA"/>
        </w:rPr>
        <w:t xml:space="preserve"> сім</w:t>
      </w:r>
      <w:r w:rsidR="00236ABA" w:rsidRPr="00C20C3A">
        <w:rPr>
          <w:sz w:val="28"/>
          <w:szCs w:val="28"/>
          <w:lang w:val="uk-UA"/>
        </w:rPr>
        <w:t>ей</w:t>
      </w:r>
      <w:r w:rsidRPr="00C20C3A">
        <w:rPr>
          <w:sz w:val="28"/>
          <w:szCs w:val="28"/>
          <w:lang w:val="uk-UA"/>
        </w:rPr>
        <w:t>.</w:t>
      </w:r>
    </w:p>
    <w:p w:rsidR="00C621B7" w:rsidRPr="00C20C3A" w:rsidRDefault="00C621B7" w:rsidP="000A7D17">
      <w:pPr>
        <w:pStyle w:val="a3"/>
        <w:shd w:val="clear" w:color="auto" w:fill="FFFFFF"/>
        <w:spacing w:before="0" w:beforeAutospacing="0" w:after="0" w:afterAutospacing="0"/>
        <w:ind w:firstLine="720"/>
        <w:jc w:val="both"/>
        <w:rPr>
          <w:sz w:val="28"/>
          <w:szCs w:val="28"/>
          <w:lang w:val="uk-UA"/>
        </w:rPr>
      </w:pPr>
      <w:r w:rsidRPr="00C20C3A">
        <w:rPr>
          <w:sz w:val="28"/>
          <w:szCs w:val="28"/>
          <w:lang w:val="uk-UA"/>
        </w:rPr>
        <w:t xml:space="preserve">За </w:t>
      </w:r>
      <w:r w:rsidR="00F26CAA" w:rsidRPr="00C20C3A">
        <w:rPr>
          <w:sz w:val="28"/>
          <w:szCs w:val="28"/>
          <w:lang w:val="uk-UA"/>
        </w:rPr>
        <w:t>І</w:t>
      </w:r>
      <w:r w:rsidRPr="00C20C3A">
        <w:rPr>
          <w:sz w:val="28"/>
          <w:szCs w:val="28"/>
          <w:lang w:val="uk-UA"/>
        </w:rPr>
        <w:t xml:space="preserve">ІІ квартал 2019 року на квартирний облік громадян, які потребують поліпшення житлових умов, поставлено </w:t>
      </w:r>
      <w:r w:rsidR="008D2BD6" w:rsidRPr="00C20C3A">
        <w:rPr>
          <w:sz w:val="28"/>
          <w:szCs w:val="28"/>
          <w:lang w:val="uk-UA"/>
        </w:rPr>
        <w:t>15</w:t>
      </w:r>
      <w:r w:rsidRPr="00C20C3A">
        <w:rPr>
          <w:sz w:val="28"/>
          <w:szCs w:val="28"/>
          <w:lang w:val="uk-UA"/>
        </w:rPr>
        <w:t xml:space="preserve"> сімей. Знято з квартирного обліку </w:t>
      </w:r>
      <w:r w:rsidR="008D2BD6" w:rsidRPr="00C20C3A">
        <w:rPr>
          <w:sz w:val="28"/>
          <w:szCs w:val="28"/>
          <w:lang w:val="uk-UA"/>
        </w:rPr>
        <w:t>20</w:t>
      </w:r>
      <w:r w:rsidRPr="00C20C3A">
        <w:rPr>
          <w:sz w:val="28"/>
          <w:szCs w:val="28"/>
          <w:lang w:val="uk-UA"/>
        </w:rPr>
        <w:t xml:space="preserve"> сім</w:t>
      </w:r>
      <w:r w:rsidR="008D2BD6" w:rsidRPr="00C20C3A">
        <w:rPr>
          <w:sz w:val="28"/>
          <w:szCs w:val="28"/>
          <w:lang w:val="uk-UA"/>
        </w:rPr>
        <w:t>ей</w:t>
      </w:r>
      <w:r w:rsidRPr="00C20C3A">
        <w:rPr>
          <w:sz w:val="28"/>
          <w:szCs w:val="28"/>
          <w:lang w:val="uk-UA"/>
        </w:rPr>
        <w:t xml:space="preserve">. Відмовлено у постановці на квартирний облік </w:t>
      </w:r>
      <w:r w:rsidR="008D2BD6" w:rsidRPr="00C20C3A">
        <w:rPr>
          <w:sz w:val="28"/>
          <w:szCs w:val="28"/>
          <w:lang w:val="uk-UA"/>
        </w:rPr>
        <w:t xml:space="preserve">1 </w:t>
      </w:r>
      <w:r w:rsidRPr="00C20C3A">
        <w:rPr>
          <w:sz w:val="28"/>
          <w:szCs w:val="28"/>
          <w:lang w:val="uk-UA"/>
        </w:rPr>
        <w:t>особі.</w:t>
      </w:r>
    </w:p>
    <w:p w:rsidR="00C20C3A" w:rsidRPr="00C20C3A" w:rsidRDefault="00C621B7" w:rsidP="00C20C3A">
      <w:pPr>
        <w:ind w:firstLine="720"/>
        <w:jc w:val="both"/>
        <w:textAlignment w:val="baseline"/>
        <w:rPr>
          <w:lang w:val="uk-UA"/>
        </w:rPr>
      </w:pPr>
      <w:r w:rsidRPr="00C20C3A">
        <w:rPr>
          <w:lang w:val="uk-UA"/>
        </w:rPr>
        <w:t xml:space="preserve">За звітний період розподілено та надано </w:t>
      </w:r>
      <w:r w:rsidR="0054767E" w:rsidRPr="00C20C3A">
        <w:rPr>
          <w:lang w:val="uk-UA"/>
        </w:rPr>
        <w:t>10</w:t>
      </w:r>
      <w:r w:rsidRPr="00C20C3A">
        <w:rPr>
          <w:lang w:val="uk-UA"/>
        </w:rPr>
        <w:t xml:space="preserve"> квартир повторного заселення, з них: </w:t>
      </w:r>
      <w:r w:rsidR="00712976" w:rsidRPr="00C20C3A">
        <w:rPr>
          <w:lang w:val="uk-UA"/>
        </w:rPr>
        <w:t>2</w:t>
      </w:r>
      <w:r w:rsidRPr="00C20C3A">
        <w:rPr>
          <w:lang w:val="uk-UA"/>
        </w:rPr>
        <w:t xml:space="preserve"> квартир</w:t>
      </w:r>
      <w:r w:rsidR="00712976" w:rsidRPr="00C20C3A">
        <w:rPr>
          <w:lang w:val="uk-UA"/>
        </w:rPr>
        <w:t>и</w:t>
      </w:r>
      <w:r w:rsidRPr="00C20C3A">
        <w:rPr>
          <w:lang w:val="uk-UA"/>
        </w:rPr>
        <w:t xml:space="preserve"> надані сім’</w:t>
      </w:r>
      <w:r w:rsidR="00DF66E1" w:rsidRPr="00C20C3A">
        <w:rPr>
          <w:lang w:val="uk-UA"/>
        </w:rPr>
        <w:t>ям</w:t>
      </w:r>
      <w:r w:rsidRPr="00C20C3A">
        <w:rPr>
          <w:lang w:val="uk-UA"/>
        </w:rPr>
        <w:t>, як</w:t>
      </w:r>
      <w:r w:rsidR="00DF66E1" w:rsidRPr="00C20C3A">
        <w:rPr>
          <w:lang w:val="uk-UA"/>
        </w:rPr>
        <w:t>і</w:t>
      </w:r>
      <w:r w:rsidRPr="00C20C3A">
        <w:rPr>
          <w:lang w:val="uk-UA"/>
        </w:rPr>
        <w:t xml:space="preserve"> користу</w:t>
      </w:r>
      <w:r w:rsidR="00DF66E1" w:rsidRPr="00C20C3A">
        <w:rPr>
          <w:lang w:val="uk-UA"/>
        </w:rPr>
        <w:t>ю</w:t>
      </w:r>
      <w:r w:rsidRPr="00C20C3A">
        <w:rPr>
          <w:lang w:val="uk-UA"/>
        </w:rPr>
        <w:t xml:space="preserve">ться правом позачергового </w:t>
      </w:r>
      <w:r w:rsidR="00DF66E1" w:rsidRPr="00C20C3A">
        <w:rPr>
          <w:lang w:val="uk-UA"/>
        </w:rPr>
        <w:t xml:space="preserve">одержання </w:t>
      </w:r>
      <w:r w:rsidRPr="00C20C3A">
        <w:rPr>
          <w:lang w:val="uk-UA"/>
        </w:rPr>
        <w:t>житла;</w:t>
      </w:r>
      <w:r w:rsidR="00DF66E1" w:rsidRPr="00C20C3A">
        <w:rPr>
          <w:lang w:val="uk-UA"/>
        </w:rPr>
        <w:t xml:space="preserve"> 2 – сім’ям</w:t>
      </w:r>
      <w:r w:rsidR="00DF66E1" w:rsidRPr="00C20C3A">
        <w:rPr>
          <w:lang w:val="uk-UA"/>
        </w:rPr>
        <w:t xml:space="preserve">, які користуються правом </w:t>
      </w:r>
      <w:r w:rsidR="00DF66E1" w:rsidRPr="00C20C3A">
        <w:rPr>
          <w:lang w:val="uk-UA"/>
        </w:rPr>
        <w:t xml:space="preserve">першочергового </w:t>
      </w:r>
      <w:r w:rsidR="00DF66E1" w:rsidRPr="00C20C3A">
        <w:rPr>
          <w:lang w:val="uk-UA"/>
        </w:rPr>
        <w:t>одержання житла</w:t>
      </w:r>
      <w:r w:rsidR="00DF66E1" w:rsidRPr="00C20C3A">
        <w:rPr>
          <w:lang w:val="uk-UA"/>
        </w:rPr>
        <w:t>; 5 – сім’ям, які перебувають у загальній черзі; 1 квартира надана, як службова</w:t>
      </w:r>
      <w:r w:rsidR="0043306A" w:rsidRPr="00C20C3A">
        <w:rPr>
          <w:lang w:val="uk-UA"/>
        </w:rPr>
        <w:t>.</w:t>
      </w:r>
      <w:r w:rsidR="00C20C3A" w:rsidRPr="00C20C3A">
        <w:rPr>
          <w:lang w:val="uk-UA"/>
        </w:rPr>
        <w:t xml:space="preserve"> </w:t>
      </w:r>
      <w:r w:rsidR="00C20C3A" w:rsidRPr="00C20C3A">
        <w:rPr>
          <w:lang w:val="uk-UA"/>
        </w:rPr>
        <w:t xml:space="preserve">Також розподілено та надано </w:t>
      </w:r>
      <w:r w:rsidR="00C20C3A" w:rsidRPr="00C20C3A">
        <w:rPr>
          <w:lang w:val="uk-UA"/>
        </w:rPr>
        <w:t>1</w:t>
      </w:r>
      <w:r w:rsidR="00C20C3A" w:rsidRPr="00C20C3A">
        <w:rPr>
          <w:lang w:val="uk-UA"/>
        </w:rPr>
        <w:t xml:space="preserve"> кімнат</w:t>
      </w:r>
      <w:r w:rsidR="00C20C3A">
        <w:rPr>
          <w:lang w:val="uk-UA"/>
        </w:rPr>
        <w:t>у</w:t>
      </w:r>
      <w:r w:rsidR="00C20C3A" w:rsidRPr="00C20C3A">
        <w:rPr>
          <w:lang w:val="uk-UA"/>
        </w:rPr>
        <w:t xml:space="preserve"> у гуртожитку комунальної форми власності.</w:t>
      </w:r>
    </w:p>
    <w:p w:rsidR="00C621B7" w:rsidRPr="00C20C3A" w:rsidRDefault="00C621B7" w:rsidP="000A7D17">
      <w:pPr>
        <w:pStyle w:val="a3"/>
        <w:shd w:val="clear" w:color="auto" w:fill="FFFFFF"/>
        <w:spacing w:before="0" w:beforeAutospacing="0" w:after="0" w:afterAutospacing="0"/>
        <w:ind w:firstLine="720"/>
        <w:jc w:val="both"/>
        <w:rPr>
          <w:sz w:val="28"/>
          <w:szCs w:val="28"/>
          <w:lang w:val="uk-UA"/>
        </w:rPr>
      </w:pPr>
      <w:r w:rsidRPr="00C20C3A">
        <w:rPr>
          <w:sz w:val="28"/>
          <w:szCs w:val="28"/>
          <w:lang w:val="uk-UA"/>
        </w:rPr>
        <w:t>Відділом спільно з ЖЕКами продовжується інвентаризація житла, в якому тривалий час ніхто не проживає та не сплачує житлово-комунальні послуги, для визнання наймачів неприватизованих квартир такими, що втратили право користування жилим приміщенням, або визнання спадщини відумерлою у випадку відсутності спадкоємців.</w:t>
      </w:r>
    </w:p>
    <w:p w:rsidR="00C621B7" w:rsidRPr="00C20C3A" w:rsidRDefault="00C621B7" w:rsidP="000A7D17">
      <w:pPr>
        <w:pStyle w:val="a3"/>
        <w:shd w:val="clear" w:color="auto" w:fill="FFFFFF"/>
        <w:spacing w:before="0" w:beforeAutospacing="0" w:after="0" w:afterAutospacing="0"/>
        <w:ind w:firstLine="720"/>
        <w:jc w:val="both"/>
        <w:rPr>
          <w:sz w:val="28"/>
          <w:szCs w:val="28"/>
          <w:lang w:val="uk-UA"/>
        </w:rPr>
      </w:pPr>
      <w:r w:rsidRPr="00C20C3A">
        <w:rPr>
          <w:sz w:val="28"/>
          <w:szCs w:val="28"/>
          <w:lang w:val="uk-UA"/>
        </w:rPr>
        <w:t xml:space="preserve">У </w:t>
      </w:r>
      <w:r w:rsidR="00F26CAA" w:rsidRPr="00C20C3A">
        <w:rPr>
          <w:sz w:val="28"/>
          <w:szCs w:val="28"/>
          <w:lang w:val="uk-UA"/>
        </w:rPr>
        <w:t>І</w:t>
      </w:r>
      <w:r w:rsidRPr="00C20C3A">
        <w:rPr>
          <w:sz w:val="28"/>
          <w:szCs w:val="28"/>
          <w:lang w:val="uk-UA"/>
        </w:rPr>
        <w:t xml:space="preserve">ІІ кварталі 2019 року спеціалістами відділу забезпечено організацію та проведення </w:t>
      </w:r>
      <w:r w:rsidR="00C20C3A">
        <w:rPr>
          <w:sz w:val="28"/>
          <w:szCs w:val="28"/>
          <w:lang w:val="uk-UA"/>
        </w:rPr>
        <w:t>5</w:t>
      </w:r>
      <w:r w:rsidRPr="00C20C3A">
        <w:rPr>
          <w:sz w:val="28"/>
          <w:szCs w:val="28"/>
          <w:lang w:val="uk-UA"/>
        </w:rPr>
        <w:t xml:space="preserve"> засідань громадської комісії з житлових питань при виконавчому комітеті міської ради. На підставі протоколів комісії підготовлено </w:t>
      </w:r>
      <w:r w:rsidR="00C20C3A">
        <w:rPr>
          <w:sz w:val="28"/>
          <w:szCs w:val="28"/>
          <w:lang w:val="uk-UA"/>
        </w:rPr>
        <w:t>8</w:t>
      </w:r>
      <w:r w:rsidRPr="00C20C3A">
        <w:rPr>
          <w:sz w:val="28"/>
          <w:szCs w:val="28"/>
          <w:lang w:val="uk-UA"/>
        </w:rPr>
        <w:t xml:space="preserve"> проектів рішень виконкому.</w:t>
      </w:r>
    </w:p>
    <w:p w:rsidR="00C621B7" w:rsidRPr="00C20C3A" w:rsidRDefault="00C621B7" w:rsidP="000A7D17">
      <w:pPr>
        <w:pStyle w:val="a3"/>
        <w:shd w:val="clear" w:color="auto" w:fill="FFFFFF"/>
        <w:spacing w:before="0" w:beforeAutospacing="0" w:after="0" w:afterAutospacing="0"/>
        <w:ind w:firstLine="720"/>
        <w:jc w:val="both"/>
        <w:rPr>
          <w:sz w:val="28"/>
          <w:szCs w:val="28"/>
          <w:lang w:val="uk-UA"/>
        </w:rPr>
      </w:pPr>
      <w:r w:rsidRPr="00C20C3A">
        <w:rPr>
          <w:sz w:val="28"/>
          <w:szCs w:val="28"/>
          <w:lang w:val="uk-UA"/>
        </w:rPr>
        <w:t xml:space="preserve">Обстежено житлові умови </w:t>
      </w:r>
      <w:r w:rsidR="005B2F58">
        <w:rPr>
          <w:sz w:val="28"/>
          <w:szCs w:val="28"/>
          <w:lang w:val="uk-UA"/>
        </w:rPr>
        <w:t>20</w:t>
      </w:r>
      <w:r w:rsidRPr="00C20C3A">
        <w:rPr>
          <w:sz w:val="28"/>
          <w:szCs w:val="28"/>
          <w:lang w:val="uk-UA"/>
        </w:rPr>
        <w:t xml:space="preserve"> громадян, які звернулись до Лисичанської міської ради з житлових питань, та за результатами перевірки складені акти.</w:t>
      </w:r>
    </w:p>
    <w:p w:rsidR="00C621B7" w:rsidRPr="00C20C3A" w:rsidRDefault="00C621B7" w:rsidP="000A7D17">
      <w:pPr>
        <w:pStyle w:val="a3"/>
        <w:shd w:val="clear" w:color="auto" w:fill="FFFFFF"/>
        <w:spacing w:before="0" w:beforeAutospacing="0" w:after="0" w:afterAutospacing="0"/>
        <w:ind w:firstLine="720"/>
        <w:jc w:val="both"/>
        <w:rPr>
          <w:sz w:val="28"/>
          <w:szCs w:val="28"/>
          <w:lang w:val="uk-UA"/>
        </w:rPr>
      </w:pPr>
      <w:r w:rsidRPr="00C20C3A">
        <w:rPr>
          <w:sz w:val="28"/>
          <w:szCs w:val="28"/>
          <w:lang w:val="uk-UA"/>
        </w:rPr>
        <w:t xml:space="preserve">Заповнено </w:t>
      </w:r>
      <w:r w:rsidR="008E27EB">
        <w:rPr>
          <w:sz w:val="28"/>
          <w:szCs w:val="28"/>
          <w:lang w:val="uk-UA"/>
        </w:rPr>
        <w:t>42</w:t>
      </w:r>
      <w:r w:rsidRPr="00C20C3A">
        <w:rPr>
          <w:sz w:val="28"/>
          <w:szCs w:val="28"/>
          <w:lang w:val="uk-UA"/>
        </w:rPr>
        <w:t xml:space="preserve"> форм</w:t>
      </w:r>
      <w:r w:rsidR="008E27EB">
        <w:rPr>
          <w:sz w:val="28"/>
          <w:szCs w:val="28"/>
          <w:lang w:val="uk-UA"/>
        </w:rPr>
        <w:t>и</w:t>
      </w:r>
      <w:bookmarkStart w:id="0" w:name="_GoBack"/>
      <w:bookmarkEnd w:id="0"/>
      <w:r w:rsidRPr="00C20C3A">
        <w:rPr>
          <w:sz w:val="28"/>
          <w:szCs w:val="28"/>
          <w:lang w:val="uk-UA"/>
        </w:rPr>
        <w:t xml:space="preserve"> надання інформації до Єдиного державного реєстру громадян, які потребують поліпшення житлових умов.</w:t>
      </w:r>
    </w:p>
    <w:p w:rsidR="00C621B7" w:rsidRPr="00C20C3A" w:rsidRDefault="00C621B7" w:rsidP="000A7D17">
      <w:pPr>
        <w:pStyle w:val="a3"/>
        <w:shd w:val="clear" w:color="auto" w:fill="FFFFFF"/>
        <w:spacing w:before="0" w:beforeAutospacing="0" w:after="0" w:afterAutospacing="0"/>
        <w:ind w:firstLine="720"/>
        <w:jc w:val="both"/>
        <w:rPr>
          <w:sz w:val="28"/>
          <w:szCs w:val="28"/>
          <w:lang w:val="uk-UA"/>
        </w:rPr>
      </w:pPr>
      <w:r w:rsidRPr="00C20C3A">
        <w:rPr>
          <w:sz w:val="28"/>
          <w:szCs w:val="28"/>
          <w:lang w:val="uk-UA"/>
        </w:rPr>
        <w:t xml:space="preserve">Відділом підготовлено </w:t>
      </w:r>
      <w:r w:rsidR="00351CAD">
        <w:rPr>
          <w:sz w:val="28"/>
          <w:szCs w:val="28"/>
          <w:lang w:val="uk-UA"/>
        </w:rPr>
        <w:t>264</w:t>
      </w:r>
      <w:r w:rsidRPr="00C20C3A">
        <w:rPr>
          <w:sz w:val="28"/>
          <w:szCs w:val="28"/>
          <w:lang w:val="uk-UA"/>
        </w:rPr>
        <w:t xml:space="preserve"> інформаційн</w:t>
      </w:r>
      <w:r w:rsidR="00351CAD">
        <w:rPr>
          <w:sz w:val="28"/>
          <w:szCs w:val="28"/>
          <w:lang w:val="uk-UA"/>
        </w:rPr>
        <w:t>их</w:t>
      </w:r>
      <w:r w:rsidRPr="00C20C3A">
        <w:rPr>
          <w:sz w:val="28"/>
          <w:szCs w:val="28"/>
          <w:lang w:val="uk-UA"/>
        </w:rPr>
        <w:t xml:space="preserve"> довід</w:t>
      </w:r>
      <w:r w:rsidR="00351CAD">
        <w:rPr>
          <w:sz w:val="28"/>
          <w:szCs w:val="28"/>
          <w:lang w:val="uk-UA"/>
        </w:rPr>
        <w:t>о</w:t>
      </w:r>
      <w:r w:rsidRPr="00C20C3A">
        <w:rPr>
          <w:sz w:val="28"/>
          <w:szCs w:val="28"/>
          <w:lang w:val="uk-UA"/>
        </w:rPr>
        <w:t xml:space="preserve">к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суб’єктів та об’єктів нерухомого майна. Також підготовлено і видано </w:t>
      </w:r>
      <w:r w:rsidR="00E26835">
        <w:rPr>
          <w:sz w:val="28"/>
          <w:szCs w:val="28"/>
          <w:lang w:val="uk-UA"/>
        </w:rPr>
        <w:t>52</w:t>
      </w:r>
      <w:r w:rsidRPr="00C20C3A">
        <w:rPr>
          <w:sz w:val="28"/>
          <w:szCs w:val="28"/>
          <w:lang w:val="uk-UA"/>
        </w:rPr>
        <w:t xml:space="preserve"> копій ордерів.</w:t>
      </w:r>
    </w:p>
    <w:p w:rsidR="00C621B7" w:rsidRPr="00C20C3A" w:rsidRDefault="00C621B7" w:rsidP="000A7D17">
      <w:pPr>
        <w:pStyle w:val="a3"/>
        <w:shd w:val="clear" w:color="auto" w:fill="FFFFFF"/>
        <w:spacing w:before="0" w:beforeAutospacing="0" w:after="0" w:afterAutospacing="0"/>
        <w:ind w:firstLine="720"/>
        <w:jc w:val="both"/>
        <w:rPr>
          <w:sz w:val="28"/>
          <w:szCs w:val="28"/>
          <w:lang w:val="uk-UA"/>
        </w:rPr>
      </w:pPr>
      <w:r w:rsidRPr="00C20C3A">
        <w:rPr>
          <w:sz w:val="28"/>
          <w:szCs w:val="28"/>
          <w:lang w:val="uk-UA"/>
        </w:rPr>
        <w:t>Станом на 01.</w:t>
      </w:r>
      <w:r w:rsidR="00F26CAA" w:rsidRPr="00C20C3A">
        <w:rPr>
          <w:sz w:val="28"/>
          <w:szCs w:val="28"/>
          <w:lang w:val="uk-UA"/>
        </w:rPr>
        <w:t>10</w:t>
      </w:r>
      <w:r w:rsidRPr="00C20C3A">
        <w:rPr>
          <w:sz w:val="28"/>
          <w:szCs w:val="28"/>
          <w:lang w:val="uk-UA"/>
        </w:rPr>
        <w:t xml:space="preserve">.2019 року кількість приватизованого житла складає </w:t>
      </w:r>
      <w:r w:rsidR="003815CB" w:rsidRPr="003815CB">
        <w:rPr>
          <w:sz w:val="28"/>
          <w:szCs w:val="28"/>
          <w:lang w:val="ru-RU"/>
        </w:rPr>
        <w:t>31519</w:t>
      </w:r>
      <w:r w:rsidRPr="00C20C3A">
        <w:rPr>
          <w:sz w:val="28"/>
          <w:szCs w:val="28"/>
          <w:lang w:val="uk-UA"/>
        </w:rPr>
        <w:t xml:space="preserve"> квартир, що становить </w:t>
      </w:r>
      <w:r w:rsidR="00E26835" w:rsidRPr="00E26835">
        <w:rPr>
          <w:sz w:val="28"/>
          <w:szCs w:val="28"/>
          <w:lang w:val="ru-RU"/>
        </w:rPr>
        <w:t>91</w:t>
      </w:r>
      <w:r w:rsidRPr="00C20C3A">
        <w:rPr>
          <w:sz w:val="28"/>
          <w:szCs w:val="28"/>
          <w:lang w:val="uk-UA"/>
        </w:rPr>
        <w:t xml:space="preserve">% усього житлового фонду, який складає </w:t>
      </w:r>
      <w:r w:rsidR="003815CB" w:rsidRPr="00C20C3A">
        <w:rPr>
          <w:sz w:val="28"/>
          <w:szCs w:val="28"/>
          <w:lang w:val="uk-UA"/>
        </w:rPr>
        <w:t>34674</w:t>
      </w:r>
      <w:r w:rsidRPr="00C20C3A">
        <w:rPr>
          <w:sz w:val="28"/>
          <w:szCs w:val="28"/>
          <w:lang w:val="uk-UA"/>
        </w:rPr>
        <w:t xml:space="preserve"> квартир</w:t>
      </w:r>
      <w:r w:rsidR="00E26835">
        <w:rPr>
          <w:sz w:val="28"/>
          <w:szCs w:val="28"/>
          <w:lang w:val="uk-UA"/>
        </w:rPr>
        <w:t>и</w:t>
      </w:r>
      <w:r w:rsidRPr="00C20C3A">
        <w:rPr>
          <w:sz w:val="28"/>
          <w:szCs w:val="28"/>
          <w:lang w:val="uk-UA"/>
        </w:rPr>
        <w:t xml:space="preserve">. За </w:t>
      </w:r>
      <w:r w:rsidR="00F26CAA" w:rsidRPr="00C20C3A">
        <w:rPr>
          <w:sz w:val="28"/>
          <w:szCs w:val="28"/>
          <w:lang w:val="uk-UA"/>
        </w:rPr>
        <w:t>І</w:t>
      </w:r>
      <w:r w:rsidRPr="00C20C3A">
        <w:rPr>
          <w:sz w:val="28"/>
          <w:szCs w:val="28"/>
          <w:lang w:val="uk-UA"/>
        </w:rPr>
        <w:t xml:space="preserve">ІІ квартал 2019 року приватизовано </w:t>
      </w:r>
      <w:r w:rsidR="00DD576B">
        <w:rPr>
          <w:sz w:val="28"/>
          <w:szCs w:val="28"/>
          <w:lang w:val="uk-UA"/>
        </w:rPr>
        <w:t>37</w:t>
      </w:r>
      <w:r w:rsidRPr="00C20C3A">
        <w:rPr>
          <w:sz w:val="28"/>
          <w:szCs w:val="28"/>
          <w:lang w:val="uk-UA"/>
        </w:rPr>
        <w:t xml:space="preserve"> квартир комунальної форми власності. Заархівовано </w:t>
      </w:r>
      <w:r w:rsidR="00DD576B">
        <w:rPr>
          <w:sz w:val="28"/>
          <w:szCs w:val="28"/>
          <w:lang w:val="uk-UA"/>
        </w:rPr>
        <w:t>33</w:t>
      </w:r>
      <w:r w:rsidRPr="00C20C3A">
        <w:rPr>
          <w:sz w:val="28"/>
          <w:szCs w:val="28"/>
          <w:lang w:val="uk-UA"/>
        </w:rPr>
        <w:t xml:space="preserve"> справ</w:t>
      </w:r>
      <w:r w:rsidR="00DD576B">
        <w:rPr>
          <w:sz w:val="28"/>
          <w:szCs w:val="28"/>
          <w:lang w:val="uk-UA"/>
        </w:rPr>
        <w:t>и</w:t>
      </w:r>
      <w:r w:rsidRPr="00C20C3A">
        <w:rPr>
          <w:sz w:val="28"/>
          <w:szCs w:val="28"/>
          <w:lang w:val="uk-UA"/>
        </w:rPr>
        <w:t>.</w:t>
      </w:r>
    </w:p>
    <w:p w:rsidR="00C621B7" w:rsidRPr="00C20C3A" w:rsidRDefault="00C621B7" w:rsidP="000A7D17">
      <w:pPr>
        <w:pStyle w:val="a3"/>
        <w:shd w:val="clear" w:color="auto" w:fill="FFFFFF"/>
        <w:spacing w:before="0" w:beforeAutospacing="0" w:after="0" w:afterAutospacing="0"/>
        <w:ind w:firstLine="720"/>
        <w:jc w:val="both"/>
        <w:rPr>
          <w:sz w:val="28"/>
          <w:szCs w:val="28"/>
          <w:lang w:val="uk-UA"/>
        </w:rPr>
      </w:pPr>
      <w:r w:rsidRPr="00C20C3A">
        <w:rPr>
          <w:sz w:val="28"/>
          <w:szCs w:val="28"/>
          <w:lang w:val="uk-UA"/>
        </w:rPr>
        <w:t>Продовжується робота з опису приватизаційних справ постійного зберігання. Станом на 01.</w:t>
      </w:r>
      <w:r w:rsidR="00F26CAA" w:rsidRPr="00C20C3A">
        <w:rPr>
          <w:sz w:val="28"/>
          <w:szCs w:val="28"/>
          <w:lang w:val="uk-UA"/>
        </w:rPr>
        <w:t>10</w:t>
      </w:r>
      <w:r w:rsidRPr="00C20C3A">
        <w:rPr>
          <w:sz w:val="28"/>
          <w:szCs w:val="28"/>
          <w:lang w:val="uk-UA"/>
        </w:rPr>
        <w:t xml:space="preserve">.2019 року сформовано </w:t>
      </w:r>
      <w:r w:rsidR="00E26835" w:rsidRPr="00E26835">
        <w:rPr>
          <w:sz w:val="28"/>
          <w:szCs w:val="28"/>
          <w:lang w:val="ru-RU"/>
        </w:rPr>
        <w:t xml:space="preserve">256 </w:t>
      </w:r>
      <w:r w:rsidRPr="00C20C3A">
        <w:rPr>
          <w:sz w:val="28"/>
          <w:szCs w:val="28"/>
          <w:lang w:val="uk-UA"/>
        </w:rPr>
        <w:t xml:space="preserve">справ на </w:t>
      </w:r>
      <w:r w:rsidR="00E26835" w:rsidRPr="00E26835">
        <w:rPr>
          <w:sz w:val="28"/>
          <w:szCs w:val="28"/>
          <w:lang w:val="ru-RU"/>
        </w:rPr>
        <w:t xml:space="preserve">6717 </w:t>
      </w:r>
      <w:r w:rsidRPr="00C20C3A">
        <w:rPr>
          <w:sz w:val="28"/>
          <w:szCs w:val="28"/>
          <w:lang w:val="uk-UA"/>
        </w:rPr>
        <w:t>квартир.</w:t>
      </w:r>
    </w:p>
    <w:p w:rsidR="00C621B7" w:rsidRPr="00C20C3A" w:rsidRDefault="00C621B7" w:rsidP="000A7D17">
      <w:pPr>
        <w:pStyle w:val="a3"/>
        <w:shd w:val="clear" w:color="auto" w:fill="FFFFFF"/>
        <w:spacing w:before="0" w:beforeAutospacing="0" w:after="0" w:afterAutospacing="0"/>
        <w:ind w:firstLine="720"/>
        <w:jc w:val="both"/>
        <w:rPr>
          <w:sz w:val="28"/>
          <w:szCs w:val="28"/>
          <w:lang w:val="uk-UA"/>
        </w:rPr>
      </w:pPr>
      <w:r w:rsidRPr="00C20C3A">
        <w:rPr>
          <w:sz w:val="28"/>
          <w:szCs w:val="28"/>
          <w:lang w:val="uk-UA"/>
        </w:rPr>
        <w:t xml:space="preserve">За звітний період працівниками відділу розглянуто </w:t>
      </w:r>
      <w:r w:rsidR="00E26835" w:rsidRPr="00E26835">
        <w:rPr>
          <w:sz w:val="28"/>
          <w:szCs w:val="28"/>
          <w:lang w:val="uk-UA"/>
        </w:rPr>
        <w:t xml:space="preserve">73 </w:t>
      </w:r>
      <w:r w:rsidRPr="00C20C3A">
        <w:rPr>
          <w:sz w:val="28"/>
          <w:szCs w:val="28"/>
          <w:lang w:val="uk-UA"/>
        </w:rPr>
        <w:t>звернен</w:t>
      </w:r>
      <w:r w:rsidR="00E26835">
        <w:rPr>
          <w:sz w:val="28"/>
          <w:szCs w:val="28"/>
          <w:lang w:val="uk-UA"/>
        </w:rPr>
        <w:t>ня</w:t>
      </w:r>
      <w:r w:rsidRPr="00C20C3A">
        <w:rPr>
          <w:sz w:val="28"/>
          <w:szCs w:val="28"/>
          <w:lang w:val="uk-UA"/>
        </w:rPr>
        <w:t xml:space="preserve">, заяв та листів, з них: </w:t>
      </w:r>
      <w:r w:rsidR="00E26835">
        <w:rPr>
          <w:sz w:val="28"/>
          <w:szCs w:val="28"/>
          <w:lang w:val="uk-UA"/>
        </w:rPr>
        <w:t>16</w:t>
      </w:r>
      <w:r w:rsidRPr="00C20C3A">
        <w:rPr>
          <w:sz w:val="28"/>
          <w:szCs w:val="28"/>
          <w:lang w:val="uk-UA"/>
        </w:rPr>
        <w:t xml:space="preserve"> звернень від громадян, </w:t>
      </w:r>
      <w:r w:rsidR="00E26835">
        <w:rPr>
          <w:sz w:val="28"/>
          <w:szCs w:val="28"/>
          <w:lang w:val="uk-UA"/>
        </w:rPr>
        <w:t>57</w:t>
      </w:r>
      <w:r w:rsidRPr="00C20C3A">
        <w:rPr>
          <w:sz w:val="28"/>
          <w:szCs w:val="28"/>
          <w:lang w:val="uk-UA"/>
        </w:rPr>
        <w:t xml:space="preserve"> звернень від установ, підприємств та організацій. Усі звернення розглянуті відділом відповідно до норм чинного законодавства.</w:t>
      </w:r>
    </w:p>
    <w:p w:rsidR="006A155E" w:rsidRPr="00C20C3A" w:rsidRDefault="006A155E" w:rsidP="006A155E">
      <w:pPr>
        <w:pStyle w:val="Bodytext20"/>
        <w:shd w:val="clear" w:color="auto" w:fill="auto"/>
        <w:spacing w:line="240" w:lineRule="auto"/>
        <w:jc w:val="left"/>
        <w:rPr>
          <w:highlight w:val="yellow"/>
          <w:lang w:val="uk-UA"/>
        </w:rPr>
      </w:pPr>
    </w:p>
    <w:p w:rsidR="006A155E" w:rsidRPr="00C20C3A" w:rsidRDefault="006A155E" w:rsidP="006A155E">
      <w:pPr>
        <w:jc w:val="right"/>
        <w:textAlignment w:val="baseline"/>
        <w:rPr>
          <w:b/>
          <w:lang w:val="uk-UA"/>
        </w:rPr>
      </w:pPr>
      <w:r w:rsidRPr="00C20C3A">
        <w:rPr>
          <w:b/>
          <w:lang w:val="uk-UA"/>
        </w:rPr>
        <w:lastRenderedPageBreak/>
        <w:t>Начальник відділу з обліку, розподілу,</w:t>
      </w:r>
      <w:r w:rsidRPr="00C20C3A">
        <w:rPr>
          <w:b/>
          <w:lang w:val="uk-UA"/>
        </w:rPr>
        <w:br/>
        <w:t>обміну та приватизації житла Т. Перепелиця</w:t>
      </w:r>
    </w:p>
    <w:sectPr w:rsidR="006A155E" w:rsidRPr="00C20C3A" w:rsidSect="00174A30">
      <w:pgSz w:w="11907" w:h="16840"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B7"/>
    <w:rsid w:val="000A7D17"/>
    <w:rsid w:val="00174A30"/>
    <w:rsid w:val="001B7995"/>
    <w:rsid w:val="00236ABA"/>
    <w:rsid w:val="002D0AE5"/>
    <w:rsid w:val="00351CAD"/>
    <w:rsid w:val="003815CB"/>
    <w:rsid w:val="0043306A"/>
    <w:rsid w:val="00483E45"/>
    <w:rsid w:val="0054767E"/>
    <w:rsid w:val="005B2F58"/>
    <w:rsid w:val="006A155E"/>
    <w:rsid w:val="00712976"/>
    <w:rsid w:val="008D2BD6"/>
    <w:rsid w:val="008E27EB"/>
    <w:rsid w:val="008F2166"/>
    <w:rsid w:val="00A700B4"/>
    <w:rsid w:val="00B33F4E"/>
    <w:rsid w:val="00C1282D"/>
    <w:rsid w:val="00C20C3A"/>
    <w:rsid w:val="00C621B7"/>
    <w:rsid w:val="00D85DE7"/>
    <w:rsid w:val="00DD576B"/>
    <w:rsid w:val="00DF66E1"/>
    <w:rsid w:val="00E26835"/>
    <w:rsid w:val="00F2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2E08"/>
  <w15:chartTrackingRefBased/>
  <w15:docId w15:val="{EDCD91D9-38D4-400B-8CD0-60713416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995"/>
  </w:style>
  <w:style w:type="paragraph" w:styleId="2">
    <w:name w:val="heading 2"/>
    <w:basedOn w:val="a"/>
    <w:link w:val="20"/>
    <w:uiPriority w:val="9"/>
    <w:qFormat/>
    <w:rsid w:val="00C621B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21B7"/>
    <w:pPr>
      <w:spacing w:before="100" w:beforeAutospacing="1" w:after="100" w:afterAutospacing="1"/>
    </w:pPr>
    <w:rPr>
      <w:sz w:val="24"/>
      <w:szCs w:val="24"/>
    </w:rPr>
  </w:style>
  <w:style w:type="character" w:customStyle="1" w:styleId="20">
    <w:name w:val="Заголовок 2 Знак"/>
    <w:basedOn w:val="a0"/>
    <w:link w:val="2"/>
    <w:uiPriority w:val="9"/>
    <w:rsid w:val="00C621B7"/>
    <w:rPr>
      <w:b/>
      <w:bCs/>
      <w:sz w:val="36"/>
      <w:szCs w:val="36"/>
    </w:rPr>
  </w:style>
  <w:style w:type="character" w:styleId="a4">
    <w:name w:val="Hyperlink"/>
    <w:basedOn w:val="a0"/>
    <w:uiPriority w:val="99"/>
    <w:semiHidden/>
    <w:unhideWhenUsed/>
    <w:rsid w:val="00C621B7"/>
    <w:rPr>
      <w:color w:val="0000FF"/>
      <w:u w:val="single"/>
    </w:rPr>
  </w:style>
  <w:style w:type="character" w:customStyle="1" w:styleId="Bodytext2">
    <w:name w:val="Body text (2)_"/>
    <w:basedOn w:val="a0"/>
    <w:link w:val="Bodytext20"/>
    <w:rsid w:val="006A155E"/>
    <w:rPr>
      <w:b/>
      <w:bCs/>
      <w:spacing w:val="10"/>
      <w:shd w:val="clear" w:color="auto" w:fill="FFFFFF"/>
    </w:rPr>
  </w:style>
  <w:style w:type="paragraph" w:customStyle="1" w:styleId="Bodytext20">
    <w:name w:val="Body text (2)"/>
    <w:basedOn w:val="a"/>
    <w:link w:val="Bodytext2"/>
    <w:rsid w:val="006A155E"/>
    <w:pPr>
      <w:widowControl w:val="0"/>
      <w:shd w:val="clear" w:color="auto" w:fill="FFFFFF"/>
      <w:spacing w:line="322" w:lineRule="exact"/>
      <w:jc w:val="center"/>
    </w:pPr>
    <w:rPr>
      <w:b/>
      <w:bCs/>
      <w:spacing w:val="10"/>
    </w:rPr>
  </w:style>
  <w:style w:type="paragraph" w:styleId="a5">
    <w:name w:val="Balloon Text"/>
    <w:basedOn w:val="a"/>
    <w:link w:val="a6"/>
    <w:uiPriority w:val="99"/>
    <w:semiHidden/>
    <w:unhideWhenUsed/>
    <w:rsid w:val="008F2166"/>
    <w:rPr>
      <w:rFonts w:ascii="Segoe UI" w:hAnsi="Segoe UI" w:cs="Segoe UI"/>
      <w:sz w:val="18"/>
      <w:szCs w:val="18"/>
    </w:rPr>
  </w:style>
  <w:style w:type="character" w:customStyle="1" w:styleId="a6">
    <w:name w:val="Текст выноски Знак"/>
    <w:basedOn w:val="a0"/>
    <w:link w:val="a5"/>
    <w:uiPriority w:val="99"/>
    <w:semiHidden/>
    <w:rsid w:val="008F2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4551">
      <w:bodyDiv w:val="1"/>
      <w:marLeft w:val="0"/>
      <w:marRight w:val="0"/>
      <w:marTop w:val="0"/>
      <w:marBottom w:val="0"/>
      <w:divBdr>
        <w:top w:val="none" w:sz="0" w:space="0" w:color="auto"/>
        <w:left w:val="none" w:sz="0" w:space="0" w:color="auto"/>
        <w:bottom w:val="none" w:sz="0" w:space="0" w:color="auto"/>
        <w:right w:val="none" w:sz="0" w:space="0" w:color="auto"/>
      </w:divBdr>
    </w:div>
    <w:div w:id="12356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s.gov.ua/2011-03-25-08-36-56/executive-powers/2011-02-24-14-47-23/21323-pro-robotu-viddilu-z-obliku-rozpodilu-obminu-ta-privatizatsiji-zhitla-za-ii-kvartal-2019-rok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446</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17</cp:revision>
  <cp:lastPrinted>2019-09-30T07:58:00Z</cp:lastPrinted>
  <dcterms:created xsi:type="dcterms:W3CDTF">2019-09-30T07:52:00Z</dcterms:created>
  <dcterms:modified xsi:type="dcterms:W3CDTF">2019-10-01T10:57:00Z</dcterms:modified>
</cp:coreProperties>
</file>