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b/>
          <w:sz w:val="28"/>
          <w:szCs w:val="28"/>
        </w:rPr>
      </w:pPr>
      <w:r w:rsidRPr="00E81557">
        <w:rPr>
          <w:rFonts w:ascii="Times New Roman" w:hAnsi="Times New Roman" w:cs="Times New Roman"/>
          <w:b/>
          <w:sz w:val="28"/>
          <w:szCs w:val="28"/>
        </w:rPr>
        <w:t>ЛИСИЧАНСЬКА МІСЬКА РАДА</w:t>
      </w:r>
      <w:r w:rsidRPr="00E81557">
        <w:rPr>
          <w:rFonts w:ascii="Times New Roman" w:hAnsi="Times New Roman" w:cs="Times New Roman"/>
          <w:noProof/>
          <w:sz w:val="28"/>
          <w:szCs w:val="28"/>
          <w:lang w:val="ru-RU" w:eastAsia="ru-RU"/>
        </w:rPr>
        <w:drawing>
          <wp:anchor distT="114300" distB="114300" distL="114300" distR="114300" simplePos="0" relativeHeight="251658240" behindDoc="0" locked="0" layoutInCell="1" hidden="0" allowOverlap="1" wp14:anchorId="409F4CF4" wp14:editId="3A580821">
            <wp:simplePos x="0" y="0"/>
            <wp:positionH relativeFrom="column">
              <wp:posOffset>2576513</wp:posOffset>
            </wp:positionH>
            <wp:positionV relativeFrom="paragraph">
              <wp:posOffset>114300</wp:posOffset>
            </wp:positionV>
            <wp:extent cx="581483" cy="779434"/>
            <wp:effectExtent l="0" t="0" r="0" b="0"/>
            <wp:wrapTopAndBottom distT="114300" distB="114300"/>
            <wp:docPr id="1" name="image1.png" descr="kuda.ua_.gerb_.ukraine.2.png"/>
            <wp:cNvGraphicFramePr/>
            <a:graphic xmlns:a="http://schemas.openxmlformats.org/drawingml/2006/main">
              <a:graphicData uri="http://schemas.openxmlformats.org/drawingml/2006/picture">
                <pic:pic xmlns:pic="http://schemas.openxmlformats.org/drawingml/2006/picture">
                  <pic:nvPicPr>
                    <pic:cNvPr id="0" name="image1.png" descr="kuda.ua_.gerb_.ukraine.2.png"/>
                    <pic:cNvPicPr preferRelativeResize="0"/>
                  </pic:nvPicPr>
                  <pic:blipFill>
                    <a:blip r:embed="rId5"/>
                    <a:srcRect/>
                    <a:stretch>
                      <a:fillRect/>
                    </a:stretch>
                  </pic:blipFill>
                  <pic:spPr>
                    <a:xfrm>
                      <a:off x="0" y="0"/>
                      <a:ext cx="581483" cy="779434"/>
                    </a:xfrm>
                    <a:prstGeom prst="rect">
                      <a:avLst/>
                    </a:prstGeom>
                    <a:ln/>
                  </pic:spPr>
                </pic:pic>
              </a:graphicData>
            </a:graphic>
          </wp:anchor>
        </w:drawing>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b/>
          <w:sz w:val="28"/>
          <w:szCs w:val="28"/>
        </w:rPr>
      </w:pPr>
      <w:r w:rsidRPr="00E81557">
        <w:rPr>
          <w:rFonts w:ascii="Times New Roman" w:hAnsi="Times New Roman" w:cs="Times New Roman"/>
          <w:b/>
          <w:sz w:val="28"/>
          <w:szCs w:val="28"/>
        </w:rPr>
        <w:t>ВИКОНАВЧИЙ КОМІТЕТ</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b/>
          <w:sz w:val="28"/>
          <w:szCs w:val="28"/>
        </w:rPr>
      </w:pPr>
      <w:r w:rsidRPr="00E81557">
        <w:rPr>
          <w:rFonts w:ascii="Times New Roman" w:hAnsi="Times New Roman" w:cs="Times New Roman"/>
          <w:b/>
          <w:sz w:val="28"/>
          <w:szCs w:val="28"/>
        </w:rPr>
        <w:t xml:space="preserve"> </w:t>
      </w:r>
    </w:p>
    <w:p w:rsidR="007B0440" w:rsidRPr="00E81557" w:rsidRDefault="00FC033D" w:rsidP="001700B2">
      <w:pPr>
        <w:pBdr>
          <w:top w:val="nil"/>
          <w:left w:val="nil"/>
          <w:bottom w:val="nil"/>
          <w:right w:val="nil"/>
          <w:between w:val="nil"/>
        </w:pBdr>
        <w:spacing w:line="240" w:lineRule="auto"/>
        <w:jc w:val="center"/>
        <w:rPr>
          <w:rFonts w:ascii="Times New Roman" w:hAnsi="Times New Roman" w:cs="Times New Roman"/>
          <w:b/>
          <w:sz w:val="28"/>
          <w:szCs w:val="28"/>
        </w:rPr>
      </w:pPr>
      <w:proofErr w:type="gramStart"/>
      <w:r w:rsidRPr="00E81557">
        <w:rPr>
          <w:rFonts w:ascii="Times New Roman" w:hAnsi="Times New Roman" w:cs="Times New Roman"/>
          <w:b/>
          <w:sz w:val="28"/>
          <w:szCs w:val="28"/>
        </w:rPr>
        <w:t>Р</w:t>
      </w:r>
      <w:proofErr w:type="gramEnd"/>
      <w:r w:rsidR="001D259A" w:rsidRPr="00E81557">
        <w:rPr>
          <w:rFonts w:ascii="Times New Roman" w:hAnsi="Times New Roman" w:cs="Times New Roman"/>
          <w:b/>
          <w:sz w:val="28"/>
          <w:szCs w:val="28"/>
        </w:rPr>
        <w:t>ІШЕННЯ</w:t>
      </w:r>
    </w:p>
    <w:p w:rsidR="007B0440" w:rsidRPr="00E81557" w:rsidRDefault="001D259A" w:rsidP="001700B2">
      <w:pPr>
        <w:pBdr>
          <w:top w:val="nil"/>
          <w:left w:val="nil"/>
          <w:bottom w:val="nil"/>
          <w:right w:val="nil"/>
          <w:between w:val="nil"/>
        </w:pBdr>
        <w:spacing w:line="240" w:lineRule="auto"/>
        <w:jc w:val="both"/>
        <w:rPr>
          <w:rFonts w:ascii="Times New Roman" w:hAnsi="Times New Roman" w:cs="Times New Roman"/>
          <w:b/>
          <w:sz w:val="28"/>
          <w:szCs w:val="28"/>
        </w:rPr>
      </w:pPr>
      <w:r w:rsidRPr="00E81557">
        <w:rPr>
          <w:rFonts w:ascii="Times New Roman" w:hAnsi="Times New Roman" w:cs="Times New Roman"/>
          <w:b/>
          <w:sz w:val="28"/>
          <w:szCs w:val="28"/>
        </w:rPr>
        <w:t xml:space="preserve"> </w:t>
      </w:r>
    </w:p>
    <w:p w:rsidR="007B0440" w:rsidRPr="00E81557" w:rsidRDefault="00790296" w:rsidP="001700B2">
      <w:pPr>
        <w:pBdr>
          <w:top w:val="nil"/>
          <w:left w:val="nil"/>
          <w:bottom w:val="nil"/>
          <w:right w:val="nil"/>
          <w:between w:val="nil"/>
        </w:pBd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01.10.2019</w:t>
      </w:r>
      <w:r w:rsidR="001D259A" w:rsidRPr="00E81557">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00FC033D" w:rsidRPr="00E81557">
        <w:rPr>
          <w:rFonts w:ascii="Times New Roman" w:hAnsi="Times New Roman" w:cs="Times New Roman"/>
          <w:sz w:val="28"/>
          <w:szCs w:val="28"/>
        </w:rPr>
        <w:t>м. Лисичанськ</w:t>
      </w:r>
      <w:r w:rsidR="00FC033D" w:rsidRPr="00E81557">
        <w:rPr>
          <w:rFonts w:ascii="Times New Roman" w:hAnsi="Times New Roman" w:cs="Times New Roman"/>
          <w:sz w:val="28"/>
          <w:szCs w:val="28"/>
          <w:lang w:val="uk-UA"/>
        </w:rPr>
        <w:t xml:space="preserve">                                       </w:t>
      </w:r>
      <w:r w:rsidR="001D259A" w:rsidRPr="00E81557">
        <w:rPr>
          <w:rFonts w:ascii="Times New Roman" w:hAnsi="Times New Roman" w:cs="Times New Roman"/>
          <w:sz w:val="28"/>
          <w:szCs w:val="28"/>
        </w:rPr>
        <w:t xml:space="preserve">№ </w:t>
      </w:r>
      <w:r>
        <w:rPr>
          <w:rFonts w:ascii="Times New Roman" w:hAnsi="Times New Roman" w:cs="Times New Roman"/>
          <w:sz w:val="28"/>
          <w:szCs w:val="28"/>
          <w:lang w:val="uk-UA"/>
        </w:rPr>
        <w:t>480</w:t>
      </w:r>
    </w:p>
    <w:p w:rsidR="007B0440" w:rsidRPr="00790296" w:rsidRDefault="007B0440" w:rsidP="001700B2">
      <w:pPr>
        <w:pBdr>
          <w:top w:val="nil"/>
          <w:left w:val="nil"/>
          <w:bottom w:val="nil"/>
          <w:right w:val="nil"/>
          <w:between w:val="nil"/>
        </w:pBdr>
        <w:spacing w:line="240" w:lineRule="auto"/>
        <w:jc w:val="both"/>
        <w:rPr>
          <w:rFonts w:ascii="Times New Roman" w:hAnsi="Times New Roman" w:cs="Times New Roman"/>
          <w:b/>
          <w:sz w:val="28"/>
          <w:szCs w:val="28"/>
          <w:lang w:val="uk-UA"/>
        </w:rPr>
      </w:pPr>
    </w:p>
    <w:p w:rsidR="00FC033D" w:rsidRPr="00E81557" w:rsidRDefault="00FC033D" w:rsidP="001700B2">
      <w:pPr>
        <w:pBdr>
          <w:top w:val="nil"/>
          <w:left w:val="nil"/>
          <w:bottom w:val="nil"/>
          <w:right w:val="nil"/>
          <w:between w:val="nil"/>
        </w:pBdr>
        <w:spacing w:line="240" w:lineRule="auto"/>
        <w:jc w:val="both"/>
        <w:rPr>
          <w:rFonts w:ascii="Times New Roman" w:hAnsi="Times New Roman" w:cs="Times New Roman"/>
          <w:b/>
          <w:sz w:val="28"/>
          <w:szCs w:val="28"/>
          <w:lang w:val="uk-UA"/>
        </w:rPr>
      </w:pPr>
    </w:p>
    <w:p w:rsidR="007B0440" w:rsidRPr="00E81557" w:rsidRDefault="001D259A" w:rsidP="001700B2">
      <w:pPr>
        <w:pBdr>
          <w:top w:val="nil"/>
          <w:left w:val="nil"/>
          <w:bottom w:val="nil"/>
          <w:right w:val="nil"/>
          <w:between w:val="nil"/>
        </w:pBdr>
        <w:spacing w:line="240" w:lineRule="auto"/>
        <w:jc w:val="both"/>
        <w:rPr>
          <w:rFonts w:ascii="Times New Roman" w:hAnsi="Times New Roman" w:cs="Times New Roman"/>
          <w:b/>
          <w:sz w:val="28"/>
          <w:szCs w:val="28"/>
        </w:rPr>
      </w:pPr>
      <w:r w:rsidRPr="00E81557">
        <w:rPr>
          <w:rFonts w:ascii="Times New Roman" w:hAnsi="Times New Roman" w:cs="Times New Roman"/>
          <w:b/>
          <w:sz w:val="28"/>
          <w:szCs w:val="28"/>
        </w:rPr>
        <w:t>Про затвердження Регламенту</w:t>
      </w:r>
    </w:p>
    <w:p w:rsidR="007B0440" w:rsidRPr="00E81557" w:rsidRDefault="001D259A" w:rsidP="001700B2">
      <w:pPr>
        <w:pBdr>
          <w:top w:val="nil"/>
          <w:left w:val="nil"/>
          <w:bottom w:val="nil"/>
          <w:right w:val="nil"/>
          <w:between w:val="nil"/>
        </w:pBdr>
        <w:spacing w:line="240" w:lineRule="auto"/>
        <w:jc w:val="both"/>
        <w:rPr>
          <w:rFonts w:ascii="Times New Roman" w:hAnsi="Times New Roman" w:cs="Times New Roman"/>
          <w:b/>
          <w:sz w:val="28"/>
          <w:szCs w:val="28"/>
        </w:rPr>
      </w:pPr>
      <w:r w:rsidRPr="00E81557">
        <w:rPr>
          <w:rFonts w:ascii="Times New Roman" w:hAnsi="Times New Roman" w:cs="Times New Roman"/>
          <w:b/>
          <w:sz w:val="28"/>
          <w:szCs w:val="28"/>
        </w:rPr>
        <w:t xml:space="preserve">Центру надання </w:t>
      </w:r>
      <w:proofErr w:type="gramStart"/>
      <w:r w:rsidRPr="00E81557">
        <w:rPr>
          <w:rFonts w:ascii="Times New Roman" w:hAnsi="Times New Roman" w:cs="Times New Roman"/>
          <w:b/>
          <w:sz w:val="28"/>
          <w:szCs w:val="28"/>
        </w:rPr>
        <w:t>адм</w:t>
      </w:r>
      <w:proofErr w:type="gramEnd"/>
      <w:r w:rsidRPr="00E81557">
        <w:rPr>
          <w:rFonts w:ascii="Times New Roman" w:hAnsi="Times New Roman" w:cs="Times New Roman"/>
          <w:b/>
          <w:sz w:val="28"/>
          <w:szCs w:val="28"/>
        </w:rPr>
        <w:t>іністративних</w:t>
      </w:r>
    </w:p>
    <w:p w:rsidR="007B0440" w:rsidRPr="00E81557" w:rsidRDefault="001D259A" w:rsidP="001700B2">
      <w:pPr>
        <w:pBdr>
          <w:top w:val="nil"/>
          <w:left w:val="nil"/>
          <w:bottom w:val="nil"/>
          <w:right w:val="nil"/>
          <w:between w:val="nil"/>
        </w:pBdr>
        <w:spacing w:line="240" w:lineRule="auto"/>
        <w:jc w:val="both"/>
        <w:rPr>
          <w:rFonts w:ascii="Times New Roman" w:hAnsi="Times New Roman" w:cs="Times New Roman"/>
          <w:b/>
          <w:sz w:val="28"/>
          <w:szCs w:val="28"/>
        </w:rPr>
      </w:pPr>
      <w:r w:rsidRPr="00E81557">
        <w:rPr>
          <w:rFonts w:ascii="Times New Roman" w:hAnsi="Times New Roman" w:cs="Times New Roman"/>
          <w:b/>
          <w:sz w:val="28"/>
          <w:szCs w:val="28"/>
        </w:rPr>
        <w:t>послуг у м. Лисичанську у новій редакції</w:t>
      </w:r>
    </w:p>
    <w:p w:rsidR="007B0440" w:rsidRPr="00E81557" w:rsidRDefault="001D259A" w:rsidP="001700B2">
      <w:pPr>
        <w:pBdr>
          <w:top w:val="nil"/>
          <w:left w:val="nil"/>
          <w:bottom w:val="nil"/>
          <w:right w:val="nil"/>
          <w:between w:val="nil"/>
        </w:pBdr>
        <w:spacing w:line="240" w:lineRule="auto"/>
        <w:jc w:val="both"/>
        <w:rPr>
          <w:rFonts w:ascii="Times New Roman" w:hAnsi="Times New Roman" w:cs="Times New Roman"/>
          <w:b/>
          <w:sz w:val="28"/>
          <w:szCs w:val="28"/>
        </w:rPr>
      </w:pPr>
      <w:r w:rsidRPr="00E81557">
        <w:rPr>
          <w:rFonts w:ascii="Times New Roman" w:hAnsi="Times New Roman" w:cs="Times New Roman"/>
          <w:b/>
          <w:sz w:val="28"/>
          <w:szCs w:val="28"/>
        </w:rPr>
        <w:t xml:space="preserve"> </w:t>
      </w:r>
    </w:p>
    <w:p w:rsidR="007B0440" w:rsidRPr="00E81557" w:rsidRDefault="001D259A" w:rsidP="001700B2">
      <w:pPr>
        <w:pBdr>
          <w:top w:val="nil"/>
          <w:left w:val="nil"/>
          <w:bottom w:val="nil"/>
          <w:right w:val="nil"/>
          <w:between w:val="nil"/>
        </w:pBdr>
        <w:spacing w:line="240" w:lineRule="auto"/>
        <w:jc w:val="both"/>
        <w:rPr>
          <w:rFonts w:ascii="Times New Roman" w:hAnsi="Times New Roman" w:cs="Times New Roman"/>
          <w:b/>
          <w:sz w:val="28"/>
          <w:szCs w:val="28"/>
        </w:rPr>
      </w:pPr>
      <w:r w:rsidRPr="00E81557">
        <w:rPr>
          <w:rFonts w:ascii="Times New Roman" w:hAnsi="Times New Roman" w:cs="Times New Roman"/>
          <w:b/>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На виконання Постанови Кабінету Міні</w:t>
      </w:r>
      <w:proofErr w:type="gramStart"/>
      <w:r w:rsidRPr="00E81557">
        <w:rPr>
          <w:rFonts w:ascii="Times New Roman" w:hAnsi="Times New Roman" w:cs="Times New Roman"/>
          <w:sz w:val="28"/>
          <w:szCs w:val="28"/>
        </w:rPr>
        <w:t>стр</w:t>
      </w:r>
      <w:proofErr w:type="gramEnd"/>
      <w:r w:rsidRPr="00E81557">
        <w:rPr>
          <w:rFonts w:ascii="Times New Roman" w:hAnsi="Times New Roman" w:cs="Times New Roman"/>
          <w:sz w:val="28"/>
          <w:szCs w:val="28"/>
        </w:rPr>
        <w:t>ів «</w:t>
      </w:r>
      <w:r w:rsidR="00FC033D" w:rsidRPr="00E81557">
        <w:rPr>
          <w:rFonts w:ascii="Times New Roman" w:hAnsi="Times New Roman" w:cs="Times New Roman"/>
          <w:bCs/>
          <w:sz w:val="28"/>
          <w:szCs w:val="28"/>
          <w:shd w:val="clear" w:color="auto" w:fill="FFFFFF"/>
        </w:rPr>
        <w:t>Про внесення змін до постанов Кабінету Міністрів України від 20 лютого 2013 р. № 118 і від 1 серпня 2013 р. № 588</w:t>
      </w:r>
      <w:r w:rsidRPr="00E81557">
        <w:rPr>
          <w:rFonts w:ascii="Times New Roman" w:hAnsi="Times New Roman" w:cs="Times New Roman"/>
          <w:sz w:val="28"/>
          <w:szCs w:val="28"/>
        </w:rPr>
        <w:t xml:space="preserve">» від </w:t>
      </w:r>
      <w:r w:rsidR="00FC033D" w:rsidRPr="00E81557">
        <w:rPr>
          <w:rFonts w:ascii="Times New Roman" w:hAnsi="Times New Roman" w:cs="Times New Roman"/>
          <w:sz w:val="28"/>
          <w:szCs w:val="28"/>
          <w:lang w:val="uk-UA"/>
        </w:rPr>
        <w:t>14 серпня</w:t>
      </w:r>
      <w:r w:rsidRPr="00E81557">
        <w:rPr>
          <w:rFonts w:ascii="Times New Roman" w:hAnsi="Times New Roman" w:cs="Times New Roman"/>
          <w:sz w:val="28"/>
          <w:szCs w:val="28"/>
        </w:rPr>
        <w:t xml:space="preserve"> </w:t>
      </w:r>
      <w:r w:rsidR="00FC033D" w:rsidRPr="00E81557">
        <w:rPr>
          <w:rFonts w:ascii="Times New Roman" w:hAnsi="Times New Roman" w:cs="Times New Roman"/>
          <w:sz w:val="28"/>
          <w:szCs w:val="28"/>
          <w:lang w:val="uk-UA"/>
        </w:rPr>
        <w:t xml:space="preserve">2019 року </w:t>
      </w:r>
      <w:r w:rsidRPr="00E81557">
        <w:rPr>
          <w:rFonts w:ascii="Times New Roman" w:hAnsi="Times New Roman" w:cs="Times New Roman"/>
          <w:sz w:val="28"/>
          <w:szCs w:val="28"/>
        </w:rPr>
        <w:t xml:space="preserve">№ </w:t>
      </w:r>
      <w:r w:rsidR="00FC033D" w:rsidRPr="00E81557">
        <w:rPr>
          <w:rFonts w:ascii="Times New Roman" w:hAnsi="Times New Roman" w:cs="Times New Roman"/>
          <w:sz w:val="28"/>
          <w:szCs w:val="28"/>
          <w:lang w:val="uk-UA"/>
        </w:rPr>
        <w:t>714</w:t>
      </w:r>
      <w:r w:rsidRPr="00E81557">
        <w:rPr>
          <w:rFonts w:ascii="Times New Roman" w:hAnsi="Times New Roman" w:cs="Times New Roman"/>
          <w:sz w:val="28"/>
          <w:szCs w:val="28"/>
        </w:rPr>
        <w:t xml:space="preserve"> , рішення міської ради від 27.10.2016 № 16/261, керуючись п.п.4 п. «б» ст. 27 Закону України «Про </w:t>
      </w:r>
      <w:proofErr w:type="gramStart"/>
      <w:r w:rsidRPr="00E81557">
        <w:rPr>
          <w:rFonts w:ascii="Times New Roman" w:hAnsi="Times New Roman" w:cs="Times New Roman"/>
          <w:sz w:val="28"/>
          <w:szCs w:val="28"/>
        </w:rPr>
        <w:t>м</w:t>
      </w:r>
      <w:proofErr w:type="gramEnd"/>
      <w:r w:rsidRPr="00E81557">
        <w:rPr>
          <w:rFonts w:ascii="Times New Roman" w:hAnsi="Times New Roman" w:cs="Times New Roman"/>
          <w:sz w:val="28"/>
          <w:szCs w:val="28"/>
        </w:rPr>
        <w:t>ісцеве самоврядування в Україні» виконавчий комітет</w:t>
      </w:r>
    </w:p>
    <w:p w:rsidR="007B0440" w:rsidRPr="00E81557" w:rsidRDefault="001D259A" w:rsidP="00723331">
      <w:pPr>
        <w:pBdr>
          <w:top w:val="nil"/>
          <w:left w:val="nil"/>
          <w:bottom w:val="nil"/>
          <w:right w:val="nil"/>
          <w:between w:val="nil"/>
        </w:pBdr>
        <w:spacing w:line="240" w:lineRule="auto"/>
        <w:ind w:firstLine="700"/>
        <w:jc w:val="both"/>
        <w:rPr>
          <w:rFonts w:ascii="Times New Roman" w:hAnsi="Times New Roman" w:cs="Times New Roman"/>
          <w:b/>
          <w:sz w:val="28"/>
          <w:szCs w:val="28"/>
        </w:rPr>
      </w:pPr>
      <w:r w:rsidRPr="00E81557">
        <w:rPr>
          <w:rFonts w:ascii="Times New Roman" w:hAnsi="Times New Roman" w:cs="Times New Roman"/>
          <w:b/>
          <w:sz w:val="28"/>
          <w:szCs w:val="28"/>
        </w:rPr>
        <w:t xml:space="preserve">  </w:t>
      </w:r>
    </w:p>
    <w:p w:rsidR="007B0440" w:rsidRPr="00E81557" w:rsidRDefault="00723331" w:rsidP="001700B2">
      <w:pPr>
        <w:pBdr>
          <w:top w:val="nil"/>
          <w:left w:val="nil"/>
          <w:bottom w:val="nil"/>
          <w:right w:val="nil"/>
          <w:between w:val="nil"/>
        </w:pBdr>
        <w:spacing w:line="240" w:lineRule="auto"/>
        <w:jc w:val="both"/>
        <w:rPr>
          <w:rFonts w:ascii="Times New Roman" w:hAnsi="Times New Roman" w:cs="Times New Roman"/>
          <w:b/>
          <w:sz w:val="28"/>
          <w:szCs w:val="28"/>
        </w:rPr>
      </w:pPr>
      <w:r w:rsidRPr="00E81557">
        <w:rPr>
          <w:rFonts w:ascii="Times New Roman" w:hAnsi="Times New Roman" w:cs="Times New Roman"/>
          <w:b/>
          <w:sz w:val="28"/>
          <w:szCs w:val="28"/>
        </w:rPr>
        <w:t>вирі</w:t>
      </w:r>
      <w:proofErr w:type="gramStart"/>
      <w:r w:rsidRPr="00E81557">
        <w:rPr>
          <w:rFonts w:ascii="Times New Roman" w:hAnsi="Times New Roman" w:cs="Times New Roman"/>
          <w:b/>
          <w:sz w:val="28"/>
          <w:szCs w:val="28"/>
        </w:rPr>
        <w:t>шив</w:t>
      </w:r>
      <w:proofErr w:type="gramEnd"/>
      <w:r w:rsidR="001D259A" w:rsidRPr="00E81557">
        <w:rPr>
          <w:rFonts w:ascii="Times New Roman" w:hAnsi="Times New Roman" w:cs="Times New Roman"/>
          <w:b/>
          <w:sz w:val="28"/>
          <w:szCs w:val="28"/>
        </w:rPr>
        <w:t>:</w:t>
      </w:r>
    </w:p>
    <w:p w:rsidR="007B0440" w:rsidRPr="00E81557" w:rsidRDefault="001D259A" w:rsidP="001700B2">
      <w:pPr>
        <w:pBdr>
          <w:top w:val="nil"/>
          <w:left w:val="nil"/>
          <w:bottom w:val="nil"/>
          <w:right w:val="nil"/>
          <w:between w:val="nil"/>
        </w:pBdr>
        <w:spacing w:line="240" w:lineRule="auto"/>
        <w:jc w:val="both"/>
        <w:rPr>
          <w:rFonts w:ascii="Times New Roman" w:hAnsi="Times New Roman" w:cs="Times New Roman"/>
          <w:b/>
          <w:sz w:val="28"/>
          <w:szCs w:val="28"/>
        </w:rPr>
      </w:pPr>
      <w:r w:rsidRPr="00E81557">
        <w:rPr>
          <w:rFonts w:ascii="Times New Roman" w:hAnsi="Times New Roman" w:cs="Times New Roman"/>
          <w:b/>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1.Затвердити Регламент Центру надання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 xml:space="preserve">іністративних послуг у м. Лисичанську у новій редакції (додається). Регламент Центру надання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 xml:space="preserve">іністративних послуг у м. Лисичанську, затверджений рішенням виконавчого комітету від </w:t>
      </w:r>
      <w:r w:rsidR="00723331" w:rsidRPr="00E81557">
        <w:rPr>
          <w:rFonts w:ascii="Times New Roman" w:hAnsi="Times New Roman" w:cs="Times New Roman"/>
          <w:sz w:val="28"/>
          <w:szCs w:val="28"/>
          <w:lang w:val="uk-UA"/>
        </w:rPr>
        <w:t>15.11.2016</w:t>
      </w:r>
      <w:r w:rsidRPr="00E81557">
        <w:rPr>
          <w:rFonts w:ascii="Times New Roman" w:hAnsi="Times New Roman" w:cs="Times New Roman"/>
          <w:sz w:val="28"/>
          <w:szCs w:val="28"/>
        </w:rPr>
        <w:t xml:space="preserve"> № </w:t>
      </w:r>
      <w:r w:rsidR="00723331" w:rsidRPr="00E81557">
        <w:rPr>
          <w:rFonts w:ascii="Times New Roman" w:hAnsi="Times New Roman" w:cs="Times New Roman"/>
          <w:sz w:val="28"/>
          <w:szCs w:val="28"/>
          <w:lang w:val="uk-UA"/>
        </w:rPr>
        <w:t>464</w:t>
      </w:r>
      <w:r w:rsidRPr="00E81557">
        <w:rPr>
          <w:rFonts w:ascii="Times New Roman" w:hAnsi="Times New Roman" w:cs="Times New Roman"/>
          <w:sz w:val="28"/>
          <w:szCs w:val="28"/>
        </w:rPr>
        <w:t xml:space="preserve"> вважати таким, що втратив чинність.</w:t>
      </w:r>
    </w:p>
    <w:p w:rsidR="007B0440" w:rsidRPr="00E81557" w:rsidRDefault="001D259A" w:rsidP="001700B2">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2. Відділу з питань внутрішньої політики, зв’язк</w:t>
      </w:r>
      <w:r w:rsidR="00723331" w:rsidRPr="00E81557">
        <w:rPr>
          <w:rFonts w:ascii="Times New Roman" w:hAnsi="Times New Roman" w:cs="Times New Roman"/>
          <w:sz w:val="28"/>
          <w:szCs w:val="28"/>
          <w:lang w:val="uk-UA"/>
        </w:rPr>
        <w:t>у</w:t>
      </w:r>
      <w:r w:rsidRPr="00E81557">
        <w:rPr>
          <w:rFonts w:ascii="Times New Roman" w:hAnsi="Times New Roman" w:cs="Times New Roman"/>
          <w:sz w:val="28"/>
          <w:szCs w:val="28"/>
        </w:rPr>
        <w:t xml:space="preserve"> з громадськістю та ЗМІ роз</w:t>
      </w:r>
      <w:r w:rsidR="00723331" w:rsidRPr="00E81557">
        <w:rPr>
          <w:rFonts w:ascii="Times New Roman" w:hAnsi="Times New Roman" w:cs="Times New Roman"/>
          <w:sz w:val="28"/>
          <w:szCs w:val="28"/>
          <w:lang w:val="uk-UA"/>
        </w:rPr>
        <w:t>містити</w:t>
      </w:r>
      <w:r w:rsidRPr="00E81557">
        <w:rPr>
          <w:rFonts w:ascii="Times New Roman" w:hAnsi="Times New Roman" w:cs="Times New Roman"/>
          <w:sz w:val="28"/>
          <w:szCs w:val="28"/>
        </w:rPr>
        <w:t xml:space="preserve">ти дане </w:t>
      </w:r>
      <w:proofErr w:type="gramStart"/>
      <w:r w:rsidRPr="00E81557">
        <w:rPr>
          <w:rFonts w:ascii="Times New Roman" w:hAnsi="Times New Roman" w:cs="Times New Roman"/>
          <w:sz w:val="28"/>
          <w:szCs w:val="28"/>
        </w:rPr>
        <w:t>р</w:t>
      </w:r>
      <w:proofErr w:type="gramEnd"/>
      <w:r w:rsidRPr="00E81557">
        <w:rPr>
          <w:rFonts w:ascii="Times New Roman" w:hAnsi="Times New Roman" w:cs="Times New Roman"/>
          <w:sz w:val="28"/>
          <w:szCs w:val="28"/>
        </w:rPr>
        <w:t>ішення на сайті Лисичанської міської ради.</w:t>
      </w:r>
    </w:p>
    <w:p w:rsidR="007B0440" w:rsidRPr="00E81557" w:rsidRDefault="001D259A" w:rsidP="001700B2">
      <w:pPr>
        <w:pBdr>
          <w:top w:val="nil"/>
          <w:left w:val="nil"/>
          <w:bottom w:val="nil"/>
          <w:right w:val="nil"/>
          <w:between w:val="nil"/>
        </w:pBdr>
        <w:spacing w:line="240" w:lineRule="auto"/>
        <w:ind w:firstLine="54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both"/>
        <w:rPr>
          <w:rFonts w:ascii="Times New Roman" w:hAnsi="Times New Roman" w:cs="Times New Roman"/>
          <w:sz w:val="28"/>
          <w:szCs w:val="28"/>
          <w:lang w:val="uk-UA"/>
        </w:rPr>
      </w:pPr>
      <w:r w:rsidRPr="00E81557">
        <w:rPr>
          <w:rFonts w:ascii="Times New Roman" w:hAnsi="Times New Roman" w:cs="Times New Roman"/>
          <w:sz w:val="28"/>
          <w:szCs w:val="28"/>
        </w:rPr>
        <w:t xml:space="preserve">3. Контроль за виконанням даного </w:t>
      </w:r>
      <w:proofErr w:type="gramStart"/>
      <w:r w:rsidRPr="00E81557">
        <w:rPr>
          <w:rFonts w:ascii="Times New Roman" w:hAnsi="Times New Roman" w:cs="Times New Roman"/>
          <w:sz w:val="28"/>
          <w:szCs w:val="28"/>
        </w:rPr>
        <w:t>р</w:t>
      </w:r>
      <w:proofErr w:type="gramEnd"/>
      <w:r w:rsidRPr="00E81557">
        <w:rPr>
          <w:rFonts w:ascii="Times New Roman" w:hAnsi="Times New Roman" w:cs="Times New Roman"/>
          <w:sz w:val="28"/>
          <w:szCs w:val="28"/>
        </w:rPr>
        <w:t xml:space="preserve">ішення покласти на першого заступника міського голови </w:t>
      </w:r>
      <w:r w:rsidR="00723331" w:rsidRPr="00E81557">
        <w:rPr>
          <w:rFonts w:ascii="Times New Roman" w:hAnsi="Times New Roman" w:cs="Times New Roman"/>
          <w:sz w:val="28"/>
          <w:szCs w:val="28"/>
          <w:lang w:val="uk-UA"/>
        </w:rPr>
        <w:t xml:space="preserve">Андрія </w:t>
      </w:r>
      <w:r w:rsidRPr="00E81557">
        <w:rPr>
          <w:rFonts w:ascii="Times New Roman" w:hAnsi="Times New Roman" w:cs="Times New Roman"/>
          <w:sz w:val="28"/>
          <w:szCs w:val="28"/>
        </w:rPr>
        <w:t>ШАЛ</w:t>
      </w:r>
      <w:r w:rsidR="00723331" w:rsidRPr="00E81557">
        <w:rPr>
          <w:rFonts w:ascii="Times New Roman" w:hAnsi="Times New Roman" w:cs="Times New Roman"/>
          <w:sz w:val="28"/>
          <w:szCs w:val="28"/>
          <w:lang w:val="uk-UA"/>
        </w:rPr>
        <w:t>ЬНЄВА.</w:t>
      </w:r>
    </w:p>
    <w:p w:rsidR="007B0440" w:rsidRPr="00E81557" w:rsidRDefault="001D259A" w:rsidP="001700B2">
      <w:pPr>
        <w:pBdr>
          <w:top w:val="nil"/>
          <w:left w:val="nil"/>
          <w:bottom w:val="nil"/>
          <w:right w:val="nil"/>
          <w:between w:val="nil"/>
        </w:pBdr>
        <w:spacing w:line="240" w:lineRule="auto"/>
        <w:ind w:firstLine="72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1700B2" w:rsidRPr="00E81557" w:rsidRDefault="001700B2" w:rsidP="001700B2">
      <w:pPr>
        <w:pBdr>
          <w:top w:val="nil"/>
          <w:left w:val="nil"/>
          <w:bottom w:val="nil"/>
          <w:right w:val="nil"/>
          <w:between w:val="nil"/>
        </w:pBdr>
        <w:spacing w:line="240" w:lineRule="auto"/>
        <w:jc w:val="both"/>
        <w:rPr>
          <w:rFonts w:ascii="Times New Roman" w:hAnsi="Times New Roman" w:cs="Times New Roman"/>
          <w:b/>
          <w:sz w:val="28"/>
          <w:szCs w:val="28"/>
          <w:lang w:val="ru-RU"/>
        </w:rPr>
      </w:pPr>
    </w:p>
    <w:p w:rsidR="007B0440" w:rsidRPr="00E81557" w:rsidRDefault="001D259A" w:rsidP="001700B2">
      <w:pPr>
        <w:pBdr>
          <w:top w:val="nil"/>
          <w:left w:val="nil"/>
          <w:bottom w:val="nil"/>
          <w:right w:val="nil"/>
          <w:between w:val="nil"/>
        </w:pBdr>
        <w:spacing w:line="240" w:lineRule="auto"/>
        <w:jc w:val="both"/>
        <w:rPr>
          <w:rFonts w:ascii="Times New Roman" w:hAnsi="Times New Roman" w:cs="Times New Roman"/>
          <w:b/>
          <w:sz w:val="28"/>
          <w:szCs w:val="28"/>
        </w:rPr>
      </w:pPr>
      <w:r w:rsidRPr="00E81557">
        <w:rPr>
          <w:rFonts w:ascii="Times New Roman" w:hAnsi="Times New Roman" w:cs="Times New Roman"/>
          <w:b/>
          <w:sz w:val="28"/>
          <w:szCs w:val="28"/>
        </w:rPr>
        <w:t xml:space="preserve">Міський голова                 </w:t>
      </w:r>
      <w:r w:rsidRPr="00E81557">
        <w:rPr>
          <w:rFonts w:ascii="Times New Roman" w:hAnsi="Times New Roman" w:cs="Times New Roman"/>
          <w:b/>
          <w:sz w:val="28"/>
          <w:szCs w:val="28"/>
        </w:rPr>
        <w:tab/>
        <w:t xml:space="preserve">                   </w:t>
      </w:r>
      <w:r w:rsidR="00723331" w:rsidRPr="00E81557">
        <w:rPr>
          <w:rFonts w:ascii="Times New Roman" w:hAnsi="Times New Roman" w:cs="Times New Roman"/>
          <w:b/>
          <w:sz w:val="28"/>
          <w:szCs w:val="28"/>
        </w:rPr>
        <w:t xml:space="preserve">                     </w:t>
      </w:r>
      <w:r w:rsidR="00723331" w:rsidRPr="00E81557">
        <w:rPr>
          <w:rFonts w:ascii="Times New Roman" w:hAnsi="Times New Roman" w:cs="Times New Roman"/>
          <w:b/>
          <w:sz w:val="28"/>
          <w:szCs w:val="28"/>
          <w:lang w:val="uk-UA"/>
        </w:rPr>
        <w:t xml:space="preserve"> </w:t>
      </w:r>
      <w:r w:rsidRPr="00E81557">
        <w:rPr>
          <w:rFonts w:ascii="Times New Roman" w:hAnsi="Times New Roman" w:cs="Times New Roman"/>
          <w:b/>
          <w:sz w:val="28"/>
          <w:szCs w:val="28"/>
        </w:rPr>
        <w:tab/>
        <w:t>С</w:t>
      </w:r>
      <w:r w:rsidR="00723331" w:rsidRPr="00E81557">
        <w:rPr>
          <w:rFonts w:ascii="Times New Roman" w:hAnsi="Times New Roman" w:cs="Times New Roman"/>
          <w:b/>
          <w:sz w:val="28"/>
          <w:szCs w:val="28"/>
          <w:lang w:val="uk-UA"/>
        </w:rPr>
        <w:t>ергій</w:t>
      </w:r>
      <w:r w:rsidRPr="00E81557">
        <w:rPr>
          <w:rFonts w:ascii="Times New Roman" w:hAnsi="Times New Roman" w:cs="Times New Roman"/>
          <w:b/>
          <w:sz w:val="28"/>
          <w:szCs w:val="28"/>
        </w:rPr>
        <w:t xml:space="preserve"> ШИЛІН</w:t>
      </w:r>
    </w:p>
    <w:p w:rsidR="007B0440" w:rsidRPr="00E81557" w:rsidRDefault="007B0440" w:rsidP="001700B2">
      <w:pPr>
        <w:pBdr>
          <w:top w:val="nil"/>
          <w:left w:val="nil"/>
          <w:bottom w:val="nil"/>
          <w:right w:val="nil"/>
          <w:between w:val="nil"/>
        </w:pBdr>
        <w:spacing w:line="240" w:lineRule="auto"/>
        <w:ind w:left="5580"/>
        <w:rPr>
          <w:rFonts w:ascii="Times New Roman" w:hAnsi="Times New Roman" w:cs="Times New Roman"/>
          <w:sz w:val="28"/>
          <w:szCs w:val="28"/>
        </w:rPr>
      </w:pPr>
    </w:p>
    <w:p w:rsidR="001700B2" w:rsidRPr="00E81557" w:rsidRDefault="001700B2" w:rsidP="001700B2">
      <w:pPr>
        <w:pBdr>
          <w:top w:val="nil"/>
          <w:left w:val="nil"/>
          <w:bottom w:val="nil"/>
          <w:right w:val="nil"/>
          <w:between w:val="nil"/>
        </w:pBdr>
        <w:spacing w:line="240" w:lineRule="auto"/>
        <w:ind w:left="5580"/>
        <w:rPr>
          <w:rFonts w:ascii="Times New Roman" w:hAnsi="Times New Roman" w:cs="Times New Roman"/>
          <w:sz w:val="28"/>
          <w:szCs w:val="28"/>
          <w:lang w:val="ru-RU"/>
        </w:rPr>
      </w:pPr>
    </w:p>
    <w:p w:rsidR="001700B2" w:rsidRPr="00E81557" w:rsidRDefault="001700B2" w:rsidP="001700B2">
      <w:pPr>
        <w:pBdr>
          <w:top w:val="nil"/>
          <w:left w:val="nil"/>
          <w:bottom w:val="nil"/>
          <w:right w:val="nil"/>
          <w:between w:val="nil"/>
        </w:pBdr>
        <w:spacing w:line="240" w:lineRule="auto"/>
        <w:ind w:left="5580"/>
        <w:rPr>
          <w:rFonts w:ascii="Times New Roman" w:hAnsi="Times New Roman" w:cs="Times New Roman"/>
          <w:sz w:val="28"/>
          <w:szCs w:val="28"/>
          <w:lang w:val="ru-RU"/>
        </w:rPr>
      </w:pPr>
    </w:p>
    <w:p w:rsidR="00723331" w:rsidRPr="00E81557" w:rsidRDefault="00723331" w:rsidP="001700B2">
      <w:pPr>
        <w:pBdr>
          <w:top w:val="nil"/>
          <w:left w:val="nil"/>
          <w:bottom w:val="nil"/>
          <w:right w:val="nil"/>
          <w:between w:val="nil"/>
        </w:pBdr>
        <w:spacing w:line="240" w:lineRule="auto"/>
        <w:ind w:left="5580"/>
        <w:rPr>
          <w:rFonts w:ascii="Times New Roman" w:hAnsi="Times New Roman" w:cs="Times New Roman"/>
          <w:sz w:val="28"/>
          <w:szCs w:val="28"/>
          <w:lang w:val="uk-UA"/>
        </w:rPr>
      </w:pPr>
    </w:p>
    <w:p w:rsidR="00723331" w:rsidRPr="00C421C8" w:rsidRDefault="00723331" w:rsidP="001700B2">
      <w:pPr>
        <w:pBdr>
          <w:top w:val="nil"/>
          <w:left w:val="nil"/>
          <w:bottom w:val="nil"/>
          <w:right w:val="nil"/>
          <w:between w:val="nil"/>
        </w:pBdr>
        <w:spacing w:line="240" w:lineRule="auto"/>
        <w:ind w:left="5580"/>
        <w:rPr>
          <w:rFonts w:ascii="Times New Roman" w:hAnsi="Times New Roman" w:cs="Times New Roman"/>
          <w:sz w:val="28"/>
          <w:szCs w:val="28"/>
          <w:lang w:val="ru-RU"/>
        </w:rPr>
      </w:pPr>
    </w:p>
    <w:p w:rsidR="00C421C8" w:rsidRPr="00790296" w:rsidRDefault="00C421C8" w:rsidP="001700B2">
      <w:pPr>
        <w:pBdr>
          <w:top w:val="nil"/>
          <w:left w:val="nil"/>
          <w:bottom w:val="nil"/>
          <w:right w:val="nil"/>
          <w:between w:val="nil"/>
        </w:pBdr>
        <w:spacing w:line="240" w:lineRule="auto"/>
        <w:ind w:left="5580"/>
        <w:rPr>
          <w:rFonts w:ascii="Times New Roman" w:hAnsi="Times New Roman" w:cs="Times New Roman"/>
          <w:sz w:val="28"/>
          <w:szCs w:val="28"/>
          <w:lang w:val="ru-RU"/>
        </w:rPr>
      </w:pPr>
    </w:p>
    <w:p w:rsidR="00C421C8" w:rsidRPr="00790296" w:rsidRDefault="00C421C8" w:rsidP="001700B2">
      <w:pPr>
        <w:pBdr>
          <w:top w:val="nil"/>
          <w:left w:val="nil"/>
          <w:bottom w:val="nil"/>
          <w:right w:val="nil"/>
          <w:between w:val="nil"/>
        </w:pBdr>
        <w:spacing w:line="240" w:lineRule="auto"/>
        <w:ind w:left="5580"/>
        <w:rPr>
          <w:rFonts w:ascii="Times New Roman" w:hAnsi="Times New Roman" w:cs="Times New Roman"/>
          <w:sz w:val="28"/>
          <w:szCs w:val="28"/>
          <w:lang w:val="ru-RU"/>
        </w:rPr>
      </w:pPr>
    </w:p>
    <w:p w:rsidR="00F44A4E" w:rsidRDefault="00F44A4E" w:rsidP="001700B2">
      <w:pPr>
        <w:pBdr>
          <w:top w:val="nil"/>
          <w:left w:val="nil"/>
          <w:bottom w:val="nil"/>
          <w:right w:val="nil"/>
          <w:between w:val="nil"/>
        </w:pBdr>
        <w:spacing w:line="240" w:lineRule="auto"/>
        <w:ind w:left="5580"/>
        <w:rPr>
          <w:rFonts w:ascii="Times New Roman" w:hAnsi="Times New Roman" w:cs="Times New Roman"/>
          <w:sz w:val="28"/>
          <w:szCs w:val="28"/>
          <w:lang w:val="uk-UA"/>
        </w:rPr>
      </w:pPr>
    </w:p>
    <w:p w:rsidR="00D1514F" w:rsidRPr="00D1514F" w:rsidRDefault="001D259A" w:rsidP="00D1514F">
      <w:pPr>
        <w:pBdr>
          <w:top w:val="nil"/>
          <w:left w:val="nil"/>
          <w:bottom w:val="nil"/>
          <w:right w:val="nil"/>
          <w:between w:val="nil"/>
        </w:pBdr>
        <w:spacing w:line="240" w:lineRule="auto"/>
        <w:ind w:left="4860" w:firstLine="720"/>
        <w:rPr>
          <w:rFonts w:ascii="Times New Roman" w:hAnsi="Times New Roman" w:cs="Times New Roman"/>
          <w:sz w:val="28"/>
          <w:szCs w:val="28"/>
        </w:rPr>
      </w:pPr>
      <w:r w:rsidRPr="00E81557">
        <w:rPr>
          <w:rFonts w:ascii="Times New Roman" w:hAnsi="Times New Roman" w:cs="Times New Roman"/>
          <w:sz w:val="28"/>
          <w:szCs w:val="28"/>
        </w:rPr>
        <w:t>Додаток</w:t>
      </w:r>
      <w:r w:rsidR="00D1514F">
        <w:rPr>
          <w:rFonts w:ascii="Times New Roman" w:hAnsi="Times New Roman" w:cs="Times New Roman"/>
          <w:sz w:val="28"/>
          <w:szCs w:val="28"/>
          <w:lang w:val="ru-RU"/>
        </w:rPr>
        <w:t xml:space="preserve"> </w:t>
      </w:r>
      <w:r w:rsidRPr="00E81557">
        <w:rPr>
          <w:rFonts w:ascii="Times New Roman" w:hAnsi="Times New Roman" w:cs="Times New Roman"/>
          <w:sz w:val="28"/>
          <w:szCs w:val="28"/>
        </w:rPr>
        <w:t xml:space="preserve">до </w:t>
      </w:r>
      <w:proofErr w:type="gramStart"/>
      <w:r w:rsidRPr="00E81557">
        <w:rPr>
          <w:rFonts w:ascii="Times New Roman" w:hAnsi="Times New Roman" w:cs="Times New Roman"/>
          <w:sz w:val="28"/>
          <w:szCs w:val="28"/>
        </w:rPr>
        <w:t>р</w:t>
      </w:r>
      <w:proofErr w:type="gramEnd"/>
      <w:r w:rsidRPr="00E81557">
        <w:rPr>
          <w:rFonts w:ascii="Times New Roman" w:hAnsi="Times New Roman" w:cs="Times New Roman"/>
          <w:sz w:val="28"/>
          <w:szCs w:val="28"/>
        </w:rPr>
        <w:t xml:space="preserve">ішення </w:t>
      </w:r>
    </w:p>
    <w:p w:rsidR="007B0440" w:rsidRPr="00D1514F" w:rsidRDefault="00D1514F" w:rsidP="00D1514F">
      <w:pPr>
        <w:pBdr>
          <w:top w:val="nil"/>
          <w:left w:val="nil"/>
          <w:bottom w:val="nil"/>
          <w:right w:val="nil"/>
          <w:between w:val="nil"/>
        </w:pBdr>
        <w:spacing w:line="240" w:lineRule="auto"/>
        <w:ind w:left="5580"/>
        <w:rPr>
          <w:rFonts w:ascii="Times New Roman" w:hAnsi="Times New Roman" w:cs="Times New Roman"/>
          <w:sz w:val="28"/>
          <w:szCs w:val="28"/>
          <w:lang w:val="uk-UA"/>
        </w:rPr>
      </w:pPr>
      <w:r w:rsidRPr="00E81557">
        <w:rPr>
          <w:rFonts w:ascii="Times New Roman" w:hAnsi="Times New Roman" w:cs="Times New Roman"/>
          <w:sz w:val="28"/>
          <w:szCs w:val="28"/>
        </w:rPr>
        <w:t xml:space="preserve">від </w:t>
      </w:r>
      <w:r>
        <w:rPr>
          <w:rFonts w:ascii="Times New Roman" w:hAnsi="Times New Roman" w:cs="Times New Roman"/>
          <w:sz w:val="28"/>
          <w:szCs w:val="28"/>
          <w:lang w:val="uk-UA"/>
        </w:rPr>
        <w:t>01.10.2019</w:t>
      </w:r>
      <w:r>
        <w:rPr>
          <w:rFonts w:ascii="Times New Roman" w:hAnsi="Times New Roman" w:cs="Times New Roman"/>
          <w:sz w:val="28"/>
          <w:szCs w:val="28"/>
          <w:lang w:val="uk-UA"/>
        </w:rPr>
        <w:t xml:space="preserve"> </w:t>
      </w:r>
      <w:r w:rsidR="00790296">
        <w:rPr>
          <w:rFonts w:ascii="Times New Roman" w:hAnsi="Times New Roman" w:cs="Times New Roman"/>
          <w:sz w:val="28"/>
          <w:szCs w:val="28"/>
          <w:lang w:val="uk-UA"/>
        </w:rPr>
        <w:t>№ 480</w:t>
      </w:r>
    </w:p>
    <w:p w:rsidR="007B0440" w:rsidRPr="00E81557" w:rsidRDefault="007B0440" w:rsidP="00FC033D">
      <w:pPr>
        <w:pBdr>
          <w:top w:val="nil"/>
          <w:left w:val="nil"/>
          <w:bottom w:val="nil"/>
          <w:right w:val="nil"/>
          <w:between w:val="nil"/>
        </w:pBdr>
        <w:spacing w:line="240" w:lineRule="auto"/>
        <w:rPr>
          <w:rFonts w:ascii="Times New Roman" w:hAnsi="Times New Roman" w:cs="Times New Roman"/>
          <w:sz w:val="28"/>
          <w:szCs w:val="28"/>
          <w:lang w:val="uk-UA"/>
        </w:rPr>
      </w:pPr>
    </w:p>
    <w:p w:rsidR="007B0440" w:rsidRPr="00E81557" w:rsidRDefault="001D259A" w:rsidP="001700B2">
      <w:pPr>
        <w:pBdr>
          <w:top w:val="nil"/>
          <w:left w:val="nil"/>
          <w:bottom w:val="nil"/>
          <w:right w:val="nil"/>
          <w:between w:val="nil"/>
        </w:pBdr>
        <w:spacing w:line="240" w:lineRule="auto"/>
        <w:ind w:left="5580"/>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790296" w:rsidRDefault="001D259A" w:rsidP="001700B2">
      <w:pPr>
        <w:pBdr>
          <w:top w:val="nil"/>
          <w:left w:val="nil"/>
          <w:bottom w:val="nil"/>
          <w:right w:val="nil"/>
          <w:between w:val="nil"/>
        </w:pBdr>
        <w:spacing w:line="240" w:lineRule="auto"/>
        <w:rPr>
          <w:rFonts w:ascii="Times New Roman" w:hAnsi="Times New Roman" w:cs="Times New Roman"/>
          <w:sz w:val="28"/>
          <w:szCs w:val="28"/>
          <w:lang w:val="ru-RU"/>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b/>
          <w:sz w:val="28"/>
          <w:szCs w:val="28"/>
        </w:rPr>
      </w:pPr>
      <w:r w:rsidRPr="00E81557">
        <w:rPr>
          <w:rFonts w:ascii="Times New Roman" w:hAnsi="Times New Roman" w:cs="Times New Roman"/>
          <w:b/>
          <w:sz w:val="28"/>
          <w:szCs w:val="28"/>
        </w:rPr>
        <w:t>Регламент</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b/>
          <w:sz w:val="28"/>
          <w:szCs w:val="28"/>
        </w:rPr>
      </w:pPr>
      <w:r w:rsidRPr="00E81557">
        <w:rPr>
          <w:rFonts w:ascii="Times New Roman" w:hAnsi="Times New Roman" w:cs="Times New Roman"/>
          <w:b/>
          <w:sz w:val="28"/>
          <w:szCs w:val="28"/>
        </w:rPr>
        <w:t xml:space="preserve">Центру надання </w:t>
      </w:r>
      <w:proofErr w:type="gramStart"/>
      <w:r w:rsidRPr="00E81557">
        <w:rPr>
          <w:rFonts w:ascii="Times New Roman" w:hAnsi="Times New Roman" w:cs="Times New Roman"/>
          <w:b/>
          <w:sz w:val="28"/>
          <w:szCs w:val="28"/>
        </w:rPr>
        <w:t>адм</w:t>
      </w:r>
      <w:proofErr w:type="gramEnd"/>
      <w:r w:rsidRPr="00E81557">
        <w:rPr>
          <w:rFonts w:ascii="Times New Roman" w:hAnsi="Times New Roman" w:cs="Times New Roman"/>
          <w:b/>
          <w:sz w:val="28"/>
          <w:szCs w:val="28"/>
        </w:rPr>
        <w:t>іністративних послуг у</w:t>
      </w:r>
      <w:r w:rsidR="001700B2" w:rsidRPr="00E81557">
        <w:rPr>
          <w:rFonts w:ascii="Times New Roman" w:hAnsi="Times New Roman" w:cs="Times New Roman"/>
          <w:b/>
          <w:sz w:val="28"/>
          <w:szCs w:val="28"/>
          <w:lang w:val="ru-RU"/>
        </w:rPr>
        <w:t xml:space="preserve"> </w:t>
      </w:r>
      <w:r w:rsidRPr="00E81557">
        <w:rPr>
          <w:rFonts w:ascii="Times New Roman" w:hAnsi="Times New Roman" w:cs="Times New Roman"/>
          <w:b/>
          <w:sz w:val="28"/>
          <w:szCs w:val="28"/>
        </w:rPr>
        <w:t>м. Лисичанську</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b/>
          <w:sz w:val="28"/>
          <w:szCs w:val="28"/>
        </w:rPr>
      </w:pPr>
      <w:r w:rsidRPr="00E81557">
        <w:rPr>
          <w:rFonts w:ascii="Times New Roman" w:hAnsi="Times New Roman" w:cs="Times New Roman"/>
          <w:b/>
          <w:sz w:val="28"/>
          <w:szCs w:val="28"/>
        </w:rPr>
        <w:t>(нова редакція)</w:t>
      </w:r>
    </w:p>
    <w:p w:rsidR="007B0440" w:rsidRPr="00E81557" w:rsidRDefault="001D259A" w:rsidP="001700B2">
      <w:pPr>
        <w:pBdr>
          <w:top w:val="nil"/>
          <w:left w:val="nil"/>
          <w:bottom w:val="nil"/>
          <w:right w:val="nil"/>
          <w:between w:val="nil"/>
        </w:pBdr>
        <w:spacing w:line="240" w:lineRule="auto"/>
        <w:ind w:firstLine="700"/>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1700B2">
      <w:pPr>
        <w:pBdr>
          <w:top w:val="nil"/>
          <w:left w:val="nil"/>
          <w:bottom w:val="nil"/>
          <w:right w:val="nil"/>
          <w:between w:val="nil"/>
        </w:pBdr>
        <w:spacing w:line="240" w:lineRule="auto"/>
        <w:jc w:val="center"/>
        <w:rPr>
          <w:rFonts w:ascii="Times New Roman" w:hAnsi="Times New Roman" w:cs="Times New Roman"/>
          <w:sz w:val="28"/>
          <w:szCs w:val="28"/>
        </w:rPr>
      </w:pPr>
      <w:r w:rsidRPr="00E81557">
        <w:rPr>
          <w:rFonts w:ascii="Times New Roman" w:hAnsi="Times New Roman" w:cs="Times New Roman"/>
          <w:sz w:val="28"/>
          <w:szCs w:val="28"/>
        </w:rPr>
        <w:t xml:space="preserve"> </w:t>
      </w:r>
    </w:p>
    <w:p w:rsidR="0000018A" w:rsidRDefault="0000018A" w:rsidP="001700B2">
      <w:pPr>
        <w:pBdr>
          <w:top w:val="nil"/>
          <w:left w:val="nil"/>
          <w:bottom w:val="nil"/>
          <w:right w:val="nil"/>
          <w:between w:val="nil"/>
        </w:pBdr>
        <w:spacing w:line="240" w:lineRule="auto"/>
        <w:jc w:val="center"/>
        <w:rPr>
          <w:rFonts w:ascii="Times New Roman" w:hAnsi="Times New Roman" w:cs="Times New Roman"/>
          <w:sz w:val="28"/>
          <w:szCs w:val="28"/>
          <w:lang w:val="uk-UA"/>
        </w:rPr>
      </w:pPr>
    </w:p>
    <w:p w:rsidR="0000018A" w:rsidRDefault="0000018A" w:rsidP="001700B2">
      <w:pPr>
        <w:pBdr>
          <w:top w:val="nil"/>
          <w:left w:val="nil"/>
          <w:bottom w:val="nil"/>
          <w:right w:val="nil"/>
          <w:between w:val="nil"/>
        </w:pBdr>
        <w:spacing w:line="240" w:lineRule="auto"/>
        <w:jc w:val="center"/>
        <w:rPr>
          <w:rFonts w:ascii="Times New Roman" w:hAnsi="Times New Roman" w:cs="Times New Roman"/>
          <w:sz w:val="28"/>
          <w:szCs w:val="28"/>
          <w:lang w:val="uk-UA"/>
        </w:rPr>
      </w:pPr>
    </w:p>
    <w:p w:rsidR="0000018A" w:rsidRDefault="0000018A" w:rsidP="001700B2">
      <w:pPr>
        <w:pBdr>
          <w:top w:val="nil"/>
          <w:left w:val="nil"/>
          <w:bottom w:val="nil"/>
          <w:right w:val="nil"/>
          <w:between w:val="nil"/>
        </w:pBdr>
        <w:spacing w:line="240" w:lineRule="auto"/>
        <w:jc w:val="center"/>
        <w:rPr>
          <w:rFonts w:ascii="Times New Roman" w:hAnsi="Times New Roman" w:cs="Times New Roman"/>
          <w:sz w:val="28"/>
          <w:szCs w:val="28"/>
          <w:lang w:val="uk-UA"/>
        </w:rPr>
      </w:pPr>
    </w:p>
    <w:p w:rsidR="0000018A" w:rsidRDefault="0000018A" w:rsidP="001700B2">
      <w:pPr>
        <w:pBdr>
          <w:top w:val="nil"/>
          <w:left w:val="nil"/>
          <w:bottom w:val="nil"/>
          <w:right w:val="nil"/>
          <w:between w:val="nil"/>
        </w:pBdr>
        <w:spacing w:line="240" w:lineRule="auto"/>
        <w:jc w:val="center"/>
        <w:rPr>
          <w:rFonts w:ascii="Times New Roman" w:hAnsi="Times New Roman" w:cs="Times New Roman"/>
          <w:sz w:val="28"/>
          <w:szCs w:val="28"/>
          <w:lang w:val="uk-UA"/>
        </w:rPr>
      </w:pPr>
    </w:p>
    <w:p w:rsidR="00C30344" w:rsidRPr="00790296" w:rsidRDefault="001D259A" w:rsidP="00790296">
      <w:pPr>
        <w:pBdr>
          <w:top w:val="nil"/>
          <w:left w:val="nil"/>
          <w:bottom w:val="nil"/>
          <w:right w:val="nil"/>
          <w:between w:val="nil"/>
        </w:pBdr>
        <w:spacing w:line="240" w:lineRule="auto"/>
        <w:jc w:val="center"/>
        <w:rPr>
          <w:rFonts w:ascii="Times New Roman" w:hAnsi="Times New Roman" w:cs="Times New Roman"/>
          <w:sz w:val="28"/>
          <w:szCs w:val="28"/>
          <w:lang w:val="uk-UA"/>
        </w:rPr>
      </w:pPr>
      <w:r w:rsidRPr="00E81557">
        <w:rPr>
          <w:rFonts w:ascii="Times New Roman" w:hAnsi="Times New Roman" w:cs="Times New Roman"/>
          <w:sz w:val="28"/>
          <w:szCs w:val="28"/>
        </w:rPr>
        <w:t xml:space="preserve"> </w:t>
      </w:r>
      <w:r w:rsidRPr="00E81557">
        <w:rPr>
          <w:rFonts w:ascii="Times New Roman" w:hAnsi="Times New Roman" w:cs="Times New Roman"/>
          <w:b/>
          <w:sz w:val="28"/>
          <w:szCs w:val="28"/>
        </w:rPr>
        <w:t>Лисичанськ - 201</w:t>
      </w:r>
      <w:r w:rsidR="00FC033D" w:rsidRPr="00E81557">
        <w:rPr>
          <w:rFonts w:ascii="Times New Roman" w:hAnsi="Times New Roman" w:cs="Times New Roman"/>
          <w:b/>
          <w:sz w:val="28"/>
          <w:szCs w:val="28"/>
          <w:lang w:val="uk-UA"/>
        </w:rPr>
        <w:t>9</w:t>
      </w:r>
    </w:p>
    <w:p w:rsidR="00D1514F" w:rsidRDefault="00D1514F" w:rsidP="00E81557">
      <w:pPr>
        <w:pBdr>
          <w:top w:val="nil"/>
          <w:left w:val="nil"/>
          <w:bottom w:val="nil"/>
          <w:right w:val="nil"/>
          <w:between w:val="nil"/>
        </w:pBdr>
        <w:spacing w:line="240" w:lineRule="auto"/>
        <w:jc w:val="center"/>
        <w:rPr>
          <w:rFonts w:ascii="Times New Roman" w:hAnsi="Times New Roman" w:cs="Times New Roman"/>
          <w:b/>
          <w:sz w:val="28"/>
          <w:szCs w:val="28"/>
          <w:lang w:val="ru-RU"/>
        </w:rPr>
      </w:pPr>
    </w:p>
    <w:p w:rsidR="007B0440" w:rsidRPr="00E81557" w:rsidRDefault="001D259A" w:rsidP="00E81557">
      <w:pPr>
        <w:pBdr>
          <w:top w:val="nil"/>
          <w:left w:val="nil"/>
          <w:bottom w:val="nil"/>
          <w:right w:val="nil"/>
          <w:between w:val="nil"/>
        </w:pBdr>
        <w:spacing w:line="240" w:lineRule="auto"/>
        <w:jc w:val="center"/>
        <w:rPr>
          <w:rFonts w:ascii="Times New Roman" w:hAnsi="Times New Roman" w:cs="Times New Roman"/>
          <w:b/>
          <w:sz w:val="28"/>
          <w:szCs w:val="28"/>
        </w:rPr>
      </w:pPr>
      <w:bookmarkStart w:id="0" w:name="_GoBack"/>
      <w:bookmarkEnd w:id="0"/>
      <w:r w:rsidRPr="00E81557">
        <w:rPr>
          <w:rFonts w:ascii="Times New Roman" w:hAnsi="Times New Roman" w:cs="Times New Roman"/>
          <w:b/>
          <w:sz w:val="28"/>
          <w:szCs w:val="28"/>
        </w:rPr>
        <w:lastRenderedPageBreak/>
        <w:t>І. Загальна частина</w:t>
      </w:r>
    </w:p>
    <w:p w:rsidR="007B0440" w:rsidRPr="00E81557" w:rsidRDefault="001D259A" w:rsidP="00E81557">
      <w:pPr>
        <w:pBdr>
          <w:top w:val="nil"/>
          <w:left w:val="nil"/>
          <w:bottom w:val="nil"/>
          <w:right w:val="nil"/>
          <w:between w:val="nil"/>
        </w:pBdr>
        <w:spacing w:line="240" w:lineRule="auto"/>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1.</w:t>
      </w:r>
      <w:r w:rsidR="00AB4937" w:rsidRPr="00E81557">
        <w:rPr>
          <w:rFonts w:ascii="Times New Roman" w:hAnsi="Times New Roman" w:cs="Times New Roman"/>
          <w:sz w:val="28"/>
          <w:szCs w:val="28"/>
          <w:lang w:val="uk-UA"/>
        </w:rPr>
        <w:t>1.</w:t>
      </w:r>
      <w:r w:rsidRPr="00E81557">
        <w:rPr>
          <w:rFonts w:ascii="Times New Roman" w:hAnsi="Times New Roman" w:cs="Times New Roman"/>
          <w:sz w:val="28"/>
          <w:szCs w:val="28"/>
        </w:rPr>
        <w:t xml:space="preserve"> Регламент центру надання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 xml:space="preserve">іністративних послуг (далі – Регламент) визначає порядок організації роботи Центру надання адміністративних послуг у м. Лисичанську (далі – ЦНАП), </w:t>
      </w:r>
      <w:r w:rsidR="00A54DC8" w:rsidRPr="00E81557">
        <w:rPr>
          <w:rFonts w:ascii="Times New Roman" w:hAnsi="Times New Roman" w:cs="Times New Roman"/>
          <w:sz w:val="28"/>
          <w:szCs w:val="28"/>
          <w:shd w:val="clear" w:color="auto" w:fill="FFFFFF"/>
        </w:rPr>
        <w:t>віддалених робочих місць адміністраторів</w:t>
      </w:r>
      <w:r w:rsidR="00A54DC8" w:rsidRPr="00E81557">
        <w:rPr>
          <w:rFonts w:ascii="Times New Roman" w:hAnsi="Times New Roman" w:cs="Times New Roman"/>
          <w:sz w:val="28"/>
          <w:szCs w:val="28"/>
          <w:lang w:val="uk-UA"/>
        </w:rPr>
        <w:t xml:space="preserve">, </w:t>
      </w:r>
      <w:r w:rsidRPr="00E81557">
        <w:rPr>
          <w:rFonts w:ascii="Times New Roman" w:hAnsi="Times New Roman" w:cs="Times New Roman"/>
          <w:sz w:val="28"/>
          <w:szCs w:val="28"/>
        </w:rPr>
        <w:t>порядок дій адміністраторів ЦНАП та їх взаємодії із суб’єктами надання адміністративних послуг.</w:t>
      </w:r>
    </w:p>
    <w:p w:rsidR="007B0440" w:rsidRPr="00E81557" w:rsidRDefault="00AB4937"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lang w:val="uk-UA"/>
        </w:rPr>
        <w:t>1.</w:t>
      </w:r>
      <w:r w:rsidR="001D259A" w:rsidRPr="00E81557">
        <w:rPr>
          <w:rFonts w:ascii="Times New Roman" w:hAnsi="Times New Roman" w:cs="Times New Roman"/>
          <w:sz w:val="28"/>
          <w:szCs w:val="28"/>
        </w:rPr>
        <w:t xml:space="preserve">2. У цьому Регламенті терміни вживаються у значенні, встановленому Законом України «Про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іністративні послуги».</w:t>
      </w:r>
    </w:p>
    <w:p w:rsidR="007B0440" w:rsidRPr="00E81557" w:rsidRDefault="00AB4937"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lang w:val="uk-UA"/>
        </w:rPr>
        <w:t>1.</w:t>
      </w:r>
      <w:r w:rsidR="001D259A" w:rsidRPr="00E81557">
        <w:rPr>
          <w:rFonts w:ascii="Times New Roman" w:hAnsi="Times New Roman" w:cs="Times New Roman"/>
          <w:sz w:val="28"/>
          <w:szCs w:val="28"/>
        </w:rPr>
        <w:t xml:space="preserve">3. Надання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іністративних послуг у ЦНАП здійснюється з дотриманням таких принципів:</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 xml:space="preserve">1) верховенства права, </w:t>
      </w:r>
      <w:proofErr w:type="gramStart"/>
      <w:r w:rsidRPr="00E81557">
        <w:rPr>
          <w:rFonts w:ascii="Times New Roman" w:hAnsi="Times New Roman" w:cs="Times New Roman"/>
          <w:sz w:val="28"/>
          <w:szCs w:val="28"/>
        </w:rPr>
        <w:t>у</w:t>
      </w:r>
      <w:proofErr w:type="gramEnd"/>
      <w:r w:rsidRPr="00E81557">
        <w:rPr>
          <w:rFonts w:ascii="Times New Roman" w:hAnsi="Times New Roman" w:cs="Times New Roman"/>
          <w:sz w:val="28"/>
          <w:szCs w:val="28"/>
        </w:rPr>
        <w:t xml:space="preserve"> тому числі законності та юридичної визначеності;</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2) стабільності;</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 xml:space="preserve">3) </w:t>
      </w:r>
      <w:proofErr w:type="gramStart"/>
      <w:r w:rsidRPr="00E81557">
        <w:rPr>
          <w:rFonts w:ascii="Times New Roman" w:hAnsi="Times New Roman" w:cs="Times New Roman"/>
          <w:sz w:val="28"/>
          <w:szCs w:val="28"/>
        </w:rPr>
        <w:t>р</w:t>
      </w:r>
      <w:proofErr w:type="gramEnd"/>
      <w:r w:rsidRPr="00E81557">
        <w:rPr>
          <w:rFonts w:ascii="Times New Roman" w:hAnsi="Times New Roman" w:cs="Times New Roman"/>
          <w:sz w:val="28"/>
          <w:szCs w:val="28"/>
        </w:rPr>
        <w:t>івності перед законом;</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4) відкритості та прозорості;</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 xml:space="preserve">5) доступності інформації про надання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іністративних послуг;</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6) оперативності та своєчасності;</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7) захищеності персональних даних;</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 xml:space="preserve">8) раціональної мінімізації кількості документів та процедурних дій, що вимагаються для отримання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іністративних послуг;</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9) неупередженості й справедливості;</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10)  доступності та зручності для суб’єктів звернень.</w:t>
      </w:r>
    </w:p>
    <w:p w:rsidR="007B0440" w:rsidRPr="00E81557" w:rsidRDefault="00AB4937"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lang w:val="uk-UA"/>
        </w:rPr>
        <w:t>1.</w:t>
      </w:r>
      <w:r w:rsidR="001D259A" w:rsidRPr="00E81557">
        <w:rPr>
          <w:rFonts w:ascii="Times New Roman" w:hAnsi="Times New Roman" w:cs="Times New Roman"/>
          <w:sz w:val="28"/>
          <w:szCs w:val="28"/>
        </w:rPr>
        <w:t xml:space="preserve">4. ЦНАП у своїй діяльності керується Конституцією України, Законом України «Про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іністративні послуги», Законом України «Про дозвільну систему у сфері господарської діяльності», іншими законами, актами Президента України і Кабінету Міністрів України, актами центральних та місцевих органів виконавчої влади, рішеннями Лисичанської міської ради, її виконавчого комітету, Положенням про центр надання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іністративних послуг у м. Лисичанську.</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00018A">
      <w:pPr>
        <w:pBdr>
          <w:top w:val="nil"/>
          <w:left w:val="nil"/>
          <w:bottom w:val="nil"/>
          <w:right w:val="nil"/>
          <w:between w:val="nil"/>
        </w:pBdr>
        <w:spacing w:line="240" w:lineRule="auto"/>
        <w:ind w:firstLine="705"/>
        <w:jc w:val="center"/>
        <w:rPr>
          <w:rFonts w:ascii="Times New Roman" w:hAnsi="Times New Roman" w:cs="Times New Roman"/>
          <w:b/>
          <w:sz w:val="28"/>
          <w:szCs w:val="28"/>
        </w:rPr>
      </w:pPr>
      <w:r w:rsidRPr="00E81557">
        <w:rPr>
          <w:rFonts w:ascii="Times New Roman" w:hAnsi="Times New Roman" w:cs="Times New Roman"/>
          <w:b/>
          <w:sz w:val="28"/>
          <w:szCs w:val="28"/>
        </w:rPr>
        <w:t>ІІ. Вимоги до приміщення, в якому розміщується ЦНАП</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AB4937"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lang w:val="uk-UA"/>
        </w:rPr>
        <w:t>2.1</w:t>
      </w:r>
      <w:r w:rsidR="001D259A" w:rsidRPr="00E81557">
        <w:rPr>
          <w:rFonts w:ascii="Times New Roman" w:hAnsi="Times New Roman" w:cs="Times New Roman"/>
          <w:sz w:val="28"/>
          <w:szCs w:val="28"/>
        </w:rPr>
        <w:t>. ЦНАП розміщується у центральній частині міста за адресою: 93100 м</w:t>
      </w:r>
      <w:proofErr w:type="gramStart"/>
      <w:r w:rsidR="001D259A" w:rsidRPr="00E81557">
        <w:rPr>
          <w:rFonts w:ascii="Times New Roman" w:hAnsi="Times New Roman" w:cs="Times New Roman"/>
          <w:sz w:val="28"/>
          <w:szCs w:val="28"/>
        </w:rPr>
        <w:t>.Л</w:t>
      </w:r>
      <w:proofErr w:type="gramEnd"/>
      <w:r w:rsidR="001D259A" w:rsidRPr="00E81557">
        <w:rPr>
          <w:rFonts w:ascii="Times New Roman" w:hAnsi="Times New Roman" w:cs="Times New Roman"/>
          <w:sz w:val="28"/>
          <w:szCs w:val="28"/>
        </w:rPr>
        <w:t>исичанськ, вул. Гетьманська, буд. 63.</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На вході до приміщення розміщується інформацій</w:t>
      </w:r>
      <w:r w:rsidR="00A54DC8" w:rsidRPr="00E81557">
        <w:rPr>
          <w:rFonts w:ascii="Times New Roman" w:hAnsi="Times New Roman" w:cs="Times New Roman"/>
          <w:sz w:val="28"/>
          <w:szCs w:val="28"/>
        </w:rPr>
        <w:t>на виві</w:t>
      </w:r>
      <w:proofErr w:type="gramStart"/>
      <w:r w:rsidR="00A54DC8" w:rsidRPr="00E81557">
        <w:rPr>
          <w:rFonts w:ascii="Times New Roman" w:hAnsi="Times New Roman" w:cs="Times New Roman"/>
          <w:sz w:val="28"/>
          <w:szCs w:val="28"/>
        </w:rPr>
        <w:t>ска з</w:t>
      </w:r>
      <w:proofErr w:type="gramEnd"/>
      <w:r w:rsidR="00A54DC8" w:rsidRPr="00E81557">
        <w:rPr>
          <w:rFonts w:ascii="Times New Roman" w:hAnsi="Times New Roman" w:cs="Times New Roman"/>
          <w:sz w:val="28"/>
          <w:szCs w:val="28"/>
        </w:rPr>
        <w:t xml:space="preserve"> найменуванням ЦНАП</w:t>
      </w:r>
      <w:r w:rsidRPr="00E81557">
        <w:rPr>
          <w:rFonts w:ascii="Times New Roman" w:hAnsi="Times New Roman" w:cs="Times New Roman"/>
          <w:sz w:val="28"/>
          <w:szCs w:val="28"/>
        </w:rPr>
        <w:t xml:space="preserve"> та графіком його роботи.</w:t>
      </w:r>
    </w:p>
    <w:p w:rsidR="007B0440" w:rsidRPr="00E81557" w:rsidRDefault="001D259A" w:rsidP="00E81557">
      <w:pPr>
        <w:pBdr>
          <w:top w:val="nil"/>
          <w:left w:val="nil"/>
          <w:bottom w:val="nil"/>
          <w:right w:val="nil"/>
          <w:between w:val="nil"/>
        </w:pBdr>
        <w:spacing w:line="240" w:lineRule="auto"/>
        <w:ind w:firstLine="705"/>
        <w:jc w:val="both"/>
        <w:rPr>
          <w:rFonts w:ascii="Times New Roman" w:hAnsi="Times New Roman" w:cs="Times New Roman"/>
          <w:sz w:val="28"/>
          <w:szCs w:val="28"/>
        </w:rPr>
      </w:pPr>
      <w:r w:rsidRPr="00E81557">
        <w:rPr>
          <w:rFonts w:ascii="Times New Roman" w:hAnsi="Times New Roman" w:cs="Times New Roman"/>
          <w:sz w:val="28"/>
          <w:szCs w:val="28"/>
        </w:rPr>
        <w:t xml:space="preserve">Графік роботи ЦНАП, </w:t>
      </w:r>
      <w:r w:rsidR="00B5794A" w:rsidRPr="00E81557">
        <w:rPr>
          <w:rFonts w:ascii="Times New Roman" w:hAnsi="Times New Roman" w:cs="Times New Roman"/>
          <w:sz w:val="28"/>
          <w:szCs w:val="28"/>
          <w:shd w:val="clear" w:color="auto" w:fill="FFFFFF"/>
        </w:rPr>
        <w:t xml:space="preserve">віддалених робочих місць </w:t>
      </w:r>
      <w:proofErr w:type="gramStart"/>
      <w:r w:rsidR="00B5794A" w:rsidRPr="00E81557">
        <w:rPr>
          <w:rFonts w:ascii="Times New Roman" w:hAnsi="Times New Roman" w:cs="Times New Roman"/>
          <w:sz w:val="28"/>
          <w:szCs w:val="28"/>
          <w:shd w:val="clear" w:color="auto" w:fill="FFFFFF"/>
        </w:rPr>
        <w:t>адм</w:t>
      </w:r>
      <w:proofErr w:type="gramEnd"/>
      <w:r w:rsidR="00B5794A" w:rsidRPr="00E81557">
        <w:rPr>
          <w:rFonts w:ascii="Times New Roman" w:hAnsi="Times New Roman" w:cs="Times New Roman"/>
          <w:sz w:val="28"/>
          <w:szCs w:val="28"/>
          <w:shd w:val="clear" w:color="auto" w:fill="FFFFFF"/>
        </w:rPr>
        <w:t>іністраторів</w:t>
      </w:r>
      <w:r w:rsidRPr="00E81557">
        <w:rPr>
          <w:rFonts w:ascii="Times New Roman" w:hAnsi="Times New Roman" w:cs="Times New Roman"/>
          <w:sz w:val="28"/>
          <w:szCs w:val="28"/>
          <w:highlight w:val="white"/>
        </w:rPr>
        <w:t>,</w:t>
      </w:r>
      <w:r w:rsidRPr="00E81557">
        <w:rPr>
          <w:rFonts w:ascii="Times New Roman" w:hAnsi="Times New Roman" w:cs="Times New Roman"/>
          <w:sz w:val="28"/>
          <w:szCs w:val="28"/>
        </w:rPr>
        <w:t xml:space="preserve"> затверджується виконавчим комітетом Лисичанської міської ради з урахуванням вимог Закону України «Про адміністративні послуги».</w:t>
      </w:r>
    </w:p>
    <w:p w:rsidR="00B5794A" w:rsidRPr="00E81557" w:rsidRDefault="00FB2905" w:rsidP="0000018A">
      <w:pPr>
        <w:pBdr>
          <w:top w:val="nil"/>
          <w:left w:val="nil"/>
          <w:bottom w:val="nil"/>
          <w:right w:val="nil"/>
          <w:between w:val="nil"/>
        </w:pBdr>
        <w:spacing w:line="240" w:lineRule="auto"/>
        <w:ind w:firstLine="705"/>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 xml:space="preserve">Вхід до приміщень ЦНАП </w:t>
      </w:r>
      <w:r w:rsidR="00B5794A" w:rsidRPr="00E81557">
        <w:rPr>
          <w:rFonts w:ascii="Times New Roman" w:hAnsi="Times New Roman" w:cs="Times New Roman"/>
          <w:sz w:val="28"/>
          <w:szCs w:val="28"/>
          <w:lang w:val="uk-UA"/>
        </w:rPr>
        <w:t>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rsidR="00B5794A" w:rsidRPr="00E81557" w:rsidRDefault="00B5794A" w:rsidP="00E81557">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 xml:space="preserve">У </w:t>
      </w:r>
      <w:r w:rsidR="00FB2905" w:rsidRPr="00E81557">
        <w:rPr>
          <w:rFonts w:ascii="Times New Roman" w:hAnsi="Times New Roman" w:cs="Times New Roman"/>
          <w:sz w:val="28"/>
          <w:szCs w:val="28"/>
          <w:lang w:val="uk-UA"/>
        </w:rPr>
        <w:t>приміщенні</w:t>
      </w:r>
      <w:r w:rsidR="00E81557">
        <w:rPr>
          <w:rFonts w:ascii="Times New Roman" w:hAnsi="Times New Roman" w:cs="Times New Roman"/>
          <w:sz w:val="28"/>
          <w:szCs w:val="28"/>
          <w:lang w:val="uk-UA"/>
        </w:rPr>
        <w:t xml:space="preserve"> </w:t>
      </w:r>
      <w:r w:rsidR="00FB2905" w:rsidRPr="00E81557">
        <w:rPr>
          <w:rFonts w:ascii="Times New Roman" w:hAnsi="Times New Roman" w:cs="Times New Roman"/>
          <w:sz w:val="28"/>
          <w:szCs w:val="28"/>
          <w:lang w:val="uk-UA"/>
        </w:rPr>
        <w:t>ЦНАП облаштована</w:t>
      </w:r>
      <w:r w:rsidRPr="00E81557">
        <w:rPr>
          <w:rFonts w:ascii="Times New Roman" w:hAnsi="Times New Roman" w:cs="Times New Roman"/>
          <w:sz w:val="28"/>
          <w:szCs w:val="28"/>
          <w:lang w:val="uk-UA"/>
        </w:rPr>
        <w:t xml:space="preserve">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FB2905" w:rsidRPr="00E81557" w:rsidRDefault="00B5794A" w:rsidP="00E81557">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lastRenderedPageBreak/>
        <w:t xml:space="preserve">На прилеглій до </w:t>
      </w:r>
      <w:r w:rsidR="00FB2905" w:rsidRPr="00E81557">
        <w:rPr>
          <w:rFonts w:ascii="Times New Roman" w:hAnsi="Times New Roman" w:cs="Times New Roman"/>
          <w:sz w:val="28"/>
          <w:szCs w:val="28"/>
          <w:lang w:val="uk-UA"/>
        </w:rPr>
        <w:t xml:space="preserve">ЦНАП території наявні </w:t>
      </w:r>
      <w:r w:rsidRPr="00E81557">
        <w:rPr>
          <w:rFonts w:ascii="Times New Roman" w:hAnsi="Times New Roman" w:cs="Times New Roman"/>
          <w:sz w:val="28"/>
          <w:szCs w:val="28"/>
          <w:lang w:val="uk-UA"/>
        </w:rPr>
        <w:t xml:space="preserve">місця для безоплатної стоянки автомобільного </w:t>
      </w:r>
      <w:r w:rsidR="00E3584F" w:rsidRPr="00E81557">
        <w:rPr>
          <w:rFonts w:ascii="Times New Roman" w:hAnsi="Times New Roman" w:cs="Times New Roman"/>
          <w:sz w:val="28"/>
          <w:szCs w:val="28"/>
          <w:lang w:val="uk-UA"/>
        </w:rPr>
        <w:t>транспорту суб’єктів звернення.</w:t>
      </w:r>
    </w:p>
    <w:p w:rsidR="00E3584F" w:rsidRPr="00E81557" w:rsidRDefault="00E3584F" w:rsidP="00E81557">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Приміщення ЦНАП поділено на відкриту та закриту частини.</w:t>
      </w:r>
    </w:p>
    <w:p w:rsidR="00E3584F" w:rsidRPr="00E81557" w:rsidRDefault="00E3584F" w:rsidP="00E81557">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У відкритій частині організовано роботу інформаційно-консультативного сектору та сектору прийняття вхідних пакетів документів та видачі результатів розгляду заяв, організовано зону очікування. Субєкти звернення мають безперешкодний доступ до такої частини центру.</w:t>
      </w:r>
    </w:p>
    <w:p w:rsidR="007B0440" w:rsidRPr="00E81557" w:rsidRDefault="001D259A" w:rsidP="00E81557">
      <w:pPr>
        <w:pBdr>
          <w:top w:val="nil"/>
          <w:left w:val="nil"/>
          <w:bottom w:val="nil"/>
          <w:right w:val="nil"/>
          <w:between w:val="nil"/>
        </w:pBdr>
        <w:spacing w:line="240" w:lineRule="auto"/>
        <w:ind w:firstLine="709"/>
        <w:jc w:val="both"/>
        <w:rPr>
          <w:rFonts w:ascii="Times New Roman" w:hAnsi="Times New Roman" w:cs="Times New Roman"/>
          <w:sz w:val="28"/>
          <w:szCs w:val="28"/>
          <w:highlight w:val="white"/>
          <w:lang w:val="uk-UA"/>
        </w:rPr>
      </w:pPr>
      <w:r w:rsidRPr="00E81557">
        <w:rPr>
          <w:rFonts w:ascii="Times New Roman" w:hAnsi="Times New Roman" w:cs="Times New Roman"/>
          <w:sz w:val="28"/>
          <w:szCs w:val="28"/>
          <w:highlight w:val="white"/>
          <w:lang w:val="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7B0440" w:rsidRPr="0000018A"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rPr>
        <w:t>Вхід до закритої частини ЦНАП суб’єктам звернення заборонено.</w:t>
      </w:r>
    </w:p>
    <w:p w:rsidR="007B0440" w:rsidRPr="00E81557" w:rsidRDefault="00AB4937" w:rsidP="00E81557">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2.2</w:t>
      </w:r>
      <w:r w:rsidR="001D259A" w:rsidRPr="00E81557">
        <w:rPr>
          <w:rFonts w:ascii="Times New Roman" w:hAnsi="Times New Roman" w:cs="Times New Roman"/>
          <w:sz w:val="28"/>
          <w:szCs w:val="28"/>
        </w:rPr>
        <w:t>. Інформаційно-консультативний сектор розділений на зони:</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 xml:space="preserve">-  зона прийому (облаштовується </w:t>
      </w:r>
      <w:proofErr w:type="gramStart"/>
      <w:r w:rsidRPr="00E81557">
        <w:rPr>
          <w:rFonts w:ascii="Times New Roman" w:hAnsi="Times New Roman" w:cs="Times New Roman"/>
          <w:sz w:val="28"/>
          <w:szCs w:val="28"/>
        </w:rPr>
        <w:t>при</w:t>
      </w:r>
      <w:proofErr w:type="gramEnd"/>
      <w:r w:rsidRPr="00E81557">
        <w:rPr>
          <w:rFonts w:ascii="Times New Roman" w:hAnsi="Times New Roman" w:cs="Times New Roman"/>
          <w:sz w:val="28"/>
          <w:szCs w:val="28"/>
        </w:rPr>
        <w:t xml:space="preserve"> </w:t>
      </w:r>
      <w:proofErr w:type="gramStart"/>
      <w:r w:rsidRPr="00E81557">
        <w:rPr>
          <w:rFonts w:ascii="Times New Roman" w:hAnsi="Times New Roman" w:cs="Times New Roman"/>
          <w:sz w:val="28"/>
          <w:szCs w:val="28"/>
        </w:rPr>
        <w:t>вход</w:t>
      </w:r>
      <w:proofErr w:type="gramEnd"/>
      <w:r w:rsidRPr="00E81557">
        <w:rPr>
          <w:rFonts w:ascii="Times New Roman" w:hAnsi="Times New Roman" w:cs="Times New Roman"/>
          <w:sz w:val="28"/>
          <w:szCs w:val="28"/>
        </w:rPr>
        <w:t>і до приміщення, в ній здійснюється загальне інформування та консультування суб’є</w:t>
      </w:r>
      <w:r w:rsidR="00C30344" w:rsidRPr="00E81557">
        <w:rPr>
          <w:rFonts w:ascii="Times New Roman" w:hAnsi="Times New Roman" w:cs="Times New Roman"/>
          <w:sz w:val="28"/>
          <w:szCs w:val="28"/>
        </w:rPr>
        <w:t xml:space="preserve">ктів звернення з питань роботи </w:t>
      </w:r>
      <w:r w:rsidR="00C30344" w:rsidRPr="00E81557">
        <w:rPr>
          <w:rFonts w:ascii="Times New Roman" w:hAnsi="Times New Roman" w:cs="Times New Roman"/>
          <w:sz w:val="28"/>
          <w:szCs w:val="28"/>
          <w:lang w:val="uk-UA"/>
        </w:rPr>
        <w:t>ЦНАП</w:t>
      </w:r>
      <w:r w:rsidRPr="00E81557">
        <w:rPr>
          <w:rFonts w:ascii="Times New Roman" w:hAnsi="Times New Roman" w:cs="Times New Roman"/>
          <w:sz w:val="28"/>
          <w:szCs w:val="28"/>
        </w:rPr>
        <w:t>);</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highlight w:val="white"/>
        </w:rPr>
      </w:pPr>
      <w:r w:rsidRPr="00E81557">
        <w:rPr>
          <w:rFonts w:ascii="Times New Roman" w:hAnsi="Times New Roman" w:cs="Times New Roman"/>
          <w:sz w:val="28"/>
          <w:szCs w:val="28"/>
        </w:rPr>
        <w:t xml:space="preserve">-  зона інформування (облаштовується  з метою ознайомлення суб’єктів звернення з порядком та умовами надання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 xml:space="preserve">іністративних послуг, в ній розміщуються інформаційні стенди, що містять актуальну, вичерпну інформацію, необхідну для одержання адміністративних послуг. Зона інформування облаштовується столами, </w:t>
      </w:r>
      <w:proofErr w:type="gramStart"/>
      <w:r w:rsidRPr="00E81557">
        <w:rPr>
          <w:rFonts w:ascii="Times New Roman" w:hAnsi="Times New Roman" w:cs="Times New Roman"/>
          <w:sz w:val="28"/>
          <w:szCs w:val="28"/>
        </w:rPr>
        <w:t>ст</w:t>
      </w:r>
      <w:proofErr w:type="gramEnd"/>
      <w:r w:rsidRPr="00E81557">
        <w:rPr>
          <w:rFonts w:ascii="Times New Roman" w:hAnsi="Times New Roman" w:cs="Times New Roman"/>
          <w:sz w:val="28"/>
          <w:szCs w:val="28"/>
        </w:rPr>
        <w:t xml:space="preserve">ільцями для оформлення документів, нотування інформації та забезпечується канцелярськими товарами для заповнення суб’єктами звернення необхідних документів). </w:t>
      </w:r>
      <w:r w:rsidRPr="00E81557">
        <w:rPr>
          <w:rFonts w:ascii="Times New Roman" w:hAnsi="Times New Roman" w:cs="Times New Roman"/>
          <w:sz w:val="28"/>
          <w:szCs w:val="28"/>
          <w:highlight w:val="white"/>
        </w:rPr>
        <w:t xml:space="preserve">Для висловлення суб’єктами звернень зауважень і пропозицій щодо якості надання </w:t>
      </w:r>
      <w:proofErr w:type="gramStart"/>
      <w:r w:rsidRPr="00E81557">
        <w:rPr>
          <w:rFonts w:ascii="Times New Roman" w:hAnsi="Times New Roman" w:cs="Times New Roman"/>
          <w:sz w:val="28"/>
          <w:szCs w:val="28"/>
          <w:highlight w:val="white"/>
        </w:rPr>
        <w:t>адм</w:t>
      </w:r>
      <w:proofErr w:type="gramEnd"/>
      <w:r w:rsidRPr="00E81557">
        <w:rPr>
          <w:rFonts w:ascii="Times New Roman" w:hAnsi="Times New Roman" w:cs="Times New Roman"/>
          <w:sz w:val="28"/>
          <w:szCs w:val="28"/>
          <w:highlight w:val="white"/>
        </w:rPr>
        <w:t>іністративних послуг зона інформування облаштована відповідною скринькою та книгою відгуків і пропозицій, яка розміщується на видному та доступному місці.</w:t>
      </w:r>
    </w:p>
    <w:p w:rsidR="009D00CA" w:rsidRPr="0000018A" w:rsidRDefault="001D259A" w:rsidP="0000018A">
      <w:pPr>
        <w:pBdr>
          <w:top w:val="nil"/>
          <w:left w:val="nil"/>
          <w:bottom w:val="nil"/>
          <w:right w:val="nil"/>
          <w:between w:val="nil"/>
        </w:pBdr>
        <w:spacing w:line="240" w:lineRule="auto"/>
        <w:ind w:firstLine="709"/>
        <w:jc w:val="both"/>
        <w:rPr>
          <w:rFonts w:ascii="Times New Roman" w:hAnsi="Times New Roman" w:cs="Times New Roman"/>
          <w:sz w:val="32"/>
          <w:szCs w:val="32"/>
          <w:highlight w:val="white"/>
          <w:lang w:val="uk-UA"/>
        </w:rPr>
      </w:pPr>
      <w:r w:rsidRPr="00E81557">
        <w:rPr>
          <w:rFonts w:ascii="Times New Roman" w:hAnsi="Times New Roman" w:cs="Times New Roman"/>
          <w:sz w:val="28"/>
          <w:szCs w:val="28"/>
        </w:rPr>
        <w:t xml:space="preserve">- зона очікування розміщується в просторому приміщенні та облаштовується столами та в достатній кількості (не менше 20) </w:t>
      </w:r>
      <w:proofErr w:type="gramStart"/>
      <w:r w:rsidRPr="00E81557">
        <w:rPr>
          <w:rFonts w:ascii="Times New Roman" w:hAnsi="Times New Roman" w:cs="Times New Roman"/>
          <w:sz w:val="28"/>
          <w:szCs w:val="28"/>
        </w:rPr>
        <w:t>ст</w:t>
      </w:r>
      <w:proofErr w:type="gramEnd"/>
      <w:r w:rsidRPr="00E81557">
        <w:rPr>
          <w:rFonts w:ascii="Times New Roman" w:hAnsi="Times New Roman" w:cs="Times New Roman"/>
          <w:sz w:val="28"/>
          <w:szCs w:val="28"/>
        </w:rPr>
        <w:t xml:space="preserve">ільцями, кріслами тощо. </w:t>
      </w:r>
      <w:r w:rsidRPr="00E81557">
        <w:rPr>
          <w:rFonts w:ascii="Times New Roman" w:hAnsi="Times New Roman" w:cs="Times New Roman"/>
          <w:sz w:val="28"/>
          <w:szCs w:val="28"/>
          <w:highlight w:val="white"/>
        </w:rPr>
        <w:t xml:space="preserve">Для оплати </w:t>
      </w:r>
      <w:proofErr w:type="gramStart"/>
      <w:r w:rsidRPr="00E81557">
        <w:rPr>
          <w:rFonts w:ascii="Times New Roman" w:hAnsi="Times New Roman" w:cs="Times New Roman"/>
          <w:sz w:val="28"/>
          <w:szCs w:val="28"/>
          <w:highlight w:val="white"/>
        </w:rPr>
        <w:t>адм</w:t>
      </w:r>
      <w:proofErr w:type="gramEnd"/>
      <w:r w:rsidRPr="00E81557">
        <w:rPr>
          <w:rFonts w:ascii="Times New Roman" w:hAnsi="Times New Roman" w:cs="Times New Roman"/>
          <w:sz w:val="28"/>
          <w:szCs w:val="28"/>
          <w:highlight w:val="white"/>
        </w:rPr>
        <w:t xml:space="preserve">іністративного збору в </w:t>
      </w:r>
      <w:r w:rsidR="00ED05BA" w:rsidRPr="00E81557">
        <w:rPr>
          <w:rFonts w:ascii="Times New Roman" w:hAnsi="Times New Roman" w:cs="Times New Roman"/>
          <w:sz w:val="28"/>
          <w:szCs w:val="28"/>
          <w:highlight w:val="white"/>
          <w:lang w:val="uk-UA"/>
        </w:rPr>
        <w:t>зоні</w:t>
      </w:r>
      <w:r w:rsidRPr="00E81557">
        <w:rPr>
          <w:rFonts w:ascii="Times New Roman" w:hAnsi="Times New Roman" w:cs="Times New Roman"/>
          <w:sz w:val="28"/>
          <w:szCs w:val="28"/>
          <w:highlight w:val="white"/>
        </w:rPr>
        <w:t xml:space="preserve"> очікування </w:t>
      </w:r>
      <w:r w:rsidR="00780449" w:rsidRPr="00E81557">
        <w:rPr>
          <w:rFonts w:ascii="Times New Roman" w:hAnsi="Times New Roman" w:cs="Times New Roman"/>
          <w:sz w:val="28"/>
          <w:szCs w:val="28"/>
          <w:highlight w:val="white"/>
        </w:rPr>
        <w:t>розміщу</w:t>
      </w:r>
      <w:r w:rsidR="00ED05BA" w:rsidRPr="00E81557">
        <w:rPr>
          <w:rFonts w:ascii="Times New Roman" w:hAnsi="Times New Roman" w:cs="Times New Roman"/>
          <w:sz w:val="28"/>
          <w:szCs w:val="28"/>
          <w:highlight w:val="white"/>
          <w:lang w:val="uk-UA"/>
        </w:rPr>
        <w:t>є</w:t>
      </w:r>
      <w:r w:rsidR="00780449" w:rsidRPr="00E81557">
        <w:rPr>
          <w:rFonts w:ascii="Times New Roman" w:hAnsi="Times New Roman" w:cs="Times New Roman"/>
          <w:sz w:val="28"/>
          <w:szCs w:val="28"/>
          <w:highlight w:val="white"/>
          <w:lang w:val="uk-UA"/>
        </w:rPr>
        <w:t>ться</w:t>
      </w:r>
      <w:r w:rsidR="00780449" w:rsidRPr="00E81557">
        <w:rPr>
          <w:rFonts w:ascii="Times New Roman" w:hAnsi="Times New Roman" w:cs="Times New Roman"/>
          <w:sz w:val="28"/>
          <w:szCs w:val="28"/>
          <w:highlight w:val="white"/>
        </w:rPr>
        <w:t xml:space="preserve"> </w:t>
      </w:r>
      <w:r w:rsidRPr="00E81557">
        <w:rPr>
          <w:rFonts w:ascii="Times New Roman" w:hAnsi="Times New Roman" w:cs="Times New Roman"/>
          <w:sz w:val="28"/>
          <w:szCs w:val="28"/>
          <w:highlight w:val="white"/>
        </w:rPr>
        <w:t xml:space="preserve"> платіжн</w:t>
      </w:r>
      <w:r w:rsidR="00ED05BA" w:rsidRPr="00E81557">
        <w:rPr>
          <w:rFonts w:ascii="Times New Roman" w:hAnsi="Times New Roman" w:cs="Times New Roman"/>
          <w:sz w:val="28"/>
          <w:szCs w:val="28"/>
          <w:highlight w:val="white"/>
          <w:lang w:val="uk-UA"/>
        </w:rPr>
        <w:t>ий</w:t>
      </w:r>
      <w:r w:rsidRPr="00E81557">
        <w:rPr>
          <w:rFonts w:ascii="Times New Roman" w:hAnsi="Times New Roman" w:cs="Times New Roman"/>
          <w:sz w:val="28"/>
          <w:szCs w:val="28"/>
          <w:highlight w:val="white"/>
        </w:rPr>
        <w:t xml:space="preserve"> термінал</w:t>
      </w:r>
      <w:r w:rsidR="00780449" w:rsidRPr="00E81557">
        <w:rPr>
          <w:rFonts w:ascii="Times New Roman" w:hAnsi="Times New Roman" w:cs="Times New Roman"/>
          <w:sz w:val="28"/>
          <w:szCs w:val="28"/>
          <w:highlight w:val="white"/>
          <w:lang w:val="uk-UA"/>
        </w:rPr>
        <w:t xml:space="preserve">, </w:t>
      </w:r>
      <w:r w:rsidR="00ED05BA" w:rsidRPr="00E81557">
        <w:rPr>
          <w:rFonts w:ascii="Times New Roman" w:hAnsi="Times New Roman" w:cs="Times New Roman"/>
          <w:sz w:val="28"/>
          <w:szCs w:val="28"/>
          <w:lang w:val="uk-UA"/>
        </w:rPr>
        <w:t xml:space="preserve">у зоні інформування - </w:t>
      </w:r>
      <w:r w:rsidR="00780449" w:rsidRPr="00E81557">
        <w:rPr>
          <w:rFonts w:ascii="Times New Roman" w:hAnsi="Times New Roman" w:cs="Times New Roman"/>
          <w:sz w:val="32"/>
          <w:szCs w:val="32"/>
          <w:shd w:val="clear" w:color="auto" w:fill="FFFFFF"/>
        </w:rPr>
        <w:t>POS-термінали</w:t>
      </w:r>
      <w:r w:rsidRPr="00E81557">
        <w:rPr>
          <w:rFonts w:ascii="Times New Roman" w:hAnsi="Times New Roman" w:cs="Times New Roman"/>
          <w:sz w:val="32"/>
          <w:szCs w:val="32"/>
          <w:highlight w:val="white"/>
        </w:rPr>
        <w:t>.</w:t>
      </w:r>
    </w:p>
    <w:p w:rsidR="007B0440" w:rsidRPr="00E81557" w:rsidRDefault="00AB4937" w:rsidP="00E81557">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2.3</w:t>
      </w:r>
      <w:r w:rsidR="001D259A" w:rsidRPr="00E81557">
        <w:rPr>
          <w:rFonts w:ascii="Times New Roman" w:hAnsi="Times New Roman" w:cs="Times New Roman"/>
          <w:sz w:val="28"/>
          <w:szCs w:val="28"/>
        </w:rPr>
        <w:t>. Сектор прийняття вхідних пакетів документі</w:t>
      </w:r>
      <w:proofErr w:type="gramStart"/>
      <w:r w:rsidR="001D259A" w:rsidRPr="00E81557">
        <w:rPr>
          <w:rFonts w:ascii="Times New Roman" w:hAnsi="Times New Roman" w:cs="Times New Roman"/>
          <w:sz w:val="28"/>
          <w:szCs w:val="28"/>
        </w:rPr>
        <w:t>в</w:t>
      </w:r>
      <w:proofErr w:type="gramEnd"/>
      <w:r w:rsidR="001D259A" w:rsidRPr="00E81557">
        <w:rPr>
          <w:rFonts w:ascii="Times New Roman" w:hAnsi="Times New Roman" w:cs="Times New Roman"/>
          <w:sz w:val="28"/>
          <w:szCs w:val="28"/>
        </w:rPr>
        <w:t xml:space="preserve"> </w:t>
      </w:r>
      <w:proofErr w:type="gramStart"/>
      <w:r w:rsidR="001D259A" w:rsidRPr="00E81557">
        <w:rPr>
          <w:rFonts w:ascii="Times New Roman" w:hAnsi="Times New Roman" w:cs="Times New Roman"/>
          <w:sz w:val="28"/>
          <w:szCs w:val="28"/>
        </w:rPr>
        <w:t>та</w:t>
      </w:r>
      <w:proofErr w:type="gramEnd"/>
      <w:r w:rsidR="001D259A" w:rsidRPr="00E81557">
        <w:rPr>
          <w:rFonts w:ascii="Times New Roman" w:hAnsi="Times New Roman" w:cs="Times New Roman"/>
          <w:sz w:val="28"/>
          <w:szCs w:val="28"/>
        </w:rPr>
        <w:t xml:space="preserve"> видачі результатів розгляду заяв утворений за принципом відкритості розміщення робочих місць. Кожне робоче місце для прийому суб’єктів звернення має інформаційну табличку із зазначенням номера такого місця, </w:t>
      </w:r>
      <w:proofErr w:type="gramStart"/>
      <w:r w:rsidR="001D259A" w:rsidRPr="00E81557">
        <w:rPr>
          <w:rFonts w:ascii="Times New Roman" w:hAnsi="Times New Roman" w:cs="Times New Roman"/>
          <w:sz w:val="28"/>
          <w:szCs w:val="28"/>
        </w:rPr>
        <w:t>пр</w:t>
      </w:r>
      <w:proofErr w:type="gramEnd"/>
      <w:r w:rsidR="001D259A" w:rsidRPr="00E81557">
        <w:rPr>
          <w:rFonts w:ascii="Times New Roman" w:hAnsi="Times New Roman" w:cs="Times New Roman"/>
          <w:sz w:val="28"/>
          <w:szCs w:val="28"/>
        </w:rPr>
        <w:t>ізвища, імені, по батькові та посади працівника.</w:t>
      </w:r>
    </w:p>
    <w:p w:rsidR="00780449" w:rsidRPr="00E81557" w:rsidRDefault="00AB4937" w:rsidP="00E81557">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2.4</w:t>
      </w:r>
      <w:r w:rsidR="001D259A" w:rsidRPr="00E81557">
        <w:rPr>
          <w:rFonts w:ascii="Times New Roman" w:hAnsi="Times New Roman" w:cs="Times New Roman"/>
          <w:sz w:val="28"/>
          <w:szCs w:val="28"/>
        </w:rPr>
        <w:t>. Загальна площа інформаційно-консультативного сектору та сектору прийняття вхідних пакетів документів та видачі результатів розгляду заяв становить 114,43 кв</w:t>
      </w:r>
      <w:proofErr w:type="gramStart"/>
      <w:r w:rsidR="001D259A" w:rsidRPr="00E81557">
        <w:rPr>
          <w:rFonts w:ascii="Times New Roman" w:hAnsi="Times New Roman" w:cs="Times New Roman"/>
          <w:sz w:val="28"/>
          <w:szCs w:val="28"/>
        </w:rPr>
        <w:t>.м</w:t>
      </w:r>
      <w:proofErr w:type="gramEnd"/>
      <w:r w:rsidR="001D259A" w:rsidRPr="00E81557">
        <w:rPr>
          <w:rFonts w:ascii="Times New Roman" w:hAnsi="Times New Roman" w:cs="Times New Roman"/>
          <w:sz w:val="28"/>
          <w:szCs w:val="28"/>
        </w:rPr>
        <w:t xml:space="preserve">, що забезпечує зручні та комфортні умови для прийому суб’єктів звернення і роботи працівників </w:t>
      </w:r>
      <w:r w:rsidR="00780449" w:rsidRPr="00E81557">
        <w:rPr>
          <w:rFonts w:ascii="Times New Roman" w:hAnsi="Times New Roman" w:cs="Times New Roman"/>
          <w:sz w:val="28"/>
          <w:szCs w:val="28"/>
          <w:lang w:val="uk-UA"/>
        </w:rPr>
        <w:t>ЦНАП</w:t>
      </w:r>
      <w:r w:rsidR="001D259A" w:rsidRPr="00E81557">
        <w:rPr>
          <w:rFonts w:ascii="Times New Roman" w:hAnsi="Times New Roman" w:cs="Times New Roman"/>
          <w:sz w:val="28"/>
          <w:szCs w:val="28"/>
        </w:rPr>
        <w:t>.</w:t>
      </w:r>
      <w:r w:rsidR="00115026" w:rsidRPr="00E81557">
        <w:rPr>
          <w:rFonts w:ascii="Times New Roman" w:hAnsi="Times New Roman" w:cs="Times New Roman"/>
          <w:sz w:val="28"/>
          <w:szCs w:val="28"/>
          <w:lang w:val="uk-UA"/>
        </w:rPr>
        <w:t xml:space="preserve"> </w:t>
      </w:r>
    </w:p>
    <w:p w:rsidR="007B0440" w:rsidRPr="00E81557" w:rsidRDefault="00AB4937" w:rsidP="00E81557">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2.5</w:t>
      </w:r>
      <w:r w:rsidR="001D259A" w:rsidRPr="00E81557">
        <w:rPr>
          <w:rFonts w:ascii="Times New Roman" w:hAnsi="Times New Roman" w:cs="Times New Roman"/>
          <w:sz w:val="28"/>
          <w:szCs w:val="28"/>
        </w:rPr>
        <w:t xml:space="preserve">. У приміщенні ЦНАП на інформаційних стендах розміщується інформація </w:t>
      </w:r>
      <w:proofErr w:type="gramStart"/>
      <w:r w:rsidR="001D259A" w:rsidRPr="00E81557">
        <w:rPr>
          <w:rFonts w:ascii="Times New Roman" w:hAnsi="Times New Roman" w:cs="Times New Roman"/>
          <w:sz w:val="28"/>
          <w:szCs w:val="28"/>
        </w:rPr>
        <w:t>про</w:t>
      </w:r>
      <w:proofErr w:type="gramEnd"/>
      <w:r w:rsidR="001D259A" w:rsidRPr="00E81557">
        <w:rPr>
          <w:rFonts w:ascii="Times New Roman" w:hAnsi="Times New Roman" w:cs="Times New Roman"/>
          <w:sz w:val="28"/>
          <w:szCs w:val="28"/>
        </w:rPr>
        <w:t>:</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lastRenderedPageBreak/>
        <w:t>1) найменування ЦНАП</w:t>
      </w:r>
      <w:r w:rsidRPr="00E81557">
        <w:rPr>
          <w:rFonts w:ascii="Times New Roman" w:hAnsi="Times New Roman" w:cs="Times New Roman"/>
          <w:sz w:val="28"/>
          <w:szCs w:val="28"/>
          <w:u w:val="single"/>
        </w:rPr>
        <w:t>,</w:t>
      </w:r>
      <w:r w:rsidRPr="00E81557">
        <w:rPr>
          <w:rFonts w:ascii="Times New Roman" w:hAnsi="Times New Roman" w:cs="Times New Roman"/>
          <w:sz w:val="28"/>
          <w:szCs w:val="28"/>
        </w:rPr>
        <w:t xml:space="preserve"> його місцезнаходження </w:t>
      </w:r>
      <w:r w:rsidRPr="00E81557">
        <w:rPr>
          <w:rFonts w:ascii="Times New Roman" w:hAnsi="Times New Roman" w:cs="Times New Roman"/>
          <w:sz w:val="28"/>
          <w:szCs w:val="28"/>
          <w:highlight w:val="white"/>
        </w:rPr>
        <w:t xml:space="preserve">та місцезнаходження його територіальних </w:t>
      </w:r>
      <w:proofErr w:type="gramStart"/>
      <w:r w:rsidRPr="00E81557">
        <w:rPr>
          <w:rFonts w:ascii="Times New Roman" w:hAnsi="Times New Roman" w:cs="Times New Roman"/>
          <w:sz w:val="28"/>
          <w:szCs w:val="28"/>
          <w:highlight w:val="white"/>
        </w:rPr>
        <w:t>п</w:t>
      </w:r>
      <w:proofErr w:type="gramEnd"/>
      <w:r w:rsidRPr="00E81557">
        <w:rPr>
          <w:rFonts w:ascii="Times New Roman" w:hAnsi="Times New Roman" w:cs="Times New Roman"/>
          <w:sz w:val="28"/>
          <w:szCs w:val="28"/>
          <w:highlight w:val="white"/>
        </w:rPr>
        <w:t xml:space="preserve">ідрозділів, віддалених місць для роботи адміністраторів </w:t>
      </w:r>
      <w:r w:rsidR="005C290D" w:rsidRPr="00E81557">
        <w:rPr>
          <w:rFonts w:ascii="Times New Roman" w:hAnsi="Times New Roman" w:cs="Times New Roman"/>
          <w:sz w:val="28"/>
          <w:szCs w:val="28"/>
          <w:highlight w:val="white"/>
          <w:lang w:val="uk-UA"/>
        </w:rPr>
        <w:t>ЦНАП</w:t>
      </w:r>
      <w:r w:rsidRPr="00E81557">
        <w:rPr>
          <w:rFonts w:ascii="Times New Roman" w:hAnsi="Times New Roman" w:cs="Times New Roman"/>
          <w:sz w:val="28"/>
          <w:szCs w:val="28"/>
          <w:highlight w:val="white"/>
        </w:rPr>
        <w:t xml:space="preserve"> (в разі їх утворення), </w:t>
      </w:r>
      <w:r w:rsidRPr="00E81557">
        <w:rPr>
          <w:rFonts w:ascii="Times New Roman" w:hAnsi="Times New Roman" w:cs="Times New Roman"/>
          <w:sz w:val="28"/>
          <w:szCs w:val="28"/>
        </w:rPr>
        <w:t xml:space="preserve"> номери телефонів для довідок, факсу, адресу веб-сайту, електронної пошти;</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 xml:space="preserve">2)  графік роботи ЦНАП, </w:t>
      </w:r>
      <w:r w:rsidRPr="00E81557">
        <w:rPr>
          <w:rFonts w:ascii="Times New Roman" w:hAnsi="Times New Roman" w:cs="Times New Roman"/>
          <w:sz w:val="28"/>
          <w:szCs w:val="28"/>
          <w:highlight w:val="white"/>
        </w:rPr>
        <w:t xml:space="preserve">його територіальних </w:t>
      </w:r>
      <w:proofErr w:type="gramStart"/>
      <w:r w:rsidRPr="00E81557">
        <w:rPr>
          <w:rFonts w:ascii="Times New Roman" w:hAnsi="Times New Roman" w:cs="Times New Roman"/>
          <w:sz w:val="28"/>
          <w:szCs w:val="28"/>
          <w:highlight w:val="white"/>
        </w:rPr>
        <w:t>п</w:t>
      </w:r>
      <w:proofErr w:type="gramEnd"/>
      <w:r w:rsidRPr="00E81557">
        <w:rPr>
          <w:rFonts w:ascii="Times New Roman" w:hAnsi="Times New Roman" w:cs="Times New Roman"/>
          <w:sz w:val="28"/>
          <w:szCs w:val="28"/>
          <w:highlight w:val="white"/>
        </w:rPr>
        <w:t xml:space="preserve">ідрозділів, віддалених місць для роботи адміністраторів </w:t>
      </w:r>
      <w:r w:rsidR="005C290D" w:rsidRPr="00E81557">
        <w:rPr>
          <w:rFonts w:ascii="Times New Roman" w:hAnsi="Times New Roman" w:cs="Times New Roman"/>
          <w:sz w:val="28"/>
          <w:szCs w:val="28"/>
          <w:highlight w:val="white"/>
          <w:lang w:val="uk-UA"/>
        </w:rPr>
        <w:t>ЦНАП</w:t>
      </w:r>
      <w:r w:rsidRPr="00E81557">
        <w:rPr>
          <w:rFonts w:ascii="Times New Roman" w:hAnsi="Times New Roman" w:cs="Times New Roman"/>
          <w:sz w:val="28"/>
          <w:szCs w:val="28"/>
          <w:highlight w:val="white"/>
        </w:rPr>
        <w:t xml:space="preserve"> (в разі їх утворення) </w:t>
      </w:r>
      <w:r w:rsidRPr="00E81557">
        <w:rPr>
          <w:rFonts w:ascii="Times New Roman" w:hAnsi="Times New Roman" w:cs="Times New Roman"/>
          <w:sz w:val="28"/>
          <w:szCs w:val="28"/>
        </w:rPr>
        <w:t xml:space="preserve"> (прийомні дні та години, вихідні дні);</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rPr>
        <w:t xml:space="preserve">3)     перелік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 xml:space="preserve">іністративних послуг, які надаються  через ЦНАП, </w:t>
      </w:r>
      <w:r w:rsidRPr="00E81557">
        <w:rPr>
          <w:rFonts w:ascii="Times New Roman" w:hAnsi="Times New Roman" w:cs="Times New Roman"/>
          <w:sz w:val="28"/>
          <w:szCs w:val="28"/>
          <w:highlight w:val="white"/>
        </w:rPr>
        <w:t>його територіальні підрозділи, віддалені</w:t>
      </w:r>
      <w:r w:rsidR="005C290D" w:rsidRPr="00E81557">
        <w:rPr>
          <w:rFonts w:ascii="Times New Roman" w:hAnsi="Times New Roman" w:cs="Times New Roman"/>
          <w:sz w:val="28"/>
          <w:szCs w:val="28"/>
          <w:highlight w:val="white"/>
          <w:lang w:val="uk-UA"/>
        </w:rPr>
        <w:t xml:space="preserve"> робочі</w:t>
      </w:r>
      <w:r w:rsidR="005C290D" w:rsidRPr="00E81557">
        <w:rPr>
          <w:rFonts w:ascii="Times New Roman" w:hAnsi="Times New Roman" w:cs="Times New Roman"/>
          <w:sz w:val="28"/>
          <w:szCs w:val="28"/>
          <w:highlight w:val="white"/>
        </w:rPr>
        <w:t xml:space="preserve"> місця</w:t>
      </w:r>
      <w:r w:rsidRPr="00E81557">
        <w:rPr>
          <w:rFonts w:ascii="Times New Roman" w:hAnsi="Times New Roman" w:cs="Times New Roman"/>
          <w:sz w:val="28"/>
          <w:szCs w:val="28"/>
          <w:highlight w:val="white"/>
        </w:rPr>
        <w:t xml:space="preserve"> адміністратор</w:t>
      </w:r>
      <w:r w:rsidR="00AE4DE1" w:rsidRPr="00E81557">
        <w:rPr>
          <w:rFonts w:ascii="Times New Roman" w:hAnsi="Times New Roman" w:cs="Times New Roman"/>
          <w:sz w:val="28"/>
          <w:szCs w:val="28"/>
          <w:highlight w:val="white"/>
        </w:rPr>
        <w:t xml:space="preserve">ів </w:t>
      </w:r>
      <w:r w:rsidR="005C290D" w:rsidRPr="00E81557">
        <w:rPr>
          <w:rFonts w:ascii="Times New Roman" w:hAnsi="Times New Roman" w:cs="Times New Roman"/>
          <w:sz w:val="28"/>
          <w:szCs w:val="28"/>
          <w:highlight w:val="white"/>
          <w:lang w:val="uk-UA"/>
        </w:rPr>
        <w:t>ЦНАП</w:t>
      </w:r>
      <w:r w:rsidR="00AE4DE1" w:rsidRPr="00E81557">
        <w:rPr>
          <w:rFonts w:ascii="Times New Roman" w:hAnsi="Times New Roman" w:cs="Times New Roman"/>
          <w:sz w:val="28"/>
          <w:szCs w:val="28"/>
          <w:highlight w:val="white"/>
        </w:rPr>
        <w:t xml:space="preserve"> (в разі їх утворення</w:t>
      </w:r>
      <w:r w:rsidR="005C290D" w:rsidRPr="00E81557">
        <w:rPr>
          <w:rFonts w:ascii="Times New Roman" w:hAnsi="Times New Roman" w:cs="Times New Roman"/>
          <w:sz w:val="28"/>
          <w:szCs w:val="28"/>
          <w:lang w:val="uk-UA"/>
        </w:rPr>
        <w:t>);</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 xml:space="preserve">4)   інформаційні картки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іністративних послуг, які надаються через ЦНАП;</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 xml:space="preserve">5)     строки надання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іністративних послуг;</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 xml:space="preserve">6)    бланки заяв та інших документів, необхідних для звернення за отриманням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іністративних послуг, а також зразки їх заповнення;</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 xml:space="preserve">7)    платіжні реквізити для оплати платних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іністративних послуг;</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8)  відомості про супутні послуги, які надаються у приміщенні ЦНАП;</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 xml:space="preserve">9)   </w:t>
      </w:r>
      <w:proofErr w:type="gramStart"/>
      <w:r w:rsidRPr="00E81557">
        <w:rPr>
          <w:rFonts w:ascii="Times New Roman" w:hAnsi="Times New Roman" w:cs="Times New Roman"/>
          <w:sz w:val="28"/>
          <w:szCs w:val="28"/>
        </w:rPr>
        <w:t>пр</w:t>
      </w:r>
      <w:proofErr w:type="gramEnd"/>
      <w:r w:rsidRPr="00E81557">
        <w:rPr>
          <w:rFonts w:ascii="Times New Roman" w:hAnsi="Times New Roman" w:cs="Times New Roman"/>
          <w:sz w:val="28"/>
          <w:szCs w:val="28"/>
        </w:rPr>
        <w:t>ізвище, ім’я, по батькові керівника ЦНАП, контактні телефони, адресу електронної пошти;</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10)  Положення про ЦНАП;</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11)    Регламент ЦНАП.</w:t>
      </w:r>
    </w:p>
    <w:p w:rsidR="009F40CF"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2.6.</w:t>
      </w:r>
      <w:r w:rsidR="001D259A" w:rsidRPr="00E81557">
        <w:rPr>
          <w:rFonts w:ascii="Times New Roman" w:hAnsi="Times New Roman" w:cs="Times New Roman"/>
          <w:sz w:val="28"/>
          <w:szCs w:val="28"/>
        </w:rPr>
        <w:t xml:space="preserve"> </w:t>
      </w:r>
      <w:r w:rsidR="005C290D" w:rsidRPr="00E81557">
        <w:rPr>
          <w:rFonts w:ascii="Times New Roman" w:hAnsi="Times New Roman" w:cs="Times New Roman"/>
          <w:sz w:val="28"/>
          <w:szCs w:val="28"/>
          <w:lang w:val="uk-UA"/>
        </w:rPr>
        <w:t>Перелік адміністративних послуг, які надаються через ЦНАП</w:t>
      </w:r>
      <w:r w:rsidR="008B6A6A" w:rsidRPr="00E81557">
        <w:rPr>
          <w:rFonts w:ascii="Times New Roman" w:hAnsi="Times New Roman" w:cs="Times New Roman"/>
          <w:sz w:val="28"/>
          <w:szCs w:val="28"/>
          <w:lang w:val="uk-UA"/>
        </w:rPr>
        <w:t>, відда</w:t>
      </w:r>
      <w:r w:rsidR="00D5681D" w:rsidRPr="00E81557">
        <w:rPr>
          <w:rFonts w:ascii="Times New Roman" w:hAnsi="Times New Roman" w:cs="Times New Roman"/>
          <w:sz w:val="28"/>
          <w:szCs w:val="28"/>
          <w:lang w:val="uk-UA"/>
        </w:rPr>
        <w:t>лені ро</w:t>
      </w:r>
      <w:r w:rsidR="00ED05BA" w:rsidRPr="00E81557">
        <w:rPr>
          <w:rFonts w:ascii="Times New Roman" w:hAnsi="Times New Roman" w:cs="Times New Roman"/>
          <w:sz w:val="28"/>
          <w:szCs w:val="28"/>
          <w:lang w:val="uk-UA"/>
        </w:rPr>
        <w:t xml:space="preserve">бочі місця адміністраторів ЦНАП </w:t>
      </w:r>
      <w:r w:rsidR="00ED05BA" w:rsidRPr="00E81557">
        <w:rPr>
          <w:rFonts w:ascii="Times New Roman" w:hAnsi="Times New Roman" w:cs="Times New Roman"/>
          <w:sz w:val="28"/>
          <w:szCs w:val="28"/>
          <w:highlight w:val="white"/>
        </w:rPr>
        <w:t>(</w:t>
      </w:r>
      <w:r w:rsidR="00ED05BA" w:rsidRPr="00E81557">
        <w:rPr>
          <w:rFonts w:ascii="Times New Roman" w:hAnsi="Times New Roman" w:cs="Times New Roman"/>
          <w:sz w:val="28"/>
          <w:szCs w:val="28"/>
          <w:highlight w:val="white"/>
          <w:lang w:val="uk-UA"/>
        </w:rPr>
        <w:t>у</w:t>
      </w:r>
      <w:r w:rsidR="00ED05BA" w:rsidRPr="00E81557">
        <w:rPr>
          <w:rFonts w:ascii="Times New Roman" w:hAnsi="Times New Roman" w:cs="Times New Roman"/>
          <w:sz w:val="28"/>
          <w:szCs w:val="28"/>
          <w:highlight w:val="white"/>
        </w:rPr>
        <w:t xml:space="preserve"> разі їх утворення)</w:t>
      </w:r>
      <w:r w:rsidR="00ED05BA" w:rsidRPr="00E81557">
        <w:rPr>
          <w:rFonts w:ascii="Times New Roman" w:hAnsi="Times New Roman" w:cs="Times New Roman"/>
          <w:sz w:val="28"/>
          <w:szCs w:val="28"/>
          <w:lang w:val="uk-UA"/>
        </w:rPr>
        <w:t xml:space="preserve"> </w:t>
      </w:r>
      <w:r w:rsidR="00D5681D" w:rsidRPr="00E81557">
        <w:rPr>
          <w:rFonts w:ascii="Times New Roman" w:hAnsi="Times New Roman" w:cs="Times New Roman"/>
          <w:sz w:val="28"/>
          <w:szCs w:val="28"/>
          <w:lang w:val="uk-UA"/>
        </w:rPr>
        <w:t>розміщується на інформаційному стенді у доступному та зручному для суб’єктів звернень місці</w:t>
      </w:r>
      <w:r w:rsidR="00ED05BA" w:rsidRPr="00E81557">
        <w:rPr>
          <w:rFonts w:ascii="Times New Roman" w:hAnsi="Times New Roman" w:cs="Times New Roman"/>
          <w:sz w:val="28"/>
          <w:szCs w:val="28"/>
          <w:shd w:val="clear" w:color="auto" w:fill="FFFFFF"/>
          <w:lang w:val="uk-UA"/>
        </w:rPr>
        <w:t xml:space="preserve"> з урахуванням потреб суб’єктів звернення</w:t>
      </w:r>
      <w:r w:rsidR="00D5681D" w:rsidRPr="00E81557">
        <w:rPr>
          <w:rFonts w:ascii="Times New Roman" w:hAnsi="Times New Roman" w:cs="Times New Roman"/>
          <w:sz w:val="28"/>
          <w:szCs w:val="28"/>
          <w:lang w:val="uk-UA"/>
        </w:rPr>
        <w:t>. Адмінстративні послуги у переліку групуються за суб’єктами надання адміністративних послуг.</w:t>
      </w:r>
    </w:p>
    <w:p w:rsidR="007B0440"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2.7</w:t>
      </w:r>
      <w:r w:rsidR="001D259A" w:rsidRPr="00E81557">
        <w:rPr>
          <w:rFonts w:ascii="Times New Roman" w:hAnsi="Times New Roman" w:cs="Times New Roman"/>
          <w:sz w:val="28"/>
          <w:szCs w:val="28"/>
          <w:lang w:val="uk-UA"/>
        </w:rPr>
        <w:t>. Бланки заяв, необхідні для замовлення адміністративних послуг, видаються працівниками ЦНАП суб’єкту зверне</w:t>
      </w:r>
      <w:r w:rsidR="000E049F" w:rsidRPr="00E81557">
        <w:rPr>
          <w:rFonts w:ascii="Times New Roman" w:hAnsi="Times New Roman" w:cs="Times New Roman"/>
          <w:sz w:val="28"/>
          <w:szCs w:val="28"/>
          <w:lang w:val="uk-UA"/>
        </w:rPr>
        <w:t>ння у зоні прийому/інформування та/</w:t>
      </w:r>
      <w:r w:rsidR="000E049F" w:rsidRPr="00E81557">
        <w:rPr>
          <w:rFonts w:ascii="Times New Roman" w:hAnsi="Times New Roman" w:cs="Times New Roman"/>
          <w:sz w:val="28"/>
          <w:szCs w:val="28"/>
          <w:shd w:val="clear" w:color="auto" w:fill="FFFFFF"/>
          <w:lang w:val="uk-UA"/>
        </w:rPr>
        <w:t>або розміщуються  на веб-сайті ЦНАП</w:t>
      </w:r>
    </w:p>
    <w:p w:rsidR="007B0440"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highlight w:val="white"/>
          <w:lang w:val="uk-UA"/>
        </w:rPr>
      </w:pPr>
      <w:r w:rsidRPr="00E81557">
        <w:rPr>
          <w:rFonts w:ascii="Times New Roman" w:hAnsi="Times New Roman" w:cs="Times New Roman"/>
          <w:sz w:val="28"/>
          <w:szCs w:val="28"/>
          <w:lang w:val="uk-UA"/>
        </w:rPr>
        <w:t>2.8</w:t>
      </w:r>
      <w:r w:rsidR="001D259A" w:rsidRPr="00E81557">
        <w:rPr>
          <w:rFonts w:ascii="Times New Roman" w:hAnsi="Times New Roman" w:cs="Times New Roman"/>
          <w:sz w:val="28"/>
          <w:szCs w:val="28"/>
        </w:rPr>
        <w:t xml:space="preserve">. </w:t>
      </w:r>
      <w:r w:rsidR="001D259A" w:rsidRPr="00E81557">
        <w:rPr>
          <w:rFonts w:ascii="Times New Roman" w:hAnsi="Times New Roman" w:cs="Times New Roman"/>
          <w:sz w:val="28"/>
          <w:szCs w:val="28"/>
          <w:highlight w:val="white"/>
        </w:rPr>
        <w:t xml:space="preserve">На основі узгоджених </w:t>
      </w:r>
      <w:proofErr w:type="gramStart"/>
      <w:r w:rsidR="001D259A" w:rsidRPr="00E81557">
        <w:rPr>
          <w:rFonts w:ascii="Times New Roman" w:hAnsi="Times New Roman" w:cs="Times New Roman"/>
          <w:sz w:val="28"/>
          <w:szCs w:val="28"/>
          <w:highlight w:val="white"/>
        </w:rPr>
        <w:t>р</w:t>
      </w:r>
      <w:proofErr w:type="gramEnd"/>
      <w:r w:rsidR="001D259A" w:rsidRPr="00E81557">
        <w:rPr>
          <w:rFonts w:ascii="Times New Roman" w:hAnsi="Times New Roman" w:cs="Times New Roman"/>
          <w:sz w:val="28"/>
          <w:szCs w:val="28"/>
          <w:highlight w:val="white"/>
        </w:rPr>
        <w:t xml:space="preserve">ішень із суб’єктами надання адміністративних послуг у роботі </w:t>
      </w:r>
      <w:r w:rsidR="00C12786" w:rsidRPr="00E81557">
        <w:rPr>
          <w:rFonts w:ascii="Times New Roman" w:hAnsi="Times New Roman" w:cs="Times New Roman"/>
          <w:sz w:val="28"/>
          <w:szCs w:val="28"/>
          <w:highlight w:val="white"/>
          <w:lang w:val="uk-UA"/>
        </w:rPr>
        <w:t>ЦНАП</w:t>
      </w:r>
      <w:r w:rsidR="001D259A" w:rsidRPr="00E81557">
        <w:rPr>
          <w:rFonts w:ascii="Times New Roman" w:hAnsi="Times New Roman" w:cs="Times New Roman"/>
          <w:sz w:val="28"/>
          <w:szCs w:val="28"/>
          <w:highlight w:val="white"/>
        </w:rPr>
        <w:t xml:space="preserve"> можуть брати участь представники суб’єктів надання адміністративних </w:t>
      </w:r>
      <w:r w:rsidR="00C12786" w:rsidRPr="00E81557">
        <w:rPr>
          <w:rFonts w:ascii="Times New Roman" w:hAnsi="Times New Roman" w:cs="Times New Roman"/>
          <w:sz w:val="28"/>
          <w:szCs w:val="28"/>
          <w:highlight w:val="white"/>
        </w:rPr>
        <w:t>послуг для надання консультацій</w:t>
      </w:r>
      <w:r w:rsidR="000E049F" w:rsidRPr="00E81557">
        <w:rPr>
          <w:rFonts w:ascii="Times New Roman" w:hAnsi="Times New Roman" w:cs="Times New Roman"/>
          <w:sz w:val="28"/>
          <w:szCs w:val="28"/>
          <w:shd w:val="clear" w:color="auto" w:fill="FFFFFF"/>
          <w:lang w:val="uk-UA"/>
        </w:rPr>
        <w:t>.</w:t>
      </w:r>
    </w:p>
    <w:p w:rsidR="007B0440" w:rsidRPr="0000018A"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rPr>
        <w:t xml:space="preserve"> </w:t>
      </w:r>
    </w:p>
    <w:p w:rsidR="007B0440" w:rsidRPr="00E81557" w:rsidRDefault="001D259A" w:rsidP="0000018A">
      <w:pPr>
        <w:pBdr>
          <w:top w:val="nil"/>
          <w:left w:val="nil"/>
          <w:bottom w:val="nil"/>
          <w:right w:val="nil"/>
          <w:between w:val="nil"/>
        </w:pBdr>
        <w:spacing w:line="240" w:lineRule="auto"/>
        <w:ind w:firstLine="709"/>
        <w:jc w:val="center"/>
        <w:rPr>
          <w:rFonts w:ascii="Times New Roman" w:hAnsi="Times New Roman" w:cs="Times New Roman"/>
          <w:b/>
          <w:sz w:val="28"/>
          <w:szCs w:val="28"/>
        </w:rPr>
      </w:pPr>
      <w:r w:rsidRPr="00E81557">
        <w:rPr>
          <w:rFonts w:ascii="Times New Roman" w:hAnsi="Times New Roman" w:cs="Times New Roman"/>
          <w:b/>
          <w:sz w:val="28"/>
          <w:szCs w:val="28"/>
        </w:rPr>
        <w:t xml:space="preserve">ІІІ. Інформаційна і технологічна картки </w:t>
      </w:r>
      <w:proofErr w:type="gramStart"/>
      <w:r w:rsidRPr="00E81557">
        <w:rPr>
          <w:rFonts w:ascii="Times New Roman" w:hAnsi="Times New Roman" w:cs="Times New Roman"/>
          <w:b/>
          <w:sz w:val="28"/>
          <w:szCs w:val="28"/>
        </w:rPr>
        <w:t>адм</w:t>
      </w:r>
      <w:proofErr w:type="gramEnd"/>
      <w:r w:rsidRPr="00E81557">
        <w:rPr>
          <w:rFonts w:ascii="Times New Roman" w:hAnsi="Times New Roman" w:cs="Times New Roman"/>
          <w:b/>
          <w:sz w:val="28"/>
          <w:szCs w:val="28"/>
        </w:rPr>
        <w:t>іністративних послуг</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3.1</w:t>
      </w:r>
      <w:r w:rsidR="001D259A" w:rsidRPr="00E81557">
        <w:rPr>
          <w:rFonts w:ascii="Times New Roman" w:hAnsi="Times New Roman" w:cs="Times New Roman"/>
          <w:sz w:val="28"/>
          <w:szCs w:val="28"/>
        </w:rPr>
        <w:t xml:space="preserve">. Інформаційні і технологічні картки розробляються суб’єктами надання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іністративних послуг відповідно до Закону України «Про адміністративні послуги» та Вимог до підготовки технологічної картки адміністративної послуги, що затверджуються Кабінетом Міністрів України, а також інших нормативно-правових актів, які регламентують надання адміністративних послуг. Форми інформаційних та технологічних карток затверджуються виконавчим комітетом Лисичанської міської </w:t>
      </w:r>
      <w:proofErr w:type="gramStart"/>
      <w:r w:rsidR="001D259A" w:rsidRPr="00E81557">
        <w:rPr>
          <w:rFonts w:ascii="Times New Roman" w:hAnsi="Times New Roman" w:cs="Times New Roman"/>
          <w:sz w:val="28"/>
          <w:szCs w:val="28"/>
        </w:rPr>
        <w:t>ради</w:t>
      </w:r>
      <w:proofErr w:type="gramEnd"/>
      <w:r w:rsidR="001D259A" w:rsidRPr="00E81557">
        <w:rPr>
          <w:rFonts w:ascii="Times New Roman" w:hAnsi="Times New Roman" w:cs="Times New Roman"/>
          <w:sz w:val="28"/>
          <w:szCs w:val="28"/>
        </w:rPr>
        <w:t>.</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lastRenderedPageBreak/>
        <w:t>3.2</w:t>
      </w:r>
      <w:r w:rsidR="001D259A" w:rsidRPr="00E81557">
        <w:rPr>
          <w:rFonts w:ascii="Times New Roman" w:hAnsi="Times New Roman" w:cs="Times New Roman"/>
          <w:sz w:val="28"/>
          <w:szCs w:val="28"/>
        </w:rPr>
        <w:t xml:space="preserve">. Інформаційні картки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іністративних послуг та технологічні картки адміністративних послуг, які надаються через ЦНАП, затверджуються керівниками суб’єктів надання адміністративних послуг (для виконавчих органів міської ради - із погодженням з керуючим заступником міського голови) або відповідним рішеннями для адміністративних послуг, суб’єктами надання яких є колегіальні органи.</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highlight w:val="white"/>
        </w:rPr>
      </w:pPr>
      <w:r w:rsidRPr="00E81557">
        <w:rPr>
          <w:rFonts w:ascii="Times New Roman" w:hAnsi="Times New Roman" w:cs="Times New Roman"/>
          <w:sz w:val="28"/>
          <w:szCs w:val="28"/>
          <w:lang w:val="uk-UA"/>
        </w:rPr>
        <w:t>3.3</w:t>
      </w:r>
      <w:r w:rsidR="001D259A" w:rsidRPr="00E81557">
        <w:rPr>
          <w:rFonts w:ascii="Times New Roman" w:hAnsi="Times New Roman" w:cs="Times New Roman"/>
          <w:sz w:val="28"/>
          <w:szCs w:val="28"/>
        </w:rPr>
        <w:t xml:space="preserve">. </w:t>
      </w:r>
      <w:r w:rsidR="001D259A" w:rsidRPr="00E81557">
        <w:rPr>
          <w:rFonts w:ascii="Times New Roman" w:hAnsi="Times New Roman" w:cs="Times New Roman"/>
          <w:sz w:val="28"/>
          <w:szCs w:val="28"/>
          <w:highlight w:val="white"/>
        </w:rPr>
        <w:t xml:space="preserve">Орган, що утворив центр, а також керівник центру можуть вносити суб’єктові надання </w:t>
      </w:r>
      <w:proofErr w:type="gramStart"/>
      <w:r w:rsidR="001D259A" w:rsidRPr="00E81557">
        <w:rPr>
          <w:rFonts w:ascii="Times New Roman" w:hAnsi="Times New Roman" w:cs="Times New Roman"/>
          <w:sz w:val="28"/>
          <w:szCs w:val="28"/>
          <w:highlight w:val="white"/>
        </w:rPr>
        <w:t>адм</w:t>
      </w:r>
      <w:proofErr w:type="gramEnd"/>
      <w:r w:rsidR="001D259A" w:rsidRPr="00E81557">
        <w:rPr>
          <w:rFonts w:ascii="Times New Roman" w:hAnsi="Times New Roman" w:cs="Times New Roman"/>
          <w:sz w:val="28"/>
          <w:szCs w:val="28"/>
          <w:highlight w:val="white"/>
        </w:rPr>
        <w:t>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3.4</w:t>
      </w:r>
      <w:r w:rsidR="001D259A" w:rsidRPr="00E81557">
        <w:rPr>
          <w:rFonts w:ascii="Times New Roman" w:hAnsi="Times New Roman" w:cs="Times New Roman"/>
          <w:sz w:val="28"/>
          <w:szCs w:val="28"/>
        </w:rPr>
        <w:t xml:space="preserve">.  У разі внесення змін до законодавства щодо надання певної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іністративної послуги, суб’єкт надання відповідної адміністративної послуги своєчасно інформує про це керівника ЦНАП, готує відповідні зміни до інформаційних та / або технологічних карток згідно з вимогами законодавства та цього Регламенту.</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00018A">
      <w:pPr>
        <w:pBdr>
          <w:top w:val="nil"/>
          <w:left w:val="nil"/>
          <w:bottom w:val="nil"/>
          <w:right w:val="nil"/>
          <w:between w:val="nil"/>
        </w:pBdr>
        <w:spacing w:line="240" w:lineRule="auto"/>
        <w:ind w:firstLine="700"/>
        <w:jc w:val="center"/>
        <w:rPr>
          <w:rFonts w:ascii="Times New Roman" w:hAnsi="Times New Roman" w:cs="Times New Roman"/>
          <w:b/>
          <w:sz w:val="28"/>
          <w:szCs w:val="28"/>
        </w:rPr>
      </w:pPr>
      <w:r w:rsidRPr="00E81557">
        <w:rPr>
          <w:rFonts w:ascii="Times New Roman" w:hAnsi="Times New Roman" w:cs="Times New Roman"/>
          <w:b/>
          <w:sz w:val="28"/>
          <w:szCs w:val="28"/>
        </w:rPr>
        <w:t>ІV. Робота інформаційно-консультативного сектору ЦНАП</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4.1</w:t>
      </w:r>
      <w:r w:rsidR="001D259A" w:rsidRPr="00E81557">
        <w:rPr>
          <w:rFonts w:ascii="Times New Roman" w:hAnsi="Times New Roman" w:cs="Times New Roman"/>
          <w:sz w:val="28"/>
          <w:szCs w:val="28"/>
        </w:rPr>
        <w:t>. Для консультування із загальних питань організації роботи ЦНАП та порядку прийому суб’єктів звернень у ЦНАП організовано інформаційно – консультаційний сектор, відповідальний за інформаційне забезпечення суб’єктів звернень (далі - рецепція)</w:t>
      </w:r>
      <w:proofErr w:type="gramStart"/>
      <w:r w:rsidR="001D259A" w:rsidRPr="00E81557">
        <w:rPr>
          <w:rFonts w:ascii="Times New Roman" w:hAnsi="Times New Roman" w:cs="Times New Roman"/>
          <w:sz w:val="28"/>
          <w:szCs w:val="28"/>
        </w:rPr>
        <w:t>.</w:t>
      </w:r>
      <w:proofErr w:type="gramEnd"/>
      <w:r w:rsidR="001D259A" w:rsidRPr="00E81557">
        <w:rPr>
          <w:rFonts w:ascii="Times New Roman" w:hAnsi="Times New Roman" w:cs="Times New Roman"/>
          <w:sz w:val="28"/>
          <w:szCs w:val="28"/>
        </w:rPr>
        <w:t xml:space="preserve"> І</w:t>
      </w:r>
      <w:proofErr w:type="gramStart"/>
      <w:r w:rsidR="001D259A" w:rsidRPr="00E81557">
        <w:rPr>
          <w:rFonts w:ascii="Times New Roman" w:hAnsi="Times New Roman" w:cs="Times New Roman"/>
          <w:sz w:val="28"/>
          <w:szCs w:val="28"/>
        </w:rPr>
        <w:t>н</w:t>
      </w:r>
      <w:proofErr w:type="gramEnd"/>
      <w:r w:rsidR="001D259A" w:rsidRPr="00E81557">
        <w:rPr>
          <w:rFonts w:ascii="Times New Roman" w:hAnsi="Times New Roman" w:cs="Times New Roman"/>
          <w:sz w:val="28"/>
          <w:szCs w:val="28"/>
        </w:rPr>
        <w:t>формаційно – консультаційний сектор ЦНАП також за необхідності:</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1) за усним клопотанням суб’єкта звернення інформує його про приналежність порушеного ним питання до компетенції ЦНАП;</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2) консультує суб’єктів звернень щодо порядку внесення плати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іністративного збору) за надання платних адміністративних послуг, надає інформацію щодо платіжних реквізитів для сплати адміністративного збору;</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3) надає іншу допомогу, яка необхідна суб’єктам звернення до прийому їх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іністратором чи іншим спеціалістом.</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4.2</w:t>
      </w:r>
      <w:r w:rsidR="001D259A" w:rsidRPr="00E81557">
        <w:rPr>
          <w:rFonts w:ascii="Times New Roman" w:hAnsi="Times New Roman" w:cs="Times New Roman"/>
          <w:sz w:val="28"/>
          <w:szCs w:val="28"/>
        </w:rPr>
        <w:t>. На веб-сайті ЦНАП розміщується інформація, зазначена у II розділі Регламенту, а також відомос</w:t>
      </w:r>
      <w:r w:rsidR="00ED05BA" w:rsidRPr="00E81557">
        <w:rPr>
          <w:rFonts w:ascii="Times New Roman" w:hAnsi="Times New Roman" w:cs="Times New Roman"/>
          <w:sz w:val="28"/>
          <w:szCs w:val="28"/>
        </w:rPr>
        <w:t>ті про місце розташування ЦНАП,</w:t>
      </w:r>
      <w:r w:rsidR="00ED05BA" w:rsidRPr="00E81557">
        <w:rPr>
          <w:rFonts w:ascii="Times New Roman" w:hAnsi="Times New Roman" w:cs="Times New Roman"/>
          <w:sz w:val="28"/>
          <w:szCs w:val="28"/>
          <w:lang w:val="uk-UA"/>
        </w:rPr>
        <w:t xml:space="preserve"> </w:t>
      </w:r>
      <w:r w:rsidR="001D259A" w:rsidRPr="00E81557">
        <w:rPr>
          <w:rFonts w:ascii="Times New Roman" w:hAnsi="Times New Roman" w:cs="Times New Roman"/>
          <w:sz w:val="28"/>
          <w:szCs w:val="28"/>
          <w:highlight w:val="white"/>
        </w:rPr>
        <w:t xml:space="preserve">віддалених </w:t>
      </w:r>
      <w:r w:rsidR="000E049F" w:rsidRPr="00E81557">
        <w:rPr>
          <w:rFonts w:ascii="Times New Roman" w:hAnsi="Times New Roman" w:cs="Times New Roman"/>
          <w:sz w:val="28"/>
          <w:szCs w:val="28"/>
          <w:highlight w:val="white"/>
          <w:lang w:val="uk-UA"/>
        </w:rPr>
        <w:t xml:space="preserve">робочих </w:t>
      </w:r>
      <w:r w:rsidR="001D259A" w:rsidRPr="00E81557">
        <w:rPr>
          <w:rFonts w:ascii="Times New Roman" w:hAnsi="Times New Roman" w:cs="Times New Roman"/>
          <w:sz w:val="28"/>
          <w:szCs w:val="28"/>
          <w:highlight w:val="white"/>
        </w:rPr>
        <w:t xml:space="preserve">місць </w:t>
      </w:r>
      <w:proofErr w:type="gramStart"/>
      <w:r w:rsidR="001D259A" w:rsidRPr="00E81557">
        <w:rPr>
          <w:rFonts w:ascii="Times New Roman" w:hAnsi="Times New Roman" w:cs="Times New Roman"/>
          <w:sz w:val="28"/>
          <w:szCs w:val="28"/>
          <w:highlight w:val="white"/>
        </w:rPr>
        <w:t>адм</w:t>
      </w:r>
      <w:proofErr w:type="gramEnd"/>
      <w:r w:rsidR="001D259A" w:rsidRPr="00E81557">
        <w:rPr>
          <w:rFonts w:ascii="Times New Roman" w:hAnsi="Times New Roman" w:cs="Times New Roman"/>
          <w:sz w:val="28"/>
          <w:szCs w:val="28"/>
          <w:highlight w:val="white"/>
        </w:rPr>
        <w:t xml:space="preserve">іністраторів </w:t>
      </w:r>
      <w:r w:rsidR="000E049F" w:rsidRPr="00E81557">
        <w:rPr>
          <w:rFonts w:ascii="Times New Roman" w:hAnsi="Times New Roman" w:cs="Times New Roman"/>
          <w:sz w:val="28"/>
          <w:szCs w:val="28"/>
          <w:highlight w:val="white"/>
          <w:lang w:val="uk-UA"/>
        </w:rPr>
        <w:t>ЦНАП</w:t>
      </w:r>
      <w:r w:rsidR="001D259A" w:rsidRPr="00E81557">
        <w:rPr>
          <w:rFonts w:ascii="Times New Roman" w:hAnsi="Times New Roman" w:cs="Times New Roman"/>
          <w:sz w:val="28"/>
          <w:szCs w:val="28"/>
          <w:highlight w:val="white"/>
        </w:rPr>
        <w:t xml:space="preserve"> (</w:t>
      </w:r>
      <w:r w:rsidR="00ED05BA" w:rsidRPr="00E81557">
        <w:rPr>
          <w:rFonts w:ascii="Times New Roman" w:hAnsi="Times New Roman" w:cs="Times New Roman"/>
          <w:sz w:val="28"/>
          <w:szCs w:val="28"/>
          <w:highlight w:val="white"/>
          <w:lang w:val="uk-UA"/>
        </w:rPr>
        <w:t>у</w:t>
      </w:r>
      <w:r w:rsidR="001D259A" w:rsidRPr="00E81557">
        <w:rPr>
          <w:rFonts w:ascii="Times New Roman" w:hAnsi="Times New Roman" w:cs="Times New Roman"/>
          <w:sz w:val="28"/>
          <w:szCs w:val="28"/>
          <w:highlight w:val="white"/>
        </w:rPr>
        <w:t xml:space="preserve"> разі їх утворення)</w:t>
      </w:r>
      <w:r w:rsidR="001D259A" w:rsidRPr="00E81557">
        <w:rPr>
          <w:rFonts w:ascii="Times New Roman" w:hAnsi="Times New Roman" w:cs="Times New Roman"/>
          <w:sz w:val="28"/>
          <w:szCs w:val="28"/>
        </w:rPr>
        <w:t>, наявність сполучення громадського транспорту, під’їзних шляхів та місць паркування, а також може розміщуватись інша корисна для суб’єктів звернення інформація.</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4.3</w:t>
      </w:r>
      <w:r w:rsidR="001D259A" w:rsidRPr="00E81557">
        <w:rPr>
          <w:rFonts w:ascii="Times New Roman" w:hAnsi="Times New Roman" w:cs="Times New Roman"/>
          <w:sz w:val="28"/>
          <w:szCs w:val="28"/>
        </w:rPr>
        <w:t xml:space="preserve">. Інформація, яка розміщується у приміщенні ЦНАП та на інформаційних ресурсах ЦНАП, </w:t>
      </w:r>
      <w:proofErr w:type="gramStart"/>
      <w:r w:rsidR="001D259A" w:rsidRPr="00E81557">
        <w:rPr>
          <w:rFonts w:ascii="Times New Roman" w:hAnsi="Times New Roman" w:cs="Times New Roman"/>
          <w:sz w:val="28"/>
          <w:szCs w:val="28"/>
        </w:rPr>
        <w:t>повинна</w:t>
      </w:r>
      <w:proofErr w:type="gramEnd"/>
      <w:r w:rsidR="001D259A" w:rsidRPr="00E81557">
        <w:rPr>
          <w:rFonts w:ascii="Times New Roman" w:hAnsi="Times New Roman" w:cs="Times New Roman"/>
          <w:sz w:val="28"/>
          <w:szCs w:val="28"/>
        </w:rPr>
        <w:t xml:space="preserve"> бути актуальною й повною. Інформація, подана на веб-сайті ЦНАП, має бути зручною для пошуку та копіювання. Керівник ЦНАП визначає працівника, відповідального за оновлення інформації на інформаційних ресурсах ЦНАП.</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highlight w:val="yellow"/>
          <w:lang w:val="uk-UA"/>
        </w:rPr>
      </w:pPr>
      <w:r w:rsidRPr="00E81557">
        <w:rPr>
          <w:rFonts w:ascii="Times New Roman" w:hAnsi="Times New Roman" w:cs="Times New Roman"/>
          <w:sz w:val="28"/>
          <w:szCs w:val="28"/>
          <w:lang w:val="uk-UA"/>
        </w:rPr>
        <w:t>4.4</w:t>
      </w:r>
      <w:r w:rsidR="001D259A" w:rsidRPr="00E81557">
        <w:rPr>
          <w:rFonts w:ascii="Times New Roman" w:hAnsi="Times New Roman" w:cs="Times New Roman"/>
          <w:sz w:val="28"/>
          <w:szCs w:val="28"/>
        </w:rPr>
        <w:t xml:space="preserve">. </w:t>
      </w:r>
      <w:r w:rsidR="009F40CF" w:rsidRPr="00E81557">
        <w:rPr>
          <w:rFonts w:ascii="Times New Roman" w:hAnsi="Times New Roman" w:cs="Times New Roman"/>
          <w:sz w:val="28"/>
          <w:szCs w:val="28"/>
        </w:rPr>
        <w:t xml:space="preserve">Особам з інвалідністю та іншим маломобільним групам населення забезпечується вільний доступ до інформації, зазначеної в </w:t>
      </w:r>
      <w:r w:rsidR="009F40CF" w:rsidRPr="00E81557">
        <w:rPr>
          <w:rFonts w:ascii="Times New Roman" w:hAnsi="Times New Roman" w:cs="Times New Roman"/>
          <w:sz w:val="28"/>
          <w:szCs w:val="28"/>
        </w:rPr>
        <w:lastRenderedPageBreak/>
        <w:t xml:space="preserve">цьому розділі, шляхом розміщення буклетів, інформаційних листів на стендах, інших необхідних </w:t>
      </w:r>
      <w:proofErr w:type="gramStart"/>
      <w:r w:rsidR="009F40CF" w:rsidRPr="00E81557">
        <w:rPr>
          <w:rFonts w:ascii="Times New Roman" w:hAnsi="Times New Roman" w:cs="Times New Roman"/>
          <w:sz w:val="28"/>
          <w:szCs w:val="28"/>
        </w:rPr>
        <w:t>матер</w:t>
      </w:r>
      <w:proofErr w:type="gramEnd"/>
      <w:r w:rsidR="009F40CF" w:rsidRPr="00E81557">
        <w:rPr>
          <w:rFonts w:ascii="Times New Roman" w:hAnsi="Times New Roman" w:cs="Times New Roman"/>
          <w:sz w:val="28"/>
          <w:szCs w:val="28"/>
        </w:rPr>
        <w:t xml:space="preserve">іалів. </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4.5</w:t>
      </w:r>
      <w:r w:rsidR="001D259A" w:rsidRPr="00E81557">
        <w:rPr>
          <w:rFonts w:ascii="Times New Roman" w:hAnsi="Times New Roman" w:cs="Times New Roman"/>
          <w:sz w:val="28"/>
          <w:szCs w:val="28"/>
          <w:lang w:val="uk-UA"/>
        </w:rPr>
        <w:t xml:space="preserve">. </w:t>
      </w:r>
      <w:r w:rsidR="009F40CF" w:rsidRPr="00E81557">
        <w:rPr>
          <w:rFonts w:ascii="Times New Roman" w:hAnsi="Times New Roman" w:cs="Times New Roman"/>
          <w:sz w:val="28"/>
          <w:szCs w:val="28"/>
          <w:shd w:val="clear" w:color="auto" w:fill="FFFFFF"/>
          <w:lang w:val="uk-UA"/>
        </w:rPr>
        <w:t xml:space="preserve">Суб’єктам звернення, які звернулися до </w:t>
      </w:r>
      <w:r w:rsidR="000E049F" w:rsidRPr="00E81557">
        <w:rPr>
          <w:rFonts w:ascii="Times New Roman" w:hAnsi="Times New Roman" w:cs="Times New Roman"/>
          <w:sz w:val="28"/>
          <w:szCs w:val="28"/>
          <w:shd w:val="clear" w:color="auto" w:fill="FFFFFF"/>
          <w:lang w:val="uk-UA"/>
        </w:rPr>
        <w:t>ЦНАП</w:t>
      </w:r>
      <w:r w:rsidR="009F40CF" w:rsidRPr="00E81557">
        <w:rPr>
          <w:rFonts w:ascii="Times New Roman" w:hAnsi="Times New Roman" w:cs="Times New Roman"/>
          <w:sz w:val="28"/>
          <w:szCs w:val="28"/>
          <w:shd w:val="clear" w:color="auto" w:fill="FFFFFF"/>
          <w:lang w:val="uk-UA"/>
        </w:rPr>
        <w:t xml:space="preserve">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 xml:space="preserve"> </w:t>
      </w:r>
    </w:p>
    <w:p w:rsidR="007B0440" w:rsidRPr="00E81557" w:rsidRDefault="001D259A" w:rsidP="0000018A">
      <w:pPr>
        <w:pBdr>
          <w:top w:val="nil"/>
          <w:left w:val="nil"/>
          <w:bottom w:val="nil"/>
          <w:right w:val="nil"/>
          <w:between w:val="nil"/>
        </w:pBdr>
        <w:spacing w:line="240" w:lineRule="auto"/>
        <w:ind w:firstLine="700"/>
        <w:jc w:val="center"/>
        <w:rPr>
          <w:rFonts w:ascii="Times New Roman" w:hAnsi="Times New Roman" w:cs="Times New Roman"/>
          <w:b/>
          <w:sz w:val="28"/>
          <w:szCs w:val="28"/>
          <w:lang w:val="uk-UA"/>
        </w:rPr>
      </w:pPr>
      <w:r w:rsidRPr="00E81557">
        <w:rPr>
          <w:rFonts w:ascii="Times New Roman" w:hAnsi="Times New Roman" w:cs="Times New Roman"/>
          <w:b/>
          <w:sz w:val="28"/>
          <w:szCs w:val="28"/>
        </w:rPr>
        <w:t>V</w:t>
      </w:r>
      <w:r w:rsidRPr="00E81557">
        <w:rPr>
          <w:rFonts w:ascii="Times New Roman" w:hAnsi="Times New Roman" w:cs="Times New Roman"/>
          <w:b/>
          <w:sz w:val="28"/>
          <w:szCs w:val="28"/>
          <w:lang w:val="uk-UA"/>
        </w:rPr>
        <w:t>. Керування чергою у ЦНАП</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 xml:space="preserve"> </w:t>
      </w:r>
    </w:p>
    <w:p w:rsidR="000E049F"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shd w:val="clear" w:color="auto" w:fill="FFFFFF"/>
          <w:lang w:val="uk-UA"/>
        </w:rPr>
      </w:pPr>
      <w:r w:rsidRPr="00E81557">
        <w:rPr>
          <w:rFonts w:ascii="Times New Roman" w:hAnsi="Times New Roman" w:cs="Times New Roman"/>
          <w:sz w:val="28"/>
          <w:szCs w:val="28"/>
          <w:lang w:val="uk-UA"/>
        </w:rPr>
        <w:t>5.1</w:t>
      </w:r>
      <w:r w:rsidR="001D259A" w:rsidRPr="00E81557">
        <w:rPr>
          <w:rFonts w:ascii="Times New Roman" w:hAnsi="Times New Roman" w:cs="Times New Roman"/>
          <w:sz w:val="28"/>
          <w:szCs w:val="28"/>
          <w:lang w:val="uk-UA"/>
        </w:rPr>
        <w:t xml:space="preserve">. </w:t>
      </w:r>
      <w:r w:rsidR="000E049F" w:rsidRPr="00E81557">
        <w:rPr>
          <w:rFonts w:ascii="Times New Roman" w:hAnsi="Times New Roman" w:cs="Times New Roman"/>
          <w:sz w:val="28"/>
          <w:szCs w:val="28"/>
          <w:shd w:val="clear" w:color="auto" w:fill="FFFFFF"/>
          <w:lang w:val="uk-UA"/>
        </w:rPr>
        <w:t xml:space="preserve">З метою забезпечення зручності та оперативності обслуговування суб’єктів звернення у </w:t>
      </w:r>
      <w:r w:rsidR="00077F83" w:rsidRPr="00E81557">
        <w:rPr>
          <w:rFonts w:ascii="Times New Roman" w:hAnsi="Times New Roman" w:cs="Times New Roman"/>
          <w:sz w:val="28"/>
          <w:szCs w:val="28"/>
          <w:shd w:val="clear" w:color="auto" w:fill="FFFFFF"/>
          <w:lang w:val="uk-UA"/>
        </w:rPr>
        <w:t>ЦНАП</w:t>
      </w:r>
      <w:r w:rsidR="000E049F" w:rsidRPr="00E81557">
        <w:rPr>
          <w:rFonts w:ascii="Times New Roman" w:hAnsi="Times New Roman" w:cs="Times New Roman"/>
          <w:sz w:val="28"/>
          <w:szCs w:val="28"/>
          <w:shd w:val="clear" w:color="auto" w:fill="FFFFFF"/>
          <w:lang w:val="uk-UA"/>
        </w:rPr>
        <w:t xml:space="preserve"> (його територіальних підрозділах, на віддалених робочих місцях адміністраторів) вживаються заходи для запобігання утворенню черги, а у разі її утворення - для керування чергою.</w:t>
      </w:r>
    </w:p>
    <w:p w:rsidR="00510942" w:rsidRPr="00E81557" w:rsidRDefault="00AB4937" w:rsidP="0000018A">
      <w:pPr>
        <w:pBdr>
          <w:top w:val="nil"/>
          <w:left w:val="nil"/>
          <w:bottom w:val="nil"/>
          <w:right w:val="nil"/>
          <w:between w:val="nil"/>
        </w:pBdr>
        <w:spacing w:line="240" w:lineRule="auto"/>
        <w:ind w:firstLine="700"/>
        <w:jc w:val="both"/>
        <w:rPr>
          <w:shd w:val="clear" w:color="auto" w:fill="FFFFFF"/>
          <w:lang w:val="uk-UA"/>
        </w:rPr>
      </w:pPr>
      <w:r w:rsidRPr="00E81557">
        <w:rPr>
          <w:rFonts w:ascii="Times New Roman" w:hAnsi="Times New Roman" w:cs="Times New Roman"/>
          <w:sz w:val="28"/>
          <w:szCs w:val="28"/>
          <w:shd w:val="clear" w:color="auto" w:fill="FFFFFF"/>
          <w:lang w:val="uk-UA"/>
        </w:rPr>
        <w:t>5.2</w:t>
      </w:r>
      <w:r w:rsidR="00077F83" w:rsidRPr="00E81557">
        <w:rPr>
          <w:rFonts w:ascii="Times New Roman" w:hAnsi="Times New Roman" w:cs="Times New Roman"/>
          <w:sz w:val="28"/>
          <w:szCs w:val="28"/>
          <w:shd w:val="clear" w:color="auto" w:fill="FFFFFF"/>
          <w:lang w:val="uk-UA"/>
        </w:rPr>
        <w:t>. У ЦНАП запроваджена автоматизована система керування чергою. Суб’єкт звернення для прийому адміністратором ЦНАП реєструється за допомогою термінала в такій системі, отримує відповідний номер у черзі та очікує на прийом</w:t>
      </w:r>
      <w:r w:rsidR="00077F83" w:rsidRPr="00E81557">
        <w:rPr>
          <w:shd w:val="clear" w:color="auto" w:fill="FFFFFF"/>
          <w:lang w:val="uk-UA"/>
        </w:rPr>
        <w:t xml:space="preserve">. </w:t>
      </w:r>
    </w:p>
    <w:p w:rsidR="007B0440" w:rsidRPr="00E81557" w:rsidRDefault="0063224E"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У центрі, на віддалених робочих місцях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 xml:space="preserve">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w:t>
      </w:r>
      <w:proofErr w:type="gramStart"/>
      <w:r w:rsidRPr="00E81557">
        <w:rPr>
          <w:rFonts w:ascii="Times New Roman" w:hAnsi="Times New Roman" w:cs="Times New Roman"/>
          <w:sz w:val="28"/>
          <w:szCs w:val="28"/>
        </w:rPr>
        <w:t>адм</w:t>
      </w:r>
      <w:proofErr w:type="gramEnd"/>
      <w:r w:rsidRPr="00E81557">
        <w:rPr>
          <w:rFonts w:ascii="Times New Roman" w:hAnsi="Times New Roman" w:cs="Times New Roman"/>
          <w:sz w:val="28"/>
          <w:szCs w:val="28"/>
        </w:rPr>
        <w:t xml:space="preserve">іністраторів центру, що працюють на віддалених робочих місцях, з використанням телефонного зв’язку та/або електронної реєстрації на веб-сайті </w:t>
      </w:r>
      <w:r w:rsidR="00510942" w:rsidRPr="00E81557">
        <w:rPr>
          <w:rFonts w:ascii="Times New Roman" w:hAnsi="Times New Roman" w:cs="Times New Roman"/>
          <w:sz w:val="28"/>
          <w:szCs w:val="28"/>
          <w:lang w:val="uk-UA"/>
        </w:rPr>
        <w:t>ЦНАП</w:t>
      </w:r>
      <w:r w:rsidRPr="00E81557">
        <w:rPr>
          <w:rFonts w:ascii="Times New Roman" w:hAnsi="Times New Roman" w:cs="Times New Roman"/>
          <w:sz w:val="28"/>
          <w:szCs w:val="28"/>
        </w:rPr>
        <w:t xml:space="preserve">. Прийом суб’єктів звернення, які зареєструвалися шляхом попереднього запису, здійснюється у визначені керівником </w:t>
      </w:r>
      <w:r w:rsidR="00510942" w:rsidRPr="00E81557">
        <w:rPr>
          <w:rFonts w:ascii="Times New Roman" w:hAnsi="Times New Roman" w:cs="Times New Roman"/>
          <w:sz w:val="28"/>
          <w:szCs w:val="28"/>
          <w:lang w:val="uk-UA"/>
        </w:rPr>
        <w:t>ЦНАП</w:t>
      </w:r>
      <w:r w:rsidRPr="00E81557">
        <w:rPr>
          <w:rFonts w:ascii="Times New Roman" w:hAnsi="Times New Roman" w:cs="Times New Roman"/>
          <w:sz w:val="28"/>
          <w:szCs w:val="28"/>
        </w:rPr>
        <w:t xml:space="preserve"> години.</w:t>
      </w:r>
    </w:p>
    <w:p w:rsidR="00A20005" w:rsidRPr="00E81557" w:rsidRDefault="00A20005" w:rsidP="0000018A">
      <w:pPr>
        <w:pBdr>
          <w:top w:val="nil"/>
          <w:left w:val="nil"/>
          <w:bottom w:val="nil"/>
          <w:right w:val="nil"/>
          <w:between w:val="nil"/>
        </w:pBdr>
        <w:spacing w:line="240" w:lineRule="auto"/>
        <w:ind w:firstLine="700"/>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У разі запізнення суб’єкта звернення на прийом за попереднім записом більш ніж на 5 хвилин попередній запис анулюється. У цьому випадку суб’єкт зернення може подати документи в з</w:t>
      </w:r>
      <w:r w:rsidR="00B75680" w:rsidRPr="00E81557">
        <w:rPr>
          <w:rFonts w:ascii="Times New Roman" w:hAnsi="Times New Roman" w:cs="Times New Roman"/>
          <w:sz w:val="28"/>
          <w:szCs w:val="28"/>
          <w:lang w:val="uk-UA"/>
        </w:rPr>
        <w:t>а</w:t>
      </w:r>
      <w:r w:rsidRPr="00E81557">
        <w:rPr>
          <w:rFonts w:ascii="Times New Roman" w:hAnsi="Times New Roman" w:cs="Times New Roman"/>
          <w:sz w:val="28"/>
          <w:szCs w:val="28"/>
          <w:lang w:val="uk-UA"/>
        </w:rPr>
        <w:t>г</w:t>
      </w:r>
      <w:r w:rsidR="00B75680" w:rsidRPr="00E81557">
        <w:rPr>
          <w:rFonts w:ascii="Times New Roman" w:hAnsi="Times New Roman" w:cs="Times New Roman"/>
          <w:sz w:val="28"/>
          <w:szCs w:val="28"/>
          <w:lang w:val="uk-UA"/>
        </w:rPr>
        <w:t>а</w:t>
      </w:r>
      <w:r w:rsidRPr="00E81557">
        <w:rPr>
          <w:rFonts w:ascii="Times New Roman" w:hAnsi="Times New Roman" w:cs="Times New Roman"/>
          <w:sz w:val="28"/>
          <w:szCs w:val="28"/>
          <w:lang w:val="uk-UA"/>
        </w:rPr>
        <w:t>льному порядку або записатися на певну дату та час повторно.</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5.</w:t>
      </w:r>
      <w:r w:rsidR="001D259A" w:rsidRPr="00E81557">
        <w:rPr>
          <w:rFonts w:ascii="Times New Roman" w:hAnsi="Times New Roman" w:cs="Times New Roman"/>
          <w:sz w:val="28"/>
          <w:szCs w:val="28"/>
          <w:lang w:val="uk-UA"/>
        </w:rPr>
        <w:t>3. ЦНАП може використовувати інші інструменти керування чергою, гарантуючи дотримання принципу рівності суб’єктів звернень.</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 xml:space="preserve"> </w:t>
      </w:r>
    </w:p>
    <w:p w:rsidR="007B0440" w:rsidRPr="00E81557" w:rsidRDefault="001D259A" w:rsidP="0000018A">
      <w:pPr>
        <w:pBdr>
          <w:top w:val="nil"/>
          <w:left w:val="nil"/>
          <w:bottom w:val="nil"/>
          <w:right w:val="nil"/>
          <w:between w:val="nil"/>
        </w:pBdr>
        <w:spacing w:line="240" w:lineRule="auto"/>
        <w:ind w:firstLine="700"/>
        <w:jc w:val="center"/>
        <w:rPr>
          <w:rFonts w:ascii="Times New Roman" w:hAnsi="Times New Roman" w:cs="Times New Roman"/>
          <w:b/>
          <w:sz w:val="28"/>
          <w:szCs w:val="28"/>
        </w:rPr>
      </w:pPr>
      <w:r w:rsidRPr="00E81557">
        <w:rPr>
          <w:rFonts w:ascii="Times New Roman" w:hAnsi="Times New Roman" w:cs="Times New Roman"/>
          <w:b/>
          <w:sz w:val="28"/>
          <w:szCs w:val="28"/>
        </w:rPr>
        <w:t>VІ. Прийняття заяви та інших документі</w:t>
      </w:r>
      <w:proofErr w:type="gramStart"/>
      <w:r w:rsidRPr="00E81557">
        <w:rPr>
          <w:rFonts w:ascii="Times New Roman" w:hAnsi="Times New Roman" w:cs="Times New Roman"/>
          <w:b/>
          <w:sz w:val="28"/>
          <w:szCs w:val="28"/>
        </w:rPr>
        <w:t>в</w:t>
      </w:r>
      <w:proofErr w:type="gramEnd"/>
      <w:r w:rsidRPr="00E81557">
        <w:rPr>
          <w:rFonts w:ascii="Times New Roman" w:hAnsi="Times New Roman" w:cs="Times New Roman"/>
          <w:b/>
          <w:sz w:val="28"/>
          <w:szCs w:val="28"/>
        </w:rPr>
        <w:t xml:space="preserve"> у ЦНАП</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6.1</w:t>
      </w:r>
      <w:r w:rsidR="001D259A" w:rsidRPr="00E81557">
        <w:rPr>
          <w:rFonts w:ascii="Times New Roman" w:hAnsi="Times New Roman" w:cs="Times New Roman"/>
          <w:sz w:val="28"/>
          <w:szCs w:val="28"/>
        </w:rPr>
        <w:t xml:space="preserve">. Прийняття від суб’єкта звернення заяви та інших документів, необхідних для надання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у ЦНАП </w:t>
      </w:r>
      <w:r w:rsidR="001D259A" w:rsidRPr="00E81557">
        <w:rPr>
          <w:rFonts w:ascii="Times New Roman" w:hAnsi="Times New Roman" w:cs="Times New Roman"/>
          <w:sz w:val="28"/>
          <w:szCs w:val="28"/>
          <w:highlight w:val="white"/>
        </w:rPr>
        <w:t>або віддалених</w:t>
      </w:r>
      <w:r w:rsidR="00510942" w:rsidRPr="00E81557">
        <w:rPr>
          <w:rFonts w:ascii="Times New Roman" w:hAnsi="Times New Roman" w:cs="Times New Roman"/>
          <w:sz w:val="28"/>
          <w:szCs w:val="28"/>
          <w:highlight w:val="white"/>
          <w:lang w:val="uk-UA"/>
        </w:rPr>
        <w:t xml:space="preserve"> робочих </w:t>
      </w:r>
      <w:r w:rsidR="001D259A" w:rsidRPr="00E81557">
        <w:rPr>
          <w:rFonts w:ascii="Times New Roman" w:hAnsi="Times New Roman" w:cs="Times New Roman"/>
          <w:sz w:val="28"/>
          <w:szCs w:val="28"/>
          <w:highlight w:val="white"/>
        </w:rPr>
        <w:t xml:space="preserve">місцях адміністраторів (в разі їх утворення) </w:t>
      </w:r>
      <w:proofErr w:type="gramStart"/>
      <w:r w:rsidR="001D259A" w:rsidRPr="00E81557">
        <w:rPr>
          <w:rFonts w:ascii="Times New Roman" w:hAnsi="Times New Roman" w:cs="Times New Roman"/>
          <w:sz w:val="28"/>
          <w:szCs w:val="28"/>
        </w:rPr>
        <w:t>у</w:t>
      </w:r>
      <w:proofErr w:type="gramEnd"/>
      <w:r w:rsidR="001D259A" w:rsidRPr="00E81557">
        <w:rPr>
          <w:rFonts w:ascii="Times New Roman" w:hAnsi="Times New Roman" w:cs="Times New Roman"/>
          <w:sz w:val="28"/>
          <w:szCs w:val="28"/>
        </w:rPr>
        <w:t xml:space="preserve"> секторі прийняття вхідних пакетів документів та видачі результатів розгляду заяв.  </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highlight w:val="white"/>
        </w:rPr>
      </w:pPr>
      <w:r w:rsidRPr="00E81557">
        <w:rPr>
          <w:rFonts w:ascii="Times New Roman" w:hAnsi="Times New Roman" w:cs="Times New Roman"/>
          <w:sz w:val="28"/>
          <w:szCs w:val="28"/>
          <w:highlight w:val="white"/>
        </w:rPr>
        <w:lastRenderedPageBreak/>
        <w:t xml:space="preserve">Прийняття заяв для отримання </w:t>
      </w:r>
      <w:proofErr w:type="gramStart"/>
      <w:r w:rsidRPr="00E81557">
        <w:rPr>
          <w:rFonts w:ascii="Times New Roman" w:hAnsi="Times New Roman" w:cs="Times New Roman"/>
          <w:sz w:val="28"/>
          <w:szCs w:val="28"/>
          <w:highlight w:val="white"/>
        </w:rPr>
        <w:t>адм</w:t>
      </w:r>
      <w:proofErr w:type="gramEnd"/>
      <w:r w:rsidRPr="00E81557">
        <w:rPr>
          <w:rFonts w:ascii="Times New Roman" w:hAnsi="Times New Roman" w:cs="Times New Roman"/>
          <w:sz w:val="28"/>
          <w:szCs w:val="28"/>
          <w:highlight w:val="white"/>
        </w:rPr>
        <w:t>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highlight w:val="white"/>
        </w:rPr>
      </w:pPr>
      <w:r w:rsidRPr="00E81557">
        <w:rPr>
          <w:rFonts w:ascii="Times New Roman" w:hAnsi="Times New Roman" w:cs="Times New Roman"/>
          <w:sz w:val="28"/>
          <w:szCs w:val="28"/>
          <w:highlight w:val="white"/>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w:t>
      </w:r>
      <w:proofErr w:type="gramStart"/>
      <w:r w:rsidRPr="00E81557">
        <w:rPr>
          <w:rFonts w:ascii="Times New Roman" w:hAnsi="Times New Roman" w:cs="Times New Roman"/>
          <w:sz w:val="28"/>
          <w:szCs w:val="28"/>
          <w:highlight w:val="white"/>
        </w:rPr>
        <w:t>в</w:t>
      </w:r>
      <w:proofErr w:type="gramEnd"/>
      <w:r w:rsidRPr="00E81557">
        <w:rPr>
          <w:rFonts w:ascii="Times New Roman" w:hAnsi="Times New Roman" w:cs="Times New Roman"/>
          <w:sz w:val="28"/>
          <w:szCs w:val="28"/>
          <w:highlight w:val="white"/>
        </w:rPr>
        <w:t>, якщо інше не встановлено законом.</w:t>
      </w:r>
    </w:p>
    <w:p w:rsidR="007B0440"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highlight w:val="white"/>
          <w:lang w:val="uk-UA"/>
        </w:rPr>
      </w:pPr>
      <w:r w:rsidRPr="00E81557">
        <w:rPr>
          <w:rFonts w:ascii="Times New Roman" w:hAnsi="Times New Roman" w:cs="Times New Roman"/>
          <w:sz w:val="28"/>
          <w:szCs w:val="28"/>
          <w:lang w:val="uk-UA"/>
        </w:rPr>
        <w:t>6.2</w:t>
      </w:r>
      <w:r w:rsidR="001D259A" w:rsidRPr="00E81557">
        <w:rPr>
          <w:rFonts w:ascii="Times New Roman" w:hAnsi="Times New Roman" w:cs="Times New Roman"/>
          <w:sz w:val="28"/>
          <w:szCs w:val="28"/>
        </w:rPr>
        <w:t xml:space="preserve">. </w:t>
      </w:r>
      <w:proofErr w:type="gramStart"/>
      <w:r w:rsidR="00510942" w:rsidRPr="00E81557">
        <w:rPr>
          <w:rFonts w:ascii="Times New Roman" w:hAnsi="Times New Roman" w:cs="Times New Roman"/>
          <w:sz w:val="28"/>
          <w:szCs w:val="28"/>
          <w:shd w:val="clear" w:color="auto" w:fill="FFFFFF"/>
        </w:rPr>
        <w:t>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6" w:tgtFrame="_blank" w:history="1">
        <w:r w:rsidR="00510942" w:rsidRPr="00E81557">
          <w:rPr>
            <w:rStyle w:val="a5"/>
            <w:rFonts w:ascii="Times New Roman" w:hAnsi="Times New Roman" w:cs="Times New Roman"/>
            <w:color w:val="auto"/>
            <w:sz w:val="28"/>
            <w:szCs w:val="28"/>
            <w:u w:val="none"/>
            <w:shd w:val="clear" w:color="auto" w:fill="FFFFFF"/>
          </w:rPr>
          <w:t>Закону України “Про</w:t>
        </w:r>
        <w:proofErr w:type="gramEnd"/>
        <w:r w:rsidR="00510942" w:rsidRPr="00E81557">
          <w:rPr>
            <w:rStyle w:val="a5"/>
            <w:rFonts w:ascii="Times New Roman" w:hAnsi="Times New Roman" w:cs="Times New Roman"/>
            <w:color w:val="auto"/>
            <w:sz w:val="28"/>
            <w:szCs w:val="28"/>
            <w:u w:val="none"/>
            <w:shd w:val="clear" w:color="auto" w:fill="FFFFFF"/>
          </w:rPr>
          <w:t xml:space="preserve"> дозвільну систему у сфері господарської діяльності”</w:t>
        </w:r>
      </w:hyperlink>
      <w:r w:rsidR="00510942" w:rsidRPr="00E81557">
        <w:rPr>
          <w:rFonts w:ascii="Times New Roman" w:hAnsi="Times New Roman" w:cs="Times New Roman"/>
          <w:sz w:val="28"/>
          <w:szCs w:val="28"/>
          <w:shd w:val="clear" w:color="auto" w:fill="FFFFFF"/>
        </w:rPr>
        <w:t>.</w:t>
      </w:r>
    </w:p>
    <w:p w:rsidR="007B0440"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6.3</w:t>
      </w:r>
      <w:r w:rsidR="001D259A" w:rsidRPr="00E81557">
        <w:rPr>
          <w:rFonts w:ascii="Times New Roman" w:hAnsi="Times New Roman" w:cs="Times New Roman"/>
          <w:sz w:val="28"/>
          <w:szCs w:val="28"/>
        </w:rPr>
        <w:t xml:space="preserve">. Суб’єкт звернення має право подати вхідний пакет документів у ЦНАП </w:t>
      </w:r>
      <w:r w:rsidR="001D259A" w:rsidRPr="00E81557">
        <w:rPr>
          <w:rFonts w:ascii="Times New Roman" w:hAnsi="Times New Roman" w:cs="Times New Roman"/>
          <w:sz w:val="28"/>
          <w:szCs w:val="28"/>
          <w:highlight w:val="white"/>
        </w:rPr>
        <w:t xml:space="preserve">(його територіальному </w:t>
      </w:r>
      <w:proofErr w:type="gramStart"/>
      <w:r w:rsidR="001D259A" w:rsidRPr="00E81557">
        <w:rPr>
          <w:rFonts w:ascii="Times New Roman" w:hAnsi="Times New Roman" w:cs="Times New Roman"/>
          <w:sz w:val="28"/>
          <w:szCs w:val="28"/>
          <w:highlight w:val="white"/>
        </w:rPr>
        <w:t>п</w:t>
      </w:r>
      <w:proofErr w:type="gramEnd"/>
      <w:r w:rsidR="001D259A" w:rsidRPr="00E81557">
        <w:rPr>
          <w:rFonts w:ascii="Times New Roman" w:hAnsi="Times New Roman" w:cs="Times New Roman"/>
          <w:sz w:val="28"/>
          <w:szCs w:val="28"/>
          <w:highlight w:val="white"/>
        </w:rPr>
        <w:t xml:space="preserve">ідрозділі, віддаленому </w:t>
      </w:r>
      <w:r w:rsidR="00510942" w:rsidRPr="00E81557">
        <w:rPr>
          <w:rFonts w:ascii="Times New Roman" w:hAnsi="Times New Roman" w:cs="Times New Roman"/>
          <w:sz w:val="28"/>
          <w:szCs w:val="28"/>
          <w:highlight w:val="white"/>
          <w:lang w:val="uk-UA"/>
        </w:rPr>
        <w:t xml:space="preserve">робочому </w:t>
      </w:r>
      <w:r w:rsidR="001D259A" w:rsidRPr="00E81557">
        <w:rPr>
          <w:rFonts w:ascii="Times New Roman" w:hAnsi="Times New Roman" w:cs="Times New Roman"/>
          <w:sz w:val="28"/>
          <w:szCs w:val="28"/>
          <w:highlight w:val="white"/>
        </w:rPr>
        <w:t xml:space="preserve">місці </w:t>
      </w:r>
      <w:r w:rsidR="00510942" w:rsidRPr="00E81557">
        <w:rPr>
          <w:rFonts w:ascii="Times New Roman" w:hAnsi="Times New Roman" w:cs="Times New Roman"/>
          <w:sz w:val="28"/>
          <w:szCs w:val="28"/>
          <w:highlight w:val="white"/>
          <w:lang w:val="uk-UA"/>
        </w:rPr>
        <w:t xml:space="preserve">адміністратора </w:t>
      </w:r>
      <w:r w:rsidR="001D259A" w:rsidRPr="00E81557">
        <w:rPr>
          <w:rFonts w:ascii="Times New Roman" w:hAnsi="Times New Roman" w:cs="Times New Roman"/>
          <w:sz w:val="28"/>
          <w:szCs w:val="28"/>
          <w:highlight w:val="white"/>
        </w:rPr>
        <w:t xml:space="preserve">(в разі їх утворення) </w:t>
      </w:r>
      <w:r w:rsidR="001D259A" w:rsidRPr="00E81557">
        <w:rPr>
          <w:rFonts w:ascii="Times New Roman" w:hAnsi="Times New Roman" w:cs="Times New Roman"/>
          <w:sz w:val="28"/>
          <w:szCs w:val="28"/>
        </w:rPr>
        <w:t>особисто, через представника (законного представника), надіслати вхідний пакет документів поштою (рекомендованим листом з описом вкладення) або, у передбачених законом випадках, за допомогою засобів телекомунікаційного зв’язку.</w:t>
      </w:r>
    </w:p>
    <w:p w:rsidR="007B0440" w:rsidRPr="00E81557" w:rsidRDefault="001D259A" w:rsidP="0000018A">
      <w:pPr>
        <w:pBdr>
          <w:top w:val="nil"/>
          <w:left w:val="nil"/>
          <w:bottom w:val="nil"/>
          <w:right w:val="nil"/>
          <w:between w:val="nil"/>
        </w:pBdr>
        <w:spacing w:line="240" w:lineRule="auto"/>
        <w:ind w:firstLine="709"/>
        <w:jc w:val="both"/>
        <w:rPr>
          <w:rFonts w:ascii="Times New Roman" w:hAnsi="Times New Roman" w:cs="Times New Roman"/>
          <w:sz w:val="28"/>
          <w:szCs w:val="28"/>
          <w:highlight w:val="white"/>
        </w:rPr>
      </w:pPr>
      <w:r w:rsidRPr="00E81557">
        <w:rPr>
          <w:rFonts w:ascii="Times New Roman" w:hAnsi="Times New Roman" w:cs="Times New Roman"/>
          <w:sz w:val="28"/>
          <w:szCs w:val="28"/>
          <w:highlight w:val="white"/>
        </w:rPr>
        <w:t xml:space="preserve">Заява для отримання </w:t>
      </w:r>
      <w:proofErr w:type="gramStart"/>
      <w:r w:rsidRPr="00E81557">
        <w:rPr>
          <w:rFonts w:ascii="Times New Roman" w:hAnsi="Times New Roman" w:cs="Times New Roman"/>
          <w:sz w:val="28"/>
          <w:szCs w:val="28"/>
          <w:highlight w:val="white"/>
        </w:rPr>
        <w:t>адм</w:t>
      </w:r>
      <w:proofErr w:type="gramEnd"/>
      <w:r w:rsidRPr="00E81557">
        <w:rPr>
          <w:rFonts w:ascii="Times New Roman" w:hAnsi="Times New Roman" w:cs="Times New Roman"/>
          <w:sz w:val="28"/>
          <w:szCs w:val="28"/>
          <w:highlight w:val="white"/>
        </w:rPr>
        <w:t>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7B0440"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6.4</w:t>
      </w:r>
      <w:r w:rsidR="001D259A" w:rsidRPr="00E81557">
        <w:rPr>
          <w:rFonts w:ascii="Times New Roman" w:hAnsi="Times New Roman" w:cs="Times New Roman"/>
          <w:sz w:val="28"/>
          <w:szCs w:val="28"/>
        </w:rPr>
        <w:t xml:space="preserve">. Якщо вхідний пакет документів подається представником (законним представником) суб’єкта звернення, до нього додаються документи, які </w:t>
      </w:r>
      <w:proofErr w:type="gramStart"/>
      <w:r w:rsidR="001D259A" w:rsidRPr="00E81557">
        <w:rPr>
          <w:rFonts w:ascii="Times New Roman" w:hAnsi="Times New Roman" w:cs="Times New Roman"/>
          <w:sz w:val="28"/>
          <w:szCs w:val="28"/>
        </w:rPr>
        <w:t>п</w:t>
      </w:r>
      <w:proofErr w:type="gramEnd"/>
      <w:r w:rsidR="001D259A" w:rsidRPr="00E81557">
        <w:rPr>
          <w:rFonts w:ascii="Times New Roman" w:hAnsi="Times New Roman" w:cs="Times New Roman"/>
          <w:sz w:val="28"/>
          <w:szCs w:val="28"/>
        </w:rPr>
        <w:t>ідтверджують особу представника та засвідчують його повноваження.</w:t>
      </w:r>
    </w:p>
    <w:p w:rsidR="007B0440"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6.5</w:t>
      </w:r>
      <w:r w:rsidR="001D259A" w:rsidRPr="00E81557">
        <w:rPr>
          <w:rFonts w:ascii="Times New Roman" w:hAnsi="Times New Roman" w:cs="Times New Roman"/>
          <w:sz w:val="28"/>
          <w:szCs w:val="28"/>
        </w:rPr>
        <w:t xml:space="preserve">.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іністратор </w:t>
      </w:r>
      <w:r w:rsidR="00D87A19" w:rsidRPr="00E81557">
        <w:rPr>
          <w:rFonts w:ascii="Times New Roman" w:hAnsi="Times New Roman" w:cs="Times New Roman"/>
          <w:sz w:val="28"/>
          <w:szCs w:val="28"/>
          <w:lang w:val="uk-UA"/>
        </w:rPr>
        <w:t xml:space="preserve">ЦНАП </w:t>
      </w:r>
      <w:r w:rsidR="001D259A" w:rsidRPr="00E81557">
        <w:rPr>
          <w:rFonts w:ascii="Times New Roman" w:hAnsi="Times New Roman" w:cs="Times New Roman"/>
          <w:sz w:val="28"/>
          <w:szCs w:val="28"/>
        </w:rPr>
        <w:t xml:space="preserve">перевіряє відповідність вхідного пакету документів інформаційній картці адміністративної послуги, за потреби – надає допомогу суб’єктові звернення у заповнені бланку заяви. У випадку, якщо суб’єкт звернення припустився неточностей або помилки при заповненні бланку заяви,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іністратор повідомляє заявника про відповідні недоліки та, за потреби, надає необхідну допомогу у їх виправленні. Всі виправлення під час прийняття вхідного пакету документів підтверджуються підписом суб’єкта звернення.</w:t>
      </w:r>
    </w:p>
    <w:p w:rsidR="007B0440"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6.6</w:t>
      </w:r>
      <w:r w:rsidR="001D259A" w:rsidRPr="00E81557">
        <w:rPr>
          <w:rFonts w:ascii="Times New Roman" w:hAnsi="Times New Roman" w:cs="Times New Roman"/>
          <w:sz w:val="28"/>
          <w:szCs w:val="28"/>
        </w:rPr>
        <w:t xml:space="preserve">.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іністратор </w:t>
      </w:r>
      <w:r w:rsidR="00D87A19" w:rsidRPr="00E81557">
        <w:rPr>
          <w:rFonts w:ascii="Times New Roman" w:hAnsi="Times New Roman" w:cs="Times New Roman"/>
          <w:sz w:val="28"/>
          <w:szCs w:val="28"/>
          <w:lang w:val="uk-UA"/>
        </w:rPr>
        <w:t xml:space="preserve">ЦНАП </w:t>
      </w:r>
      <w:r w:rsidR="001D259A" w:rsidRPr="00E81557">
        <w:rPr>
          <w:rFonts w:ascii="Times New Roman" w:hAnsi="Times New Roman" w:cs="Times New Roman"/>
          <w:sz w:val="28"/>
          <w:szCs w:val="28"/>
        </w:rPr>
        <w:t>складає опис вхідного пакету документів у якому зазначається інформація про заяву та перелік документів, поданих суб’єктом звернення. Опис складається у двох примірниках.</w:t>
      </w:r>
    </w:p>
    <w:p w:rsidR="007B0440" w:rsidRPr="00E81557" w:rsidRDefault="00AB4937" w:rsidP="0000018A">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6.7</w:t>
      </w:r>
      <w:r w:rsidR="001D259A" w:rsidRPr="00E81557">
        <w:rPr>
          <w:rFonts w:ascii="Times New Roman" w:hAnsi="Times New Roman" w:cs="Times New Roman"/>
          <w:sz w:val="28"/>
          <w:szCs w:val="28"/>
        </w:rPr>
        <w:t xml:space="preserve">. Суб’єктові звернення надається примірник опису вхідного пакету документів за </w:t>
      </w:r>
      <w:proofErr w:type="gramStart"/>
      <w:r w:rsidR="001D259A" w:rsidRPr="00E81557">
        <w:rPr>
          <w:rFonts w:ascii="Times New Roman" w:hAnsi="Times New Roman" w:cs="Times New Roman"/>
          <w:sz w:val="28"/>
          <w:szCs w:val="28"/>
        </w:rPr>
        <w:t>п</w:t>
      </w:r>
      <w:proofErr w:type="gramEnd"/>
      <w:r w:rsidR="001D259A" w:rsidRPr="00E81557">
        <w:rPr>
          <w:rFonts w:ascii="Times New Roman" w:hAnsi="Times New Roman" w:cs="Times New Roman"/>
          <w:sz w:val="28"/>
          <w:szCs w:val="28"/>
        </w:rPr>
        <w:t>ідписом та печаткою (штампом) відповідного адміністратора із відміткою про</w:t>
      </w:r>
      <w:r w:rsidR="00A20005" w:rsidRPr="00E81557">
        <w:rPr>
          <w:rFonts w:ascii="Times New Roman" w:hAnsi="Times New Roman" w:cs="Times New Roman"/>
          <w:sz w:val="28"/>
          <w:szCs w:val="28"/>
        </w:rPr>
        <w:t xml:space="preserve"> дату і час його склад</w:t>
      </w:r>
      <w:r w:rsidR="00A20005" w:rsidRPr="00E81557">
        <w:rPr>
          <w:rFonts w:ascii="Times New Roman" w:hAnsi="Times New Roman" w:cs="Times New Roman"/>
          <w:sz w:val="28"/>
          <w:szCs w:val="28"/>
          <w:lang w:val="uk-UA"/>
        </w:rPr>
        <w:t>е</w:t>
      </w:r>
      <w:r w:rsidR="001D259A" w:rsidRPr="00E81557">
        <w:rPr>
          <w:rFonts w:ascii="Times New Roman" w:hAnsi="Times New Roman" w:cs="Times New Roman"/>
          <w:sz w:val="28"/>
          <w:szCs w:val="28"/>
        </w:rPr>
        <w:t xml:space="preserve">ння, реєстраційний номер заяви і перелік документів, що додаються до неї. Другий примірник опису вхідного пакету документів зберігається в </w:t>
      </w:r>
      <w:proofErr w:type="gramStart"/>
      <w:r w:rsidR="001D259A" w:rsidRPr="00E81557">
        <w:rPr>
          <w:rFonts w:ascii="Times New Roman" w:hAnsi="Times New Roman" w:cs="Times New Roman"/>
          <w:sz w:val="28"/>
          <w:szCs w:val="28"/>
        </w:rPr>
        <w:t>матер</w:t>
      </w:r>
      <w:proofErr w:type="gramEnd"/>
      <w:r w:rsidR="001D259A" w:rsidRPr="00E81557">
        <w:rPr>
          <w:rFonts w:ascii="Times New Roman" w:hAnsi="Times New Roman" w:cs="Times New Roman"/>
          <w:sz w:val="28"/>
          <w:szCs w:val="28"/>
        </w:rPr>
        <w:t xml:space="preserve">іалах справи, у </w:t>
      </w:r>
      <w:r w:rsidR="001D259A" w:rsidRPr="00E81557">
        <w:rPr>
          <w:rFonts w:ascii="Times New Roman" w:hAnsi="Times New Roman" w:cs="Times New Roman"/>
          <w:sz w:val="28"/>
          <w:szCs w:val="28"/>
        </w:rPr>
        <w:lastRenderedPageBreak/>
        <w:t>випадку застосування у ЦНАП електронного документообігу – в електронній формі.</w:t>
      </w:r>
      <w:r w:rsidR="001D259A" w:rsidRPr="00E81557">
        <w:rPr>
          <w:rFonts w:ascii="Times New Roman" w:hAnsi="Times New Roman" w:cs="Times New Roman"/>
          <w:sz w:val="28"/>
          <w:szCs w:val="28"/>
        </w:rPr>
        <w:tab/>
      </w:r>
    </w:p>
    <w:p w:rsidR="007B0440" w:rsidRPr="00E81557" w:rsidRDefault="00AB4937" w:rsidP="00E81557">
      <w:pPr>
        <w:pBdr>
          <w:top w:val="nil"/>
          <w:left w:val="nil"/>
          <w:bottom w:val="nil"/>
          <w:right w:val="nil"/>
          <w:between w:val="nil"/>
        </w:pBdr>
        <w:spacing w:line="240" w:lineRule="auto"/>
        <w:ind w:firstLine="700"/>
        <w:jc w:val="both"/>
        <w:rPr>
          <w:rFonts w:ascii="Times New Roman" w:hAnsi="Times New Roman" w:cs="Times New Roman"/>
          <w:sz w:val="28"/>
          <w:szCs w:val="28"/>
          <w:highlight w:val="white"/>
        </w:rPr>
      </w:pPr>
      <w:r w:rsidRPr="00E81557">
        <w:rPr>
          <w:rFonts w:ascii="Times New Roman" w:hAnsi="Times New Roman" w:cs="Times New Roman"/>
          <w:sz w:val="28"/>
          <w:szCs w:val="28"/>
          <w:lang w:val="uk-UA"/>
        </w:rPr>
        <w:t>6.8</w:t>
      </w:r>
      <w:r w:rsidR="001D259A" w:rsidRPr="00E81557">
        <w:rPr>
          <w:rFonts w:ascii="Times New Roman" w:hAnsi="Times New Roman" w:cs="Times New Roman"/>
          <w:sz w:val="28"/>
          <w:szCs w:val="28"/>
        </w:rPr>
        <w:t xml:space="preserve">. </w:t>
      </w:r>
      <w:proofErr w:type="gramStart"/>
      <w:r w:rsidR="001D259A" w:rsidRPr="00E81557">
        <w:rPr>
          <w:rFonts w:ascii="Times New Roman" w:hAnsi="Times New Roman" w:cs="Times New Roman"/>
          <w:sz w:val="28"/>
          <w:szCs w:val="28"/>
          <w:highlight w:val="white"/>
        </w:rPr>
        <w:t>Адм</w:t>
      </w:r>
      <w:proofErr w:type="gramEnd"/>
      <w:r w:rsidR="001D259A" w:rsidRPr="00E81557">
        <w:rPr>
          <w:rFonts w:ascii="Times New Roman" w:hAnsi="Times New Roman" w:cs="Times New Roman"/>
          <w:sz w:val="28"/>
          <w:szCs w:val="28"/>
          <w:highlight w:val="white"/>
        </w:rPr>
        <w:t xml:space="preserve">іністратор </w:t>
      </w:r>
      <w:r w:rsidR="00A20005" w:rsidRPr="00E81557">
        <w:rPr>
          <w:rFonts w:ascii="Times New Roman" w:hAnsi="Times New Roman" w:cs="Times New Roman"/>
          <w:sz w:val="28"/>
          <w:szCs w:val="28"/>
          <w:highlight w:val="white"/>
          <w:lang w:val="uk-UA"/>
        </w:rPr>
        <w:t>ЦНАП</w:t>
      </w:r>
      <w:r w:rsidR="001D259A" w:rsidRPr="00E81557">
        <w:rPr>
          <w:rFonts w:ascii="Times New Roman" w:hAnsi="Times New Roman" w:cs="Times New Roman"/>
          <w:sz w:val="28"/>
          <w:szCs w:val="28"/>
          <w:highlight w:val="white"/>
        </w:rPr>
        <w:t xml:space="preserve">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віддаленому</w:t>
      </w:r>
      <w:r w:rsidR="00A20005" w:rsidRPr="00E81557">
        <w:rPr>
          <w:rFonts w:ascii="Times New Roman" w:hAnsi="Times New Roman" w:cs="Times New Roman"/>
          <w:sz w:val="28"/>
          <w:szCs w:val="28"/>
          <w:highlight w:val="white"/>
          <w:lang w:val="uk-UA"/>
        </w:rPr>
        <w:t xml:space="preserve"> робочому</w:t>
      </w:r>
      <w:r w:rsidR="001D259A" w:rsidRPr="00E81557">
        <w:rPr>
          <w:rFonts w:ascii="Times New Roman" w:hAnsi="Times New Roman" w:cs="Times New Roman"/>
          <w:sz w:val="28"/>
          <w:szCs w:val="28"/>
          <w:highlight w:val="white"/>
        </w:rPr>
        <w:t xml:space="preserve"> місці </w:t>
      </w:r>
      <w:r w:rsidR="00A20005" w:rsidRPr="00E81557">
        <w:rPr>
          <w:rFonts w:ascii="Times New Roman" w:hAnsi="Times New Roman" w:cs="Times New Roman"/>
          <w:sz w:val="28"/>
          <w:szCs w:val="28"/>
          <w:highlight w:val="white"/>
        </w:rPr>
        <w:t>адміністратора</w:t>
      </w:r>
      <w:r w:rsidR="001D259A" w:rsidRPr="00E81557">
        <w:rPr>
          <w:rFonts w:ascii="Times New Roman" w:hAnsi="Times New Roman" w:cs="Times New Roman"/>
          <w:sz w:val="28"/>
          <w:szCs w:val="28"/>
          <w:highlight w:val="white"/>
        </w:rPr>
        <w:t xml:space="preserve"> (в разі їх </w:t>
      </w:r>
      <w:proofErr w:type="gramStart"/>
      <w:r w:rsidR="001D259A" w:rsidRPr="00E81557">
        <w:rPr>
          <w:rFonts w:ascii="Times New Roman" w:hAnsi="Times New Roman" w:cs="Times New Roman"/>
          <w:sz w:val="28"/>
          <w:szCs w:val="28"/>
          <w:highlight w:val="white"/>
        </w:rPr>
        <w:t>утворення), спосіб передачі суб’єктові звернення вихідного пакета документів (особисто, засобами поштового або телекомунікаційного зв’язку), про що зазначається в описі вхідного пакета документів у паперовій та/або електронній формі.</w:t>
      </w:r>
      <w:proofErr w:type="gramEnd"/>
    </w:p>
    <w:p w:rsidR="007B0440" w:rsidRPr="00E81557" w:rsidRDefault="00AB4937" w:rsidP="00E81557">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6.9</w:t>
      </w:r>
      <w:r w:rsidR="001D259A" w:rsidRPr="00E81557">
        <w:rPr>
          <w:rFonts w:ascii="Times New Roman" w:hAnsi="Times New Roman" w:cs="Times New Roman"/>
          <w:sz w:val="28"/>
          <w:szCs w:val="28"/>
        </w:rPr>
        <w:t xml:space="preserve">. </w:t>
      </w:r>
      <w:r w:rsidR="0063224E" w:rsidRPr="00E81557">
        <w:rPr>
          <w:rFonts w:ascii="Times New Roman" w:hAnsi="Times New Roman" w:cs="Times New Roman"/>
          <w:sz w:val="28"/>
          <w:szCs w:val="28"/>
          <w:shd w:val="clear" w:color="auto" w:fill="FFFFFF"/>
        </w:rPr>
        <w:t xml:space="preserve">Реєстрація та </w:t>
      </w:r>
      <w:proofErr w:type="gramStart"/>
      <w:r w:rsidR="0063224E" w:rsidRPr="00E81557">
        <w:rPr>
          <w:rFonts w:ascii="Times New Roman" w:hAnsi="Times New Roman" w:cs="Times New Roman"/>
          <w:sz w:val="28"/>
          <w:szCs w:val="28"/>
          <w:shd w:val="clear" w:color="auto" w:fill="FFFFFF"/>
        </w:rPr>
        <w:t>обл</w:t>
      </w:r>
      <w:proofErr w:type="gramEnd"/>
      <w:r w:rsidR="0063224E" w:rsidRPr="00E81557">
        <w:rPr>
          <w:rFonts w:ascii="Times New Roman" w:hAnsi="Times New Roman" w:cs="Times New Roman"/>
          <w:sz w:val="28"/>
          <w:szCs w:val="28"/>
          <w:shd w:val="clear" w:color="auto" w:fill="FFFFFF"/>
        </w:rPr>
        <w:t xml:space="preserve">ік заяв, вхідних пакетів документів та оформлених результатів надання адміністративних послуг у </w:t>
      </w:r>
      <w:r w:rsidR="008212E8" w:rsidRPr="00E81557">
        <w:rPr>
          <w:rFonts w:ascii="Times New Roman" w:hAnsi="Times New Roman" w:cs="Times New Roman"/>
          <w:sz w:val="28"/>
          <w:szCs w:val="28"/>
          <w:shd w:val="clear" w:color="auto" w:fill="FFFFFF"/>
          <w:lang w:val="uk-UA"/>
        </w:rPr>
        <w:t>ЦНАП</w:t>
      </w:r>
      <w:r w:rsidR="00B75680" w:rsidRPr="00E81557">
        <w:rPr>
          <w:rFonts w:ascii="Times New Roman" w:hAnsi="Times New Roman" w:cs="Times New Roman"/>
          <w:sz w:val="28"/>
          <w:szCs w:val="28"/>
          <w:shd w:val="clear" w:color="auto" w:fill="FFFFFF"/>
          <w:lang w:val="uk-UA"/>
        </w:rPr>
        <w:t xml:space="preserve"> </w:t>
      </w:r>
      <w:r w:rsidR="0063224E" w:rsidRPr="00E81557">
        <w:rPr>
          <w:rFonts w:ascii="Times New Roman" w:hAnsi="Times New Roman" w:cs="Times New Roman"/>
          <w:sz w:val="28"/>
          <w:szCs w:val="28"/>
          <w:shd w:val="clear" w:color="auto" w:fill="FFFFFF"/>
        </w:rPr>
        <w:t xml:space="preserve">та на віддаленому робочому місці адміністратора може вестися централізовано (зокрема шляхом запровадження електронного документообігу) або окремо в </w:t>
      </w:r>
      <w:r w:rsidR="008212E8" w:rsidRPr="00E81557">
        <w:rPr>
          <w:rFonts w:ascii="Times New Roman" w:hAnsi="Times New Roman" w:cs="Times New Roman"/>
          <w:sz w:val="28"/>
          <w:szCs w:val="28"/>
          <w:shd w:val="clear" w:color="auto" w:fill="FFFFFF"/>
          <w:lang w:val="uk-UA"/>
        </w:rPr>
        <w:t>ЦНАП</w:t>
      </w:r>
      <w:r w:rsidR="00B75680" w:rsidRPr="00E81557">
        <w:rPr>
          <w:rFonts w:ascii="Times New Roman" w:hAnsi="Times New Roman" w:cs="Times New Roman"/>
          <w:sz w:val="28"/>
          <w:szCs w:val="28"/>
          <w:shd w:val="clear" w:color="auto" w:fill="FFFFFF"/>
          <w:lang w:val="uk-UA"/>
        </w:rPr>
        <w:t xml:space="preserve"> </w:t>
      </w:r>
      <w:r w:rsidR="0063224E" w:rsidRPr="00E81557">
        <w:rPr>
          <w:rFonts w:ascii="Times New Roman" w:hAnsi="Times New Roman" w:cs="Times New Roman"/>
          <w:sz w:val="28"/>
          <w:szCs w:val="28"/>
          <w:shd w:val="clear" w:color="auto" w:fill="FFFFFF"/>
        </w:rPr>
        <w:t>та на віддаленому робочому місці адміністратора.</w:t>
      </w:r>
    </w:p>
    <w:p w:rsidR="007B0440" w:rsidRPr="00E81557" w:rsidRDefault="00AB4937" w:rsidP="00E81557">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6.10</w:t>
      </w:r>
      <w:r w:rsidR="001D259A" w:rsidRPr="00E81557">
        <w:rPr>
          <w:rFonts w:ascii="Times New Roman" w:hAnsi="Times New Roman" w:cs="Times New Roman"/>
          <w:sz w:val="28"/>
          <w:szCs w:val="28"/>
        </w:rPr>
        <w:t xml:space="preserve">. Якщо вхідний пакет документів було отримано засобами поштового зв’язку і він не містить інформації про прийнятний для суб’єкта звернення спосіб його повідомлення,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іністратор не пізніше наступного дня надсилає суб’єктові звернення опис вхідного пакету документів  електронною поштою (його відскановану копію) чи іншими засобами телекомунікаційного зв’язку або поштовим відправленням (за можливості). </w:t>
      </w:r>
    </w:p>
    <w:p w:rsidR="007B0440" w:rsidRPr="00E81557" w:rsidRDefault="00AB4937" w:rsidP="00E81557">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6.11</w:t>
      </w:r>
      <w:r w:rsidR="001D259A" w:rsidRPr="00E81557">
        <w:rPr>
          <w:rFonts w:ascii="Times New Roman" w:hAnsi="Times New Roman" w:cs="Times New Roman"/>
          <w:sz w:val="28"/>
          <w:szCs w:val="28"/>
        </w:rPr>
        <w:t xml:space="preserve">. Якщо </w:t>
      </w:r>
      <w:proofErr w:type="gramStart"/>
      <w:r w:rsidR="001D259A" w:rsidRPr="00E81557">
        <w:rPr>
          <w:rFonts w:ascii="Times New Roman" w:hAnsi="Times New Roman" w:cs="Times New Roman"/>
          <w:sz w:val="28"/>
          <w:szCs w:val="28"/>
        </w:rPr>
        <w:t>п</w:t>
      </w:r>
      <w:proofErr w:type="gramEnd"/>
      <w:r w:rsidR="001D259A" w:rsidRPr="00E81557">
        <w:rPr>
          <w:rFonts w:ascii="Times New Roman" w:hAnsi="Times New Roman" w:cs="Times New Roman"/>
          <w:sz w:val="28"/>
          <w:szCs w:val="28"/>
        </w:rPr>
        <w:t>ід час прийняття вхідного пакету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w:t>
      </w:r>
      <w:r w:rsidR="00B75680" w:rsidRPr="00E81557">
        <w:rPr>
          <w:rFonts w:ascii="Times New Roman" w:hAnsi="Times New Roman" w:cs="Times New Roman"/>
          <w:sz w:val="28"/>
          <w:szCs w:val="28"/>
        </w:rPr>
        <w:t xml:space="preserve"> послуги) та</w:t>
      </w:r>
      <w:r w:rsidR="001D259A" w:rsidRPr="00E81557">
        <w:rPr>
          <w:rFonts w:ascii="Times New Roman" w:hAnsi="Times New Roman" w:cs="Times New Roman"/>
          <w:sz w:val="28"/>
          <w:szCs w:val="28"/>
        </w:rPr>
        <w:t>/або очевидну помилковість, неточність чи неповноту відомостей, адміністратор за вибором суб’єкта звернення або реєструє вхідний пакет документів з недоліками, або повертає документи суб’єктові звернення без реєстрації для усунення</w:t>
      </w:r>
      <w:r w:rsidR="001D259A" w:rsidRPr="00E81557">
        <w:rPr>
          <w:rFonts w:ascii="Times New Roman" w:hAnsi="Times New Roman" w:cs="Times New Roman"/>
          <w:sz w:val="28"/>
          <w:szCs w:val="28"/>
          <w:u w:val="single"/>
        </w:rPr>
        <w:t xml:space="preserve"> </w:t>
      </w:r>
      <w:r w:rsidR="001D259A" w:rsidRPr="00E81557">
        <w:rPr>
          <w:rFonts w:ascii="Times New Roman" w:hAnsi="Times New Roman" w:cs="Times New Roman"/>
          <w:sz w:val="28"/>
          <w:szCs w:val="28"/>
        </w:rPr>
        <w:t>недолі</w:t>
      </w:r>
      <w:proofErr w:type="gramStart"/>
      <w:r w:rsidR="001D259A" w:rsidRPr="00E81557">
        <w:rPr>
          <w:rFonts w:ascii="Times New Roman" w:hAnsi="Times New Roman" w:cs="Times New Roman"/>
          <w:sz w:val="28"/>
          <w:szCs w:val="28"/>
        </w:rPr>
        <w:t>к</w:t>
      </w:r>
      <w:proofErr w:type="gramEnd"/>
      <w:r w:rsidR="001D259A" w:rsidRPr="00E81557">
        <w:rPr>
          <w:rFonts w:ascii="Times New Roman" w:hAnsi="Times New Roman" w:cs="Times New Roman"/>
          <w:sz w:val="28"/>
          <w:szCs w:val="28"/>
        </w:rPr>
        <w:t>ів.</w:t>
      </w:r>
    </w:p>
    <w:p w:rsidR="007B0440" w:rsidRPr="00E81557" w:rsidRDefault="00AB4937" w:rsidP="00E81557">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6.12</w:t>
      </w:r>
      <w:r w:rsidR="001D259A" w:rsidRPr="00E81557">
        <w:rPr>
          <w:rFonts w:ascii="Times New Roman" w:hAnsi="Times New Roman" w:cs="Times New Roman"/>
          <w:sz w:val="28"/>
          <w:szCs w:val="28"/>
        </w:rPr>
        <w:t xml:space="preserve">. При реєстрації вхідного пакету з недоліками суб’єкт звернення одночасно повідомляється про потребу усунення вказаних недоліків та  попереджається про ймовірність негативного </w:t>
      </w:r>
      <w:proofErr w:type="gramStart"/>
      <w:r w:rsidR="001D259A" w:rsidRPr="00E81557">
        <w:rPr>
          <w:rFonts w:ascii="Times New Roman" w:hAnsi="Times New Roman" w:cs="Times New Roman"/>
          <w:sz w:val="28"/>
          <w:szCs w:val="28"/>
        </w:rPr>
        <w:t>р</w:t>
      </w:r>
      <w:proofErr w:type="gramEnd"/>
      <w:r w:rsidR="001D259A" w:rsidRPr="00E81557">
        <w:rPr>
          <w:rFonts w:ascii="Times New Roman" w:hAnsi="Times New Roman" w:cs="Times New Roman"/>
          <w:sz w:val="28"/>
          <w:szCs w:val="28"/>
        </w:rPr>
        <w:t xml:space="preserve">ішення у випадку їх неусунення. Якщо суб’єкт звернення надсилає вхідний пакет документів засобами поштового зв’язку, він інформується про виявлені недоліки </w:t>
      </w:r>
      <w:proofErr w:type="gramStart"/>
      <w:r w:rsidR="001D259A" w:rsidRPr="00E81557">
        <w:rPr>
          <w:rFonts w:ascii="Times New Roman" w:hAnsi="Times New Roman" w:cs="Times New Roman"/>
          <w:sz w:val="28"/>
          <w:szCs w:val="28"/>
        </w:rPr>
        <w:t>у</w:t>
      </w:r>
      <w:proofErr w:type="gramEnd"/>
      <w:r w:rsidR="001D259A" w:rsidRPr="00E81557">
        <w:rPr>
          <w:rFonts w:ascii="Times New Roman" w:hAnsi="Times New Roman" w:cs="Times New Roman"/>
          <w:sz w:val="28"/>
          <w:szCs w:val="28"/>
        </w:rPr>
        <w:t xml:space="preserve"> відповідному повідомленні – описі вхідного пакету документів, а за можливості також негайно повідомляється телефоном.</w:t>
      </w:r>
    </w:p>
    <w:p w:rsidR="007B0440" w:rsidRPr="00E81557" w:rsidRDefault="00AB4937" w:rsidP="00E81557">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6.13</w:t>
      </w:r>
      <w:r w:rsidR="001D259A" w:rsidRPr="00E81557">
        <w:rPr>
          <w:rFonts w:ascii="Times New Roman" w:hAnsi="Times New Roman" w:cs="Times New Roman"/>
          <w:sz w:val="28"/>
          <w:szCs w:val="28"/>
        </w:rPr>
        <w:t xml:space="preserve">. Всі додаткові документи, в тому числі документи на заміну, подаються суб’єктом звернення лише через ЦНАП із фіксацією цих дій в матеріалах справи та журналі реєстрації. При цьому суб’єктові звернення </w:t>
      </w:r>
      <w:proofErr w:type="gramStart"/>
      <w:r w:rsidR="001D259A" w:rsidRPr="00E81557">
        <w:rPr>
          <w:rFonts w:ascii="Times New Roman" w:hAnsi="Times New Roman" w:cs="Times New Roman"/>
          <w:sz w:val="28"/>
          <w:szCs w:val="28"/>
        </w:rPr>
        <w:t>видається</w:t>
      </w:r>
      <w:proofErr w:type="gramEnd"/>
      <w:r w:rsidR="001D259A" w:rsidRPr="00E81557">
        <w:rPr>
          <w:rFonts w:ascii="Times New Roman" w:hAnsi="Times New Roman" w:cs="Times New Roman"/>
          <w:sz w:val="28"/>
          <w:szCs w:val="28"/>
        </w:rPr>
        <w:t xml:space="preserve"> доповнений опис вхідного пакету документів (на заміну). Внесення додаткових документів та/або документів на заміну </w:t>
      </w:r>
      <w:proofErr w:type="gramStart"/>
      <w:r w:rsidR="001D259A" w:rsidRPr="00E81557">
        <w:rPr>
          <w:rFonts w:ascii="Times New Roman" w:hAnsi="Times New Roman" w:cs="Times New Roman"/>
          <w:sz w:val="28"/>
          <w:szCs w:val="28"/>
        </w:rPr>
        <w:t>п</w:t>
      </w:r>
      <w:proofErr w:type="gramEnd"/>
      <w:r w:rsidR="001D259A" w:rsidRPr="00E81557">
        <w:rPr>
          <w:rFonts w:ascii="Times New Roman" w:hAnsi="Times New Roman" w:cs="Times New Roman"/>
          <w:sz w:val="28"/>
          <w:szCs w:val="28"/>
        </w:rPr>
        <w:t>ідтверджується підписом суб’єкта звернення (уповноваженого представника).</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lastRenderedPageBreak/>
        <w:t>6.14</w:t>
      </w:r>
      <w:r w:rsidR="001D259A" w:rsidRPr="00E81557">
        <w:rPr>
          <w:rFonts w:ascii="Times New Roman" w:hAnsi="Times New Roman" w:cs="Times New Roman"/>
          <w:sz w:val="28"/>
          <w:szCs w:val="28"/>
        </w:rPr>
        <w:t xml:space="preserve">. У випадку неусунення суб’єктом звернення недоліків вхідного пакету документів, рішення у справі приймається на основі наявних документів </w:t>
      </w:r>
      <w:proofErr w:type="gramStart"/>
      <w:r w:rsidR="001D259A" w:rsidRPr="00E81557">
        <w:rPr>
          <w:rFonts w:ascii="Times New Roman" w:hAnsi="Times New Roman" w:cs="Times New Roman"/>
          <w:sz w:val="28"/>
          <w:szCs w:val="28"/>
        </w:rPr>
        <w:t>в</w:t>
      </w:r>
      <w:proofErr w:type="gramEnd"/>
      <w:r w:rsidR="001D259A" w:rsidRPr="00E81557">
        <w:rPr>
          <w:rFonts w:ascii="Times New Roman" w:hAnsi="Times New Roman" w:cs="Times New Roman"/>
          <w:sz w:val="28"/>
          <w:szCs w:val="28"/>
        </w:rPr>
        <w:t>ідповідно до закону.</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6.15</w:t>
      </w:r>
      <w:r w:rsidR="001D259A" w:rsidRPr="00E81557">
        <w:rPr>
          <w:rFonts w:ascii="Times New Roman" w:hAnsi="Times New Roman" w:cs="Times New Roman"/>
          <w:sz w:val="28"/>
          <w:szCs w:val="28"/>
        </w:rPr>
        <w:t xml:space="preserve">. </w:t>
      </w:r>
      <w:proofErr w:type="gramStart"/>
      <w:r w:rsidR="001D259A" w:rsidRPr="00E81557">
        <w:rPr>
          <w:rFonts w:ascii="Times New Roman" w:hAnsi="Times New Roman" w:cs="Times New Roman"/>
          <w:sz w:val="28"/>
          <w:szCs w:val="28"/>
        </w:rPr>
        <w:t>П</w:t>
      </w:r>
      <w:proofErr w:type="gramEnd"/>
      <w:r w:rsidR="001D259A" w:rsidRPr="00E81557">
        <w:rPr>
          <w:rFonts w:ascii="Times New Roman" w:hAnsi="Times New Roman" w:cs="Times New Roman"/>
          <w:sz w:val="28"/>
          <w:szCs w:val="28"/>
        </w:rPr>
        <w:t>ісля реєстрації вхідного пакету документів адміністрат</w:t>
      </w:r>
      <w:r w:rsidR="00B75680" w:rsidRPr="00E81557">
        <w:rPr>
          <w:rFonts w:ascii="Times New Roman" w:hAnsi="Times New Roman" w:cs="Times New Roman"/>
          <w:sz w:val="28"/>
          <w:szCs w:val="28"/>
        </w:rPr>
        <w:t>ор формує справу у паперовій та</w:t>
      </w:r>
      <w:r w:rsidR="001D259A" w:rsidRPr="00E81557">
        <w:rPr>
          <w:rFonts w:ascii="Times New Roman" w:hAnsi="Times New Roman" w:cs="Times New Roman"/>
          <w:sz w:val="28"/>
          <w:szCs w:val="28"/>
        </w:rPr>
        <w:t>/або електронній формі, за потреби  здійснює її копіювання та / або сканування.</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6.16</w:t>
      </w:r>
      <w:r w:rsidR="001D259A" w:rsidRPr="00E81557">
        <w:rPr>
          <w:rFonts w:ascii="Times New Roman" w:hAnsi="Times New Roman" w:cs="Times New Roman"/>
          <w:sz w:val="28"/>
          <w:szCs w:val="28"/>
        </w:rPr>
        <w:t xml:space="preserve">. Інформацію про вчинені дії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іністратор вносить до листа-проходження справи у паперовій та / або електронній формі (крім випадків, коли адміністратор є суб’єктом надання адміністративної послуги). Лист-проходження справи також містить відомості про </w:t>
      </w:r>
      <w:proofErr w:type="gramStart"/>
      <w:r w:rsidR="001D259A" w:rsidRPr="00E81557">
        <w:rPr>
          <w:rFonts w:ascii="Times New Roman" w:hAnsi="Times New Roman" w:cs="Times New Roman"/>
          <w:sz w:val="28"/>
          <w:szCs w:val="28"/>
        </w:rPr>
        <w:t>посл</w:t>
      </w:r>
      <w:proofErr w:type="gramEnd"/>
      <w:r w:rsidR="001D259A" w:rsidRPr="00E81557">
        <w:rPr>
          <w:rFonts w:ascii="Times New Roman" w:hAnsi="Times New Roman" w:cs="Times New Roman"/>
          <w:sz w:val="28"/>
          <w:szCs w:val="28"/>
        </w:rPr>
        <w:t>ідовність дій (етапів), необхідних для надання адміністративної послуг та залучених суб’єктів надання адміністративної послуги.</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00018A">
      <w:pPr>
        <w:pBdr>
          <w:top w:val="nil"/>
          <w:left w:val="nil"/>
          <w:bottom w:val="nil"/>
          <w:right w:val="nil"/>
          <w:between w:val="nil"/>
        </w:pBdr>
        <w:spacing w:line="240" w:lineRule="auto"/>
        <w:ind w:firstLine="700"/>
        <w:jc w:val="center"/>
        <w:rPr>
          <w:rFonts w:ascii="Times New Roman" w:hAnsi="Times New Roman" w:cs="Times New Roman"/>
          <w:b/>
          <w:sz w:val="28"/>
          <w:szCs w:val="28"/>
        </w:rPr>
      </w:pPr>
      <w:r w:rsidRPr="00E81557">
        <w:rPr>
          <w:rFonts w:ascii="Times New Roman" w:hAnsi="Times New Roman" w:cs="Times New Roman"/>
          <w:b/>
          <w:sz w:val="28"/>
          <w:szCs w:val="28"/>
        </w:rPr>
        <w:t>VІI. Опрацювання справи (вхідного пакета документів)</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7.1</w:t>
      </w:r>
      <w:r w:rsidR="001D259A" w:rsidRPr="00E81557">
        <w:rPr>
          <w:rFonts w:ascii="Times New Roman" w:hAnsi="Times New Roman" w:cs="Times New Roman"/>
          <w:sz w:val="28"/>
          <w:szCs w:val="28"/>
        </w:rPr>
        <w:t xml:space="preserve">. </w:t>
      </w:r>
      <w:proofErr w:type="gramStart"/>
      <w:r w:rsidR="001D259A" w:rsidRPr="00E81557">
        <w:rPr>
          <w:rFonts w:ascii="Times New Roman" w:hAnsi="Times New Roman" w:cs="Times New Roman"/>
          <w:sz w:val="28"/>
          <w:szCs w:val="28"/>
        </w:rPr>
        <w:t>П</w:t>
      </w:r>
      <w:proofErr w:type="gramEnd"/>
      <w:r w:rsidR="001D259A" w:rsidRPr="00E81557">
        <w:rPr>
          <w:rFonts w:ascii="Times New Roman" w:hAnsi="Times New Roman" w:cs="Times New Roman"/>
          <w:sz w:val="28"/>
          <w:szCs w:val="28"/>
        </w:rPr>
        <w:t xml:space="preserve">ісля вчинення дій, передбачених розділом VI цього Регламенту, адміністратор зобов’язаний невідкладно, але не пізніше наступного робочого дня </w:t>
      </w:r>
      <w:r w:rsidR="002017E1" w:rsidRPr="00E81557">
        <w:rPr>
          <w:rFonts w:ascii="Times New Roman" w:hAnsi="Times New Roman" w:cs="Times New Roman"/>
          <w:sz w:val="28"/>
          <w:szCs w:val="28"/>
          <w:shd w:val="clear" w:color="auto" w:fill="FFFFFF"/>
        </w:rPr>
        <w:t>з урахуванням графіка роботи суб’єкта надання адміністративної послуги</w:t>
      </w:r>
      <w:r w:rsidR="002017E1" w:rsidRPr="00E81557">
        <w:rPr>
          <w:rFonts w:ascii="Times New Roman" w:hAnsi="Times New Roman" w:cs="Times New Roman"/>
          <w:sz w:val="28"/>
          <w:szCs w:val="28"/>
        </w:rPr>
        <w:t xml:space="preserve"> </w:t>
      </w:r>
      <w:r w:rsidR="001D259A" w:rsidRPr="00E81557">
        <w:rPr>
          <w:rFonts w:ascii="Times New Roman" w:hAnsi="Times New Roman" w:cs="Times New Roman"/>
          <w:sz w:val="28"/>
          <w:szCs w:val="28"/>
        </w:rPr>
        <w:t>надіслати (передати) вхідний пакет документів суб’єктові надання адміністративної послуги, до компетенції якого належить прийняття рішення у справі (надалі – виконавець), про що робиться відмітка у лист</w:t>
      </w:r>
      <w:proofErr w:type="gramStart"/>
      <w:r w:rsidR="001D259A" w:rsidRPr="00E81557">
        <w:rPr>
          <w:rFonts w:ascii="Times New Roman" w:hAnsi="Times New Roman" w:cs="Times New Roman"/>
          <w:sz w:val="28"/>
          <w:szCs w:val="28"/>
        </w:rPr>
        <w:t>і-</w:t>
      </w:r>
      <w:proofErr w:type="gramEnd"/>
      <w:r w:rsidR="001D259A" w:rsidRPr="00E81557">
        <w:rPr>
          <w:rFonts w:ascii="Times New Roman" w:hAnsi="Times New Roman" w:cs="Times New Roman"/>
          <w:sz w:val="28"/>
          <w:szCs w:val="28"/>
        </w:rPr>
        <w:t xml:space="preserve">проходженні справи із зазначенням, дати та найменування суб’єкта надання адміністративної послуги, до якого її направлено. Відомості про передання вхідного пакету документів вносяться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іністратором до листа-проходження справи у паперовій та / або електронній формі.</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7.2</w:t>
      </w:r>
      <w:r w:rsidR="001D259A" w:rsidRPr="00E81557">
        <w:rPr>
          <w:rFonts w:ascii="Times New Roman" w:hAnsi="Times New Roman" w:cs="Times New Roman"/>
          <w:sz w:val="28"/>
          <w:szCs w:val="28"/>
        </w:rPr>
        <w:t xml:space="preserve">. Передача справ у паперовій формі від ЦНАП </w:t>
      </w:r>
      <w:r w:rsidR="001D259A" w:rsidRPr="00E81557">
        <w:rPr>
          <w:rFonts w:ascii="Times New Roman" w:hAnsi="Times New Roman" w:cs="Times New Roman"/>
          <w:sz w:val="28"/>
          <w:szCs w:val="28"/>
          <w:highlight w:val="white"/>
        </w:rPr>
        <w:t xml:space="preserve">(його територіального </w:t>
      </w:r>
      <w:proofErr w:type="gramStart"/>
      <w:r w:rsidR="001D259A" w:rsidRPr="00E81557">
        <w:rPr>
          <w:rFonts w:ascii="Times New Roman" w:hAnsi="Times New Roman" w:cs="Times New Roman"/>
          <w:sz w:val="28"/>
          <w:szCs w:val="28"/>
          <w:highlight w:val="white"/>
        </w:rPr>
        <w:t>п</w:t>
      </w:r>
      <w:proofErr w:type="gramEnd"/>
      <w:r w:rsidR="001D259A" w:rsidRPr="00E81557">
        <w:rPr>
          <w:rFonts w:ascii="Times New Roman" w:hAnsi="Times New Roman" w:cs="Times New Roman"/>
          <w:sz w:val="28"/>
          <w:szCs w:val="28"/>
          <w:highlight w:val="white"/>
        </w:rPr>
        <w:t xml:space="preserve">ідрозділу, віддаленого </w:t>
      </w:r>
      <w:r w:rsidR="002017E1" w:rsidRPr="00E81557">
        <w:rPr>
          <w:rFonts w:ascii="Times New Roman" w:hAnsi="Times New Roman" w:cs="Times New Roman"/>
          <w:sz w:val="28"/>
          <w:szCs w:val="28"/>
          <w:highlight w:val="white"/>
          <w:lang w:val="uk-UA"/>
        </w:rPr>
        <w:t xml:space="preserve">робочого </w:t>
      </w:r>
      <w:r w:rsidR="001D259A" w:rsidRPr="00E81557">
        <w:rPr>
          <w:rFonts w:ascii="Times New Roman" w:hAnsi="Times New Roman" w:cs="Times New Roman"/>
          <w:sz w:val="28"/>
          <w:szCs w:val="28"/>
          <w:highlight w:val="white"/>
        </w:rPr>
        <w:t>місця адміністратора (в разі їх утворення)</w:t>
      </w:r>
      <w:r w:rsidR="001D259A" w:rsidRPr="00E81557">
        <w:rPr>
          <w:rFonts w:ascii="Times New Roman" w:hAnsi="Times New Roman" w:cs="Times New Roman"/>
          <w:sz w:val="28"/>
          <w:szCs w:val="28"/>
        </w:rPr>
        <w:t xml:space="preserve"> виконавцям здійснюється не менше ніж один раз протягом робочого дня шляхом доставки  працівником ЦНАП, надсилання відсканованих документів з використанням засобів телекомунікаційного зв’язку або забирання представником виконавця (за домовленістю).</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7.3</w:t>
      </w:r>
      <w:r w:rsidR="001D259A" w:rsidRPr="00E81557">
        <w:rPr>
          <w:rFonts w:ascii="Times New Roman" w:hAnsi="Times New Roman" w:cs="Times New Roman"/>
          <w:sz w:val="28"/>
          <w:szCs w:val="28"/>
        </w:rPr>
        <w:t xml:space="preserve">. У разі, якщо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іністративна послуга потребує декількох дій (етапів) для її вирішення та дозволяє (передбачає) паралельне опрацювання справи двома і більше суб’єктами надання адміністративних послуг, адміністратор забезпечує проходження цих дій (етапів) у встановленому порядку відповідно до технологічної картки адміністративної послуги без участі суб’єкта звернення – шляхом міжвідомчої взаємодії (</w:t>
      </w:r>
      <w:proofErr w:type="gramStart"/>
      <w:r w:rsidR="001D259A" w:rsidRPr="00E81557">
        <w:rPr>
          <w:rFonts w:ascii="Times New Roman" w:hAnsi="Times New Roman" w:cs="Times New Roman"/>
          <w:sz w:val="28"/>
          <w:szCs w:val="28"/>
        </w:rPr>
        <w:t>в</w:t>
      </w:r>
      <w:proofErr w:type="gramEnd"/>
      <w:r w:rsidR="001D259A" w:rsidRPr="00E81557">
        <w:rPr>
          <w:rFonts w:ascii="Times New Roman" w:hAnsi="Times New Roman" w:cs="Times New Roman"/>
          <w:sz w:val="28"/>
          <w:szCs w:val="28"/>
        </w:rPr>
        <w:t xml:space="preserve"> тому числі, за можливості, із застосуванням електронного документообігу). Для цього матеріали справи </w:t>
      </w:r>
      <w:proofErr w:type="gramStart"/>
      <w:r w:rsidR="001D259A" w:rsidRPr="00E81557">
        <w:rPr>
          <w:rFonts w:ascii="Times New Roman" w:hAnsi="Times New Roman" w:cs="Times New Roman"/>
          <w:sz w:val="28"/>
          <w:szCs w:val="28"/>
        </w:rPr>
        <w:t>чи їх</w:t>
      </w:r>
      <w:proofErr w:type="gramEnd"/>
      <w:r w:rsidR="001D259A" w:rsidRPr="00E81557">
        <w:rPr>
          <w:rFonts w:ascii="Times New Roman" w:hAnsi="Times New Roman" w:cs="Times New Roman"/>
          <w:sz w:val="28"/>
          <w:szCs w:val="28"/>
        </w:rPr>
        <w:t xml:space="preserve"> копії у паперовій та / або електронній формі одночасно передаються та / або надсилаються усім залученим виконавцям.   Зведення матеріалів справи здійснюється виконавцем, що ухвалює (або готує) кінцеве </w:t>
      </w:r>
      <w:proofErr w:type="gramStart"/>
      <w:r w:rsidR="001D259A" w:rsidRPr="00E81557">
        <w:rPr>
          <w:rFonts w:ascii="Times New Roman" w:hAnsi="Times New Roman" w:cs="Times New Roman"/>
          <w:sz w:val="28"/>
          <w:szCs w:val="28"/>
        </w:rPr>
        <w:t>р</w:t>
      </w:r>
      <w:proofErr w:type="gramEnd"/>
      <w:r w:rsidR="001D259A" w:rsidRPr="00E81557">
        <w:rPr>
          <w:rFonts w:ascii="Times New Roman" w:hAnsi="Times New Roman" w:cs="Times New Roman"/>
          <w:sz w:val="28"/>
          <w:szCs w:val="28"/>
        </w:rPr>
        <w:t>ішення у справі.</w:t>
      </w:r>
    </w:p>
    <w:p w:rsidR="007B0440" w:rsidRPr="00E81557" w:rsidRDefault="00AB493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7.4</w:t>
      </w:r>
      <w:r w:rsidR="001D259A" w:rsidRPr="00E81557">
        <w:rPr>
          <w:rFonts w:ascii="Times New Roman" w:hAnsi="Times New Roman" w:cs="Times New Roman"/>
          <w:sz w:val="28"/>
          <w:szCs w:val="28"/>
        </w:rPr>
        <w:t xml:space="preserve">. Отримавши справу, виконавець зобов’язаний внести запис про її отримання із зазначенням дати та часу, а також </w:t>
      </w:r>
      <w:proofErr w:type="gramStart"/>
      <w:r w:rsidR="001D259A" w:rsidRPr="00E81557">
        <w:rPr>
          <w:rFonts w:ascii="Times New Roman" w:hAnsi="Times New Roman" w:cs="Times New Roman"/>
          <w:sz w:val="28"/>
          <w:szCs w:val="28"/>
        </w:rPr>
        <w:t>пр</w:t>
      </w:r>
      <w:proofErr w:type="gramEnd"/>
      <w:r w:rsidR="001D259A" w:rsidRPr="00E81557">
        <w:rPr>
          <w:rFonts w:ascii="Times New Roman" w:hAnsi="Times New Roman" w:cs="Times New Roman"/>
          <w:sz w:val="28"/>
          <w:szCs w:val="28"/>
        </w:rPr>
        <w:t xml:space="preserve">ізвища, імені, по </w:t>
      </w:r>
      <w:r w:rsidR="001D259A" w:rsidRPr="00E81557">
        <w:rPr>
          <w:rFonts w:ascii="Times New Roman" w:hAnsi="Times New Roman" w:cs="Times New Roman"/>
          <w:sz w:val="28"/>
          <w:szCs w:val="28"/>
        </w:rPr>
        <w:lastRenderedPageBreak/>
        <w:t>батькові відповідальної посадової особи до листа-проходження справи у паперовій та / або електронній формі.</w:t>
      </w:r>
    </w:p>
    <w:p w:rsidR="007B0440" w:rsidRPr="00E81557" w:rsidRDefault="00E8155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7</w:t>
      </w:r>
      <w:r w:rsidR="00AB4937" w:rsidRPr="00E81557">
        <w:rPr>
          <w:rFonts w:ascii="Times New Roman" w:hAnsi="Times New Roman" w:cs="Times New Roman"/>
          <w:sz w:val="28"/>
          <w:szCs w:val="28"/>
          <w:lang w:val="uk-UA"/>
        </w:rPr>
        <w:t>.</w:t>
      </w:r>
      <w:r w:rsidRPr="00E81557">
        <w:rPr>
          <w:rFonts w:ascii="Times New Roman" w:hAnsi="Times New Roman" w:cs="Times New Roman"/>
          <w:sz w:val="28"/>
          <w:szCs w:val="28"/>
          <w:lang w:val="uk-UA"/>
        </w:rPr>
        <w:t>5</w:t>
      </w:r>
      <w:r w:rsidR="001D259A" w:rsidRPr="00E81557">
        <w:rPr>
          <w:rFonts w:ascii="Times New Roman" w:hAnsi="Times New Roman" w:cs="Times New Roman"/>
          <w:sz w:val="28"/>
          <w:szCs w:val="28"/>
        </w:rPr>
        <w:t xml:space="preserve">. Суб’єкт надання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іністративної послуги, за потреби, отримує документи або інформацію, що перебувають у володінні державних органів, органів місцевого самоврядування, підприємств, установ або організацій, що належать до сфери їх управління.</w:t>
      </w:r>
    </w:p>
    <w:p w:rsidR="007B0440" w:rsidRPr="00E81557" w:rsidRDefault="00E8155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7.6</w:t>
      </w:r>
      <w:r w:rsidR="001D259A" w:rsidRPr="00E81557">
        <w:rPr>
          <w:rFonts w:ascii="Times New Roman" w:hAnsi="Times New Roman" w:cs="Times New Roman"/>
          <w:sz w:val="28"/>
          <w:szCs w:val="28"/>
        </w:rPr>
        <w:t xml:space="preserve">. Виконавець зобов’язаний розглянути справу та прийняти по ній </w:t>
      </w:r>
      <w:proofErr w:type="gramStart"/>
      <w:r w:rsidR="001D259A" w:rsidRPr="00E81557">
        <w:rPr>
          <w:rFonts w:ascii="Times New Roman" w:hAnsi="Times New Roman" w:cs="Times New Roman"/>
          <w:sz w:val="28"/>
          <w:szCs w:val="28"/>
        </w:rPr>
        <w:t>р</w:t>
      </w:r>
      <w:proofErr w:type="gramEnd"/>
      <w:r w:rsidR="001D259A" w:rsidRPr="00E81557">
        <w:rPr>
          <w:rFonts w:ascii="Times New Roman" w:hAnsi="Times New Roman" w:cs="Times New Roman"/>
          <w:sz w:val="28"/>
          <w:szCs w:val="28"/>
        </w:rPr>
        <w:t>ішення у строки, визначені законом та зафіксовані у технологічній картці адміністративної послуги.</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46. Контроль за дотриманням виконавцем (виконавцями) терміну розгляду справи та прийняття </w:t>
      </w:r>
      <w:proofErr w:type="gramStart"/>
      <w:r w:rsidRPr="00E81557">
        <w:rPr>
          <w:rFonts w:ascii="Times New Roman" w:hAnsi="Times New Roman" w:cs="Times New Roman"/>
          <w:sz w:val="28"/>
          <w:szCs w:val="28"/>
        </w:rPr>
        <w:t>р</w:t>
      </w:r>
      <w:proofErr w:type="gramEnd"/>
      <w:r w:rsidRPr="00E81557">
        <w:rPr>
          <w:rFonts w:ascii="Times New Roman" w:hAnsi="Times New Roman" w:cs="Times New Roman"/>
          <w:sz w:val="28"/>
          <w:szCs w:val="28"/>
        </w:rPr>
        <w:t>ішень здійснюється адміністраторами, відповідно до розподілу обов’язків за рішенням керівника ЦНАП.</w:t>
      </w:r>
    </w:p>
    <w:p w:rsidR="007B0440" w:rsidRPr="00E81557" w:rsidRDefault="00E8155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7.7</w:t>
      </w:r>
      <w:r w:rsidR="001D259A" w:rsidRPr="00E81557">
        <w:rPr>
          <w:rFonts w:ascii="Times New Roman" w:hAnsi="Times New Roman" w:cs="Times New Roman"/>
          <w:sz w:val="28"/>
          <w:szCs w:val="28"/>
        </w:rPr>
        <w:t xml:space="preserve">. Виконавець зобов’язаний своєчасно інформувати ЦНАП про перешкоди у дотриманні термінів розгляду справ та прийняття </w:t>
      </w:r>
      <w:proofErr w:type="gramStart"/>
      <w:r w:rsidR="001D259A" w:rsidRPr="00E81557">
        <w:rPr>
          <w:rFonts w:ascii="Times New Roman" w:hAnsi="Times New Roman" w:cs="Times New Roman"/>
          <w:sz w:val="28"/>
          <w:szCs w:val="28"/>
        </w:rPr>
        <w:t>р</w:t>
      </w:r>
      <w:proofErr w:type="gramEnd"/>
      <w:r w:rsidR="001D259A" w:rsidRPr="00E81557">
        <w:rPr>
          <w:rFonts w:ascii="Times New Roman" w:hAnsi="Times New Roman" w:cs="Times New Roman"/>
          <w:sz w:val="28"/>
          <w:szCs w:val="28"/>
        </w:rPr>
        <w:t xml:space="preserve">ішень, а також інші проблеми, що виникають при розгляді справи. Виконавець зобов’язаний надавати інформацію на усний або письмовий запит (в т.ч. електронною поштою)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іністратора щодо ходу розгляду справи. У разі виявлення факту (фактів) порушення щодо розгляду справи (вимог щодо термінів надання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іністративної послуги тощо) адміністратор зобов’язаний невідкладно інформувати про це керівника ЦНАП.</w:t>
      </w:r>
    </w:p>
    <w:p w:rsidR="007B0440" w:rsidRPr="00E81557" w:rsidRDefault="00E8155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7.</w:t>
      </w:r>
      <w:r w:rsidR="001D259A" w:rsidRPr="00E81557">
        <w:rPr>
          <w:rFonts w:ascii="Times New Roman" w:hAnsi="Times New Roman" w:cs="Times New Roman"/>
          <w:sz w:val="28"/>
          <w:szCs w:val="28"/>
        </w:rPr>
        <w:t xml:space="preserve">8. У разі, якщо в ході вирішення справи виявлено </w:t>
      </w:r>
      <w:proofErr w:type="gramStart"/>
      <w:r w:rsidR="001D259A" w:rsidRPr="00E81557">
        <w:rPr>
          <w:rFonts w:ascii="Times New Roman" w:hAnsi="Times New Roman" w:cs="Times New Roman"/>
          <w:sz w:val="28"/>
          <w:szCs w:val="28"/>
        </w:rPr>
        <w:t>п</w:t>
      </w:r>
      <w:proofErr w:type="gramEnd"/>
      <w:r w:rsidR="001D259A" w:rsidRPr="00E81557">
        <w:rPr>
          <w:rFonts w:ascii="Times New Roman" w:hAnsi="Times New Roman" w:cs="Times New Roman"/>
          <w:sz w:val="28"/>
          <w:szCs w:val="28"/>
        </w:rPr>
        <w:t xml:space="preserve">ідстави для прийняття негативного (повністю або частково відмовного) для суб’єкта звернення рішення, виконавець повинен врахувати, чи може отримання від суб’єкта звернення додаткових пояснень, інформації, документів позитивно вплинути на зміст цього рішення, та відповідно – забезпечити право суб’єкта звернення на участь у процесі розгляду справи та прийняття </w:t>
      </w:r>
      <w:proofErr w:type="gramStart"/>
      <w:r w:rsidR="001D259A" w:rsidRPr="00E81557">
        <w:rPr>
          <w:rFonts w:ascii="Times New Roman" w:hAnsi="Times New Roman" w:cs="Times New Roman"/>
          <w:sz w:val="28"/>
          <w:szCs w:val="28"/>
        </w:rPr>
        <w:t>р</w:t>
      </w:r>
      <w:proofErr w:type="gramEnd"/>
      <w:r w:rsidR="001D259A" w:rsidRPr="00E81557">
        <w:rPr>
          <w:rFonts w:ascii="Times New Roman" w:hAnsi="Times New Roman" w:cs="Times New Roman"/>
          <w:sz w:val="28"/>
          <w:szCs w:val="28"/>
        </w:rPr>
        <w:t xml:space="preserve">ішення. Будь-яке додаткове витребування та отримання пояснень, інформації, документів </w:t>
      </w:r>
      <w:proofErr w:type="gramStart"/>
      <w:r w:rsidR="001D259A" w:rsidRPr="00E81557">
        <w:rPr>
          <w:rFonts w:ascii="Times New Roman" w:hAnsi="Times New Roman" w:cs="Times New Roman"/>
          <w:sz w:val="28"/>
          <w:szCs w:val="28"/>
        </w:rPr>
        <w:t>в</w:t>
      </w:r>
      <w:proofErr w:type="gramEnd"/>
      <w:r w:rsidR="001D259A" w:rsidRPr="00E81557">
        <w:rPr>
          <w:rFonts w:ascii="Times New Roman" w:hAnsi="Times New Roman" w:cs="Times New Roman"/>
          <w:sz w:val="28"/>
          <w:szCs w:val="28"/>
        </w:rPr>
        <w:t>ід суб’єкта звернення здійснюється лише через ЦНАП.</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1D259A" w:rsidP="00304C1B">
      <w:pPr>
        <w:pBdr>
          <w:top w:val="nil"/>
          <w:left w:val="nil"/>
          <w:bottom w:val="nil"/>
          <w:right w:val="nil"/>
          <w:between w:val="nil"/>
        </w:pBdr>
        <w:spacing w:line="240" w:lineRule="auto"/>
        <w:ind w:firstLine="700"/>
        <w:jc w:val="center"/>
        <w:rPr>
          <w:rFonts w:ascii="Times New Roman" w:hAnsi="Times New Roman" w:cs="Times New Roman"/>
          <w:b/>
          <w:sz w:val="28"/>
          <w:szCs w:val="28"/>
        </w:rPr>
      </w:pPr>
      <w:r w:rsidRPr="00E81557">
        <w:rPr>
          <w:rFonts w:ascii="Times New Roman" w:hAnsi="Times New Roman" w:cs="Times New Roman"/>
          <w:b/>
          <w:sz w:val="28"/>
          <w:szCs w:val="28"/>
        </w:rPr>
        <w:t>VІII. Передача вихідного пакету документів</w:t>
      </w:r>
      <w:r w:rsidR="00304C1B">
        <w:rPr>
          <w:rFonts w:ascii="Times New Roman" w:hAnsi="Times New Roman" w:cs="Times New Roman"/>
          <w:b/>
          <w:sz w:val="28"/>
          <w:szCs w:val="28"/>
          <w:lang w:val="uk-UA"/>
        </w:rPr>
        <w:t xml:space="preserve"> </w:t>
      </w:r>
      <w:r w:rsidRPr="00E81557">
        <w:rPr>
          <w:rFonts w:ascii="Times New Roman" w:hAnsi="Times New Roman" w:cs="Times New Roman"/>
          <w:b/>
          <w:sz w:val="28"/>
          <w:szCs w:val="28"/>
        </w:rPr>
        <w:t>суб’єктові звернення</w:t>
      </w:r>
    </w:p>
    <w:p w:rsidR="007B0440" w:rsidRPr="00E81557" w:rsidRDefault="001D259A"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rPr>
        <w:t xml:space="preserve"> </w:t>
      </w:r>
    </w:p>
    <w:p w:rsidR="007B0440" w:rsidRPr="00E81557" w:rsidRDefault="00E8155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8.1</w:t>
      </w:r>
      <w:r w:rsidR="001D259A" w:rsidRPr="00E81557">
        <w:rPr>
          <w:rFonts w:ascii="Times New Roman" w:hAnsi="Times New Roman" w:cs="Times New Roman"/>
          <w:sz w:val="28"/>
          <w:szCs w:val="28"/>
        </w:rPr>
        <w:t xml:space="preserve">. Виконавець зобов’язаний невідкладно, але не </w:t>
      </w:r>
      <w:proofErr w:type="gramStart"/>
      <w:r w:rsidR="001D259A" w:rsidRPr="00E81557">
        <w:rPr>
          <w:rFonts w:ascii="Times New Roman" w:hAnsi="Times New Roman" w:cs="Times New Roman"/>
          <w:sz w:val="28"/>
          <w:szCs w:val="28"/>
        </w:rPr>
        <w:t>п</w:t>
      </w:r>
      <w:proofErr w:type="gramEnd"/>
      <w:r w:rsidR="001D259A" w:rsidRPr="00E81557">
        <w:rPr>
          <w:rFonts w:ascii="Times New Roman" w:hAnsi="Times New Roman" w:cs="Times New Roman"/>
          <w:sz w:val="28"/>
          <w:szCs w:val="28"/>
        </w:rPr>
        <w:t xml:space="preserve">ізніше наступного робочого дня після оформлення результату надання адміністративної послуги, сформувати вихідний пакет документів та передати його до ЦНАП </w:t>
      </w:r>
      <w:r w:rsidR="001D259A" w:rsidRPr="00E81557">
        <w:rPr>
          <w:rFonts w:ascii="Times New Roman" w:hAnsi="Times New Roman" w:cs="Times New Roman"/>
          <w:sz w:val="28"/>
          <w:szCs w:val="28"/>
          <w:highlight w:val="white"/>
        </w:rPr>
        <w:t xml:space="preserve">(його територіального підрозділу, віддаленого </w:t>
      </w:r>
      <w:r w:rsidR="00762DA2" w:rsidRPr="00E81557">
        <w:rPr>
          <w:rFonts w:ascii="Times New Roman" w:hAnsi="Times New Roman" w:cs="Times New Roman"/>
          <w:sz w:val="28"/>
          <w:szCs w:val="28"/>
          <w:highlight w:val="white"/>
          <w:lang w:val="uk-UA"/>
        </w:rPr>
        <w:t xml:space="preserve">робочого </w:t>
      </w:r>
      <w:r w:rsidR="001D259A" w:rsidRPr="00E81557">
        <w:rPr>
          <w:rFonts w:ascii="Times New Roman" w:hAnsi="Times New Roman" w:cs="Times New Roman"/>
          <w:sz w:val="28"/>
          <w:szCs w:val="28"/>
          <w:highlight w:val="white"/>
        </w:rPr>
        <w:t>місця   адміністратора (в разі їх утворення)</w:t>
      </w:r>
      <w:r w:rsidR="001D259A" w:rsidRPr="00E81557">
        <w:rPr>
          <w:rFonts w:ascii="Times New Roman" w:hAnsi="Times New Roman" w:cs="Times New Roman"/>
          <w:sz w:val="28"/>
          <w:szCs w:val="28"/>
        </w:rPr>
        <w:t>, про що зазначається у листі-проходженні справи.</w:t>
      </w:r>
    </w:p>
    <w:p w:rsidR="007B0440" w:rsidRPr="00E81557" w:rsidRDefault="00E81557" w:rsidP="0000018A">
      <w:pPr>
        <w:pBdr>
          <w:top w:val="nil"/>
          <w:left w:val="nil"/>
          <w:bottom w:val="nil"/>
          <w:right w:val="nil"/>
          <w:between w:val="nil"/>
        </w:pBdr>
        <w:spacing w:line="240" w:lineRule="auto"/>
        <w:ind w:firstLine="700"/>
        <w:jc w:val="both"/>
        <w:rPr>
          <w:rFonts w:ascii="Times New Roman" w:hAnsi="Times New Roman" w:cs="Times New Roman"/>
          <w:sz w:val="28"/>
          <w:szCs w:val="28"/>
        </w:rPr>
      </w:pPr>
      <w:r w:rsidRPr="00E81557">
        <w:rPr>
          <w:rFonts w:ascii="Times New Roman" w:hAnsi="Times New Roman" w:cs="Times New Roman"/>
          <w:sz w:val="28"/>
          <w:szCs w:val="28"/>
          <w:lang w:val="uk-UA"/>
        </w:rPr>
        <w:t>8.2</w:t>
      </w:r>
      <w:r w:rsidR="001D259A" w:rsidRPr="00E81557">
        <w:rPr>
          <w:rFonts w:ascii="Times New Roman" w:hAnsi="Times New Roman" w:cs="Times New Roman"/>
          <w:sz w:val="28"/>
          <w:szCs w:val="28"/>
        </w:rPr>
        <w:t xml:space="preserve">.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іністратор невідкладно у день надходження вихідного пакету  документів </w:t>
      </w:r>
      <w:r w:rsidR="001D259A" w:rsidRPr="00E81557">
        <w:rPr>
          <w:rFonts w:ascii="Times New Roman" w:hAnsi="Times New Roman" w:cs="Times New Roman"/>
          <w:sz w:val="28"/>
          <w:szCs w:val="28"/>
          <w:highlight w:val="white"/>
        </w:rPr>
        <w:t xml:space="preserve">повідомляє про результат надання адміністративної послуги суб’єктові звернення у спосіб, зазначений в описі вхідного пакета документів,  </w:t>
      </w:r>
      <w:r w:rsidR="001D259A" w:rsidRPr="00E81557">
        <w:rPr>
          <w:rFonts w:ascii="Times New Roman" w:hAnsi="Times New Roman" w:cs="Times New Roman"/>
          <w:sz w:val="28"/>
          <w:szCs w:val="28"/>
        </w:rPr>
        <w:t>здійснює його реєстрацію шляхом внесення відповідних відомостей до листа-проходження справи, а також до відповідного реєстру у паперовій та / або електронній формі.</w:t>
      </w:r>
    </w:p>
    <w:p w:rsidR="007B0440" w:rsidRPr="00E81557" w:rsidRDefault="00E81557" w:rsidP="00304C1B">
      <w:pPr>
        <w:pBdr>
          <w:top w:val="nil"/>
          <w:left w:val="nil"/>
          <w:bottom w:val="nil"/>
          <w:right w:val="nil"/>
          <w:between w:val="nil"/>
        </w:pBdr>
        <w:spacing w:line="240" w:lineRule="auto"/>
        <w:ind w:firstLine="720"/>
        <w:jc w:val="both"/>
        <w:rPr>
          <w:rFonts w:ascii="Times New Roman" w:hAnsi="Times New Roman" w:cs="Times New Roman"/>
          <w:sz w:val="28"/>
          <w:szCs w:val="28"/>
        </w:rPr>
      </w:pPr>
      <w:r w:rsidRPr="00E81557">
        <w:rPr>
          <w:rFonts w:ascii="Times New Roman" w:hAnsi="Times New Roman" w:cs="Times New Roman"/>
          <w:sz w:val="28"/>
          <w:szCs w:val="28"/>
          <w:lang w:val="uk-UA"/>
        </w:rPr>
        <w:lastRenderedPageBreak/>
        <w:t>8.3</w:t>
      </w:r>
      <w:r w:rsidR="001D259A" w:rsidRPr="00E81557">
        <w:rPr>
          <w:rFonts w:ascii="Times New Roman" w:hAnsi="Times New Roman" w:cs="Times New Roman"/>
          <w:sz w:val="28"/>
          <w:szCs w:val="28"/>
        </w:rPr>
        <w:t xml:space="preserve">. Вихідний пакет документів передається суб’єктові звернення особисто </w:t>
      </w:r>
      <w:proofErr w:type="gramStart"/>
      <w:r w:rsidR="001D259A" w:rsidRPr="00E81557">
        <w:rPr>
          <w:rFonts w:ascii="Times New Roman" w:hAnsi="Times New Roman" w:cs="Times New Roman"/>
          <w:sz w:val="28"/>
          <w:szCs w:val="28"/>
        </w:rPr>
        <w:t>п</w:t>
      </w:r>
      <w:proofErr w:type="gramEnd"/>
      <w:r w:rsidR="001D259A" w:rsidRPr="00E81557">
        <w:rPr>
          <w:rFonts w:ascii="Times New Roman" w:hAnsi="Times New Roman" w:cs="Times New Roman"/>
          <w:sz w:val="28"/>
          <w:szCs w:val="28"/>
        </w:rPr>
        <w:t xml:space="preserve">ід підпис (в тому числі його представникові(законному представникові)) - при пред’явленні документа, який посвідчує особу та документа, який підтверджує повноваження представника; або, у випадках передбачених законодавством, </w:t>
      </w:r>
      <w:proofErr w:type="gramStart"/>
      <w:r w:rsidR="001D259A" w:rsidRPr="00E81557">
        <w:rPr>
          <w:rFonts w:ascii="Times New Roman" w:hAnsi="Times New Roman" w:cs="Times New Roman"/>
          <w:sz w:val="28"/>
          <w:szCs w:val="28"/>
        </w:rPr>
        <w:t>передається</w:t>
      </w:r>
      <w:proofErr w:type="gramEnd"/>
      <w:r w:rsidR="001D259A" w:rsidRPr="00E81557">
        <w:rPr>
          <w:rFonts w:ascii="Times New Roman" w:hAnsi="Times New Roman" w:cs="Times New Roman"/>
          <w:sz w:val="28"/>
          <w:szCs w:val="28"/>
        </w:rPr>
        <w:t xml:space="preserve"> в інший зручний для суб’єкта звернення спосіб: засобами поштового зв’язку – рекомендованим листом із повідомленням про вручення; або за допомогою засобів телекомунікаційного зв’язку.</w:t>
      </w:r>
    </w:p>
    <w:p w:rsidR="007B0440" w:rsidRPr="00E81557" w:rsidRDefault="001D259A" w:rsidP="00304C1B">
      <w:pPr>
        <w:pBdr>
          <w:top w:val="nil"/>
          <w:left w:val="nil"/>
          <w:bottom w:val="nil"/>
          <w:right w:val="nil"/>
          <w:between w:val="nil"/>
        </w:pBdr>
        <w:spacing w:line="240" w:lineRule="auto"/>
        <w:ind w:firstLine="720"/>
        <w:jc w:val="both"/>
        <w:rPr>
          <w:rFonts w:ascii="Times New Roman" w:hAnsi="Times New Roman" w:cs="Times New Roman"/>
          <w:sz w:val="28"/>
          <w:szCs w:val="28"/>
          <w:highlight w:val="white"/>
        </w:rPr>
      </w:pPr>
      <w:r w:rsidRPr="00E81557">
        <w:rPr>
          <w:rFonts w:ascii="Times New Roman" w:hAnsi="Times New Roman" w:cs="Times New Roman"/>
          <w:sz w:val="28"/>
          <w:szCs w:val="28"/>
          <w:highlight w:val="white"/>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w:t>
      </w:r>
      <w:r w:rsidR="00762DA2" w:rsidRPr="00E81557">
        <w:rPr>
          <w:rFonts w:ascii="Times New Roman" w:hAnsi="Times New Roman" w:cs="Times New Roman"/>
          <w:sz w:val="28"/>
          <w:szCs w:val="28"/>
          <w:highlight w:val="white"/>
          <w:lang w:val="uk-UA"/>
        </w:rPr>
        <w:t>ЦНАП</w:t>
      </w:r>
      <w:r w:rsidRPr="00E81557">
        <w:rPr>
          <w:rFonts w:ascii="Times New Roman" w:hAnsi="Times New Roman" w:cs="Times New Roman"/>
          <w:sz w:val="28"/>
          <w:szCs w:val="28"/>
          <w:highlight w:val="white"/>
        </w:rPr>
        <w:t xml:space="preserve">, і зберігається </w:t>
      </w:r>
      <w:proofErr w:type="gramStart"/>
      <w:r w:rsidRPr="00E81557">
        <w:rPr>
          <w:rFonts w:ascii="Times New Roman" w:hAnsi="Times New Roman" w:cs="Times New Roman"/>
          <w:sz w:val="28"/>
          <w:szCs w:val="28"/>
          <w:highlight w:val="white"/>
        </w:rPr>
        <w:t>в</w:t>
      </w:r>
      <w:proofErr w:type="gramEnd"/>
      <w:r w:rsidRPr="00E81557">
        <w:rPr>
          <w:rFonts w:ascii="Times New Roman" w:hAnsi="Times New Roman" w:cs="Times New Roman"/>
          <w:sz w:val="28"/>
          <w:szCs w:val="28"/>
          <w:highlight w:val="white"/>
        </w:rPr>
        <w:t xml:space="preserve"> матеріалах справи.</w:t>
      </w:r>
    </w:p>
    <w:p w:rsidR="007B0440" w:rsidRPr="00E81557" w:rsidRDefault="00E81557" w:rsidP="00304C1B">
      <w:pPr>
        <w:pBdr>
          <w:top w:val="nil"/>
          <w:left w:val="nil"/>
          <w:bottom w:val="nil"/>
          <w:right w:val="nil"/>
          <w:between w:val="nil"/>
        </w:pBdr>
        <w:spacing w:line="240" w:lineRule="auto"/>
        <w:ind w:firstLine="720"/>
        <w:jc w:val="both"/>
        <w:rPr>
          <w:rFonts w:ascii="Times New Roman" w:hAnsi="Times New Roman" w:cs="Times New Roman"/>
          <w:sz w:val="28"/>
          <w:szCs w:val="28"/>
        </w:rPr>
      </w:pPr>
      <w:r w:rsidRPr="00E81557">
        <w:rPr>
          <w:rFonts w:ascii="Times New Roman" w:hAnsi="Times New Roman" w:cs="Times New Roman"/>
          <w:sz w:val="28"/>
          <w:szCs w:val="28"/>
          <w:lang w:val="uk-UA"/>
        </w:rPr>
        <w:t>8.4</w:t>
      </w:r>
      <w:r w:rsidR="001D259A" w:rsidRPr="00E81557">
        <w:rPr>
          <w:rFonts w:ascii="Times New Roman" w:hAnsi="Times New Roman" w:cs="Times New Roman"/>
          <w:sz w:val="28"/>
          <w:szCs w:val="28"/>
        </w:rPr>
        <w:t xml:space="preserve">. У разі незазначення суб’єктом звернення зручного для нього способу отримання результату надання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 xml:space="preserve">іністративної послуги або його неотримання у ЦНАП протягом двох місяців – результат надання адміністративної послуги надсилається суб’єкту звернення засобами поштового зв’язку. У разі відсутності відомостей про місце проживання (місцезнаходження) суб’єкта звернення та відсутності іншої контактної інформації – результат надання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іністративної послуги зберігається протягом тримісячного терміну у ЦНАП, а потім передається для архівного зберігання.</w:t>
      </w:r>
    </w:p>
    <w:p w:rsidR="007B0440" w:rsidRPr="00E81557" w:rsidRDefault="00E81557" w:rsidP="00304C1B">
      <w:pPr>
        <w:pBdr>
          <w:top w:val="nil"/>
          <w:left w:val="nil"/>
          <w:bottom w:val="nil"/>
          <w:right w:val="nil"/>
          <w:between w:val="nil"/>
        </w:pBdr>
        <w:spacing w:line="240" w:lineRule="auto"/>
        <w:ind w:firstLine="720"/>
        <w:jc w:val="both"/>
        <w:rPr>
          <w:rFonts w:ascii="Times New Roman" w:hAnsi="Times New Roman" w:cs="Times New Roman"/>
          <w:sz w:val="28"/>
          <w:szCs w:val="28"/>
        </w:rPr>
      </w:pPr>
      <w:r w:rsidRPr="00E81557">
        <w:rPr>
          <w:rFonts w:ascii="Times New Roman" w:hAnsi="Times New Roman" w:cs="Times New Roman"/>
          <w:sz w:val="28"/>
          <w:szCs w:val="28"/>
          <w:lang w:val="uk-UA"/>
        </w:rPr>
        <w:t>8.5</w:t>
      </w:r>
      <w:r w:rsidR="001D259A" w:rsidRPr="00E81557">
        <w:rPr>
          <w:rFonts w:ascii="Times New Roman" w:hAnsi="Times New Roman" w:cs="Times New Roman"/>
          <w:sz w:val="28"/>
          <w:szCs w:val="28"/>
        </w:rPr>
        <w:t xml:space="preserve">. У випадку, якщо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іністративна послуга надається невідкладно, адміністратор реєструє інформацію про результат вирішення справи у журналі (у паперовій та / або електронній формі), негайно формує вихідний пакет документів у справі та передає його суб’єктові звернення.</w:t>
      </w:r>
    </w:p>
    <w:p w:rsidR="007B0440" w:rsidRPr="00E81557" w:rsidRDefault="00E81557" w:rsidP="00304C1B">
      <w:pPr>
        <w:pBdr>
          <w:top w:val="nil"/>
          <w:left w:val="nil"/>
          <w:bottom w:val="nil"/>
          <w:right w:val="nil"/>
          <w:between w:val="nil"/>
        </w:pBdr>
        <w:spacing w:line="240" w:lineRule="auto"/>
        <w:ind w:firstLine="720"/>
        <w:jc w:val="both"/>
        <w:rPr>
          <w:rFonts w:ascii="Times New Roman" w:hAnsi="Times New Roman" w:cs="Times New Roman"/>
          <w:sz w:val="28"/>
          <w:szCs w:val="28"/>
        </w:rPr>
      </w:pPr>
      <w:r w:rsidRPr="00E81557">
        <w:rPr>
          <w:rFonts w:ascii="Times New Roman" w:hAnsi="Times New Roman" w:cs="Times New Roman"/>
          <w:sz w:val="28"/>
          <w:szCs w:val="28"/>
          <w:lang w:val="uk-UA"/>
        </w:rPr>
        <w:t>8.6</w:t>
      </w:r>
      <w:r w:rsidR="001D259A" w:rsidRPr="00E81557">
        <w:rPr>
          <w:rFonts w:ascii="Times New Roman" w:hAnsi="Times New Roman" w:cs="Times New Roman"/>
          <w:sz w:val="28"/>
          <w:szCs w:val="28"/>
        </w:rPr>
        <w:t xml:space="preserve">. Відповідальність за своєчасне та належне надання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іністративної послуги несе виконавець, та в межах своїх повноважень – адміністратори і керівник ЦНАП.</w:t>
      </w:r>
    </w:p>
    <w:p w:rsidR="002F7296" w:rsidRPr="00E81557" w:rsidRDefault="00E81557" w:rsidP="00304C1B">
      <w:pPr>
        <w:pStyle w:val="rvps2"/>
        <w:shd w:val="clear" w:color="auto" w:fill="FFFFFF"/>
        <w:spacing w:before="0" w:beforeAutospacing="0" w:after="0" w:afterAutospacing="0"/>
        <w:ind w:firstLine="720"/>
        <w:jc w:val="both"/>
        <w:rPr>
          <w:sz w:val="28"/>
          <w:szCs w:val="28"/>
        </w:rPr>
      </w:pPr>
      <w:r w:rsidRPr="00E81557">
        <w:rPr>
          <w:sz w:val="28"/>
          <w:szCs w:val="28"/>
        </w:rPr>
        <w:t>8.7</w:t>
      </w:r>
      <w:r w:rsidR="001D259A" w:rsidRPr="00E81557">
        <w:rPr>
          <w:sz w:val="28"/>
          <w:szCs w:val="28"/>
        </w:rPr>
        <w:t xml:space="preserve">. </w:t>
      </w:r>
      <w:r w:rsidR="002F7296" w:rsidRPr="00E81557">
        <w:rPr>
          <w:sz w:val="28"/>
          <w:szCs w:val="28"/>
        </w:rPr>
        <w:t>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w:t>
      </w:r>
      <w:r w:rsidR="00B75680" w:rsidRPr="00E81557">
        <w:rPr>
          <w:sz w:val="28"/>
          <w:szCs w:val="28"/>
        </w:rPr>
        <w:t xml:space="preserve">) </w:t>
      </w:r>
      <w:r w:rsidR="002F7296" w:rsidRPr="00E81557">
        <w:rPr>
          <w:sz w:val="28"/>
          <w:szCs w:val="28"/>
        </w:rPr>
        <w:t>зберіга</w:t>
      </w:r>
      <w:r w:rsidR="00B75680" w:rsidRPr="00E81557">
        <w:rPr>
          <w:sz w:val="28"/>
          <w:szCs w:val="28"/>
        </w:rPr>
        <w:t>єть</w:t>
      </w:r>
      <w:r w:rsidR="002F7296" w:rsidRPr="00E81557">
        <w:rPr>
          <w:sz w:val="28"/>
          <w:szCs w:val="28"/>
        </w:rPr>
        <w:t xml:space="preserve">ся в приміщенні </w:t>
      </w:r>
      <w:r w:rsidR="00762DA2" w:rsidRPr="00E81557">
        <w:rPr>
          <w:sz w:val="28"/>
          <w:szCs w:val="28"/>
        </w:rPr>
        <w:t>ЦНАП</w:t>
      </w:r>
      <w:r w:rsidR="002F7296" w:rsidRPr="00E81557">
        <w:rPr>
          <w:sz w:val="28"/>
          <w:szCs w:val="28"/>
        </w:rPr>
        <w:t>.</w:t>
      </w:r>
    </w:p>
    <w:p w:rsidR="002F7296" w:rsidRPr="00E81557" w:rsidRDefault="002F7296" w:rsidP="00304C1B">
      <w:pPr>
        <w:pStyle w:val="rvps2"/>
        <w:shd w:val="clear" w:color="auto" w:fill="FFFFFF"/>
        <w:spacing w:before="0" w:beforeAutospacing="0" w:after="0" w:afterAutospacing="0"/>
        <w:ind w:firstLine="720"/>
        <w:jc w:val="both"/>
        <w:rPr>
          <w:sz w:val="28"/>
          <w:szCs w:val="28"/>
        </w:rPr>
      </w:pPr>
      <w:bookmarkStart w:id="1" w:name="n369"/>
      <w:bookmarkEnd w:id="1"/>
      <w:r w:rsidRPr="00E81557">
        <w:rPr>
          <w:sz w:val="28"/>
          <w:szCs w:val="28"/>
        </w:rPr>
        <w:t>У разі надання адміністративної послуги за допомогою державних реєстрів інформація про послугу зберігається у відповідному реєстрі.</w:t>
      </w:r>
    </w:p>
    <w:p w:rsidR="002F7296" w:rsidRPr="00E81557" w:rsidRDefault="002F7296" w:rsidP="00304C1B">
      <w:pPr>
        <w:pStyle w:val="rvps2"/>
        <w:shd w:val="clear" w:color="auto" w:fill="FFFFFF"/>
        <w:spacing w:before="0" w:beforeAutospacing="0" w:after="0" w:afterAutospacing="0"/>
        <w:ind w:firstLine="720"/>
        <w:jc w:val="both"/>
        <w:rPr>
          <w:sz w:val="28"/>
          <w:szCs w:val="28"/>
        </w:rPr>
      </w:pPr>
      <w:bookmarkStart w:id="2" w:name="n370"/>
      <w:bookmarkEnd w:id="2"/>
      <w:r w:rsidRPr="00E81557">
        <w:rPr>
          <w:sz w:val="28"/>
          <w:szCs w:val="28"/>
        </w:rPr>
        <w:t xml:space="preserve">Інформація про адміністративні послуги, адміністратором </w:t>
      </w:r>
      <w:r w:rsidR="00762DA2" w:rsidRPr="00E81557">
        <w:rPr>
          <w:sz w:val="28"/>
          <w:szCs w:val="28"/>
        </w:rPr>
        <w:t>ЦНАП</w:t>
      </w:r>
      <w:r w:rsidRPr="00E81557">
        <w:rPr>
          <w:sz w:val="28"/>
          <w:szCs w:val="28"/>
        </w:rPr>
        <w:t xml:space="preserve">, що працює на віддаленому робочому місці, подається </w:t>
      </w:r>
      <w:r w:rsidR="00762DA2" w:rsidRPr="00E81557">
        <w:rPr>
          <w:sz w:val="28"/>
          <w:szCs w:val="28"/>
        </w:rPr>
        <w:t>ЦНАП</w:t>
      </w:r>
      <w:r w:rsidRPr="00E81557">
        <w:rPr>
          <w:sz w:val="28"/>
          <w:szCs w:val="28"/>
        </w:rPr>
        <w:t xml:space="preserve"> для узагальнення в порядку</w:t>
      </w:r>
      <w:r w:rsidR="00762DA2" w:rsidRPr="00E81557">
        <w:rPr>
          <w:sz w:val="28"/>
          <w:szCs w:val="28"/>
        </w:rPr>
        <w:t>, визначеному регламентом ЦНАП</w:t>
      </w:r>
      <w:r w:rsidRPr="00E81557">
        <w:rPr>
          <w:sz w:val="28"/>
          <w:szCs w:val="28"/>
        </w:rPr>
        <w:t>.</w:t>
      </w:r>
    </w:p>
    <w:p w:rsidR="002F7296" w:rsidRPr="00E81557" w:rsidRDefault="002F7296" w:rsidP="00304C1B">
      <w:pPr>
        <w:pStyle w:val="rvps2"/>
        <w:shd w:val="clear" w:color="auto" w:fill="FFFFFF"/>
        <w:spacing w:before="0" w:beforeAutospacing="0" w:after="0" w:afterAutospacing="0"/>
        <w:ind w:firstLine="720"/>
        <w:jc w:val="both"/>
        <w:rPr>
          <w:sz w:val="28"/>
          <w:szCs w:val="28"/>
        </w:rPr>
      </w:pPr>
      <w:bookmarkStart w:id="3" w:name="n371"/>
      <w:bookmarkEnd w:id="3"/>
      <w:r w:rsidRPr="00E81557">
        <w:rPr>
          <w:sz w:val="28"/>
          <w:szCs w:val="28"/>
        </w:rPr>
        <w:t>Усі матеріали справи зберігаються у суб’єкта надання адміністративної послуги.</w:t>
      </w:r>
    </w:p>
    <w:p w:rsidR="007B0440" w:rsidRPr="00E81557" w:rsidRDefault="007B0440" w:rsidP="00304C1B">
      <w:pPr>
        <w:pBdr>
          <w:top w:val="nil"/>
          <w:left w:val="nil"/>
          <w:bottom w:val="nil"/>
          <w:right w:val="nil"/>
          <w:between w:val="nil"/>
        </w:pBdr>
        <w:spacing w:line="240" w:lineRule="auto"/>
        <w:ind w:firstLine="720"/>
        <w:jc w:val="both"/>
        <w:rPr>
          <w:rFonts w:ascii="Times New Roman" w:hAnsi="Times New Roman" w:cs="Times New Roman"/>
          <w:sz w:val="28"/>
          <w:szCs w:val="28"/>
          <w:lang w:val="uk-UA"/>
        </w:rPr>
      </w:pPr>
    </w:p>
    <w:p w:rsidR="00E81557" w:rsidRPr="00E81557" w:rsidRDefault="00E81557" w:rsidP="00304C1B">
      <w:pPr>
        <w:shd w:val="clear" w:color="auto" w:fill="FFFFFF"/>
        <w:spacing w:line="240" w:lineRule="auto"/>
        <w:ind w:left="450" w:right="450" w:firstLine="720"/>
        <w:jc w:val="center"/>
        <w:rPr>
          <w:rFonts w:ascii="Times New Roman" w:eastAsia="Times New Roman" w:hAnsi="Times New Roman" w:cs="Times New Roman"/>
          <w:b/>
          <w:bCs/>
          <w:sz w:val="28"/>
          <w:szCs w:val="28"/>
          <w:lang w:val="uk-UA"/>
        </w:rPr>
      </w:pPr>
      <w:r w:rsidRPr="00E81557">
        <w:rPr>
          <w:rFonts w:ascii="Times New Roman" w:hAnsi="Times New Roman" w:cs="Times New Roman"/>
          <w:b/>
          <w:sz w:val="28"/>
          <w:szCs w:val="28"/>
          <w:lang w:val="uk-UA"/>
        </w:rPr>
        <w:t>ІХ.</w:t>
      </w:r>
      <w:r w:rsidRPr="00E81557">
        <w:rPr>
          <w:rFonts w:ascii="Times New Roman" w:hAnsi="Times New Roman" w:cs="Times New Roman"/>
          <w:sz w:val="28"/>
          <w:szCs w:val="28"/>
          <w:lang w:val="uk-UA"/>
        </w:rPr>
        <w:t xml:space="preserve"> </w:t>
      </w:r>
      <w:r w:rsidRPr="00E81557">
        <w:rPr>
          <w:rFonts w:ascii="Times New Roman" w:eastAsia="Times New Roman" w:hAnsi="Times New Roman" w:cs="Times New Roman"/>
          <w:b/>
          <w:bCs/>
          <w:sz w:val="28"/>
          <w:szCs w:val="28"/>
          <w:lang w:val="uk-UA"/>
        </w:rPr>
        <w:t>Особливості діяльності адміністратора ЦНАП</w:t>
      </w:r>
      <w:r w:rsidR="00304C1B">
        <w:rPr>
          <w:rFonts w:ascii="Times New Roman" w:eastAsia="Times New Roman" w:hAnsi="Times New Roman" w:cs="Times New Roman"/>
          <w:b/>
          <w:bCs/>
          <w:sz w:val="28"/>
          <w:szCs w:val="28"/>
          <w:lang w:val="uk-UA"/>
        </w:rPr>
        <w:t xml:space="preserve">, що </w:t>
      </w:r>
      <w:r w:rsidRPr="00E81557">
        <w:rPr>
          <w:rFonts w:ascii="Times New Roman" w:eastAsia="Times New Roman" w:hAnsi="Times New Roman" w:cs="Times New Roman"/>
          <w:b/>
          <w:bCs/>
          <w:sz w:val="28"/>
          <w:szCs w:val="28"/>
          <w:lang w:val="uk-UA"/>
        </w:rPr>
        <w:t>працює на віддаленому робочому місці</w:t>
      </w:r>
    </w:p>
    <w:p w:rsidR="00E81557" w:rsidRPr="00E81557" w:rsidRDefault="00E81557" w:rsidP="00304C1B">
      <w:pPr>
        <w:shd w:val="clear" w:color="auto" w:fill="FFFFFF"/>
        <w:spacing w:line="240" w:lineRule="auto"/>
        <w:ind w:left="450" w:right="450" w:firstLine="720"/>
        <w:jc w:val="both"/>
        <w:rPr>
          <w:rFonts w:ascii="Times New Roman" w:eastAsia="Times New Roman" w:hAnsi="Times New Roman" w:cs="Times New Roman"/>
          <w:sz w:val="28"/>
          <w:szCs w:val="28"/>
          <w:lang w:val="uk-UA"/>
        </w:rPr>
      </w:pPr>
    </w:p>
    <w:p w:rsidR="00E81557" w:rsidRPr="00E81557" w:rsidRDefault="00E81557" w:rsidP="00304C1B">
      <w:pPr>
        <w:shd w:val="clear" w:color="auto" w:fill="FFFFFF"/>
        <w:spacing w:line="240" w:lineRule="auto"/>
        <w:ind w:firstLine="709"/>
        <w:jc w:val="both"/>
        <w:rPr>
          <w:rFonts w:ascii="Times New Roman" w:eastAsia="Times New Roman" w:hAnsi="Times New Roman" w:cs="Times New Roman"/>
          <w:sz w:val="28"/>
          <w:szCs w:val="28"/>
          <w:lang w:val="uk-UA"/>
        </w:rPr>
      </w:pPr>
      <w:bookmarkStart w:id="4" w:name="n354"/>
      <w:bookmarkEnd w:id="4"/>
      <w:r w:rsidRPr="00E81557">
        <w:rPr>
          <w:rFonts w:ascii="Times New Roman" w:eastAsia="Times New Roman" w:hAnsi="Times New Roman" w:cs="Times New Roman"/>
          <w:sz w:val="28"/>
          <w:szCs w:val="28"/>
          <w:lang w:val="uk-UA"/>
        </w:rPr>
        <w:t xml:space="preserve">    9.1. Рішення про утворення та розміщення віддаленого робочого місця адміністратора приймається виконавчим комітетом міської ради з </w:t>
      </w:r>
      <w:r w:rsidRPr="00E81557">
        <w:rPr>
          <w:rFonts w:ascii="Times New Roman" w:eastAsia="Times New Roman" w:hAnsi="Times New Roman" w:cs="Times New Roman"/>
          <w:sz w:val="28"/>
          <w:szCs w:val="28"/>
          <w:lang w:val="uk-UA"/>
        </w:rPr>
        <w:lastRenderedPageBreak/>
        <w:t>урахуванням потреб суб’єктів звернення, кількості населення, що буде ними обслуговуватися, та обсягу послуг, що надаватимуться.</w:t>
      </w:r>
    </w:p>
    <w:p w:rsidR="00304C1B" w:rsidRDefault="00E81557" w:rsidP="00304C1B">
      <w:pPr>
        <w:shd w:val="clear" w:color="auto" w:fill="FFFFFF"/>
        <w:spacing w:line="240" w:lineRule="auto"/>
        <w:ind w:firstLine="709"/>
        <w:jc w:val="both"/>
        <w:rPr>
          <w:rFonts w:ascii="Times New Roman" w:eastAsia="Times New Roman" w:hAnsi="Times New Roman" w:cs="Times New Roman"/>
          <w:sz w:val="28"/>
          <w:szCs w:val="28"/>
          <w:lang w:val="uk-UA"/>
        </w:rPr>
      </w:pPr>
      <w:bookmarkStart w:id="5" w:name="n355"/>
      <w:bookmarkEnd w:id="5"/>
      <w:r w:rsidRPr="00E81557">
        <w:rPr>
          <w:rFonts w:ascii="Times New Roman" w:eastAsia="Times New Roman" w:hAnsi="Times New Roman" w:cs="Times New Roman"/>
          <w:sz w:val="28"/>
          <w:szCs w:val="28"/>
          <w:lang w:val="uk-UA"/>
        </w:rPr>
        <w:t>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E81557" w:rsidRPr="00E81557" w:rsidRDefault="00E81557" w:rsidP="00304C1B">
      <w:pPr>
        <w:shd w:val="clear" w:color="auto" w:fill="FFFFFF"/>
        <w:spacing w:line="240" w:lineRule="auto"/>
        <w:ind w:firstLine="709"/>
        <w:jc w:val="both"/>
        <w:rPr>
          <w:rFonts w:ascii="Times New Roman" w:eastAsia="Times New Roman" w:hAnsi="Times New Roman" w:cs="Times New Roman"/>
          <w:sz w:val="28"/>
          <w:szCs w:val="28"/>
          <w:lang w:val="uk-UA"/>
        </w:rPr>
      </w:pPr>
      <w:r w:rsidRPr="00E81557">
        <w:rPr>
          <w:rFonts w:ascii="Times New Roman" w:eastAsia="Times New Roman" w:hAnsi="Times New Roman" w:cs="Times New Roman"/>
          <w:sz w:val="28"/>
          <w:szCs w:val="28"/>
          <w:lang w:val="uk-UA"/>
        </w:rPr>
        <w:t>Віддалене робоче місце адміністратора функціонує відповідно до Регламенту надання адміністративних послуг з використанням портативного апаратного комплексного кейсу «Мобільний офіс»</w:t>
      </w:r>
      <w:bookmarkStart w:id="6" w:name="n356"/>
      <w:bookmarkStart w:id="7" w:name="n359"/>
      <w:bookmarkStart w:id="8" w:name="n360"/>
      <w:bookmarkEnd w:id="6"/>
      <w:bookmarkEnd w:id="7"/>
      <w:bookmarkEnd w:id="8"/>
      <w:r w:rsidRPr="00E81557">
        <w:rPr>
          <w:rFonts w:ascii="Times New Roman" w:eastAsia="Times New Roman" w:hAnsi="Times New Roman" w:cs="Times New Roman"/>
          <w:sz w:val="28"/>
          <w:szCs w:val="28"/>
          <w:lang w:val="uk-UA"/>
        </w:rPr>
        <w:t>.</w:t>
      </w:r>
    </w:p>
    <w:p w:rsidR="00E81557" w:rsidRPr="00E81557" w:rsidRDefault="00E81557" w:rsidP="00304C1B">
      <w:pPr>
        <w:shd w:val="clear" w:color="auto" w:fill="FFFFFF"/>
        <w:spacing w:line="240" w:lineRule="auto"/>
        <w:ind w:firstLine="709"/>
        <w:jc w:val="both"/>
        <w:rPr>
          <w:rFonts w:ascii="Times New Roman" w:eastAsia="Times New Roman" w:hAnsi="Times New Roman" w:cs="Times New Roman"/>
          <w:sz w:val="28"/>
          <w:szCs w:val="28"/>
          <w:lang w:val="uk-UA"/>
        </w:rPr>
      </w:pPr>
      <w:r w:rsidRPr="00E81557">
        <w:rPr>
          <w:rFonts w:ascii="Times New Roman" w:hAnsi="Times New Roman" w:cs="Times New Roman"/>
          <w:sz w:val="28"/>
          <w:szCs w:val="28"/>
          <w:shd w:val="clear" w:color="auto" w:fill="FFFFFF"/>
          <w:lang w:val="uk-UA"/>
        </w:rPr>
        <w:t>9.2. 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w:t>
      </w:r>
    </w:p>
    <w:p w:rsidR="00E81557" w:rsidRPr="00E81557" w:rsidRDefault="00E81557" w:rsidP="00304C1B">
      <w:pPr>
        <w:shd w:val="clear" w:color="auto" w:fill="FFFFFF"/>
        <w:spacing w:line="240" w:lineRule="auto"/>
        <w:ind w:firstLine="709"/>
        <w:jc w:val="both"/>
        <w:rPr>
          <w:rFonts w:ascii="Times New Roman" w:eastAsia="Times New Roman" w:hAnsi="Times New Roman" w:cs="Times New Roman"/>
          <w:sz w:val="28"/>
          <w:szCs w:val="28"/>
          <w:lang w:val="uk-UA"/>
        </w:rPr>
      </w:pPr>
      <w:r w:rsidRPr="00E81557">
        <w:rPr>
          <w:rFonts w:ascii="Times New Roman" w:eastAsia="Times New Roman" w:hAnsi="Times New Roman" w:cs="Times New Roman"/>
          <w:sz w:val="28"/>
          <w:szCs w:val="28"/>
          <w:lang w:val="uk-UA"/>
        </w:rPr>
        <w:t>9.3.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7B0440" w:rsidRPr="00E81557" w:rsidRDefault="007B0440" w:rsidP="00304C1B">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p>
    <w:p w:rsidR="007B0440" w:rsidRPr="00C421C8" w:rsidRDefault="001D259A" w:rsidP="00304C1B">
      <w:pPr>
        <w:pBdr>
          <w:top w:val="nil"/>
          <w:left w:val="nil"/>
          <w:bottom w:val="nil"/>
          <w:right w:val="nil"/>
          <w:between w:val="nil"/>
        </w:pBdr>
        <w:spacing w:line="240" w:lineRule="auto"/>
        <w:ind w:firstLine="709"/>
        <w:jc w:val="both"/>
        <w:rPr>
          <w:rFonts w:ascii="Times New Roman" w:hAnsi="Times New Roman" w:cs="Times New Roman"/>
          <w:b/>
          <w:sz w:val="28"/>
          <w:szCs w:val="28"/>
          <w:lang w:val="uk-UA"/>
        </w:rPr>
      </w:pPr>
      <w:r w:rsidRPr="00C421C8">
        <w:rPr>
          <w:rFonts w:ascii="Times New Roman" w:hAnsi="Times New Roman" w:cs="Times New Roman"/>
          <w:b/>
          <w:sz w:val="28"/>
          <w:szCs w:val="28"/>
          <w:lang w:val="uk-UA"/>
        </w:rPr>
        <w:t>Х. Оскарження дій або бездіяльності адміністраторів та інших працівників ЦНАП</w:t>
      </w:r>
    </w:p>
    <w:p w:rsidR="007B0440" w:rsidRPr="00C421C8" w:rsidRDefault="001D259A" w:rsidP="00304C1B">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C421C8">
        <w:rPr>
          <w:rFonts w:ascii="Times New Roman" w:hAnsi="Times New Roman" w:cs="Times New Roman"/>
          <w:sz w:val="28"/>
          <w:szCs w:val="28"/>
          <w:lang w:val="uk-UA"/>
        </w:rPr>
        <w:t xml:space="preserve"> </w:t>
      </w:r>
    </w:p>
    <w:p w:rsidR="007B0440" w:rsidRPr="00C421C8" w:rsidRDefault="00E81557" w:rsidP="00304C1B">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10.1</w:t>
      </w:r>
      <w:r w:rsidR="001D259A" w:rsidRPr="00C421C8">
        <w:rPr>
          <w:rFonts w:ascii="Times New Roman" w:hAnsi="Times New Roman" w:cs="Times New Roman"/>
          <w:sz w:val="28"/>
          <w:szCs w:val="28"/>
          <w:lang w:val="uk-UA"/>
        </w:rPr>
        <w:t>. У ЦНАП здійснюється обов’язкове ведення книги відгуків та пропозицій у паперовій та / або електронній формі, доступ до якої надається кожному суб’єкту звернення, а також облаштовується скринька для здійснення моніторингу якості надання адміністративних послуг.</w:t>
      </w:r>
    </w:p>
    <w:p w:rsidR="007B0440" w:rsidRPr="00C421C8" w:rsidRDefault="00E81557" w:rsidP="00304C1B">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10.2</w:t>
      </w:r>
      <w:r w:rsidR="001D259A" w:rsidRPr="00C421C8">
        <w:rPr>
          <w:rFonts w:ascii="Times New Roman" w:hAnsi="Times New Roman" w:cs="Times New Roman"/>
          <w:sz w:val="28"/>
          <w:szCs w:val="28"/>
          <w:lang w:val="uk-UA"/>
        </w:rPr>
        <w:t>. Будь-яка особа має право подати скаргу на дії або бездіяльність адміністраторів (працівників) ЦНАП, якщо вважає, що ними порушено її права, свободи чи законні інтереси.</w:t>
      </w:r>
    </w:p>
    <w:p w:rsidR="007B0440" w:rsidRPr="00C421C8" w:rsidRDefault="00E81557" w:rsidP="00304C1B">
      <w:pPr>
        <w:pBdr>
          <w:top w:val="nil"/>
          <w:left w:val="nil"/>
          <w:bottom w:val="nil"/>
          <w:right w:val="nil"/>
          <w:between w:val="nil"/>
        </w:pBdr>
        <w:spacing w:line="240" w:lineRule="auto"/>
        <w:ind w:firstLine="709"/>
        <w:jc w:val="both"/>
        <w:rPr>
          <w:rFonts w:ascii="Times New Roman" w:hAnsi="Times New Roman" w:cs="Times New Roman"/>
          <w:sz w:val="28"/>
          <w:szCs w:val="28"/>
          <w:lang w:val="uk-UA"/>
        </w:rPr>
      </w:pPr>
      <w:r w:rsidRPr="00E81557">
        <w:rPr>
          <w:rFonts w:ascii="Times New Roman" w:hAnsi="Times New Roman" w:cs="Times New Roman"/>
          <w:sz w:val="28"/>
          <w:szCs w:val="28"/>
          <w:lang w:val="uk-UA"/>
        </w:rPr>
        <w:t>10.3</w:t>
      </w:r>
      <w:r w:rsidR="001D259A" w:rsidRPr="00C421C8">
        <w:rPr>
          <w:rFonts w:ascii="Times New Roman" w:hAnsi="Times New Roman" w:cs="Times New Roman"/>
          <w:sz w:val="28"/>
          <w:szCs w:val="28"/>
          <w:lang w:val="uk-UA"/>
        </w:rPr>
        <w:t>. Керівник ЦНАП вчиняє всі необхідні дії для прийняття об’єктивного рішення за скаргою, в межах своїх повноважень вирішує питання про дисциплінарну відповідальність працівників ЦНАП.</w:t>
      </w:r>
    </w:p>
    <w:p w:rsidR="007B0440" w:rsidRPr="00E81557" w:rsidRDefault="00E81557" w:rsidP="00304C1B">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10.4</w:t>
      </w:r>
      <w:r w:rsidR="001D259A" w:rsidRPr="00E81557">
        <w:rPr>
          <w:rFonts w:ascii="Times New Roman" w:hAnsi="Times New Roman" w:cs="Times New Roman"/>
          <w:sz w:val="28"/>
          <w:szCs w:val="28"/>
        </w:rPr>
        <w:t xml:space="preserve">. Дії або бездіяльність посадових осіб, уповноважених відповідно до закону надавати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іністративні послуги, адміністраторів можуть бути оскаржені до суду в порядку, встановленому законом.</w:t>
      </w:r>
    </w:p>
    <w:p w:rsidR="007B0440" w:rsidRPr="00E81557" w:rsidRDefault="00E81557" w:rsidP="00304C1B">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81557">
        <w:rPr>
          <w:rFonts w:ascii="Times New Roman" w:hAnsi="Times New Roman" w:cs="Times New Roman"/>
          <w:sz w:val="28"/>
          <w:szCs w:val="28"/>
          <w:lang w:val="uk-UA"/>
        </w:rPr>
        <w:t>10.5</w:t>
      </w:r>
      <w:r w:rsidR="001D259A" w:rsidRPr="00E81557">
        <w:rPr>
          <w:rFonts w:ascii="Times New Roman" w:hAnsi="Times New Roman" w:cs="Times New Roman"/>
          <w:sz w:val="28"/>
          <w:szCs w:val="28"/>
        </w:rPr>
        <w:t xml:space="preserve">. Посадові особи, уповноважені відповідно до закону надавати </w:t>
      </w:r>
      <w:proofErr w:type="gramStart"/>
      <w:r w:rsidR="001D259A" w:rsidRPr="00E81557">
        <w:rPr>
          <w:rFonts w:ascii="Times New Roman" w:hAnsi="Times New Roman" w:cs="Times New Roman"/>
          <w:sz w:val="28"/>
          <w:szCs w:val="28"/>
        </w:rPr>
        <w:t>адм</w:t>
      </w:r>
      <w:proofErr w:type="gramEnd"/>
      <w:r w:rsidR="001D259A" w:rsidRPr="00E81557">
        <w:rPr>
          <w:rFonts w:ascii="Times New Roman" w:hAnsi="Times New Roman" w:cs="Times New Roman"/>
          <w:sz w:val="28"/>
          <w:szCs w:val="28"/>
        </w:rPr>
        <w:t>іністративні послуги, адміністратори несуть дисциплінарну, цивільну, адміністративну або кримінальну відповідальність, передбачену законом, за порушення вимог законодавства у сфері надання адміністративних послуг.</w:t>
      </w:r>
    </w:p>
    <w:p w:rsidR="00F043B6" w:rsidRDefault="001D259A" w:rsidP="00304C1B">
      <w:pPr>
        <w:pBdr>
          <w:top w:val="nil"/>
          <w:left w:val="nil"/>
          <w:bottom w:val="nil"/>
          <w:right w:val="nil"/>
          <w:between w:val="nil"/>
        </w:pBdr>
        <w:spacing w:line="240" w:lineRule="auto"/>
        <w:jc w:val="both"/>
        <w:rPr>
          <w:rFonts w:ascii="Times New Roman" w:hAnsi="Times New Roman" w:cs="Times New Roman"/>
          <w:sz w:val="28"/>
          <w:szCs w:val="28"/>
          <w:lang w:val="uk-UA"/>
        </w:rPr>
      </w:pPr>
      <w:r w:rsidRPr="00E81557">
        <w:rPr>
          <w:rFonts w:ascii="Times New Roman" w:hAnsi="Times New Roman" w:cs="Times New Roman"/>
          <w:sz w:val="28"/>
          <w:szCs w:val="28"/>
        </w:rPr>
        <w:t xml:space="preserve"> </w:t>
      </w:r>
      <w:bookmarkStart w:id="9" w:name="n361"/>
      <w:bookmarkEnd w:id="9"/>
    </w:p>
    <w:p w:rsidR="00304C1B" w:rsidRPr="00304C1B" w:rsidRDefault="00304C1B" w:rsidP="00304C1B">
      <w:pPr>
        <w:pBdr>
          <w:top w:val="nil"/>
          <w:left w:val="nil"/>
          <w:bottom w:val="nil"/>
          <w:right w:val="nil"/>
          <w:between w:val="nil"/>
        </w:pBdr>
        <w:spacing w:line="240" w:lineRule="auto"/>
        <w:jc w:val="both"/>
        <w:rPr>
          <w:rFonts w:ascii="Times New Roman" w:hAnsi="Times New Roman" w:cs="Times New Roman"/>
          <w:sz w:val="28"/>
          <w:szCs w:val="28"/>
          <w:lang w:val="uk-UA"/>
        </w:rPr>
      </w:pPr>
    </w:p>
    <w:p w:rsidR="00F043B6" w:rsidRPr="00E81557" w:rsidRDefault="00F043B6" w:rsidP="001700B2">
      <w:pPr>
        <w:shd w:val="clear" w:color="auto" w:fill="FFFFFF"/>
        <w:spacing w:line="240" w:lineRule="auto"/>
        <w:ind w:left="450" w:right="450"/>
        <w:jc w:val="center"/>
        <w:rPr>
          <w:rFonts w:ascii="Times New Roman" w:eastAsia="Times New Roman" w:hAnsi="Times New Roman" w:cs="Times New Roman"/>
          <w:b/>
          <w:bCs/>
          <w:sz w:val="28"/>
          <w:szCs w:val="28"/>
          <w:lang w:val="uk-UA"/>
        </w:rPr>
      </w:pPr>
    </w:p>
    <w:p w:rsidR="00F44A4E" w:rsidRPr="00E81557" w:rsidRDefault="00F44A4E" w:rsidP="00F44A4E">
      <w:pPr>
        <w:pBdr>
          <w:top w:val="nil"/>
          <w:left w:val="nil"/>
          <w:bottom w:val="nil"/>
          <w:right w:val="nil"/>
          <w:between w:val="nil"/>
        </w:pBdr>
        <w:spacing w:line="240" w:lineRule="auto"/>
        <w:rPr>
          <w:rFonts w:ascii="Times New Roman" w:hAnsi="Times New Roman" w:cs="Times New Roman"/>
          <w:sz w:val="28"/>
          <w:szCs w:val="28"/>
          <w:lang w:val="ru-RU"/>
        </w:rPr>
      </w:pPr>
      <w:r w:rsidRPr="00E81557">
        <w:rPr>
          <w:rFonts w:ascii="Times New Roman" w:hAnsi="Times New Roman" w:cs="Times New Roman"/>
          <w:sz w:val="28"/>
          <w:szCs w:val="28"/>
          <w:lang w:val="ru-RU"/>
        </w:rPr>
        <w:t>Перший заступник міського голови                                  Андрій ШАЛЬНЄ</w:t>
      </w:r>
      <w:proofErr w:type="gramStart"/>
      <w:r w:rsidRPr="00E81557">
        <w:rPr>
          <w:rFonts w:ascii="Times New Roman" w:hAnsi="Times New Roman" w:cs="Times New Roman"/>
          <w:sz w:val="28"/>
          <w:szCs w:val="28"/>
          <w:lang w:val="ru-RU"/>
        </w:rPr>
        <w:t>В</w:t>
      </w:r>
      <w:proofErr w:type="gramEnd"/>
    </w:p>
    <w:p w:rsidR="00F44A4E" w:rsidRPr="00E81557" w:rsidRDefault="00F44A4E" w:rsidP="00F44A4E">
      <w:pPr>
        <w:pBdr>
          <w:top w:val="nil"/>
          <w:left w:val="nil"/>
          <w:bottom w:val="nil"/>
          <w:right w:val="nil"/>
          <w:between w:val="nil"/>
        </w:pBdr>
        <w:spacing w:line="240" w:lineRule="auto"/>
        <w:rPr>
          <w:rFonts w:ascii="Times New Roman" w:hAnsi="Times New Roman" w:cs="Times New Roman"/>
          <w:sz w:val="28"/>
          <w:szCs w:val="28"/>
          <w:lang w:val="ru-RU"/>
        </w:rPr>
      </w:pPr>
    </w:p>
    <w:p w:rsidR="00F44A4E" w:rsidRPr="00E81557" w:rsidRDefault="00F44A4E" w:rsidP="00F44A4E">
      <w:pPr>
        <w:pBdr>
          <w:top w:val="nil"/>
          <w:left w:val="nil"/>
          <w:bottom w:val="nil"/>
          <w:right w:val="nil"/>
          <w:between w:val="nil"/>
        </w:pBdr>
        <w:spacing w:line="240" w:lineRule="auto"/>
        <w:rPr>
          <w:rFonts w:ascii="Times New Roman" w:hAnsi="Times New Roman" w:cs="Times New Roman"/>
          <w:sz w:val="28"/>
          <w:szCs w:val="28"/>
          <w:lang w:val="ru-RU"/>
        </w:rPr>
      </w:pPr>
    </w:p>
    <w:p w:rsidR="00F44A4E" w:rsidRPr="00E81557" w:rsidRDefault="00F44A4E" w:rsidP="00F44A4E">
      <w:pPr>
        <w:pBdr>
          <w:top w:val="nil"/>
          <w:left w:val="nil"/>
          <w:bottom w:val="nil"/>
          <w:right w:val="nil"/>
          <w:between w:val="nil"/>
        </w:pBdr>
        <w:spacing w:line="240" w:lineRule="auto"/>
        <w:rPr>
          <w:rFonts w:ascii="Times New Roman" w:hAnsi="Times New Roman" w:cs="Times New Roman"/>
          <w:sz w:val="28"/>
          <w:szCs w:val="28"/>
          <w:lang w:val="ru-RU"/>
        </w:rPr>
      </w:pPr>
      <w:r w:rsidRPr="00E81557">
        <w:rPr>
          <w:rFonts w:ascii="Times New Roman" w:hAnsi="Times New Roman" w:cs="Times New Roman"/>
          <w:sz w:val="28"/>
          <w:szCs w:val="28"/>
          <w:lang w:val="ru-RU"/>
        </w:rPr>
        <w:t xml:space="preserve">Начальник управління </w:t>
      </w:r>
      <w:proofErr w:type="gramStart"/>
      <w:r w:rsidRPr="00E81557">
        <w:rPr>
          <w:rFonts w:ascii="Times New Roman" w:hAnsi="Times New Roman" w:cs="Times New Roman"/>
          <w:sz w:val="28"/>
          <w:szCs w:val="28"/>
          <w:lang w:val="ru-RU"/>
        </w:rPr>
        <w:t>адм</w:t>
      </w:r>
      <w:proofErr w:type="gramEnd"/>
      <w:r w:rsidRPr="00E81557">
        <w:rPr>
          <w:rFonts w:ascii="Times New Roman" w:hAnsi="Times New Roman" w:cs="Times New Roman"/>
          <w:sz w:val="28"/>
          <w:szCs w:val="28"/>
          <w:lang w:val="ru-RU"/>
        </w:rPr>
        <w:t xml:space="preserve">іністративних </w:t>
      </w:r>
    </w:p>
    <w:p w:rsidR="00F043B6" w:rsidRPr="00E81557" w:rsidRDefault="00F44A4E" w:rsidP="00F44A4E">
      <w:pPr>
        <w:pBdr>
          <w:top w:val="nil"/>
          <w:left w:val="nil"/>
          <w:bottom w:val="nil"/>
          <w:right w:val="nil"/>
          <w:between w:val="nil"/>
        </w:pBdr>
        <w:spacing w:line="240" w:lineRule="auto"/>
        <w:rPr>
          <w:rFonts w:ascii="Times New Roman" w:hAnsi="Times New Roman" w:cs="Times New Roman"/>
          <w:sz w:val="28"/>
          <w:szCs w:val="28"/>
          <w:lang w:val="ru-RU"/>
        </w:rPr>
      </w:pPr>
      <w:r w:rsidRPr="00E81557">
        <w:rPr>
          <w:rFonts w:ascii="Times New Roman" w:hAnsi="Times New Roman" w:cs="Times New Roman"/>
          <w:sz w:val="28"/>
          <w:szCs w:val="28"/>
          <w:lang w:val="ru-RU"/>
        </w:rPr>
        <w:t>послуг-державний реєстратор                                           Олена ЛИТВИНЮК</w:t>
      </w:r>
    </w:p>
    <w:sectPr w:rsidR="00F043B6" w:rsidRPr="00E81557" w:rsidSect="0000018A">
      <w:pgSz w:w="11909" w:h="16834"/>
      <w:pgMar w:top="709" w:right="1440" w:bottom="993"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compat>
    <w:compatSetting w:name="compatibilityMode" w:uri="http://schemas.microsoft.com/office/word" w:val="14"/>
  </w:compat>
  <w:rsids>
    <w:rsidRoot w:val="007B0440"/>
    <w:rsid w:val="0000018A"/>
    <w:rsid w:val="00077F83"/>
    <w:rsid w:val="00084012"/>
    <w:rsid w:val="000E049F"/>
    <w:rsid w:val="00115026"/>
    <w:rsid w:val="001700B2"/>
    <w:rsid w:val="001D259A"/>
    <w:rsid w:val="002017E1"/>
    <w:rsid w:val="00261445"/>
    <w:rsid w:val="002F7296"/>
    <w:rsid w:val="00304C1B"/>
    <w:rsid w:val="00510942"/>
    <w:rsid w:val="00562C5D"/>
    <w:rsid w:val="005C290D"/>
    <w:rsid w:val="0063224E"/>
    <w:rsid w:val="00723331"/>
    <w:rsid w:val="00762DA2"/>
    <w:rsid w:val="00780449"/>
    <w:rsid w:val="00790296"/>
    <w:rsid w:val="007B0440"/>
    <w:rsid w:val="008212E8"/>
    <w:rsid w:val="00840C03"/>
    <w:rsid w:val="008B6A6A"/>
    <w:rsid w:val="009D00CA"/>
    <w:rsid w:val="009D7A33"/>
    <w:rsid w:val="009F0680"/>
    <w:rsid w:val="009F40CF"/>
    <w:rsid w:val="00A06D8A"/>
    <w:rsid w:val="00A20005"/>
    <w:rsid w:val="00A47D8D"/>
    <w:rsid w:val="00A54DC8"/>
    <w:rsid w:val="00A67763"/>
    <w:rsid w:val="00AB4937"/>
    <w:rsid w:val="00AE4DE1"/>
    <w:rsid w:val="00B5794A"/>
    <w:rsid w:val="00B75680"/>
    <w:rsid w:val="00B96AC7"/>
    <w:rsid w:val="00BD0CFE"/>
    <w:rsid w:val="00BD46B7"/>
    <w:rsid w:val="00BE4FD0"/>
    <w:rsid w:val="00C12786"/>
    <w:rsid w:val="00C25450"/>
    <w:rsid w:val="00C30344"/>
    <w:rsid w:val="00C421C8"/>
    <w:rsid w:val="00D10BA2"/>
    <w:rsid w:val="00D1514F"/>
    <w:rsid w:val="00D5681D"/>
    <w:rsid w:val="00D87A19"/>
    <w:rsid w:val="00DB6573"/>
    <w:rsid w:val="00E3584F"/>
    <w:rsid w:val="00E81557"/>
    <w:rsid w:val="00ED05BA"/>
    <w:rsid w:val="00F043B6"/>
    <w:rsid w:val="00F44A4E"/>
    <w:rsid w:val="00F75BB1"/>
    <w:rsid w:val="00FB2905"/>
    <w:rsid w:val="00FC03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customStyle="1" w:styleId="rvps2">
    <w:name w:val="rvps2"/>
    <w:basedOn w:val="a"/>
    <w:rsid w:val="009D00CA"/>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5">
    <w:name w:val="Hyperlink"/>
    <w:basedOn w:val="a0"/>
    <w:uiPriority w:val="99"/>
    <w:semiHidden/>
    <w:unhideWhenUsed/>
    <w:rsid w:val="009D00CA"/>
    <w:rPr>
      <w:color w:val="0000FF"/>
      <w:u w:val="single"/>
    </w:rPr>
  </w:style>
  <w:style w:type="paragraph" w:customStyle="1" w:styleId="rvps7">
    <w:name w:val="rvps7"/>
    <w:basedOn w:val="a"/>
    <w:rsid w:val="00261445"/>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15">
    <w:name w:val="rvts15"/>
    <w:basedOn w:val="a0"/>
    <w:rsid w:val="00261445"/>
  </w:style>
  <w:style w:type="paragraph" w:styleId="a6">
    <w:name w:val="Balloon Text"/>
    <w:basedOn w:val="a"/>
    <w:link w:val="a7"/>
    <w:uiPriority w:val="99"/>
    <w:semiHidden/>
    <w:unhideWhenUsed/>
    <w:rsid w:val="00C421C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2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customStyle="1" w:styleId="rvps2">
    <w:name w:val="rvps2"/>
    <w:basedOn w:val="a"/>
    <w:rsid w:val="009D00CA"/>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5">
    <w:name w:val="Hyperlink"/>
    <w:basedOn w:val="a0"/>
    <w:uiPriority w:val="99"/>
    <w:semiHidden/>
    <w:unhideWhenUsed/>
    <w:rsid w:val="009D00CA"/>
    <w:rPr>
      <w:color w:val="0000FF"/>
      <w:u w:val="single"/>
    </w:rPr>
  </w:style>
  <w:style w:type="paragraph" w:customStyle="1" w:styleId="rvps7">
    <w:name w:val="rvps7"/>
    <w:basedOn w:val="a"/>
    <w:rsid w:val="00261445"/>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15">
    <w:name w:val="rvts15"/>
    <w:basedOn w:val="a0"/>
    <w:rsid w:val="00261445"/>
  </w:style>
  <w:style w:type="paragraph" w:styleId="a6">
    <w:name w:val="Balloon Text"/>
    <w:basedOn w:val="a"/>
    <w:link w:val="a7"/>
    <w:uiPriority w:val="99"/>
    <w:semiHidden/>
    <w:unhideWhenUsed/>
    <w:rsid w:val="00C421C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2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7281">
      <w:bodyDiv w:val="1"/>
      <w:marLeft w:val="0"/>
      <w:marRight w:val="0"/>
      <w:marTop w:val="0"/>
      <w:marBottom w:val="0"/>
      <w:divBdr>
        <w:top w:val="none" w:sz="0" w:space="0" w:color="auto"/>
        <w:left w:val="none" w:sz="0" w:space="0" w:color="auto"/>
        <w:bottom w:val="none" w:sz="0" w:space="0" w:color="auto"/>
        <w:right w:val="none" w:sz="0" w:space="0" w:color="auto"/>
      </w:divBdr>
    </w:div>
    <w:div w:id="890576967">
      <w:bodyDiv w:val="1"/>
      <w:marLeft w:val="0"/>
      <w:marRight w:val="0"/>
      <w:marTop w:val="0"/>
      <w:marBottom w:val="0"/>
      <w:divBdr>
        <w:top w:val="none" w:sz="0" w:space="0" w:color="auto"/>
        <w:left w:val="none" w:sz="0" w:space="0" w:color="auto"/>
        <w:bottom w:val="none" w:sz="0" w:space="0" w:color="auto"/>
        <w:right w:val="none" w:sz="0" w:space="0" w:color="auto"/>
      </w:divBdr>
    </w:div>
    <w:div w:id="1505246812">
      <w:bodyDiv w:val="1"/>
      <w:marLeft w:val="0"/>
      <w:marRight w:val="0"/>
      <w:marTop w:val="0"/>
      <w:marBottom w:val="0"/>
      <w:divBdr>
        <w:top w:val="none" w:sz="0" w:space="0" w:color="auto"/>
        <w:left w:val="none" w:sz="0" w:space="0" w:color="auto"/>
        <w:bottom w:val="none" w:sz="0" w:space="0" w:color="auto"/>
        <w:right w:val="none" w:sz="0" w:space="0" w:color="auto"/>
      </w:divBdr>
    </w:div>
    <w:div w:id="1672642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806-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4425</Words>
  <Characters>25227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Пользователь</cp:lastModifiedBy>
  <cp:revision>6</cp:revision>
  <cp:lastPrinted>2019-09-26T11:06:00Z</cp:lastPrinted>
  <dcterms:created xsi:type="dcterms:W3CDTF">2019-09-26T14:51:00Z</dcterms:created>
  <dcterms:modified xsi:type="dcterms:W3CDTF">2019-10-02T11:03:00Z</dcterms:modified>
</cp:coreProperties>
</file>