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A5" w:rsidRDefault="00624757" w:rsidP="00624757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114935</wp:posOffset>
            </wp:positionV>
            <wp:extent cx="523875" cy="6762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0A5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A630A5" w:rsidRDefault="00A630A5" w:rsidP="00837FD8">
      <w:pPr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A630A5" w:rsidRDefault="00A630A5" w:rsidP="00837FD8">
      <w:pPr>
        <w:rPr>
          <w:b/>
          <w:sz w:val="28"/>
          <w:szCs w:val="28"/>
          <w:lang w:val="uk-UA"/>
        </w:rPr>
      </w:pPr>
    </w:p>
    <w:p w:rsidR="00A630A5" w:rsidRPr="00C2654F" w:rsidRDefault="00A630A5" w:rsidP="00837FD8">
      <w:pPr>
        <w:ind w:left="5245" w:hanging="5245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:rsidR="00624757" w:rsidRPr="00763BA6" w:rsidRDefault="00624757" w:rsidP="00624757">
      <w:pPr>
        <w:pStyle w:val="a6"/>
        <w:jc w:val="left"/>
      </w:pPr>
    </w:p>
    <w:p w:rsidR="00624757" w:rsidRDefault="00624757" w:rsidP="00624757">
      <w:pPr>
        <w:pStyle w:val="a6"/>
        <w:rPr>
          <w:lang w:val="uk-UA"/>
        </w:rPr>
      </w:pPr>
      <w:r>
        <w:rPr>
          <w:lang w:val="uk-UA"/>
        </w:rPr>
        <w:t>ЛИСИЧАНСЬКА МІСЬКА РАДА</w:t>
      </w:r>
    </w:p>
    <w:p w:rsidR="00624757" w:rsidRPr="000C266D" w:rsidRDefault="00624757" w:rsidP="00624757">
      <w:pPr>
        <w:pStyle w:val="a6"/>
        <w:rPr>
          <w:lang w:val="uk-UA"/>
        </w:rPr>
      </w:pPr>
      <w:r>
        <w:rPr>
          <w:lang w:val="uk-UA"/>
        </w:rPr>
        <w:t>ВИКОНАВЧИЙ КОМІТЕТ</w:t>
      </w:r>
    </w:p>
    <w:p w:rsidR="00624757" w:rsidRPr="00581CE1" w:rsidRDefault="00624757" w:rsidP="00624757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624757" w:rsidRPr="00581CE1" w:rsidRDefault="00624757" w:rsidP="00624757">
      <w:pPr>
        <w:rPr>
          <w:sz w:val="28"/>
          <w:szCs w:val="28"/>
          <w:lang w:val="uk-UA"/>
        </w:rPr>
      </w:pPr>
    </w:p>
    <w:p w:rsidR="00624757" w:rsidRPr="00F45E78" w:rsidRDefault="00F45E78" w:rsidP="00624757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F45E78">
        <w:rPr>
          <w:sz w:val="28"/>
          <w:szCs w:val="28"/>
          <w:lang w:eastAsia="uk-UA"/>
        </w:rPr>
        <w:t>05.11.2019</w:t>
      </w:r>
      <w:r w:rsidRPr="00F45E78">
        <w:rPr>
          <w:sz w:val="28"/>
          <w:szCs w:val="28"/>
          <w:lang w:eastAsia="uk-UA"/>
        </w:rPr>
        <w:tab/>
      </w:r>
      <w:r w:rsidR="00624757" w:rsidRPr="00581CE1">
        <w:rPr>
          <w:sz w:val="28"/>
          <w:szCs w:val="28"/>
          <w:lang w:val="uk-UA" w:eastAsia="uk-UA"/>
        </w:rPr>
        <w:tab/>
      </w:r>
      <w:r w:rsidR="00624757" w:rsidRPr="00581CE1">
        <w:rPr>
          <w:sz w:val="28"/>
          <w:szCs w:val="28"/>
          <w:lang w:val="uk-UA" w:eastAsia="uk-UA"/>
        </w:rPr>
        <w:tab/>
        <w:t xml:space="preserve"> </w:t>
      </w:r>
      <w:r w:rsidR="00624757">
        <w:rPr>
          <w:sz w:val="28"/>
          <w:szCs w:val="28"/>
          <w:lang w:val="uk-UA" w:eastAsia="uk-UA"/>
        </w:rPr>
        <w:t xml:space="preserve">      м. Лисичанськ </w:t>
      </w:r>
      <w:r w:rsidR="00624757">
        <w:rPr>
          <w:sz w:val="28"/>
          <w:szCs w:val="28"/>
          <w:lang w:val="uk-UA" w:eastAsia="uk-UA"/>
        </w:rPr>
        <w:tab/>
      </w:r>
      <w:r w:rsidR="00624757">
        <w:rPr>
          <w:sz w:val="28"/>
          <w:szCs w:val="28"/>
          <w:lang w:val="uk-UA" w:eastAsia="uk-UA"/>
        </w:rPr>
        <w:tab/>
      </w:r>
      <w:r w:rsidR="00493658">
        <w:rPr>
          <w:sz w:val="28"/>
          <w:szCs w:val="28"/>
          <w:lang w:val="en-US" w:eastAsia="uk-UA"/>
        </w:rPr>
        <w:tab/>
      </w:r>
      <w:bookmarkStart w:id="0" w:name="_GoBack"/>
      <w:bookmarkEnd w:id="0"/>
      <w:r w:rsidR="00624757">
        <w:rPr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№ </w:t>
      </w:r>
      <w:r w:rsidRPr="00F45E78">
        <w:rPr>
          <w:sz w:val="28"/>
          <w:szCs w:val="28"/>
          <w:lang w:eastAsia="uk-UA"/>
        </w:rPr>
        <w:t>549</w:t>
      </w:r>
    </w:p>
    <w:p w:rsidR="00624757" w:rsidRDefault="00624757" w:rsidP="00624757">
      <w:pPr>
        <w:pStyle w:val="1"/>
        <w:rPr>
          <w:lang w:val="uk-UA"/>
        </w:rPr>
      </w:pPr>
    </w:p>
    <w:p w:rsidR="00624757" w:rsidRDefault="00624757" w:rsidP="00624757">
      <w:pPr>
        <w:rPr>
          <w:sz w:val="28"/>
        </w:rPr>
      </w:pPr>
    </w:p>
    <w:p w:rsidR="00A630A5" w:rsidRDefault="00A630A5" w:rsidP="00763BA6">
      <w:pPr>
        <w:tabs>
          <w:tab w:val="left" w:pos="4395"/>
        </w:tabs>
        <w:ind w:right="4960"/>
        <w:rPr>
          <w:b/>
          <w:sz w:val="28"/>
          <w:szCs w:val="28"/>
          <w:lang w:val="uk-UA"/>
        </w:rPr>
      </w:pPr>
      <w:r w:rsidRPr="003636DA">
        <w:rPr>
          <w:b/>
          <w:sz w:val="28"/>
          <w:szCs w:val="28"/>
          <w:lang w:val="uk-UA"/>
        </w:rPr>
        <w:t xml:space="preserve">Про надання обмеженого доступу </w:t>
      </w:r>
      <w:r w:rsidRPr="004E4671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електронної адресної картотеки </w:t>
      </w:r>
      <w:r w:rsidR="00763BA6" w:rsidRPr="00763BA6">
        <w:rPr>
          <w:b/>
          <w:sz w:val="28"/>
          <w:szCs w:val="28"/>
        </w:rPr>
        <w:t xml:space="preserve"> </w:t>
      </w:r>
      <w:r w:rsidR="00E8680B">
        <w:rPr>
          <w:b/>
          <w:sz w:val="28"/>
          <w:szCs w:val="28"/>
          <w:lang w:val="uk-UA"/>
        </w:rPr>
        <w:t>управлінню власності</w:t>
      </w:r>
    </w:p>
    <w:p w:rsidR="00E8680B" w:rsidRPr="00E8680B" w:rsidRDefault="00E8680B" w:rsidP="00763BA6">
      <w:pPr>
        <w:tabs>
          <w:tab w:val="left" w:pos="4395"/>
        </w:tabs>
        <w:ind w:right="4960"/>
        <w:rPr>
          <w:b/>
          <w:lang w:val="uk-UA"/>
        </w:rPr>
      </w:pPr>
      <w:r>
        <w:rPr>
          <w:b/>
          <w:sz w:val="28"/>
          <w:szCs w:val="28"/>
          <w:lang w:val="uk-UA"/>
        </w:rPr>
        <w:t>Лисичанської міської ради</w:t>
      </w:r>
    </w:p>
    <w:p w:rsidR="00A630A5" w:rsidRDefault="00A630A5" w:rsidP="00837FD8">
      <w:pPr>
        <w:jc w:val="both"/>
        <w:rPr>
          <w:b/>
          <w:lang w:val="uk-UA"/>
        </w:rPr>
      </w:pPr>
    </w:p>
    <w:p w:rsidR="00A630A5" w:rsidRDefault="00A630A5" w:rsidP="00837FD8">
      <w:pPr>
        <w:jc w:val="both"/>
        <w:rPr>
          <w:b/>
          <w:lang w:val="uk-UA"/>
        </w:rPr>
      </w:pPr>
    </w:p>
    <w:p w:rsidR="00A630A5" w:rsidRPr="004E4671" w:rsidRDefault="00A630A5" w:rsidP="00837FD8">
      <w:pPr>
        <w:ind w:firstLine="709"/>
        <w:jc w:val="both"/>
        <w:rPr>
          <w:sz w:val="28"/>
          <w:szCs w:val="28"/>
          <w:lang w:val="uk-UA"/>
        </w:rPr>
      </w:pPr>
      <w:r w:rsidRPr="004E4671">
        <w:rPr>
          <w:sz w:val="28"/>
          <w:szCs w:val="28"/>
          <w:lang w:val="uk-UA"/>
        </w:rPr>
        <w:t>Відповідно до Законів України «Про адміністративні послуги», «Про свободу пересування та вільний вибір місця проживання в Україні», з урахуванням Порядку реєстрації місця проживання затвердженого ПКМУ від 02.03.2016</w:t>
      </w:r>
      <w:r w:rsidR="00296BD4">
        <w:rPr>
          <w:sz w:val="28"/>
          <w:szCs w:val="28"/>
          <w:lang w:val="uk-UA"/>
        </w:rPr>
        <w:t xml:space="preserve"> року </w:t>
      </w:r>
      <w:r w:rsidRPr="004E4671">
        <w:rPr>
          <w:sz w:val="28"/>
          <w:szCs w:val="28"/>
          <w:lang w:val="uk-UA"/>
        </w:rPr>
        <w:t>№</w:t>
      </w:r>
      <w:r w:rsidR="00296BD4">
        <w:rPr>
          <w:sz w:val="28"/>
          <w:szCs w:val="28"/>
          <w:lang w:val="uk-UA"/>
        </w:rPr>
        <w:t xml:space="preserve"> </w:t>
      </w:r>
      <w:r w:rsidRPr="004E4671">
        <w:rPr>
          <w:sz w:val="28"/>
          <w:szCs w:val="28"/>
          <w:lang w:val="uk-UA"/>
        </w:rPr>
        <w:t xml:space="preserve">207, керуючись </w:t>
      </w:r>
      <w:r>
        <w:rPr>
          <w:sz w:val="28"/>
          <w:szCs w:val="28"/>
          <w:lang w:val="uk-UA"/>
        </w:rPr>
        <w:t>рішенням виконавчого комітету «Про затвердження Порядку надання обмеженого доступу до електронної адресної картотеки» від 21 травня 2019 р</w:t>
      </w:r>
      <w:r w:rsidR="00D50C5F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 251, </w:t>
      </w:r>
      <w:r w:rsidRPr="004E4671">
        <w:rPr>
          <w:sz w:val="28"/>
          <w:szCs w:val="28"/>
          <w:lang w:val="uk-UA"/>
        </w:rPr>
        <w:t xml:space="preserve">ст. 52 Закону України «Про місцеве самоврядування в Україні», виконавчий комітет </w:t>
      </w:r>
      <w:r w:rsidR="00296BD4">
        <w:rPr>
          <w:sz w:val="28"/>
          <w:szCs w:val="28"/>
          <w:lang w:val="uk-UA"/>
        </w:rPr>
        <w:t xml:space="preserve">Лисичанської </w:t>
      </w:r>
      <w:r w:rsidRPr="004E4671">
        <w:rPr>
          <w:sz w:val="28"/>
          <w:szCs w:val="28"/>
          <w:lang w:val="uk-UA"/>
        </w:rPr>
        <w:t>міської ради</w:t>
      </w:r>
    </w:p>
    <w:p w:rsidR="00A630A5" w:rsidRDefault="00A630A5" w:rsidP="00837FD8">
      <w:pPr>
        <w:ind w:firstLine="709"/>
        <w:jc w:val="both"/>
        <w:rPr>
          <w:sz w:val="28"/>
          <w:szCs w:val="28"/>
          <w:lang w:val="uk-UA"/>
        </w:rPr>
      </w:pPr>
    </w:p>
    <w:p w:rsidR="00A630A5" w:rsidRDefault="00296BD4" w:rsidP="00837F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50C5F" w:rsidRPr="00FE0038" w:rsidRDefault="00D50C5F" w:rsidP="00837FD8">
      <w:pPr>
        <w:rPr>
          <w:b/>
          <w:sz w:val="28"/>
          <w:szCs w:val="28"/>
          <w:lang w:val="uk-UA"/>
        </w:rPr>
      </w:pPr>
    </w:p>
    <w:p w:rsidR="00A630A5" w:rsidRDefault="00296BD4" w:rsidP="00296BD4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A630A5">
        <w:rPr>
          <w:sz w:val="28"/>
          <w:szCs w:val="28"/>
          <w:lang w:val="uk-UA"/>
        </w:rPr>
        <w:t>Надати право</w:t>
      </w:r>
      <w:r w:rsidR="00A630A5" w:rsidRPr="009F2927">
        <w:rPr>
          <w:sz w:val="28"/>
          <w:szCs w:val="28"/>
          <w:lang w:val="uk-UA"/>
        </w:rPr>
        <w:t xml:space="preserve"> обмеженого доступу до електронної адресної картотеки</w:t>
      </w:r>
      <w:r w:rsidR="00A630A5">
        <w:rPr>
          <w:sz w:val="28"/>
          <w:szCs w:val="28"/>
          <w:lang w:val="uk-UA"/>
        </w:rPr>
        <w:t xml:space="preserve"> </w:t>
      </w:r>
      <w:r w:rsidR="000D6DFF">
        <w:rPr>
          <w:sz w:val="28"/>
          <w:szCs w:val="28"/>
          <w:lang w:val="uk-UA"/>
        </w:rPr>
        <w:t>управлінню власності Лисичанської міської ради</w:t>
      </w:r>
      <w:r w:rsidR="00A630A5">
        <w:rPr>
          <w:sz w:val="28"/>
          <w:szCs w:val="28"/>
          <w:lang w:val="uk-UA"/>
        </w:rPr>
        <w:t>.</w:t>
      </w:r>
    </w:p>
    <w:p w:rsidR="00D50C5F" w:rsidRDefault="00D50C5F" w:rsidP="00296BD4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</w:p>
    <w:p w:rsidR="00A630A5" w:rsidRDefault="00296BD4" w:rsidP="00296BD4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A630A5" w:rsidRPr="00DD01FC">
        <w:rPr>
          <w:sz w:val="28"/>
          <w:szCs w:val="28"/>
          <w:lang w:val="uk-UA"/>
        </w:rPr>
        <w:t xml:space="preserve">Обсяг </w:t>
      </w:r>
      <w:r w:rsidR="00A630A5">
        <w:rPr>
          <w:sz w:val="28"/>
          <w:szCs w:val="28"/>
          <w:lang w:val="uk-UA"/>
        </w:rPr>
        <w:t>необхідної інформації:</w:t>
      </w:r>
    </w:p>
    <w:p w:rsidR="00D50C5F" w:rsidRDefault="00D50C5F" w:rsidP="00296BD4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</w:p>
    <w:p w:rsidR="00A630A5" w:rsidRDefault="00296BD4" w:rsidP="00296BD4">
      <w:pPr>
        <w:pStyle w:val="11"/>
        <w:tabs>
          <w:tab w:val="left" w:pos="0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- </w:t>
      </w:r>
      <w:r w:rsidR="00A630A5"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A630A5" w:rsidRDefault="00296BD4" w:rsidP="00296BD4">
      <w:pPr>
        <w:pStyle w:val="11"/>
        <w:tabs>
          <w:tab w:val="left" w:pos="709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- </w:t>
      </w:r>
      <w:r w:rsidR="00A630A5"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A630A5" w:rsidRDefault="00D50C5F" w:rsidP="00296BD4">
      <w:pPr>
        <w:pStyle w:val="11"/>
        <w:tabs>
          <w:tab w:val="left" w:pos="709"/>
        </w:tabs>
        <w:ind w:left="36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 w:rsidR="00A630A5"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A630A5" w:rsidRDefault="00D50C5F" w:rsidP="00D50C5F">
      <w:pPr>
        <w:pStyle w:val="11"/>
        <w:tabs>
          <w:tab w:val="left" w:pos="-1701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 </w:t>
      </w:r>
      <w:r>
        <w:rPr>
          <w:rStyle w:val="s2"/>
          <w:sz w:val="28"/>
          <w:szCs w:val="28"/>
          <w:lang w:val="uk-UA"/>
        </w:rPr>
        <w:tab/>
        <w:t xml:space="preserve">  - </w:t>
      </w:r>
      <w:r w:rsidR="00A630A5" w:rsidRPr="00DD01FC">
        <w:rPr>
          <w:rStyle w:val="s2"/>
          <w:sz w:val="28"/>
          <w:szCs w:val="28"/>
          <w:lang w:val="uk-UA"/>
        </w:rPr>
        <w:t>можливіст</w:t>
      </w:r>
      <w:r w:rsidR="00A630A5">
        <w:rPr>
          <w:rStyle w:val="s2"/>
          <w:sz w:val="28"/>
          <w:szCs w:val="28"/>
          <w:lang w:val="uk-UA"/>
        </w:rPr>
        <w:t>ь</w:t>
      </w:r>
      <w:r w:rsidR="00A630A5" w:rsidRPr="00DD01FC">
        <w:rPr>
          <w:rStyle w:val="s2"/>
          <w:sz w:val="28"/>
          <w:szCs w:val="28"/>
          <w:lang w:val="uk-UA"/>
        </w:rPr>
        <w:t xml:space="preserve"> формування (друку) відповідних звітів, адресних карток і довідок </w:t>
      </w:r>
      <w:r w:rsidR="00A630A5" w:rsidRPr="00DD01FC">
        <w:rPr>
          <w:sz w:val="28"/>
          <w:szCs w:val="28"/>
          <w:lang w:val="uk-UA" w:eastAsia="uk-UA"/>
        </w:rPr>
        <w:t>про склад сім’ї та/або зареєстрованих у житловому приміщенні/будинку осіб</w:t>
      </w:r>
      <w:r w:rsidR="00A630A5" w:rsidRPr="00DD01FC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D50C5F" w:rsidRDefault="00D50C5F" w:rsidP="00D50C5F">
      <w:pPr>
        <w:pStyle w:val="11"/>
        <w:tabs>
          <w:tab w:val="left" w:pos="-1701"/>
        </w:tabs>
        <w:ind w:left="0"/>
        <w:contextualSpacing w:val="0"/>
        <w:jc w:val="both"/>
        <w:rPr>
          <w:sz w:val="28"/>
          <w:szCs w:val="28"/>
          <w:lang w:val="uk-UA"/>
        </w:rPr>
      </w:pPr>
    </w:p>
    <w:p w:rsidR="00A630A5" w:rsidRDefault="00D50C5F" w:rsidP="00D50C5F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ab/>
        <w:t xml:space="preserve">3. </w:t>
      </w:r>
      <w:r w:rsidR="00A630A5">
        <w:rPr>
          <w:sz w:val="28"/>
          <w:szCs w:val="28"/>
          <w:lang w:val="uk-UA"/>
        </w:rPr>
        <w:t xml:space="preserve">Відповідальність за організацію роботи та законність використання інформації з електронної адресної картотеки покласти на начальника </w:t>
      </w:r>
      <w:r w:rsidR="000D6DFF">
        <w:rPr>
          <w:sz w:val="28"/>
          <w:szCs w:val="28"/>
          <w:lang w:val="uk-UA"/>
        </w:rPr>
        <w:t>управління власності Лисичанської міської ради Тетяну Гречко</w:t>
      </w:r>
      <w:r w:rsidR="00A630A5">
        <w:rPr>
          <w:sz w:val="28"/>
          <w:szCs w:val="28"/>
          <w:lang w:val="uk-UA"/>
        </w:rPr>
        <w:t xml:space="preserve">. </w:t>
      </w:r>
    </w:p>
    <w:p w:rsidR="00D50C5F" w:rsidRPr="00763BA6" w:rsidRDefault="00D50C5F" w:rsidP="00D50C5F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</w:p>
    <w:p w:rsidR="00A630A5" w:rsidRPr="008D0677" w:rsidRDefault="00D50C5F" w:rsidP="00D50C5F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A630A5">
        <w:rPr>
          <w:sz w:val="28"/>
          <w:szCs w:val="28"/>
          <w:lang w:val="uk-UA"/>
        </w:rPr>
        <w:t xml:space="preserve">Начальнику </w:t>
      </w:r>
      <w:r w:rsidR="000D6DFF">
        <w:rPr>
          <w:sz w:val="28"/>
          <w:szCs w:val="28"/>
          <w:lang w:val="uk-UA"/>
        </w:rPr>
        <w:t>управління власності Лисичанської міської ради Тетяні Гречко</w:t>
      </w:r>
      <w:r w:rsidR="00A630A5">
        <w:rPr>
          <w:sz w:val="28"/>
          <w:szCs w:val="28"/>
          <w:lang w:val="uk-UA"/>
        </w:rPr>
        <w:t xml:space="preserve"> затвердити наказом (іншим розпорядчим документом) перелік уповноважених осіб на роботу з даними ЕАК з урахуванням</w:t>
      </w:r>
      <w:r w:rsidR="00A630A5">
        <w:rPr>
          <w:rStyle w:val="s2"/>
          <w:sz w:val="28"/>
          <w:szCs w:val="28"/>
          <w:lang w:val="uk-UA"/>
        </w:rPr>
        <w:t xml:space="preserve"> відповідальності щодо забезпечення вимог діючого законодавства про </w:t>
      </w:r>
      <w:r w:rsidR="00A630A5">
        <w:rPr>
          <w:color w:val="00000A"/>
          <w:sz w:val="28"/>
          <w:szCs w:val="28"/>
          <w:lang w:val="uk-UA" w:eastAsia="zh-CN"/>
        </w:rPr>
        <w:t>захист персональних даних.</w:t>
      </w:r>
    </w:p>
    <w:p w:rsidR="00031CD5" w:rsidRDefault="00D50C5F" w:rsidP="00031CD5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31CD5" w:rsidRDefault="00031CD5" w:rsidP="00031CD5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Pr="00461586">
        <w:rPr>
          <w:sz w:val="28"/>
          <w:szCs w:val="28"/>
          <w:lang w:val="uk-UA"/>
        </w:rPr>
        <w:t>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736E51" w:rsidRDefault="00736E51" w:rsidP="00031CD5">
      <w:pPr>
        <w:pStyle w:val="11"/>
        <w:tabs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</w:p>
    <w:p w:rsidR="00A630A5" w:rsidRPr="007741F8" w:rsidRDefault="00D50C5F" w:rsidP="00D50C5F">
      <w:pPr>
        <w:pStyle w:val="11"/>
        <w:tabs>
          <w:tab w:val="num" w:pos="0"/>
          <w:tab w:val="left" w:pos="851"/>
        </w:tabs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1CD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A630A5" w:rsidRPr="007741F8">
        <w:rPr>
          <w:sz w:val="28"/>
          <w:szCs w:val="28"/>
          <w:lang w:val="uk-UA" w:eastAsia="uk-UA"/>
        </w:rPr>
        <w:t>Контроль за виконанням даного рішення покласти на</w:t>
      </w:r>
      <w:r w:rsidR="00355C8E" w:rsidRPr="00355C8E">
        <w:rPr>
          <w:sz w:val="28"/>
          <w:szCs w:val="28"/>
          <w:lang w:eastAsia="uk-UA"/>
        </w:rPr>
        <w:t xml:space="preserve"> </w:t>
      </w:r>
      <w:r w:rsidR="00355C8E">
        <w:rPr>
          <w:sz w:val="28"/>
          <w:szCs w:val="28"/>
          <w:lang w:val="uk-UA" w:eastAsia="uk-UA"/>
        </w:rPr>
        <w:t>першого</w:t>
      </w:r>
      <w:r w:rsidR="00A630A5" w:rsidRPr="007741F8">
        <w:rPr>
          <w:sz w:val="28"/>
          <w:szCs w:val="28"/>
          <w:lang w:val="uk-UA" w:eastAsia="uk-UA"/>
        </w:rPr>
        <w:t xml:space="preserve"> заступника міського голови </w:t>
      </w:r>
      <w:r w:rsidR="00A630A5" w:rsidRPr="00624757">
        <w:rPr>
          <w:sz w:val="28"/>
          <w:szCs w:val="28"/>
          <w:lang w:val="uk-UA" w:eastAsia="uk-UA"/>
        </w:rPr>
        <w:t xml:space="preserve">Андрія </w:t>
      </w:r>
      <w:proofErr w:type="spellStart"/>
      <w:r w:rsidR="00624757">
        <w:rPr>
          <w:sz w:val="28"/>
          <w:szCs w:val="28"/>
          <w:lang w:val="uk-UA" w:eastAsia="uk-UA"/>
        </w:rPr>
        <w:t>Шальнєва</w:t>
      </w:r>
      <w:proofErr w:type="spellEnd"/>
      <w:r w:rsidR="00A630A5">
        <w:rPr>
          <w:sz w:val="28"/>
          <w:szCs w:val="28"/>
          <w:lang w:val="uk-UA" w:eastAsia="uk-UA"/>
        </w:rPr>
        <w:t>.</w:t>
      </w:r>
      <w:r w:rsidR="00A630A5" w:rsidRPr="007741F8">
        <w:rPr>
          <w:sz w:val="28"/>
          <w:szCs w:val="28"/>
          <w:lang w:val="uk-UA" w:eastAsia="uk-UA"/>
        </w:rPr>
        <w:t xml:space="preserve"> </w:t>
      </w:r>
    </w:p>
    <w:p w:rsidR="00A630A5" w:rsidRDefault="00A630A5" w:rsidP="00837FD8">
      <w:pPr>
        <w:pStyle w:val="a3"/>
        <w:ind w:firstLine="540"/>
        <w:rPr>
          <w:szCs w:val="28"/>
          <w:lang w:val="uk-UA"/>
        </w:rPr>
      </w:pPr>
    </w:p>
    <w:p w:rsidR="00A630A5" w:rsidRDefault="00A630A5" w:rsidP="00837FD8">
      <w:pPr>
        <w:pStyle w:val="a3"/>
        <w:ind w:firstLine="540"/>
        <w:rPr>
          <w:szCs w:val="28"/>
          <w:lang w:val="uk-UA"/>
        </w:rPr>
      </w:pPr>
    </w:p>
    <w:p w:rsidR="00A630A5" w:rsidRPr="00FE0038" w:rsidRDefault="00A630A5" w:rsidP="00837FD8">
      <w:pPr>
        <w:pStyle w:val="a3"/>
        <w:rPr>
          <w:szCs w:val="28"/>
          <w:lang w:val="uk-UA"/>
        </w:rPr>
      </w:pPr>
    </w:p>
    <w:p w:rsidR="00A630A5" w:rsidRDefault="00A630A5" w:rsidP="00837FD8">
      <w:pPr>
        <w:jc w:val="both"/>
        <w:rPr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 xml:space="preserve">Міський голова             </w:t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ab/>
        <w:t xml:space="preserve">  </w:t>
      </w:r>
      <w:r w:rsidRPr="00FE0038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ергій</w:t>
      </w:r>
      <w:r w:rsidRPr="00FE0038">
        <w:rPr>
          <w:b/>
          <w:sz w:val="28"/>
          <w:szCs w:val="28"/>
          <w:lang w:val="uk-UA"/>
        </w:rPr>
        <w:t xml:space="preserve"> ШИЛІН</w:t>
      </w: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jc w:val="center"/>
        <w:rPr>
          <w:b/>
          <w:sz w:val="28"/>
          <w:szCs w:val="28"/>
          <w:lang w:val="uk-UA"/>
        </w:rPr>
      </w:pPr>
    </w:p>
    <w:p w:rsidR="00A630A5" w:rsidRDefault="00A630A5" w:rsidP="00837FD8">
      <w:pPr>
        <w:rPr>
          <w:b/>
          <w:sz w:val="28"/>
          <w:szCs w:val="28"/>
          <w:lang w:val="uk-UA"/>
        </w:rPr>
      </w:pPr>
    </w:p>
    <w:p w:rsidR="00240237" w:rsidRDefault="00240237" w:rsidP="006D3E4E">
      <w:pPr>
        <w:rPr>
          <w:sz w:val="28"/>
          <w:szCs w:val="28"/>
          <w:lang w:val="uk-UA"/>
        </w:rPr>
      </w:pPr>
    </w:p>
    <w:sectPr w:rsidR="00240237" w:rsidSect="00624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C6275FE"/>
    <w:multiLevelType w:val="hybridMultilevel"/>
    <w:tmpl w:val="3B60489E"/>
    <w:lvl w:ilvl="0" w:tplc="58D205C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31317"/>
    <w:multiLevelType w:val="hybridMultilevel"/>
    <w:tmpl w:val="7EA26A5A"/>
    <w:lvl w:ilvl="0" w:tplc="96C211C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1A3"/>
    <w:rsid w:val="00031CD5"/>
    <w:rsid w:val="00034DCA"/>
    <w:rsid w:val="000D6DFF"/>
    <w:rsid w:val="00122456"/>
    <w:rsid w:val="001B66AE"/>
    <w:rsid w:val="00240237"/>
    <w:rsid w:val="00296BD4"/>
    <w:rsid w:val="002E2FDC"/>
    <w:rsid w:val="00355C8E"/>
    <w:rsid w:val="003636DA"/>
    <w:rsid w:val="003B06D5"/>
    <w:rsid w:val="003D0E7E"/>
    <w:rsid w:val="003D264E"/>
    <w:rsid w:val="003F74C3"/>
    <w:rsid w:val="00480C2E"/>
    <w:rsid w:val="00492921"/>
    <w:rsid w:val="00493658"/>
    <w:rsid w:val="004A6075"/>
    <w:rsid w:val="004B7551"/>
    <w:rsid w:val="004E4671"/>
    <w:rsid w:val="00595046"/>
    <w:rsid w:val="005D5A5D"/>
    <w:rsid w:val="00624757"/>
    <w:rsid w:val="00661653"/>
    <w:rsid w:val="006D3E4E"/>
    <w:rsid w:val="00736E51"/>
    <w:rsid w:val="00763BA6"/>
    <w:rsid w:val="007741F8"/>
    <w:rsid w:val="007A32E7"/>
    <w:rsid w:val="007E71A3"/>
    <w:rsid w:val="007F4394"/>
    <w:rsid w:val="00820675"/>
    <w:rsid w:val="008241F9"/>
    <w:rsid w:val="00837FD8"/>
    <w:rsid w:val="008A2E72"/>
    <w:rsid w:val="008C1AA9"/>
    <w:rsid w:val="008D0677"/>
    <w:rsid w:val="008F3B8C"/>
    <w:rsid w:val="00921375"/>
    <w:rsid w:val="0096623C"/>
    <w:rsid w:val="009D1E0D"/>
    <w:rsid w:val="009E6066"/>
    <w:rsid w:val="009F2927"/>
    <w:rsid w:val="00A07D12"/>
    <w:rsid w:val="00A234D9"/>
    <w:rsid w:val="00A3738F"/>
    <w:rsid w:val="00A5362B"/>
    <w:rsid w:val="00A630A5"/>
    <w:rsid w:val="00AD3870"/>
    <w:rsid w:val="00AE19CD"/>
    <w:rsid w:val="00AE330F"/>
    <w:rsid w:val="00BA11C4"/>
    <w:rsid w:val="00C2654F"/>
    <w:rsid w:val="00C310E1"/>
    <w:rsid w:val="00CB1149"/>
    <w:rsid w:val="00CF5A8C"/>
    <w:rsid w:val="00D41142"/>
    <w:rsid w:val="00D50C5F"/>
    <w:rsid w:val="00DD01FC"/>
    <w:rsid w:val="00E211F3"/>
    <w:rsid w:val="00E8680B"/>
    <w:rsid w:val="00F12487"/>
    <w:rsid w:val="00F45E78"/>
    <w:rsid w:val="00FE0038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99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F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2475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37FD8"/>
    <w:pPr>
      <w:ind w:left="720"/>
      <w:contextualSpacing/>
    </w:pPr>
  </w:style>
  <w:style w:type="paragraph" w:styleId="a3">
    <w:name w:val="Body Text"/>
    <w:basedOn w:val="a"/>
    <w:link w:val="a4"/>
    <w:rsid w:val="00837FD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837FD8"/>
    <w:rPr>
      <w:rFonts w:cs="Times New Roman"/>
      <w:sz w:val="24"/>
      <w:szCs w:val="24"/>
      <w:lang w:eastAsia="ru-RU"/>
    </w:rPr>
  </w:style>
  <w:style w:type="paragraph" w:customStyle="1" w:styleId="p2">
    <w:name w:val="p2"/>
    <w:basedOn w:val="a"/>
    <w:rsid w:val="00837FD8"/>
    <w:pPr>
      <w:spacing w:before="100" w:beforeAutospacing="1" w:after="100" w:afterAutospacing="1"/>
    </w:pPr>
  </w:style>
  <w:style w:type="character" w:customStyle="1" w:styleId="s2">
    <w:name w:val="s2"/>
    <w:rsid w:val="00837FD8"/>
    <w:rPr>
      <w:rFonts w:ascii="Times New Roman" w:hAnsi="Times New Roman"/>
    </w:rPr>
  </w:style>
  <w:style w:type="paragraph" w:styleId="a5">
    <w:name w:val="Normal (Web)"/>
    <w:basedOn w:val="a"/>
    <w:semiHidden/>
    <w:rsid w:val="0024023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624757"/>
    <w:rPr>
      <w:b/>
      <w:bCs/>
      <w:sz w:val="28"/>
      <w:szCs w:val="24"/>
    </w:rPr>
  </w:style>
  <w:style w:type="paragraph" w:styleId="a6">
    <w:name w:val="Title"/>
    <w:basedOn w:val="a"/>
    <w:link w:val="a7"/>
    <w:uiPriority w:val="99"/>
    <w:qFormat/>
    <w:locked/>
    <w:rsid w:val="0062475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99"/>
    <w:rsid w:val="00624757"/>
    <w:rPr>
      <w:b/>
      <w:bCs/>
      <w:sz w:val="28"/>
      <w:szCs w:val="24"/>
    </w:rPr>
  </w:style>
  <w:style w:type="paragraph" w:styleId="a8">
    <w:name w:val="List Paragraph"/>
    <w:basedOn w:val="a"/>
    <w:uiPriority w:val="99"/>
    <w:qFormat/>
    <w:rsid w:val="0003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Шилова</dc:creator>
  <cp:keywords/>
  <cp:lastModifiedBy>Компик</cp:lastModifiedBy>
  <cp:revision>10</cp:revision>
  <cp:lastPrinted>2019-11-01T05:08:00Z</cp:lastPrinted>
  <dcterms:created xsi:type="dcterms:W3CDTF">2019-10-30T06:57:00Z</dcterms:created>
  <dcterms:modified xsi:type="dcterms:W3CDTF">2019-11-12T07:38:00Z</dcterms:modified>
</cp:coreProperties>
</file>