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8" w:rsidRDefault="00A9669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Зображення1" o:spid="_x0000_s1026" type="#_x0000_t75" style="position:absolute;left:0;text-align:left;margin-left:206.65pt;margin-top:11.7pt;width:41.25pt;height:53.6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</w:p>
    <w:p w:rsidR="00C03F68" w:rsidRDefault="00C03F68">
      <w:pPr>
        <w:jc w:val="center"/>
        <w:rPr>
          <w:b/>
          <w:sz w:val="28"/>
          <w:szCs w:val="28"/>
        </w:rPr>
      </w:pPr>
    </w:p>
    <w:p w:rsidR="00C03F68" w:rsidRDefault="00C03F68">
      <w:pPr>
        <w:jc w:val="center"/>
        <w:rPr>
          <w:b/>
          <w:sz w:val="28"/>
          <w:szCs w:val="28"/>
        </w:rPr>
      </w:pPr>
    </w:p>
    <w:p w:rsidR="00C03F68" w:rsidRDefault="00C03F68">
      <w:pPr>
        <w:jc w:val="center"/>
        <w:rPr>
          <w:b/>
          <w:sz w:val="28"/>
          <w:szCs w:val="28"/>
        </w:rPr>
      </w:pPr>
    </w:p>
    <w:p w:rsidR="00C03F68" w:rsidRDefault="00C03F68">
      <w:pPr>
        <w:jc w:val="center"/>
        <w:rPr>
          <w:b/>
          <w:sz w:val="28"/>
          <w:szCs w:val="28"/>
        </w:rPr>
      </w:pPr>
    </w:p>
    <w:p w:rsidR="00C03F68" w:rsidRDefault="00AE1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C03F68" w:rsidRDefault="00AE1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C03F68" w:rsidRDefault="00C03F68">
      <w:pPr>
        <w:jc w:val="center"/>
        <w:rPr>
          <w:sz w:val="28"/>
          <w:szCs w:val="28"/>
        </w:rPr>
      </w:pPr>
    </w:p>
    <w:p w:rsidR="00C03F68" w:rsidRDefault="00AE19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C03F68" w:rsidRDefault="00C03F68">
      <w:pPr>
        <w:rPr>
          <w:sz w:val="28"/>
          <w:szCs w:val="28"/>
        </w:rPr>
      </w:pPr>
    </w:p>
    <w:p w:rsidR="00C03F68" w:rsidRPr="00A96691" w:rsidRDefault="00A96691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A96691">
        <w:rPr>
          <w:sz w:val="28"/>
          <w:szCs w:val="28"/>
        </w:rPr>
        <w:t>19</w:t>
      </w:r>
      <w:r>
        <w:rPr>
          <w:sz w:val="28"/>
          <w:szCs w:val="28"/>
          <w:lang w:val="uk-UA"/>
        </w:rPr>
        <w:t>»</w:t>
      </w:r>
      <w:r w:rsidRPr="00A96691">
        <w:rPr>
          <w:sz w:val="28"/>
          <w:szCs w:val="28"/>
        </w:rPr>
        <w:t xml:space="preserve"> 11</w:t>
      </w:r>
      <w:r>
        <w:rPr>
          <w:sz w:val="28"/>
          <w:szCs w:val="28"/>
          <w:lang w:val="uk-UA"/>
        </w:rPr>
        <w:t>.</w:t>
      </w:r>
      <w:r w:rsidR="00AE19FB">
        <w:rPr>
          <w:sz w:val="28"/>
          <w:szCs w:val="28"/>
          <w:lang w:val="uk-UA"/>
        </w:rPr>
        <w:t>2019</w:t>
      </w:r>
      <w:r w:rsidR="00AE19FB">
        <w:rPr>
          <w:sz w:val="28"/>
          <w:szCs w:val="28"/>
        </w:rPr>
        <w:tab/>
      </w:r>
      <w:r w:rsidR="00AE19FB">
        <w:rPr>
          <w:sz w:val="28"/>
          <w:szCs w:val="28"/>
        </w:rPr>
        <w:tab/>
      </w:r>
      <w:r w:rsidR="00AE19F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AE19FB">
        <w:rPr>
          <w:sz w:val="28"/>
          <w:szCs w:val="28"/>
          <w:lang w:val="uk-UA"/>
        </w:rPr>
        <w:t xml:space="preserve"> </w:t>
      </w:r>
      <w:r w:rsidR="00AE19FB">
        <w:rPr>
          <w:sz w:val="28"/>
          <w:szCs w:val="28"/>
        </w:rPr>
        <w:t xml:space="preserve"> м. </w:t>
      </w:r>
      <w:proofErr w:type="spellStart"/>
      <w:r w:rsidR="00AE19FB">
        <w:rPr>
          <w:sz w:val="28"/>
          <w:szCs w:val="28"/>
        </w:rPr>
        <w:t>Лисичанськ</w:t>
      </w:r>
      <w:proofErr w:type="spellEnd"/>
      <w:r w:rsidR="00AE19FB">
        <w:rPr>
          <w:sz w:val="28"/>
          <w:szCs w:val="28"/>
        </w:rPr>
        <w:t xml:space="preserve"> </w:t>
      </w:r>
      <w:r w:rsidR="00AE19FB">
        <w:rPr>
          <w:sz w:val="28"/>
          <w:szCs w:val="28"/>
        </w:rPr>
        <w:tab/>
      </w:r>
      <w:r w:rsidR="00AE19FB">
        <w:rPr>
          <w:sz w:val="28"/>
          <w:szCs w:val="28"/>
        </w:rPr>
        <w:tab/>
      </w:r>
      <w:r w:rsidR="00AE19FB">
        <w:rPr>
          <w:sz w:val="28"/>
          <w:szCs w:val="28"/>
        </w:rPr>
        <w:tab/>
        <w:t xml:space="preserve">      № </w:t>
      </w:r>
      <w:r w:rsidRPr="00A96691">
        <w:rPr>
          <w:sz w:val="28"/>
          <w:szCs w:val="28"/>
        </w:rPr>
        <w:t>580</w:t>
      </w:r>
    </w:p>
    <w:p w:rsidR="00C03F68" w:rsidRDefault="00C03F68">
      <w:pPr>
        <w:rPr>
          <w:sz w:val="28"/>
          <w:szCs w:val="28"/>
        </w:rPr>
      </w:pPr>
    </w:p>
    <w:p w:rsidR="00C03F68" w:rsidRDefault="00C03F68">
      <w:pPr>
        <w:rPr>
          <w:lang w:val="uk-UA"/>
        </w:rPr>
      </w:pPr>
    </w:p>
    <w:p w:rsidR="00C03F68" w:rsidRDefault="00C03F68">
      <w:pPr>
        <w:rPr>
          <w:lang w:val="uk-UA"/>
        </w:rPr>
      </w:pPr>
    </w:p>
    <w:p w:rsidR="00C03F68" w:rsidRDefault="00AE19FB">
      <w:pPr>
        <w:tabs>
          <w:tab w:val="left" w:pos="4395"/>
        </w:tabs>
        <w:ind w:right="4960"/>
      </w:pPr>
      <w:bookmarkStart w:id="1" w:name="__DdeLink__204_3449162750"/>
      <w:r>
        <w:rPr>
          <w:b/>
          <w:sz w:val="28"/>
          <w:szCs w:val="28"/>
          <w:lang w:val="uk-UA"/>
        </w:rPr>
        <w:t xml:space="preserve">Про надання обмеженого доступу відділу ведення Державного реєстру виборців до електронної адресної картотеки </w:t>
      </w:r>
      <w:bookmarkEnd w:id="1"/>
    </w:p>
    <w:p w:rsidR="00C03F68" w:rsidRDefault="00C03F68">
      <w:pPr>
        <w:jc w:val="both"/>
        <w:rPr>
          <w:b/>
          <w:lang w:val="uk-UA"/>
        </w:rPr>
      </w:pPr>
    </w:p>
    <w:p w:rsidR="00C03F68" w:rsidRDefault="00C03F68">
      <w:pPr>
        <w:jc w:val="both"/>
        <w:rPr>
          <w:b/>
          <w:lang w:val="uk-UA"/>
        </w:rPr>
      </w:pPr>
    </w:p>
    <w:p w:rsidR="00C03F68" w:rsidRDefault="00AE19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Законів України «Про адміністративні послуги», «Про свободу пересування та вільний вибір місця проживання в Україні», з урахуванням Порядку реєстрації місця проживання, затвердженого ПКМУ від 02.03.2016 № 207, враховуючи норми Закону України «Про Державний реєстр виборців», керуючись рішенням виконавчого комітету «Про затвердження Порядку надання обмеженого доступу до електронної адресної картотеки» від 21.05.2019 р. № 251, ст. 52 Закону України «Про місцеве самоврядування в Україні», виконавчий комітет міської ради</w:t>
      </w:r>
    </w:p>
    <w:p w:rsidR="00C03F68" w:rsidRDefault="00C03F68">
      <w:pPr>
        <w:ind w:firstLine="709"/>
        <w:jc w:val="both"/>
        <w:rPr>
          <w:sz w:val="28"/>
          <w:szCs w:val="28"/>
          <w:lang w:val="uk-UA"/>
        </w:rPr>
      </w:pPr>
    </w:p>
    <w:p w:rsidR="00C03F68" w:rsidRDefault="00AE19FB">
      <w:pPr>
        <w:rPr>
          <w:b/>
          <w:bCs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03F68" w:rsidRDefault="00C03F68">
      <w:pPr>
        <w:ind w:firstLine="709"/>
        <w:jc w:val="both"/>
        <w:rPr>
          <w:sz w:val="28"/>
          <w:szCs w:val="28"/>
          <w:lang w:val="uk-UA"/>
        </w:rPr>
      </w:pPr>
    </w:p>
    <w:p w:rsidR="00C03F68" w:rsidRDefault="00AE19FB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право обмеженого доступу до електронної адресної картотеки відділу ведення Державного реєстру виборців Лисичанської міської ради.</w:t>
      </w:r>
    </w:p>
    <w:p w:rsidR="00C03F68" w:rsidRDefault="00C03F68">
      <w:pPr>
        <w:pStyle w:val="aa"/>
        <w:tabs>
          <w:tab w:val="left" w:pos="851"/>
        </w:tabs>
        <w:ind w:left="540"/>
        <w:jc w:val="both"/>
        <w:rPr>
          <w:sz w:val="28"/>
          <w:szCs w:val="28"/>
          <w:lang w:val="uk-UA"/>
        </w:rPr>
      </w:pPr>
    </w:p>
    <w:p w:rsidR="00C03F68" w:rsidRDefault="00AE19FB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 необхідної інформації:</w:t>
      </w:r>
    </w:p>
    <w:p w:rsidR="00C03F68" w:rsidRDefault="00AE19FB">
      <w:pPr>
        <w:pStyle w:val="aa"/>
        <w:numPr>
          <w:ilvl w:val="0"/>
          <w:numId w:val="1"/>
        </w:numPr>
        <w:tabs>
          <w:tab w:val="left" w:pos="709"/>
        </w:tabs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прізвище, ім’я, по батькові, дата народження, місце народження зареєстрованих осіб за зазначеною адресою;</w:t>
      </w:r>
    </w:p>
    <w:p w:rsidR="00C03F68" w:rsidRDefault="00AE19FB">
      <w:pPr>
        <w:pStyle w:val="aa"/>
        <w:numPr>
          <w:ilvl w:val="0"/>
          <w:numId w:val="1"/>
        </w:numPr>
        <w:tabs>
          <w:tab w:val="left" w:pos="709"/>
        </w:tabs>
        <w:ind w:left="709" w:hanging="349"/>
        <w:jc w:val="both"/>
      </w:pPr>
      <w:r>
        <w:rPr>
          <w:sz w:val="28"/>
          <w:szCs w:val="28"/>
          <w:lang w:val="uk-UA"/>
        </w:rPr>
        <w:t>дата реєстрації/зняття з реєстрації місця проживання;</w:t>
      </w:r>
    </w:p>
    <w:p w:rsidR="00C03F68" w:rsidRDefault="00AE19F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 режимі перегляду - копій документів, які є підставою для зняття з реєстрації місця проживання (свідоцтво про смерть, заява, судове рішення та інше);</w:t>
      </w:r>
    </w:p>
    <w:p w:rsidR="00C03F68" w:rsidRDefault="00AE19F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можливость</w:t>
      </w:r>
      <w:proofErr w:type="spellEnd"/>
      <w:r>
        <w:rPr>
          <w:sz w:val="28"/>
          <w:szCs w:val="28"/>
          <w:lang w:val="uk-UA"/>
        </w:rPr>
        <w:t xml:space="preserve"> формування (друку) відповідних звітів, адресних карток і довідок про склад сім’ї та/або зареєстрованих у житловому приміщенні/будинку осіб) отримання та подальше використання даних з ЕАК.</w:t>
      </w:r>
    </w:p>
    <w:p w:rsidR="00C03F68" w:rsidRDefault="00C03F68">
      <w:pPr>
        <w:pStyle w:val="aa"/>
        <w:tabs>
          <w:tab w:val="left" w:pos="-1701"/>
        </w:tabs>
        <w:jc w:val="both"/>
        <w:rPr>
          <w:rStyle w:val="s2"/>
          <w:sz w:val="28"/>
          <w:szCs w:val="28"/>
          <w:lang w:val="uk-UA"/>
        </w:rPr>
      </w:pPr>
    </w:p>
    <w:p w:rsidR="00C03F68" w:rsidRDefault="00AE19FB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Відповідальність за організацію роботи та законність використання інформації з електронної адресної картотеки покласти на начальника відділу ведення Державного реєстру виборців Ольгу ГОРШКОВУ.</w:t>
      </w:r>
    </w:p>
    <w:p w:rsidR="00C03F68" w:rsidRDefault="00C03F68">
      <w:pPr>
        <w:pStyle w:val="aa"/>
        <w:tabs>
          <w:tab w:val="left" w:pos="851"/>
        </w:tabs>
        <w:ind w:left="540"/>
        <w:jc w:val="both"/>
        <w:rPr>
          <w:sz w:val="28"/>
          <w:szCs w:val="28"/>
          <w:lang w:val="uk-UA"/>
        </w:rPr>
      </w:pPr>
    </w:p>
    <w:p w:rsidR="00C03F68" w:rsidRPr="00AE19FB" w:rsidRDefault="00AE19FB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>Визначити працівників відділу ведення Державного реєстру виборців Лисичанської міської ради Ольгу ГОРШКОВУ, Ольгу ВОЛЧАНСЬКУ, Оксану РЕМІГАЙЛО, Ірину ШИЛОВУ, як осіб відповідальних за роботу з даними електронної адресної картотеки з забезпеченням вимог діючого законодавства про захист персональних даних.</w:t>
      </w:r>
    </w:p>
    <w:p w:rsidR="00C03F68" w:rsidRDefault="00C03F68">
      <w:pPr>
        <w:pStyle w:val="aa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C03F68" w:rsidRDefault="00AE19FB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bookmarkStart w:id="2" w:name="__DdeLink__107_1808796421"/>
      <w:r>
        <w:rPr>
          <w:sz w:val="28"/>
          <w:szCs w:val="28"/>
          <w:lang w:val="uk-UA"/>
        </w:rPr>
        <w:t>Управлінню адміністративних послуг Лисичанської міської ради</w:t>
      </w:r>
      <w:bookmarkEnd w:id="2"/>
      <w:r>
        <w:rPr>
          <w:sz w:val="28"/>
          <w:szCs w:val="28"/>
          <w:lang w:val="uk-UA"/>
        </w:rPr>
        <w:t xml:space="preserve"> укласти договір про підключення і використання електронної адресної картотеки з відділом ведення Державного реєстру виборців Лисичанської міської ради.</w:t>
      </w:r>
    </w:p>
    <w:p w:rsidR="00C03F68" w:rsidRDefault="00C03F68">
      <w:pPr>
        <w:pStyle w:val="aa"/>
        <w:rPr>
          <w:sz w:val="28"/>
          <w:szCs w:val="28"/>
          <w:lang w:val="uk-UA"/>
        </w:rPr>
      </w:pPr>
    </w:p>
    <w:p w:rsidR="00C03F68" w:rsidRDefault="00AE19FB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підлягає оприлюдненню.</w:t>
      </w:r>
    </w:p>
    <w:p w:rsidR="00C03F68" w:rsidRDefault="00C03F68">
      <w:pPr>
        <w:pStyle w:val="aa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C03F68" w:rsidRDefault="00AE19FB">
      <w:pPr>
        <w:pStyle w:val="aa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7. Контроль за виконанням даного рішення покласти на заступника міського голови Максима ГОЛОВНЬОВА. </w:t>
      </w:r>
    </w:p>
    <w:p w:rsidR="00C03F68" w:rsidRDefault="00C03F68">
      <w:pPr>
        <w:pStyle w:val="a6"/>
        <w:ind w:firstLine="567"/>
        <w:rPr>
          <w:szCs w:val="28"/>
          <w:lang w:val="uk-UA"/>
        </w:rPr>
      </w:pPr>
    </w:p>
    <w:p w:rsidR="00C03F68" w:rsidRDefault="00C03F68">
      <w:pPr>
        <w:pStyle w:val="a6"/>
        <w:ind w:firstLine="540"/>
        <w:rPr>
          <w:szCs w:val="28"/>
          <w:lang w:val="uk-UA"/>
        </w:rPr>
      </w:pPr>
    </w:p>
    <w:p w:rsidR="00C03F68" w:rsidRDefault="00C03F68">
      <w:pPr>
        <w:pStyle w:val="a6"/>
        <w:ind w:firstLine="540"/>
        <w:rPr>
          <w:szCs w:val="28"/>
          <w:lang w:val="uk-UA"/>
        </w:rPr>
      </w:pPr>
    </w:p>
    <w:p w:rsidR="00C03F68" w:rsidRDefault="00C03F68">
      <w:pPr>
        <w:pStyle w:val="a6"/>
        <w:rPr>
          <w:szCs w:val="28"/>
          <w:lang w:val="uk-UA"/>
        </w:rPr>
      </w:pPr>
    </w:p>
    <w:p w:rsidR="00C03F68" w:rsidRDefault="00AE19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Сергій ШИЛІН</w:t>
      </w: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Default="00C03F68">
      <w:pPr>
        <w:jc w:val="center"/>
      </w:pPr>
    </w:p>
    <w:p w:rsidR="00C03F68" w:rsidRPr="00AE19FB" w:rsidRDefault="00C03F68">
      <w:pPr>
        <w:rPr>
          <w:lang w:val="en-US"/>
        </w:rPr>
      </w:pPr>
    </w:p>
    <w:sectPr w:rsidR="00C03F68" w:rsidRPr="00AE19FB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06F5"/>
    <w:multiLevelType w:val="multilevel"/>
    <w:tmpl w:val="2F24DC60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5D2171"/>
    <w:multiLevelType w:val="multilevel"/>
    <w:tmpl w:val="5C0CC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83208C"/>
    <w:multiLevelType w:val="multilevel"/>
    <w:tmpl w:val="AE4AEAE2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F68"/>
    <w:rsid w:val="00A96691"/>
    <w:rsid w:val="00AE19FB"/>
    <w:rsid w:val="00C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qFormat/>
    <w:rsid w:val="002A10EF"/>
    <w:rPr>
      <w:rFonts w:ascii="Times New Roman" w:hAnsi="Times New Roman"/>
    </w:rPr>
  </w:style>
  <w:style w:type="character" w:customStyle="1" w:styleId="s2">
    <w:name w:val="s2"/>
    <w:uiPriority w:val="99"/>
    <w:qFormat/>
    <w:rsid w:val="002A10EF"/>
    <w:rPr>
      <w:rFonts w:ascii="Times New Roman" w:hAnsi="Times New Roman"/>
    </w:rPr>
  </w:style>
  <w:style w:type="character" w:customStyle="1" w:styleId="a4">
    <w:name w:val="Гіперпосилання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qFormat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qFormat/>
    <w:rsid w:val="00C21554"/>
    <w:rPr>
      <w:rFonts w:cs="Times New Roman"/>
    </w:rPr>
  </w:style>
  <w:style w:type="character" w:customStyle="1" w:styleId="rvts37">
    <w:name w:val="rvts37"/>
    <w:uiPriority w:val="99"/>
    <w:qFormat/>
    <w:rsid w:val="00C21554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8"/>
      <w:szCs w:val="28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eastAsia="Times New Roman"/>
      <w:sz w:val="28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eastAsia="Calibri" w:cs="Times New Roman"/>
      <w:color w:val="00000A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Times New Roman"/>
      <w:sz w:val="28"/>
      <w:szCs w:val="28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  <w:sz w:val="28"/>
      <w:szCs w:val="28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eastAsia="Times New Roman" w:cs="Times New Roman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eastAsia="Times New Roman" w:cs="Times New Roman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Times New Roman"/>
      <w:sz w:val="2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Times New Roman"/>
      <w:sz w:val="28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Times New Roman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Times New Roman"/>
      <w:sz w:val="28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Times New Roman"/>
      <w:sz w:val="28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FE0038"/>
    <w:pPr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b">
    <w:name w:val="Normal (Web)"/>
    <w:basedOn w:val="a"/>
    <w:uiPriority w:val="99"/>
    <w:qFormat/>
    <w:rsid w:val="002A10EF"/>
    <w:pPr>
      <w:spacing w:beforeAutospacing="1" w:afterAutospacing="1"/>
    </w:pPr>
  </w:style>
  <w:style w:type="paragraph" w:customStyle="1" w:styleId="p2">
    <w:name w:val="p2"/>
    <w:basedOn w:val="a"/>
    <w:uiPriority w:val="99"/>
    <w:qFormat/>
    <w:rsid w:val="002A10EF"/>
    <w:pPr>
      <w:spacing w:beforeAutospacing="1" w:afterAutospacing="1"/>
    </w:pPr>
  </w:style>
  <w:style w:type="paragraph" w:customStyle="1" w:styleId="p1">
    <w:name w:val="p1"/>
    <w:basedOn w:val="a"/>
    <w:uiPriority w:val="99"/>
    <w:qFormat/>
    <w:rsid w:val="002A10EF"/>
    <w:pPr>
      <w:spacing w:beforeAutospacing="1" w:afterAutospacing="1"/>
    </w:pPr>
  </w:style>
  <w:style w:type="paragraph" w:customStyle="1" w:styleId="p5">
    <w:name w:val="p5"/>
    <w:basedOn w:val="a"/>
    <w:uiPriority w:val="99"/>
    <w:qFormat/>
    <w:rsid w:val="002A10EF"/>
    <w:pPr>
      <w:spacing w:beforeAutospacing="1" w:afterAutospacing="1"/>
    </w:pPr>
  </w:style>
  <w:style w:type="paragraph" w:customStyle="1" w:styleId="p6">
    <w:name w:val="p6"/>
    <w:basedOn w:val="a"/>
    <w:uiPriority w:val="99"/>
    <w:qFormat/>
    <w:rsid w:val="002A10EF"/>
    <w:pPr>
      <w:spacing w:beforeAutospacing="1" w:afterAutospacing="1"/>
    </w:pPr>
  </w:style>
  <w:style w:type="paragraph" w:customStyle="1" w:styleId="p8">
    <w:name w:val="p8"/>
    <w:basedOn w:val="a"/>
    <w:uiPriority w:val="99"/>
    <w:qFormat/>
    <w:rsid w:val="009F2927"/>
    <w:pPr>
      <w:spacing w:beforeAutospacing="1" w:afterAutospacing="1"/>
    </w:pPr>
    <w:rPr>
      <w:rFonts w:eastAsia="Calibri"/>
    </w:rPr>
  </w:style>
  <w:style w:type="paragraph" w:customStyle="1" w:styleId="ac">
    <w:name w:val="Вміст таблиці"/>
    <w:basedOn w:val="a"/>
    <w:qFormat/>
    <w:pPr>
      <w:suppressLineNumbers/>
    </w:pPr>
  </w:style>
  <w:style w:type="table" w:styleId="ad">
    <w:name w:val="Table Grid"/>
    <w:basedOn w:val="a1"/>
    <w:uiPriority w:val="99"/>
    <w:rsid w:val="009F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4EEA-AD6D-4811-979B-6EAD6CCD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dc:description/>
  <cp:lastModifiedBy>Компик</cp:lastModifiedBy>
  <cp:revision>24</cp:revision>
  <cp:lastPrinted>2019-11-12T08:44:00Z</cp:lastPrinted>
  <dcterms:created xsi:type="dcterms:W3CDTF">2019-08-23T06:22:00Z</dcterms:created>
  <dcterms:modified xsi:type="dcterms:W3CDTF">2019-11-22T12:41:00Z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