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72" w:rsidRDefault="00471503" w:rsidP="0061380B">
      <w:pPr>
        <w:tabs>
          <w:tab w:val="left" w:pos="6380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61380B">
        <w:rPr>
          <w:sz w:val="28"/>
          <w:szCs w:val="28"/>
        </w:rPr>
        <w:t xml:space="preserve"> </w:t>
      </w:r>
    </w:p>
    <w:p w:rsidR="0042252B" w:rsidRDefault="0042252B" w:rsidP="00A70072">
      <w:pPr>
        <w:jc w:val="center"/>
        <w:rPr>
          <w:sz w:val="28"/>
          <w:szCs w:val="28"/>
        </w:rPr>
      </w:pPr>
    </w:p>
    <w:p w:rsidR="00A415F8" w:rsidRPr="00D74759" w:rsidRDefault="005502EB" w:rsidP="00A70072">
      <w:pPr>
        <w:jc w:val="center"/>
        <w:rPr>
          <w:b/>
        </w:rPr>
      </w:pPr>
      <w:r w:rsidRPr="00D74759">
        <w:rPr>
          <w:b/>
        </w:rPr>
        <w:t xml:space="preserve">Проведені заходи в рамках </w:t>
      </w:r>
    </w:p>
    <w:p w:rsidR="00110CE7" w:rsidRDefault="00110CE7" w:rsidP="00A70072">
      <w:pPr>
        <w:jc w:val="center"/>
        <w:rPr>
          <w:b/>
        </w:rPr>
      </w:pPr>
      <w:r>
        <w:rPr>
          <w:b/>
        </w:rPr>
        <w:t>щ</w:t>
      </w:r>
      <w:r w:rsidR="00A70072" w:rsidRPr="00D74759">
        <w:rPr>
          <w:b/>
        </w:rPr>
        <w:t>орічної</w:t>
      </w:r>
      <w:r w:rsidR="005502EB" w:rsidRPr="00D74759">
        <w:rPr>
          <w:b/>
        </w:rPr>
        <w:t xml:space="preserve"> Всеукраїнської акції </w:t>
      </w:r>
      <w:r w:rsidR="00A70072" w:rsidRPr="00D74759">
        <w:rPr>
          <w:b/>
        </w:rPr>
        <w:t>«16 днів проти насильства»</w:t>
      </w:r>
      <w:r w:rsidR="005502EB" w:rsidRPr="00D74759">
        <w:rPr>
          <w:b/>
        </w:rPr>
        <w:t xml:space="preserve"> </w:t>
      </w:r>
    </w:p>
    <w:p w:rsidR="00AC269F" w:rsidRPr="00D74759" w:rsidRDefault="005242E0" w:rsidP="00A70072">
      <w:pPr>
        <w:jc w:val="center"/>
        <w:rPr>
          <w:b/>
        </w:rPr>
      </w:pPr>
      <w:r>
        <w:rPr>
          <w:b/>
        </w:rPr>
        <w:t>з 25 листопада по 10 грудня 201</w:t>
      </w:r>
      <w:r>
        <w:rPr>
          <w:b/>
          <w:lang w:val="ru-RU"/>
        </w:rPr>
        <w:t>9</w:t>
      </w:r>
      <w:r w:rsidR="005502EB" w:rsidRPr="00D74759">
        <w:rPr>
          <w:b/>
        </w:rPr>
        <w:t xml:space="preserve"> року </w:t>
      </w:r>
      <w:r w:rsidR="00A70072" w:rsidRPr="00D74759">
        <w:rPr>
          <w:b/>
        </w:rPr>
        <w:t xml:space="preserve"> </w:t>
      </w:r>
    </w:p>
    <w:p w:rsidR="00A70072" w:rsidRPr="00D74759" w:rsidRDefault="00A70072" w:rsidP="00D74759">
      <w:pPr>
        <w:jc w:val="center"/>
      </w:pPr>
      <w:r w:rsidRPr="00D74759">
        <w:rPr>
          <w:b/>
        </w:rPr>
        <w:t>у містах Лисичанськ</w:t>
      </w:r>
      <w:r w:rsidR="00F627BF" w:rsidRPr="00D74759">
        <w:rPr>
          <w:b/>
          <w:lang w:val="ru-RU"/>
        </w:rPr>
        <w:t>у</w:t>
      </w:r>
      <w:r w:rsidR="00F627BF" w:rsidRPr="00D74759">
        <w:rPr>
          <w:b/>
        </w:rPr>
        <w:t>, Привіллі</w:t>
      </w:r>
      <w:r w:rsidRPr="00D74759">
        <w:rPr>
          <w:b/>
        </w:rPr>
        <w:t xml:space="preserve">, </w:t>
      </w:r>
      <w:proofErr w:type="spellStart"/>
      <w:r w:rsidRPr="00D74759">
        <w:rPr>
          <w:b/>
        </w:rPr>
        <w:t>Новодружеськ</w:t>
      </w:r>
      <w:r w:rsidR="00F627BF" w:rsidRPr="00D74759">
        <w:rPr>
          <w:b/>
        </w:rPr>
        <w:t>у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10"/>
        <w:gridCol w:w="1760"/>
        <w:gridCol w:w="7136"/>
      </w:tblGrid>
      <w:tr w:rsidR="005502EB" w:rsidTr="0054635B">
        <w:tc>
          <w:tcPr>
            <w:tcW w:w="665" w:type="dxa"/>
          </w:tcPr>
          <w:p w:rsidR="005502EB" w:rsidRPr="007A0B0A" w:rsidRDefault="007A0B0A" w:rsidP="007A0B0A">
            <w:pPr>
              <w:jc w:val="center"/>
            </w:pPr>
            <w:r w:rsidRPr="007A0B0A">
              <w:t>№ з/п</w:t>
            </w:r>
          </w:p>
        </w:tc>
        <w:tc>
          <w:tcPr>
            <w:tcW w:w="1770" w:type="dxa"/>
            <w:gridSpan w:val="2"/>
          </w:tcPr>
          <w:p w:rsidR="005502EB" w:rsidRPr="007A0B0A" w:rsidRDefault="007A0B0A" w:rsidP="007A0B0A">
            <w:pPr>
              <w:jc w:val="center"/>
            </w:pPr>
            <w:r w:rsidRPr="007A0B0A">
              <w:t>Місто</w:t>
            </w:r>
          </w:p>
        </w:tc>
        <w:tc>
          <w:tcPr>
            <w:tcW w:w="7136" w:type="dxa"/>
          </w:tcPr>
          <w:p w:rsidR="005502EB" w:rsidRPr="007A0B0A" w:rsidRDefault="007A0B0A" w:rsidP="007A0B0A">
            <w:pPr>
              <w:jc w:val="center"/>
            </w:pPr>
            <w:r w:rsidRPr="007A0B0A">
              <w:t>Заходи</w:t>
            </w:r>
          </w:p>
        </w:tc>
      </w:tr>
      <w:tr w:rsidR="0054635B" w:rsidTr="0054635B">
        <w:tc>
          <w:tcPr>
            <w:tcW w:w="665" w:type="dxa"/>
            <w:vMerge w:val="restart"/>
          </w:tcPr>
          <w:p w:rsidR="0054635B" w:rsidRPr="007A0B0A" w:rsidRDefault="0054635B" w:rsidP="007A0B0A">
            <w:pPr>
              <w:jc w:val="center"/>
            </w:pPr>
            <w:r>
              <w:t>1</w:t>
            </w:r>
          </w:p>
        </w:tc>
        <w:tc>
          <w:tcPr>
            <w:tcW w:w="1770" w:type="dxa"/>
            <w:gridSpan w:val="2"/>
            <w:vMerge w:val="restart"/>
          </w:tcPr>
          <w:p w:rsidR="0054635B" w:rsidRDefault="0054635B" w:rsidP="007A0B0A">
            <w:pPr>
              <w:jc w:val="center"/>
            </w:pPr>
            <w:r>
              <w:t>мм. Лисичанськ</w:t>
            </w:r>
          </w:p>
          <w:p w:rsidR="0054635B" w:rsidRDefault="0054635B" w:rsidP="007A0B0A">
            <w:pPr>
              <w:jc w:val="center"/>
            </w:pPr>
            <w:proofErr w:type="spellStart"/>
            <w:r>
              <w:t>Новодружеськ</w:t>
            </w:r>
            <w:proofErr w:type="spellEnd"/>
            <w:r>
              <w:t>,</w:t>
            </w:r>
          </w:p>
          <w:p w:rsidR="0054635B" w:rsidRPr="007A0B0A" w:rsidRDefault="0054635B" w:rsidP="007A0B0A">
            <w:pPr>
              <w:jc w:val="center"/>
            </w:pPr>
            <w:r>
              <w:t>Привілля</w:t>
            </w:r>
          </w:p>
        </w:tc>
        <w:tc>
          <w:tcPr>
            <w:tcW w:w="7136" w:type="dxa"/>
          </w:tcPr>
          <w:p w:rsidR="0054635B" w:rsidRPr="00937A94" w:rsidRDefault="0054635B" w:rsidP="007A0B0A">
            <w:r>
              <w:t xml:space="preserve">На Лисичанському веб-сайті </w:t>
            </w:r>
            <w:r w:rsidR="00940664" w:rsidRPr="00940664">
              <w:t xml:space="preserve"> </w:t>
            </w:r>
            <w:hyperlink r:id="rId8" w:history="1">
              <w:r w:rsidR="00940664" w:rsidRPr="00937A94">
                <w:rPr>
                  <w:rStyle w:val="a8"/>
                </w:rPr>
                <w:t>http://lis.gov.ua/</w:t>
              </w:r>
            </w:hyperlink>
            <w:r w:rsidR="00940664" w:rsidRPr="00940664">
              <w:rPr>
                <w:rStyle w:val="a8"/>
                <w:u w:val="none"/>
              </w:rPr>
              <w:t xml:space="preserve">  </w:t>
            </w:r>
            <w:r w:rsidR="00940664">
              <w:t>висвітлю</w:t>
            </w:r>
            <w:r w:rsidR="00940664" w:rsidRPr="00940664">
              <w:t>вались</w:t>
            </w:r>
            <w:r w:rsidR="00940664" w:rsidRPr="00937A94">
              <w:t xml:space="preserve"> інформаційні матеріали про заходи, які </w:t>
            </w:r>
            <w:r w:rsidR="00940664">
              <w:t>прохо</w:t>
            </w:r>
            <w:r w:rsidR="00940664" w:rsidRPr="00940664">
              <w:t>дили</w:t>
            </w:r>
            <w:r w:rsidR="00940664" w:rsidRPr="00937A94">
              <w:t xml:space="preserve"> в рамках акції</w:t>
            </w:r>
            <w:r w:rsidR="00940664">
              <w:t>, розповсюджувал</w:t>
            </w:r>
            <w:r w:rsidR="00940664" w:rsidRPr="00940664">
              <w:t>ась</w:t>
            </w:r>
            <w:r w:rsidR="00940664">
              <w:t xml:space="preserve"> друков</w:t>
            </w:r>
            <w:r w:rsidR="00940664" w:rsidRPr="00940664">
              <w:t>ана</w:t>
            </w:r>
            <w:r w:rsidR="00940664">
              <w:t xml:space="preserve"> продукці</w:t>
            </w:r>
            <w:r w:rsidR="00940664" w:rsidRPr="00940664">
              <w:t>я</w:t>
            </w:r>
            <w:r w:rsidR="00CB3088">
              <w:t xml:space="preserve"> (кишенькові календарі, буклети, пам’ятки) </w:t>
            </w:r>
            <w:proofErr w:type="spellStart"/>
            <w:r w:rsidR="00CB3088">
              <w:t>пропагандиського</w:t>
            </w:r>
            <w:proofErr w:type="spellEnd"/>
            <w:r w:rsidR="00CB3088">
              <w:t xml:space="preserve"> спрямування з попередження домашнього насильства</w:t>
            </w:r>
            <w:r w:rsidR="00997AB5">
              <w:t xml:space="preserve"> (кошти </w:t>
            </w:r>
            <w:r w:rsidR="00940664">
              <w:t>міського бюджету), та друкова</w:t>
            </w:r>
            <w:r w:rsidR="00940664" w:rsidRPr="00940664">
              <w:t>на</w:t>
            </w:r>
            <w:r w:rsidR="00940664">
              <w:t xml:space="preserve"> продукці</w:t>
            </w:r>
            <w:r w:rsidR="00940664" w:rsidRPr="00940664">
              <w:t>я</w:t>
            </w:r>
            <w:r w:rsidR="006136BE">
              <w:t>,</w:t>
            </w:r>
            <w:r w:rsidR="00940664">
              <w:t xml:space="preserve"> передан</w:t>
            </w:r>
            <w:r w:rsidR="00940664" w:rsidRPr="00940664">
              <w:t>а</w:t>
            </w:r>
            <w:r w:rsidR="00997AB5">
              <w:t xml:space="preserve"> ДСЗН </w:t>
            </w:r>
            <w:r w:rsidR="00940664">
              <w:t>Луганської ОДА та Представництв</w:t>
            </w:r>
            <w:r w:rsidR="00940664" w:rsidRPr="00940664">
              <w:t>ом</w:t>
            </w:r>
            <w:r w:rsidR="00997AB5">
              <w:t xml:space="preserve"> Фонду ООН у </w:t>
            </w:r>
            <w:r w:rsidR="00806EF3">
              <w:t>галузі</w:t>
            </w:r>
            <w:r w:rsidR="00997AB5">
              <w:t xml:space="preserve"> народонаселення в Україні</w:t>
            </w:r>
            <w:r w:rsidR="006136BE">
              <w:t>.</w:t>
            </w:r>
          </w:p>
          <w:p w:rsidR="00937A94" w:rsidRPr="00937A94" w:rsidRDefault="00937A94" w:rsidP="00940664">
            <w:pPr>
              <w:jc w:val="both"/>
            </w:pPr>
            <w:r w:rsidRPr="00937A94">
              <w:t>Також на сайті з метою запобігання та протидії домашньому насильству та булінгу серед підлітків у розділі «Мешканцям міста» постійно оновлюється рубрика «Протидія домашньому насильству»</w:t>
            </w:r>
          </w:p>
        </w:tc>
      </w:tr>
      <w:tr w:rsidR="0054635B" w:rsidTr="0054635B">
        <w:tc>
          <w:tcPr>
            <w:tcW w:w="665" w:type="dxa"/>
            <w:vMerge/>
          </w:tcPr>
          <w:p w:rsidR="0054635B" w:rsidRDefault="0054635B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54635B" w:rsidRDefault="0054635B" w:rsidP="007A0B0A">
            <w:pPr>
              <w:jc w:val="center"/>
            </w:pPr>
          </w:p>
        </w:tc>
        <w:tc>
          <w:tcPr>
            <w:tcW w:w="7136" w:type="dxa"/>
          </w:tcPr>
          <w:p w:rsidR="0054635B" w:rsidRPr="001E7476" w:rsidRDefault="0054635B" w:rsidP="007A0B0A">
            <w:r>
              <w:t>Засідання Координаційної ради з питань сім’ї, гендерної рівності, демографічного розвитку, запобігання насильству в сім’ї та протидії торгівлі людьми</w:t>
            </w:r>
            <w:r w:rsidR="001E7476" w:rsidRPr="001E7476">
              <w:t xml:space="preserve"> (09.12.2019  м. Лисичанськ)</w:t>
            </w:r>
          </w:p>
        </w:tc>
      </w:tr>
      <w:tr w:rsidR="0054635B" w:rsidTr="0054635B">
        <w:tc>
          <w:tcPr>
            <w:tcW w:w="665" w:type="dxa"/>
            <w:vMerge/>
          </w:tcPr>
          <w:p w:rsidR="0054635B" w:rsidRPr="007A0B0A" w:rsidRDefault="0054635B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54635B" w:rsidRPr="007A0B0A" w:rsidRDefault="0054635B" w:rsidP="007A0B0A">
            <w:pPr>
              <w:jc w:val="center"/>
            </w:pPr>
          </w:p>
        </w:tc>
        <w:tc>
          <w:tcPr>
            <w:tcW w:w="7136" w:type="dxa"/>
          </w:tcPr>
          <w:p w:rsidR="0054635B" w:rsidRPr="007A0B0A" w:rsidRDefault="00C7550E" w:rsidP="007A0B0A">
            <w:r>
              <w:t>Відділом сім’ї, молоді та спорту спільно із ССД, КЗ «ЛМЦСССДМ», Лисичанським ВП ГУНП в Луганській області п</w:t>
            </w:r>
            <w:r w:rsidR="0054635B">
              <w:t>роведено рейд у 8 сімей, в яких діти опинились в ситуації насильства, або в яких існує загроза його вчинення</w:t>
            </w:r>
          </w:p>
        </w:tc>
      </w:tr>
      <w:tr w:rsidR="00E76385" w:rsidTr="0054635B">
        <w:tc>
          <w:tcPr>
            <w:tcW w:w="665" w:type="dxa"/>
            <w:vMerge/>
          </w:tcPr>
          <w:p w:rsidR="00E76385" w:rsidRPr="007A0B0A" w:rsidRDefault="00E76385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E76385" w:rsidRPr="007A0B0A" w:rsidRDefault="00E76385" w:rsidP="007A0B0A">
            <w:pPr>
              <w:jc w:val="center"/>
            </w:pPr>
          </w:p>
        </w:tc>
        <w:tc>
          <w:tcPr>
            <w:tcW w:w="7136" w:type="dxa"/>
          </w:tcPr>
          <w:p w:rsidR="00E76385" w:rsidRDefault="00E76385" w:rsidP="007A0B0A">
            <w:r>
              <w:t>Участь у семінарах, тренінгах</w:t>
            </w:r>
            <w:r w:rsidR="00A960CA">
              <w:t xml:space="preserve"> «Рівність заради безпеки», «Гендерний підхід на місцевому рівні», «Розвиток мережі спеціалізованих послуг для осіб, що постраждали від домашнього насильства та насильства за ознакою статі на регіональному та місцевих рівнях: план дій для забезпечення сталого фінансування» (м. Сєвєродонецьк)</w:t>
            </w:r>
          </w:p>
        </w:tc>
      </w:tr>
      <w:tr w:rsidR="0054635B" w:rsidTr="0054635B">
        <w:tc>
          <w:tcPr>
            <w:tcW w:w="665" w:type="dxa"/>
            <w:vMerge/>
          </w:tcPr>
          <w:p w:rsidR="0054635B" w:rsidRPr="007A0B0A" w:rsidRDefault="0054635B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54635B" w:rsidRPr="007A0B0A" w:rsidRDefault="0054635B" w:rsidP="007A0B0A">
            <w:pPr>
              <w:jc w:val="center"/>
            </w:pPr>
          </w:p>
        </w:tc>
        <w:tc>
          <w:tcPr>
            <w:tcW w:w="7136" w:type="dxa"/>
          </w:tcPr>
          <w:p w:rsidR="0054635B" w:rsidRDefault="0089199B" w:rsidP="007A0B0A">
            <w:pPr>
              <w:rPr>
                <w:b/>
              </w:rPr>
            </w:pPr>
            <w:r w:rsidRPr="0089199B">
              <w:rPr>
                <w:b/>
              </w:rPr>
              <w:t xml:space="preserve">КЗ «Лисичанський міський центр соціальних служб для </w:t>
            </w:r>
            <w:r w:rsidR="00B2715F" w:rsidRPr="0089199B">
              <w:rPr>
                <w:b/>
              </w:rPr>
              <w:t>сім’ї</w:t>
            </w:r>
            <w:r w:rsidRPr="0089199B">
              <w:rPr>
                <w:b/>
              </w:rPr>
              <w:t>, дітей та молоді»</w:t>
            </w:r>
            <w:r>
              <w:rPr>
                <w:b/>
              </w:rPr>
              <w:t>:</w:t>
            </w:r>
          </w:p>
          <w:p w:rsidR="0089199B" w:rsidRPr="0089199B" w:rsidRDefault="0089199B" w:rsidP="007A0B0A">
            <w:pPr>
              <w:rPr>
                <w:lang w:val="ru-RU"/>
              </w:rPr>
            </w:pPr>
            <w:r>
              <w:t>с</w:t>
            </w:r>
            <w:r w:rsidRPr="0089199B">
              <w:t xml:space="preserve">пільно із представниками Лисичанського МВ філії ДУ «Центр </w:t>
            </w:r>
            <w:proofErr w:type="spellStart"/>
            <w:r w:rsidRPr="0089199B">
              <w:t>пробації</w:t>
            </w:r>
            <w:proofErr w:type="spellEnd"/>
            <w:r w:rsidRPr="0089199B">
              <w:t>»</w:t>
            </w:r>
            <w:r w:rsidR="00A861C1">
              <w:t xml:space="preserve"> в Луганській області</w:t>
            </w:r>
            <w:r w:rsidRPr="0089199B">
              <w:t xml:space="preserve"> проведено лекцію для осіб, засуджених до покарань без позбавлення волі «Насильство.</w:t>
            </w:r>
            <w:r>
              <w:t xml:space="preserve"> </w:t>
            </w:r>
            <w:r w:rsidRPr="0089199B">
              <w:t>Причини та наслідки насильства»</w:t>
            </w:r>
            <w:r>
              <w:t>, розповсюдження друкованої продукції (пам’ятки, листівки за відповідною тематикою)</w:t>
            </w:r>
          </w:p>
        </w:tc>
      </w:tr>
      <w:tr w:rsidR="00E74AAC" w:rsidTr="00C9425F">
        <w:trPr>
          <w:trHeight w:val="2770"/>
        </w:trPr>
        <w:tc>
          <w:tcPr>
            <w:tcW w:w="665" w:type="dxa"/>
            <w:vMerge/>
          </w:tcPr>
          <w:p w:rsidR="00E74AAC" w:rsidRPr="007A0B0A" w:rsidRDefault="00E74AAC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E74AAC" w:rsidRPr="007A0B0A" w:rsidRDefault="00E74AAC" w:rsidP="007A0B0A">
            <w:pPr>
              <w:jc w:val="center"/>
            </w:pPr>
          </w:p>
        </w:tc>
        <w:tc>
          <w:tcPr>
            <w:tcW w:w="7136" w:type="dxa"/>
          </w:tcPr>
          <w:p w:rsidR="00E74AAC" w:rsidRPr="005242E0" w:rsidRDefault="00E74AAC" w:rsidP="007A0B0A">
            <w:pPr>
              <w:rPr>
                <w:b/>
              </w:rPr>
            </w:pPr>
            <w:r>
              <w:rPr>
                <w:b/>
              </w:rPr>
              <w:t>Відділ культури</w:t>
            </w:r>
            <w:r w:rsidRPr="005242E0">
              <w:rPr>
                <w:b/>
              </w:rPr>
              <w:t>:</w:t>
            </w:r>
          </w:p>
          <w:p w:rsidR="00E74AAC" w:rsidRPr="005242E0" w:rsidRDefault="00E74AAC" w:rsidP="007A0B0A">
            <w:pPr>
              <w:rPr>
                <w:b/>
              </w:rPr>
            </w:pPr>
            <w:r>
              <w:t>семінар «Жінки боряться за свої права» (КЗ «Лисичанський міський ПК»); конкурс малюнків, виставка малюнків «Насильству ні», «</w:t>
            </w:r>
            <w:r>
              <w:rPr>
                <w:lang w:val="en-US"/>
              </w:rPr>
              <w:t>STOP</w:t>
            </w:r>
            <w:r>
              <w:t>! Насильство!» (КЗ «Лисичанська ЦБС» бібліотека-філія сімейного читання № 2, КЗ «ПК ім. В.М. Сосюри»); фото-</w:t>
            </w:r>
            <w:proofErr w:type="spellStart"/>
            <w:r>
              <w:t>флешмоб</w:t>
            </w:r>
            <w:proofErr w:type="spellEnd"/>
            <w:r>
              <w:t xml:space="preserve"> «Лисичанськ проти насильства», «Світ без насильства» (навчальні заклади міста, КЗ «Лисичанська ЦБС» бібліотека філія сімейного читання); акція «Ні-насильству в сім’ї», «Наші долоні проти насильства» (КЗ Лисичанський ПК «Діамант», КЗ «Лисичанська ЦБС» бібліотека-філія сімейного читання № 8)</w:t>
            </w:r>
          </w:p>
        </w:tc>
      </w:tr>
      <w:tr w:rsidR="00254B8F" w:rsidTr="0054635B">
        <w:tc>
          <w:tcPr>
            <w:tcW w:w="665" w:type="dxa"/>
            <w:vMerge/>
          </w:tcPr>
          <w:p w:rsidR="00254B8F" w:rsidRPr="007A0B0A" w:rsidRDefault="00254B8F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254B8F" w:rsidRPr="007A0B0A" w:rsidRDefault="00254B8F" w:rsidP="007A0B0A">
            <w:pPr>
              <w:jc w:val="center"/>
            </w:pPr>
          </w:p>
        </w:tc>
        <w:tc>
          <w:tcPr>
            <w:tcW w:w="7136" w:type="dxa"/>
          </w:tcPr>
          <w:p w:rsidR="00254B8F" w:rsidRDefault="00254B8F" w:rsidP="007A0B0A">
            <w:pPr>
              <w:rPr>
                <w:b/>
              </w:rPr>
            </w:pPr>
            <w:r w:rsidRPr="00254B8F">
              <w:rPr>
                <w:b/>
              </w:rPr>
              <w:t>Відділ охорони здоров’я</w:t>
            </w:r>
            <w:r>
              <w:rPr>
                <w:b/>
              </w:rPr>
              <w:t>:</w:t>
            </w:r>
          </w:p>
          <w:p w:rsidR="00254B8F" w:rsidRPr="00254B8F" w:rsidRDefault="00254B8F" w:rsidP="007A0B0A">
            <w:r>
              <w:t>в</w:t>
            </w:r>
            <w:r w:rsidRPr="00254B8F">
              <w:t xml:space="preserve"> центрах надання  первинної медичної допомоги №1 та №2 м. Лисичанська проведені семінари-лекції з медичними працівниками </w:t>
            </w:r>
            <w:r w:rsidRPr="00254B8F">
              <w:lastRenderedPageBreak/>
              <w:t>і відвідувачами закладів, щодо запобігання та протидії домашньому насильству</w:t>
            </w:r>
            <w:r>
              <w:t>; в місь</w:t>
            </w:r>
            <w:r w:rsidR="007C26B9">
              <w:t>кій багатопрофільній лікарні ім. Титова відбулась тематична нарада за тематикою принципів рівних прав та можливостей жінок і чоловіків</w:t>
            </w:r>
          </w:p>
        </w:tc>
      </w:tr>
      <w:tr w:rsidR="00B2715F" w:rsidTr="0054635B">
        <w:tc>
          <w:tcPr>
            <w:tcW w:w="665" w:type="dxa"/>
            <w:vMerge/>
          </w:tcPr>
          <w:p w:rsidR="00B2715F" w:rsidRPr="007A0B0A" w:rsidRDefault="00B2715F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B2715F" w:rsidRPr="007A0B0A" w:rsidRDefault="00B2715F" w:rsidP="007A0B0A">
            <w:pPr>
              <w:jc w:val="center"/>
            </w:pPr>
          </w:p>
        </w:tc>
        <w:tc>
          <w:tcPr>
            <w:tcW w:w="7136" w:type="dxa"/>
          </w:tcPr>
          <w:p w:rsidR="00B2715F" w:rsidRDefault="00B2715F" w:rsidP="007A0B0A">
            <w:pPr>
              <w:rPr>
                <w:b/>
              </w:rPr>
            </w:pPr>
            <w:r w:rsidRPr="00B2715F">
              <w:rPr>
                <w:b/>
              </w:rPr>
              <w:t>КУ «Територіальне медичне об’єднання м. Лисичанськ»</w:t>
            </w:r>
            <w:r>
              <w:rPr>
                <w:b/>
              </w:rPr>
              <w:t>:</w:t>
            </w:r>
          </w:p>
          <w:p w:rsidR="00B2715F" w:rsidRPr="00B2715F" w:rsidRDefault="00D721E1" w:rsidP="007A0B0A">
            <w:r>
              <w:t>у</w:t>
            </w:r>
            <w:r w:rsidR="00B2715F">
              <w:t>часть медичного персоналу у семінарі «Надання послуг з репродуктивного здоров’я у випадку гендерного насильства» (м. Сєвєродонецьк); бесіди в індивідуальному порядку із жінками про випадки домашнього насильства та насильства за ознакою статі «Пункти невідкладної медичної допомоги»</w:t>
            </w:r>
          </w:p>
        </w:tc>
      </w:tr>
      <w:tr w:rsidR="00E74AAC" w:rsidTr="002A779F">
        <w:trPr>
          <w:trHeight w:val="2770"/>
        </w:trPr>
        <w:tc>
          <w:tcPr>
            <w:tcW w:w="665" w:type="dxa"/>
            <w:vMerge/>
          </w:tcPr>
          <w:p w:rsidR="00E74AAC" w:rsidRPr="007A0B0A" w:rsidRDefault="00E74AAC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E74AAC" w:rsidRPr="007A0B0A" w:rsidRDefault="00E74AAC" w:rsidP="007A0B0A">
            <w:pPr>
              <w:jc w:val="center"/>
            </w:pPr>
          </w:p>
        </w:tc>
        <w:tc>
          <w:tcPr>
            <w:tcW w:w="7136" w:type="dxa"/>
          </w:tcPr>
          <w:p w:rsidR="00E74AAC" w:rsidRPr="00D217E3" w:rsidRDefault="00E74AAC" w:rsidP="007A0B0A">
            <w:pPr>
              <w:rPr>
                <w:b/>
              </w:rPr>
            </w:pPr>
            <w:r w:rsidRPr="00D217E3">
              <w:rPr>
                <w:b/>
              </w:rPr>
              <w:t>Лисичанський територіальний центр соціального обслуговування (надання соціальних послуг)</w:t>
            </w:r>
            <w:r>
              <w:rPr>
                <w:b/>
              </w:rPr>
              <w:t>:</w:t>
            </w:r>
          </w:p>
          <w:p w:rsidR="00E74AAC" w:rsidRPr="00D217E3" w:rsidRDefault="00E74AAC" w:rsidP="007A0B0A">
            <w:pPr>
              <w:rPr>
                <w:b/>
              </w:rPr>
            </w:pPr>
            <w:r>
              <w:t xml:space="preserve">навчальний семінар на нараді робітників відділення соціальної допомоги вдома «Профілактика та протидія насильству в сім’ї»; інформаційно-просвітницька робота під час виїзду </w:t>
            </w:r>
            <w:proofErr w:type="spellStart"/>
            <w:r>
              <w:t>мультидисціплінарної</w:t>
            </w:r>
            <w:proofErr w:type="spellEnd"/>
            <w:r>
              <w:t xml:space="preserve"> команди щодо запобігання та протидії домашньому насильству (первинна організація ветеранів мікрорайону склозаводу «Пролетарій» м. Лисичанськ); презентація </w:t>
            </w:r>
            <w:proofErr w:type="spellStart"/>
            <w:r>
              <w:t>відеороліків</w:t>
            </w:r>
            <w:proofErr w:type="spellEnd"/>
            <w:r>
              <w:t xml:space="preserve"> щодо запобігання та протидії домашньому насильству та насильству за ознакою статі</w:t>
            </w:r>
          </w:p>
        </w:tc>
      </w:tr>
      <w:tr w:rsidR="00E74AAC" w:rsidTr="00BE3ACE">
        <w:trPr>
          <w:trHeight w:val="1666"/>
        </w:trPr>
        <w:tc>
          <w:tcPr>
            <w:tcW w:w="665" w:type="dxa"/>
            <w:vMerge/>
          </w:tcPr>
          <w:p w:rsidR="00E74AAC" w:rsidRPr="007A0B0A" w:rsidRDefault="00E74AAC" w:rsidP="007A0B0A">
            <w:pPr>
              <w:jc w:val="center"/>
            </w:pPr>
          </w:p>
        </w:tc>
        <w:tc>
          <w:tcPr>
            <w:tcW w:w="1770" w:type="dxa"/>
            <w:gridSpan w:val="2"/>
            <w:vMerge/>
          </w:tcPr>
          <w:p w:rsidR="00E74AAC" w:rsidRPr="007A0B0A" w:rsidRDefault="00E74AAC" w:rsidP="007A0B0A">
            <w:pPr>
              <w:jc w:val="center"/>
            </w:pPr>
          </w:p>
        </w:tc>
        <w:tc>
          <w:tcPr>
            <w:tcW w:w="7136" w:type="dxa"/>
          </w:tcPr>
          <w:p w:rsidR="00E74AAC" w:rsidRPr="00D217E3" w:rsidRDefault="00E74AAC" w:rsidP="007A0B0A">
            <w:pPr>
              <w:rPr>
                <w:b/>
                <w:color w:val="C00000"/>
              </w:rPr>
            </w:pPr>
            <w:r w:rsidRPr="00DA09E6">
              <w:rPr>
                <w:b/>
              </w:rPr>
              <w:t>У КЗ «Центр соціально-психологічної реабілітації дітей відбулись заходи:</w:t>
            </w:r>
          </w:p>
          <w:p w:rsidR="00E74AAC" w:rsidRPr="00D217E3" w:rsidRDefault="00E74AAC" w:rsidP="007A0B0A">
            <w:pPr>
              <w:rPr>
                <w:b/>
                <w:color w:val="C00000"/>
              </w:rPr>
            </w:pPr>
            <w:r>
              <w:rPr>
                <w:color w:val="000000" w:themeColor="text1"/>
              </w:rPr>
              <w:t>к</w:t>
            </w:r>
            <w:r w:rsidRPr="00DA09E6">
              <w:rPr>
                <w:color w:val="000000" w:themeColor="text1"/>
              </w:rPr>
              <w:t>онкурс малюнків «Ми проти насильства в сім’ї»</w:t>
            </w:r>
            <w:r>
              <w:rPr>
                <w:color w:val="000000" w:themeColor="text1"/>
              </w:rPr>
              <w:t>;</w:t>
            </w:r>
            <w:r w:rsidRPr="00DA09E6">
              <w:rPr>
                <w:color w:val="000000" w:themeColor="text1"/>
              </w:rPr>
              <w:t xml:space="preserve"> виховна година «Я маю право жити без насильства»</w:t>
            </w:r>
            <w:r>
              <w:rPr>
                <w:color w:val="000000" w:themeColor="text1"/>
              </w:rPr>
              <w:t>;</w:t>
            </w:r>
            <w:r w:rsidRPr="00DA09E6">
              <w:rPr>
                <w:color w:val="000000" w:themeColor="text1"/>
              </w:rPr>
              <w:t xml:space="preserve"> індивідуальні бесіди із батьками «Виховання без насильства», «Повага до особистості дитини-основа відповідального батьківства»</w:t>
            </w:r>
          </w:p>
        </w:tc>
      </w:tr>
      <w:tr w:rsidR="00E74AAC" w:rsidRPr="00D217E3" w:rsidTr="005316DB">
        <w:trPr>
          <w:trHeight w:val="3874"/>
        </w:trPr>
        <w:tc>
          <w:tcPr>
            <w:tcW w:w="665" w:type="dxa"/>
            <w:vMerge/>
          </w:tcPr>
          <w:p w:rsidR="00E74AAC" w:rsidRPr="00D217E3" w:rsidRDefault="00E74AAC" w:rsidP="007A0B0A">
            <w:pPr>
              <w:jc w:val="center"/>
              <w:rPr>
                <w:color w:val="C00000"/>
              </w:rPr>
            </w:pPr>
          </w:p>
        </w:tc>
        <w:tc>
          <w:tcPr>
            <w:tcW w:w="1770" w:type="dxa"/>
            <w:gridSpan w:val="2"/>
            <w:vMerge/>
          </w:tcPr>
          <w:p w:rsidR="00E74AAC" w:rsidRPr="00D217E3" w:rsidRDefault="00E74AAC" w:rsidP="007A0B0A">
            <w:pPr>
              <w:jc w:val="center"/>
              <w:rPr>
                <w:color w:val="C00000"/>
              </w:rPr>
            </w:pPr>
          </w:p>
        </w:tc>
        <w:tc>
          <w:tcPr>
            <w:tcW w:w="7136" w:type="dxa"/>
          </w:tcPr>
          <w:p w:rsidR="00E74AAC" w:rsidRPr="00D217E3" w:rsidRDefault="00E74AAC" w:rsidP="00E61AAE">
            <w:pPr>
              <w:rPr>
                <w:color w:val="C00000"/>
              </w:rPr>
            </w:pPr>
            <w:r w:rsidRPr="001E6967">
              <w:rPr>
                <w:b/>
                <w:color w:val="000000" w:themeColor="text1"/>
              </w:rPr>
              <w:t>У закладах відділу освіти відбулись наступні заходи:</w:t>
            </w:r>
          </w:p>
          <w:p w:rsidR="00E74AAC" w:rsidRPr="00D217E3" w:rsidRDefault="00E74AAC" w:rsidP="007A0B0A">
            <w:pPr>
              <w:rPr>
                <w:color w:val="C00000"/>
              </w:rPr>
            </w:pPr>
            <w:r>
              <w:rPr>
                <w:rFonts w:eastAsia="Calibri"/>
              </w:rPr>
              <w:t>виставки матеріалів з питань запобігання насильству в бібліотеках закладів загальної середньої освіти (21 ЗЗСО); конкурс малюнків «Дитинство без насильства», «Коло дружньої родини» (16 ЗЗСО); випуск брошур, буклетів «Стоп насильство», «Знай свої права» (21 ЗЗСО); перегляд відеороликів «</w:t>
            </w:r>
            <w:proofErr w:type="spellStart"/>
            <w:r>
              <w:rPr>
                <w:rFonts w:eastAsia="Calibri"/>
              </w:rPr>
              <w:t>Розірви</w:t>
            </w:r>
            <w:proofErr w:type="spellEnd"/>
            <w:r>
              <w:rPr>
                <w:rFonts w:eastAsia="Calibri"/>
              </w:rPr>
              <w:t xml:space="preserve"> коло» (21 ЗЗСО,  4563 учнів); лекції, правові лекторії, тематичні години, класні години «Світ без насильства», «Абетка безпеки», «Суч</w:t>
            </w:r>
            <w:bookmarkStart w:id="0" w:name="_GoBack"/>
            <w:bookmarkEnd w:id="0"/>
            <w:r>
              <w:rPr>
                <w:rFonts w:eastAsia="Calibri"/>
              </w:rPr>
              <w:t>асне рабство, Торгівля людьми» «Чи можна прожити без конфліктів, «Милосердя у нашому житті» (21 ЗЗСО, 8500 учнів); міський конкурс соціальної реклами «Діти проти!» (14 ЗЗСО); розміщення на сайтах та в соціальних мережах закладів освіти інформації щодо проведення щорічної акції «16 днів проти насильства» (21 ЗЗСО та 14 ЗДО (заклади дошкільної освіти)</w:t>
            </w:r>
          </w:p>
        </w:tc>
      </w:tr>
      <w:tr w:rsidR="0054635B" w:rsidTr="00EC2031">
        <w:tc>
          <w:tcPr>
            <w:tcW w:w="675" w:type="dxa"/>
            <w:gridSpan w:val="2"/>
            <w:vMerge w:val="restart"/>
          </w:tcPr>
          <w:p w:rsidR="0054635B" w:rsidRPr="007A0B0A" w:rsidRDefault="0054635B" w:rsidP="007D7DC0">
            <w:pPr>
              <w:jc w:val="center"/>
            </w:pPr>
          </w:p>
        </w:tc>
        <w:tc>
          <w:tcPr>
            <w:tcW w:w="1760" w:type="dxa"/>
            <w:vMerge w:val="restart"/>
          </w:tcPr>
          <w:p w:rsidR="0054635B" w:rsidRPr="007A0B0A" w:rsidRDefault="0054635B" w:rsidP="007D7DC0">
            <w:pPr>
              <w:jc w:val="center"/>
            </w:pPr>
          </w:p>
        </w:tc>
        <w:tc>
          <w:tcPr>
            <w:tcW w:w="7136" w:type="dxa"/>
          </w:tcPr>
          <w:p w:rsidR="0054635B" w:rsidRPr="0092006A" w:rsidRDefault="0054635B" w:rsidP="007D7DC0">
            <w:pPr>
              <w:rPr>
                <w:b/>
                <w:color w:val="C00000"/>
              </w:rPr>
            </w:pPr>
            <w:r w:rsidRPr="00575DA5">
              <w:rPr>
                <w:b/>
              </w:rPr>
              <w:t>До акції долучились:</w:t>
            </w:r>
          </w:p>
        </w:tc>
      </w:tr>
      <w:tr w:rsidR="0054635B" w:rsidTr="00EC2031">
        <w:tc>
          <w:tcPr>
            <w:tcW w:w="675" w:type="dxa"/>
            <w:gridSpan w:val="2"/>
            <w:vMerge/>
          </w:tcPr>
          <w:p w:rsidR="0054635B" w:rsidRDefault="0054635B" w:rsidP="007D7DC0">
            <w:pPr>
              <w:jc w:val="center"/>
            </w:pPr>
          </w:p>
        </w:tc>
        <w:tc>
          <w:tcPr>
            <w:tcW w:w="1760" w:type="dxa"/>
            <w:vMerge/>
          </w:tcPr>
          <w:p w:rsidR="0054635B" w:rsidRDefault="0054635B" w:rsidP="007D7DC0">
            <w:pPr>
              <w:jc w:val="center"/>
            </w:pPr>
          </w:p>
        </w:tc>
        <w:tc>
          <w:tcPr>
            <w:tcW w:w="7136" w:type="dxa"/>
          </w:tcPr>
          <w:p w:rsidR="0054635B" w:rsidRDefault="00575DA5" w:rsidP="007D7DC0">
            <w:r w:rsidRPr="000A733F">
              <w:rPr>
                <w:b/>
              </w:rPr>
              <w:t>Лисичанський промислово-технологічний коледж:</w:t>
            </w:r>
            <w:r w:rsidRPr="00575DA5">
              <w:t xml:space="preserve"> батьківська конференція «Профілактика та попередження булінгу в закладах освіти»; тематичні години «Твоя інформаційна безпека», «Торгівля людьми-грубе порушення прав громадянина»; тренінг з практичним психологом «Як розпізнати прояви насильства»; </w:t>
            </w:r>
            <w:r>
              <w:t xml:space="preserve"> виготовлення інформаційних буклетів «СТОП насильство!», «Люди - не товар!»; перегляд відеофільмів «Небезпечна гра», «Позбавлені дитинства»</w:t>
            </w:r>
            <w:r w:rsidR="00AA12F2">
              <w:t>;</w:t>
            </w:r>
            <w:r w:rsidR="00E6329B">
              <w:t xml:space="preserve"> зустріч із представниками </w:t>
            </w:r>
            <w:r w:rsidR="008066B2">
              <w:t xml:space="preserve">ювенальної превенції </w:t>
            </w:r>
            <w:r w:rsidR="00E6329B">
              <w:t xml:space="preserve">сектору превенції Лисичанського ВП ГУНП в </w:t>
            </w:r>
            <w:r w:rsidR="00E6329B">
              <w:lastRenderedPageBreak/>
              <w:t>Луганській області.</w:t>
            </w:r>
          </w:p>
          <w:p w:rsidR="000A733F" w:rsidRPr="00E6329B" w:rsidRDefault="000A733F" w:rsidP="007D7DC0">
            <w:pPr>
              <w:rPr>
                <w:b/>
              </w:rPr>
            </w:pPr>
            <w:r w:rsidRPr="00E6329B">
              <w:rPr>
                <w:b/>
              </w:rPr>
              <w:t>ВП «Брянківський коледж ЛНУ імені Тараса Шевченка»:</w:t>
            </w:r>
          </w:p>
          <w:p w:rsidR="0090187A" w:rsidRDefault="000A733F" w:rsidP="0090187A">
            <w:r>
              <w:t>година спілкування, виховна година «Домашнє насильство», «Насильству немає виправдання», «Торгівля людьми ближче, ніж може здаватися», «Насильство над жінками»; випуск стіннівок «Студенти проти СНІДу»; зустріч студентів із співробітниками Управління Патрульної поліції в Луганській області та проведення бесіди «</w:t>
            </w:r>
            <w:proofErr w:type="spellStart"/>
            <w:r>
              <w:t>Булінг</w:t>
            </w:r>
            <w:proofErr w:type="spellEnd"/>
            <w:r>
              <w:t xml:space="preserve"> у студентському середовищі»</w:t>
            </w:r>
            <w:r w:rsidR="006B5002">
              <w:t>.</w:t>
            </w:r>
          </w:p>
          <w:p w:rsidR="00A04289" w:rsidRDefault="00A04289" w:rsidP="0090187A">
            <w:pPr>
              <w:rPr>
                <w:b/>
              </w:rPr>
            </w:pPr>
            <w:r w:rsidRPr="00A04289">
              <w:rPr>
                <w:b/>
              </w:rPr>
              <w:t>Лисичанський педагогічний коледж Луганського національного університету імені Тараса Шевченка</w:t>
            </w:r>
            <w:r>
              <w:rPr>
                <w:b/>
              </w:rPr>
              <w:t>»:</w:t>
            </w:r>
          </w:p>
          <w:p w:rsidR="00A04289" w:rsidRPr="00A04289" w:rsidRDefault="00A04289" w:rsidP="0090187A">
            <w:pPr>
              <w:rPr>
                <w:color w:val="C00000"/>
              </w:rPr>
            </w:pPr>
            <w:r>
              <w:t xml:space="preserve">Тематичні виставки у медіацентрі коледжу; лекторій для студентів «Стоп, </w:t>
            </w:r>
            <w:proofErr w:type="spellStart"/>
            <w:r>
              <w:t>булінг</w:t>
            </w:r>
            <w:proofErr w:type="spellEnd"/>
            <w:r>
              <w:t>»; круглий стіл для студентів гуртожитку «Ми - проти насильства»; зустріч студентів різних спеціальностей із представником Норвезької ради з прав людини «Правові аспекти боротьби з проявами насильства»; розміщення актуальної інформації щодо запобігання насильству на сайті коледжу</w:t>
            </w:r>
          </w:p>
        </w:tc>
      </w:tr>
    </w:tbl>
    <w:p w:rsidR="00462F89" w:rsidRDefault="00462F89" w:rsidP="00462F89">
      <w:pPr>
        <w:rPr>
          <w:sz w:val="28"/>
          <w:szCs w:val="28"/>
        </w:rPr>
      </w:pPr>
    </w:p>
    <w:p w:rsidR="00AC269F" w:rsidRDefault="00AC269F" w:rsidP="00A70072">
      <w:pPr>
        <w:rPr>
          <w:sz w:val="28"/>
          <w:szCs w:val="28"/>
        </w:rPr>
      </w:pPr>
    </w:p>
    <w:p w:rsidR="00AC269F" w:rsidRDefault="00AC269F" w:rsidP="00A70072">
      <w:pPr>
        <w:rPr>
          <w:sz w:val="28"/>
          <w:szCs w:val="28"/>
        </w:rPr>
      </w:pPr>
    </w:p>
    <w:p w:rsidR="005502EB" w:rsidRDefault="005502EB" w:rsidP="00A70072">
      <w:pPr>
        <w:rPr>
          <w:sz w:val="28"/>
          <w:szCs w:val="28"/>
        </w:rPr>
      </w:pPr>
    </w:p>
    <w:p w:rsidR="005502EB" w:rsidRDefault="005502EB" w:rsidP="00A70072">
      <w:pPr>
        <w:rPr>
          <w:sz w:val="28"/>
          <w:szCs w:val="28"/>
        </w:rPr>
      </w:pPr>
    </w:p>
    <w:p w:rsidR="005502EB" w:rsidRDefault="005502EB" w:rsidP="00A70072">
      <w:pPr>
        <w:rPr>
          <w:sz w:val="28"/>
          <w:szCs w:val="28"/>
        </w:rPr>
      </w:pPr>
    </w:p>
    <w:p w:rsidR="00845828" w:rsidRPr="006B0183" w:rsidRDefault="00845828" w:rsidP="00845828">
      <w:pPr>
        <w:rPr>
          <w:b/>
        </w:rPr>
      </w:pPr>
    </w:p>
    <w:p w:rsidR="001F0C70" w:rsidRDefault="00845828" w:rsidP="0042252B">
      <w:pPr>
        <w:rPr>
          <w:b/>
        </w:rPr>
      </w:pPr>
      <w:r w:rsidRPr="00347B43">
        <w:rPr>
          <w:b/>
        </w:rPr>
        <w:t xml:space="preserve">Начальник відділу </w:t>
      </w:r>
    </w:p>
    <w:p w:rsidR="001F0C70" w:rsidRDefault="00845828" w:rsidP="0042252B">
      <w:pPr>
        <w:rPr>
          <w:b/>
        </w:rPr>
      </w:pPr>
      <w:r w:rsidRPr="00347B43">
        <w:rPr>
          <w:b/>
        </w:rPr>
        <w:t>у справах сім’ї, молоді та спорту</w:t>
      </w:r>
      <w:r w:rsidRPr="00347B43">
        <w:rPr>
          <w:b/>
        </w:rPr>
        <w:tab/>
      </w:r>
      <w:r w:rsidRPr="00347B43">
        <w:rPr>
          <w:b/>
        </w:rPr>
        <w:tab/>
      </w:r>
      <w:r w:rsidRPr="00347B43">
        <w:rPr>
          <w:b/>
        </w:rPr>
        <w:tab/>
      </w:r>
      <w:r w:rsidR="001F0C70">
        <w:rPr>
          <w:b/>
        </w:rPr>
        <w:tab/>
      </w:r>
      <w:r w:rsidR="001F0C70">
        <w:rPr>
          <w:b/>
        </w:rPr>
        <w:tab/>
      </w:r>
      <w:r w:rsidR="001F0C70">
        <w:rPr>
          <w:b/>
        </w:rPr>
        <w:tab/>
      </w:r>
      <w:r w:rsidR="00A960CA">
        <w:rPr>
          <w:b/>
        </w:rPr>
        <w:t>Ніна  НЕЦВЄТ</w:t>
      </w:r>
    </w:p>
    <w:p w:rsidR="001F0C70" w:rsidRPr="001F0C70" w:rsidRDefault="001F0C70" w:rsidP="001F0C70"/>
    <w:p w:rsidR="001F0C70" w:rsidRPr="001F0C70" w:rsidRDefault="001F0C70" w:rsidP="001F0C70"/>
    <w:p w:rsidR="001F0C70" w:rsidRDefault="001F0C70" w:rsidP="001F0C70"/>
    <w:p w:rsidR="001F0C70" w:rsidRDefault="001F0C70" w:rsidP="001F0C70"/>
    <w:p w:rsidR="00845828" w:rsidRPr="001F0C70" w:rsidRDefault="001F0C70" w:rsidP="001F0C70">
      <w:pPr>
        <w:rPr>
          <w:sz w:val="20"/>
          <w:szCs w:val="20"/>
        </w:rPr>
      </w:pPr>
      <w:r w:rsidRPr="001F0C70">
        <w:rPr>
          <w:sz w:val="20"/>
          <w:szCs w:val="20"/>
        </w:rPr>
        <w:t xml:space="preserve">Інна </w:t>
      </w:r>
      <w:proofErr w:type="spellStart"/>
      <w:r w:rsidRPr="001F0C70">
        <w:rPr>
          <w:sz w:val="20"/>
          <w:szCs w:val="20"/>
        </w:rPr>
        <w:t>Шпаковська</w:t>
      </w:r>
      <w:proofErr w:type="spellEnd"/>
      <w:r w:rsidR="00A960CA">
        <w:rPr>
          <w:sz w:val="20"/>
          <w:szCs w:val="20"/>
        </w:rPr>
        <w:t xml:space="preserve"> (06451) 729</w:t>
      </w:r>
      <w:r>
        <w:rPr>
          <w:sz w:val="20"/>
          <w:szCs w:val="20"/>
        </w:rPr>
        <w:t>39</w:t>
      </w:r>
    </w:p>
    <w:sectPr w:rsidR="00845828" w:rsidRPr="001F0C70" w:rsidSect="002C00D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97" w:rsidRDefault="00451297" w:rsidP="002C00DB">
      <w:r>
        <w:separator/>
      </w:r>
    </w:p>
  </w:endnote>
  <w:endnote w:type="continuationSeparator" w:id="0">
    <w:p w:rsidR="00451297" w:rsidRDefault="00451297" w:rsidP="002C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97" w:rsidRDefault="00451297" w:rsidP="002C00DB">
      <w:r>
        <w:separator/>
      </w:r>
    </w:p>
  </w:footnote>
  <w:footnote w:type="continuationSeparator" w:id="0">
    <w:p w:rsidR="00451297" w:rsidRDefault="00451297" w:rsidP="002C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580527"/>
      <w:docPartObj>
        <w:docPartGallery w:val="Page Numbers (Top of Page)"/>
        <w:docPartUnique/>
      </w:docPartObj>
    </w:sdtPr>
    <w:sdtEndPr/>
    <w:sdtContent>
      <w:p w:rsidR="00471503" w:rsidRDefault="00471503" w:rsidP="00471503">
        <w:pPr>
          <w:pStyle w:val="a3"/>
          <w:tabs>
            <w:tab w:val="clear" w:pos="4677"/>
          </w:tabs>
          <w:jc w:val="center"/>
        </w:pPr>
        <w:r>
          <w:t xml:space="preserve">                                                                                          Продовження додатка</w:t>
        </w:r>
      </w:p>
      <w:p w:rsidR="002C00DB" w:rsidRDefault="002C00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AAC" w:rsidRPr="00E74AAC">
          <w:rPr>
            <w:noProof/>
            <w:lang w:val="ru-RU"/>
          </w:rPr>
          <w:t>3</w:t>
        </w:r>
        <w:r>
          <w:fldChar w:fldCharType="end"/>
        </w:r>
      </w:p>
    </w:sdtContent>
  </w:sdt>
  <w:p w:rsidR="002C00DB" w:rsidRDefault="002C00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65"/>
    <w:rsid w:val="000A733F"/>
    <w:rsid w:val="000B2312"/>
    <w:rsid w:val="00110CE7"/>
    <w:rsid w:val="00135556"/>
    <w:rsid w:val="001C397C"/>
    <w:rsid w:val="001E6967"/>
    <w:rsid w:val="001E7476"/>
    <w:rsid w:val="001F0C70"/>
    <w:rsid w:val="0025139C"/>
    <w:rsid w:val="00254B8F"/>
    <w:rsid w:val="0026476E"/>
    <w:rsid w:val="00277587"/>
    <w:rsid w:val="0028615A"/>
    <w:rsid w:val="002A7D89"/>
    <w:rsid w:val="002B6EF8"/>
    <w:rsid w:val="002C00DB"/>
    <w:rsid w:val="003073B4"/>
    <w:rsid w:val="003361A5"/>
    <w:rsid w:val="00336865"/>
    <w:rsid w:val="00347B43"/>
    <w:rsid w:val="00351C12"/>
    <w:rsid w:val="003B4E11"/>
    <w:rsid w:val="003F4B05"/>
    <w:rsid w:val="003F7075"/>
    <w:rsid w:val="0042252B"/>
    <w:rsid w:val="00451297"/>
    <w:rsid w:val="00462F89"/>
    <w:rsid w:val="00467E6A"/>
    <w:rsid w:val="00471503"/>
    <w:rsid w:val="00475B1C"/>
    <w:rsid w:val="004C6A8D"/>
    <w:rsid w:val="004F01B9"/>
    <w:rsid w:val="005242E0"/>
    <w:rsid w:val="0054635B"/>
    <w:rsid w:val="005502EB"/>
    <w:rsid w:val="00563F6B"/>
    <w:rsid w:val="00575DA5"/>
    <w:rsid w:val="00593243"/>
    <w:rsid w:val="005C3E10"/>
    <w:rsid w:val="005D3762"/>
    <w:rsid w:val="005F2E3E"/>
    <w:rsid w:val="006136BE"/>
    <w:rsid w:val="0061380B"/>
    <w:rsid w:val="0063405F"/>
    <w:rsid w:val="0065574C"/>
    <w:rsid w:val="00660479"/>
    <w:rsid w:val="006A59E4"/>
    <w:rsid w:val="006B0183"/>
    <w:rsid w:val="006B43BF"/>
    <w:rsid w:val="006B5002"/>
    <w:rsid w:val="006E6FA1"/>
    <w:rsid w:val="00716C69"/>
    <w:rsid w:val="00775E74"/>
    <w:rsid w:val="007A0B0A"/>
    <w:rsid w:val="007C26B9"/>
    <w:rsid w:val="008066B2"/>
    <w:rsid w:val="00806EF3"/>
    <w:rsid w:val="00845828"/>
    <w:rsid w:val="00853B62"/>
    <w:rsid w:val="0089199B"/>
    <w:rsid w:val="008D5950"/>
    <w:rsid w:val="008E27B5"/>
    <w:rsid w:val="008F4638"/>
    <w:rsid w:val="0090187A"/>
    <w:rsid w:val="009029BF"/>
    <w:rsid w:val="00914BEF"/>
    <w:rsid w:val="0092006A"/>
    <w:rsid w:val="00937A94"/>
    <w:rsid w:val="00940664"/>
    <w:rsid w:val="00963DF9"/>
    <w:rsid w:val="00997AB5"/>
    <w:rsid w:val="00A01094"/>
    <w:rsid w:val="00A04289"/>
    <w:rsid w:val="00A04887"/>
    <w:rsid w:val="00A20A60"/>
    <w:rsid w:val="00A301B2"/>
    <w:rsid w:val="00A415F8"/>
    <w:rsid w:val="00A53462"/>
    <w:rsid w:val="00A56DF9"/>
    <w:rsid w:val="00A70072"/>
    <w:rsid w:val="00A849D1"/>
    <w:rsid w:val="00A861C1"/>
    <w:rsid w:val="00A960CA"/>
    <w:rsid w:val="00AA12F2"/>
    <w:rsid w:val="00AA3EB8"/>
    <w:rsid w:val="00AB0D14"/>
    <w:rsid w:val="00AC269F"/>
    <w:rsid w:val="00B156E9"/>
    <w:rsid w:val="00B2715F"/>
    <w:rsid w:val="00B4561F"/>
    <w:rsid w:val="00B81ABA"/>
    <w:rsid w:val="00C05769"/>
    <w:rsid w:val="00C7550E"/>
    <w:rsid w:val="00CB3088"/>
    <w:rsid w:val="00CE27C6"/>
    <w:rsid w:val="00D217E3"/>
    <w:rsid w:val="00D40825"/>
    <w:rsid w:val="00D721E1"/>
    <w:rsid w:val="00D74759"/>
    <w:rsid w:val="00DA09E6"/>
    <w:rsid w:val="00DB32A4"/>
    <w:rsid w:val="00DE0579"/>
    <w:rsid w:val="00DE1E36"/>
    <w:rsid w:val="00E36A05"/>
    <w:rsid w:val="00E61AAE"/>
    <w:rsid w:val="00E6329B"/>
    <w:rsid w:val="00E74AAC"/>
    <w:rsid w:val="00E76385"/>
    <w:rsid w:val="00EC2031"/>
    <w:rsid w:val="00EF2097"/>
    <w:rsid w:val="00EF2218"/>
    <w:rsid w:val="00F627BF"/>
    <w:rsid w:val="00F8674A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0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2C0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0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55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937A94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21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1E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0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2C0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0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55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937A94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21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1E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.gov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61E3-D416-46CC-B6A4-59EC2EB7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111</cp:revision>
  <cp:lastPrinted>2019-12-10T13:55:00Z</cp:lastPrinted>
  <dcterms:created xsi:type="dcterms:W3CDTF">2018-11-06T06:24:00Z</dcterms:created>
  <dcterms:modified xsi:type="dcterms:W3CDTF">2019-12-10T14:01:00Z</dcterms:modified>
</cp:coreProperties>
</file>