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9E" w:rsidRPr="005738B6" w:rsidRDefault="009B079E" w:rsidP="009B07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Звіт про роботу відділу з питань внутрішньої політики зв’язку з громадськістю та ЗМІ за І</w:t>
      </w:r>
      <w:r w:rsidR="00DC59C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квартал 2020 року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Відповідно до затвердженого плану роботи, за звітний період відділом з питань внутрішньої політики, зв’язку з громадськістю та ЗМІ була проведена певна робота.</w:t>
      </w:r>
    </w:p>
    <w:p w:rsidR="009B079E" w:rsidRPr="006E725E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Так, для поширення офіційної інформації про соціально-економічне, суспільно-політичне і культурне життя м. Лисичанська співробітниками відділу протягом звітного періоду </w:t>
      </w:r>
      <w:r w:rsidR="006E725E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дготовано</w:t>
      </w:r>
      <w:r w:rsidR="006E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9C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C81E50" w:rsidRPr="006E725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>-заяв</w:t>
      </w:r>
      <w:r w:rsidR="00C81E50" w:rsidRPr="006E72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>к на висвітлення діяльності міської ради.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 метою оперативного інформування мешканців міста і регіону протягом </w:t>
      </w:r>
      <w:r w:rsidR="00725E45" w:rsidRPr="005738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74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25E45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кварталу 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року фахівцями відділу регулярно готувалися інформаційні матеріали про роботу міської ради та її виконавчих органів, про культурно-масові і спортивні міські заходи тощо. Відповідні матеріали оперативно публікувались на офіційному сайті Лисичанської міської ради.</w:t>
      </w:r>
    </w:p>
    <w:p w:rsidR="009B079E" w:rsidRPr="005738B6" w:rsidRDefault="00AE53E9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Щоденно ведеться 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>робота з інформаційного наповнення офіційного сайту Лисичанської м</w:t>
      </w:r>
      <w:r w:rsidR="00725E45" w:rsidRPr="005738B6">
        <w:rPr>
          <w:rFonts w:ascii="Times New Roman" w:hAnsi="Times New Roman" w:cs="Times New Roman"/>
          <w:sz w:val="28"/>
          <w:szCs w:val="28"/>
          <w:lang w:val="uk-UA"/>
        </w:rPr>
        <w:t>іської ради. Так, станом на 01.0</w:t>
      </w:r>
      <w:r w:rsidR="00A07F8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25E45" w:rsidRPr="005738B6"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на сторінках сайту розміщено </w:t>
      </w:r>
      <w:r w:rsidR="00A07F8A">
        <w:rPr>
          <w:rFonts w:ascii="Times New Roman" w:hAnsi="Times New Roman" w:cs="Times New Roman"/>
          <w:b/>
          <w:sz w:val="28"/>
          <w:szCs w:val="28"/>
          <w:lang w:val="uk-UA"/>
        </w:rPr>
        <w:t>760</w:t>
      </w:r>
      <w:r w:rsidR="009B079E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інформаційних матеріалів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725E" w:rsidRDefault="006E725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Триває робота по виконанню Закону України «Про доступ до публічної інформації».</w:t>
      </w:r>
      <w:r w:rsidR="006E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Зокрема, у встановлені розпорядниками строки здійснюється регулярне оновлення розділу «Відкриті дані», в якому зібрані усі набори даних, що підлягають оприлюдненню у формі відкритих даних відповідно до Постанови КМУ від 21.10.2015 №835 у редакції постанови КМУ від 17.04.2019 №409. </w:t>
      </w:r>
      <w:r w:rsidR="00510F1B" w:rsidRPr="005738B6">
        <w:rPr>
          <w:rFonts w:ascii="Times New Roman" w:hAnsi="Times New Roman" w:cs="Times New Roman"/>
          <w:sz w:val="28"/>
          <w:szCs w:val="28"/>
          <w:lang w:val="uk-UA"/>
        </w:rPr>
        <w:t>Станом на 01.0</w:t>
      </w:r>
      <w:r w:rsidR="0024695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0F1B" w:rsidRPr="005738B6"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розділі «Відкриті дані» </w:t>
      </w:r>
      <w:r w:rsidR="007C5338">
        <w:rPr>
          <w:rFonts w:ascii="Times New Roman" w:hAnsi="Times New Roman" w:cs="Times New Roman"/>
          <w:sz w:val="28"/>
          <w:szCs w:val="28"/>
          <w:lang w:val="uk-UA"/>
        </w:rPr>
        <w:t>опубліковано 9</w:t>
      </w:r>
      <w:r w:rsidR="00E96D5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5FBC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наборів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даних, які містять </w:t>
      </w:r>
      <w:r w:rsidR="004B42C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46958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0A5FBC" w:rsidRPr="005738B6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Також з метою удосконалення роботи у цьому напрямку, протягом звітного періоду відповідальним за оприлюднення та оновлення наборів даних у формі відкритих даних надавались індивідуальні консультації.</w:t>
      </w:r>
    </w:p>
    <w:p w:rsidR="006E725E" w:rsidRDefault="006E725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виконання Закону України «Про очищення влади» на сайті постійно оновлюється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«Перевірка діючих посадових осіб». </w:t>
      </w:r>
      <w:r w:rsidR="00CD72F1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опубліковано </w:t>
      </w:r>
      <w:r w:rsidR="00BF2A97" w:rsidRPr="009436E0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</w:t>
      </w:r>
      <w:r w:rsidR="00CD72F1" w:rsidRPr="005738B6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кадровими змінами у Лисичанській міській раді.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Окрім того, щоденно вносяться необхідні зміни в різні розділи і категорії сайту.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u w:val="none"/>
          <w:lang w:val="uk-UA" w:eastAsia="ru-RU"/>
        </w:rPr>
        <w:t>У</w:t>
      </w:r>
      <w:r w:rsidRPr="005738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розділі «Місцеве самоврядування» — «Рішення» регулярно оновлюються категорії: «Розпорядження міського голови», «Рішення сесій міської ради», «Рішення виконавчого комітету міської ради». В цілому, в цих розділах </w:t>
      </w:r>
      <w:r w:rsidR="00DC0329" w:rsidRPr="005738B6">
        <w:rPr>
          <w:rFonts w:ascii="Times New Roman" w:hAnsi="Times New Roman" w:cs="Times New Roman"/>
          <w:b/>
          <w:sz w:val="28"/>
          <w:szCs w:val="28"/>
          <w:lang w:val="uk-UA"/>
        </w:rPr>
        <w:t>за І</w:t>
      </w:r>
      <w:r w:rsidR="009436E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C0329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квартал 2020</w:t>
      </w:r>
      <w:r w:rsidR="00943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опубліковано </w:t>
      </w:r>
      <w:r w:rsidR="00CE19C9">
        <w:rPr>
          <w:rFonts w:ascii="Times New Roman" w:hAnsi="Times New Roman" w:cs="Times New Roman"/>
          <w:b/>
          <w:sz w:val="28"/>
          <w:szCs w:val="28"/>
          <w:lang w:val="uk-UA"/>
        </w:rPr>
        <w:t>62</w:t>
      </w:r>
      <w:r w:rsidR="004C104A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документи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 Також у розділі «Проекти</w:t>
      </w:r>
      <w:r w:rsidR="004C104A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рішень» опубліковано близько </w:t>
      </w:r>
      <w:r w:rsidR="00CE19C9">
        <w:rPr>
          <w:rFonts w:ascii="Times New Roman" w:hAnsi="Times New Roman" w:cs="Times New Roman"/>
          <w:b/>
          <w:sz w:val="28"/>
          <w:szCs w:val="28"/>
          <w:lang w:val="uk-UA"/>
        </w:rPr>
        <w:t>150</w:t>
      </w:r>
      <w:r w:rsidRPr="003C3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4C104A" w:rsidRPr="003C3C9C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оновлюються розділи: «Анонс подій», «Новини», «Жителям міста», «Бюджет», «Фотогалерея». </w:t>
      </w:r>
      <w:r w:rsidR="00921DB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а звітній період </w:t>
      </w:r>
      <w:r w:rsidR="005B1915" w:rsidRPr="005738B6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року близько </w:t>
      </w:r>
      <w:r w:rsidR="00BF1C12" w:rsidRPr="00BF1C12">
        <w:rPr>
          <w:rFonts w:ascii="Times New Roman" w:hAnsi="Times New Roman" w:cs="Times New Roman"/>
          <w:b/>
          <w:sz w:val="28"/>
          <w:szCs w:val="28"/>
          <w:lang w:val="uk-UA"/>
        </w:rPr>
        <w:t>504</w:t>
      </w:r>
      <w:r w:rsidRPr="00BF1C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фото було розміщено у новинних інформаційних матеріалах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04B94" w:rsidRPr="005738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1B7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4B94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квартал 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року у розділі «</w:t>
      </w:r>
      <w:proofErr w:type="spellStart"/>
      <w:r w:rsidRPr="005738B6">
        <w:rPr>
          <w:rFonts w:ascii="Times New Roman" w:hAnsi="Times New Roman" w:cs="Times New Roman"/>
          <w:sz w:val="28"/>
          <w:szCs w:val="28"/>
          <w:lang w:val="uk-UA"/>
        </w:rPr>
        <w:t>Відеогалерея</w:t>
      </w:r>
      <w:proofErr w:type="spellEnd"/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» було </w:t>
      </w:r>
      <w:proofErr w:type="spellStart"/>
      <w:r w:rsidRPr="005738B6">
        <w:rPr>
          <w:rFonts w:ascii="Times New Roman" w:hAnsi="Times New Roman" w:cs="Times New Roman"/>
          <w:sz w:val="28"/>
          <w:szCs w:val="28"/>
          <w:lang w:val="uk-UA"/>
        </w:rPr>
        <w:t>розмішено</w:t>
      </w:r>
      <w:proofErr w:type="spellEnd"/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5A0E" w:rsidRPr="005738B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B1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відеоролик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1328B" w:rsidRDefault="00F1328B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Триває робота з обліку даних про зареєстровані міські організації політичних партій, громадські організації і релігійні організації. Регулярно оновлюються розділи «Політичні партії», «Громадські організації», «Релігійні організації».</w:t>
      </w:r>
    </w:p>
    <w:p w:rsidR="00D06DEE" w:rsidRPr="005738B6" w:rsidRDefault="00921DB9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D70E6" w:rsidRPr="005738B6">
        <w:rPr>
          <w:rFonts w:ascii="Times New Roman" w:hAnsi="Times New Roman" w:cs="Times New Roman"/>
          <w:sz w:val="28"/>
          <w:szCs w:val="28"/>
          <w:lang w:val="uk-UA"/>
        </w:rPr>
        <w:t>таном на 01.0</w:t>
      </w:r>
      <w:r w:rsidR="00DF70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D70E6" w:rsidRPr="005738B6"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0E6" w:rsidRPr="005738B6">
        <w:rPr>
          <w:rFonts w:ascii="Times New Roman" w:hAnsi="Times New Roman" w:cs="Times New Roman"/>
          <w:sz w:val="28"/>
          <w:szCs w:val="28"/>
          <w:lang w:val="uk-UA"/>
        </w:rPr>
        <w:t>у Лисичанську зареєстровано</w:t>
      </w:r>
      <w:r w:rsidR="00D06DEE" w:rsidRPr="005738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D0AE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міських </w:t>
      </w:r>
      <w:r w:rsidR="00B8556A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осередків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політичних партій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7D0AE0">
        <w:rPr>
          <w:rFonts w:ascii="Times New Roman" w:hAnsi="Times New Roman" w:cs="Times New Roman"/>
          <w:b/>
          <w:sz w:val="28"/>
          <w:szCs w:val="28"/>
          <w:lang w:val="uk-UA"/>
        </w:rPr>
        <w:t>150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громадських організацій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D06DEE" w:rsidRPr="005738B6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релігійних організаці</w:t>
      </w:r>
      <w:r w:rsidR="00921DB9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25E" w:rsidRDefault="006E725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92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DB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921DB9" w:rsidRPr="00921DB9"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="006E725E" w:rsidRPr="00921DB9">
        <w:rPr>
          <w:rFonts w:ascii="Times New Roman" w:hAnsi="Times New Roman" w:cs="Times New Roman"/>
          <w:sz w:val="28"/>
          <w:szCs w:val="28"/>
          <w:lang w:val="uk-UA"/>
        </w:rPr>
        <w:t xml:space="preserve">кварталу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фахівцями відділу здійснювався щоденний моніторинг публікацій про Лисичанськ, розміщених в друкованих і електронних ЗМІ. Так, за </w:t>
      </w:r>
      <w:r w:rsidR="00F0007A" w:rsidRPr="005738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406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0007A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квартал 2020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року підготов</w:t>
      </w:r>
      <w:r w:rsidR="003C3C9C">
        <w:rPr>
          <w:rFonts w:ascii="Times New Roman" w:hAnsi="Times New Roman" w:cs="Times New Roman"/>
          <w:sz w:val="28"/>
          <w:szCs w:val="28"/>
          <w:lang w:val="uk-UA"/>
        </w:rPr>
        <w:t xml:space="preserve">ано </w:t>
      </w:r>
      <w:r w:rsidR="00975406" w:rsidRPr="005738B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944F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тематичних огляд</w:t>
      </w:r>
      <w:r w:rsidR="003C3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про Лисичанськ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, в яких використано </w:t>
      </w:r>
      <w:r w:rsidR="0003665E" w:rsidRPr="0003665E">
        <w:rPr>
          <w:rFonts w:ascii="Times New Roman" w:hAnsi="Times New Roman" w:cs="Times New Roman"/>
          <w:b/>
          <w:sz w:val="28"/>
          <w:szCs w:val="28"/>
          <w:lang w:val="uk-UA"/>
        </w:rPr>
        <w:t>170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новинних матеріал</w:t>
      </w:r>
      <w:r w:rsidR="00921DB9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 w:rsidR="00BF482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— з прямим посиланням на відділ з питань внутрішньої політики, зв’язку з громадськістю та ЗМІ та сайт Лисичанської міської ради</w:t>
      </w:r>
      <w:r w:rsidR="00A3092E" w:rsidRPr="005738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8B" w:rsidRPr="005738B6" w:rsidRDefault="00F1328B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C26375" w:rsidRDefault="009B079E" w:rsidP="00C263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Для оперативного інформування Департаменту масових комунікацій ЛОДА про суспільно-політичну ситуацію в місті співробітниками відділу підготован</w:t>
      </w:r>
      <w:r w:rsidR="00745AC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C16" w:rsidRPr="005738B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2637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довід</w:t>
      </w:r>
      <w:r w:rsidR="00EA33AD" w:rsidRPr="005738B6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>к для щотижневого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26375" w:rsidRPr="00C2637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— для щоденного інформування</w:t>
      </w:r>
      <w:r w:rsidR="00EA33AD" w:rsidRPr="005738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D4F99" w:rsidRPr="005738B6" w:rsidRDefault="009D4F99" w:rsidP="009D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F93D9D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>Станом на 01.0</w:t>
      </w:r>
      <w:r w:rsidR="00657DD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.2020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до відділу </w:t>
      </w:r>
      <w:r w:rsidR="000664C6" w:rsidRPr="005738B6">
        <w:rPr>
          <w:rFonts w:ascii="Times New Roman" w:hAnsi="Times New Roman" w:cs="Times New Roman"/>
          <w:b/>
          <w:sz w:val="28"/>
          <w:szCs w:val="28"/>
          <w:lang w:val="uk-UA"/>
        </w:rPr>
        <w:t>надійшло</w:t>
      </w:r>
      <w:r w:rsidR="003C3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64C6" w:rsidRPr="005738B6"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  <w:r w:rsidR="00657DD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B079E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документ</w:t>
      </w:r>
      <w:r w:rsidR="00657DD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153579" w:rsidRPr="00153579">
        <w:rPr>
          <w:rFonts w:ascii="Times New Roman" w:hAnsi="Times New Roman" w:cs="Times New Roman"/>
          <w:b/>
          <w:sz w:val="28"/>
          <w:szCs w:val="28"/>
          <w:lang w:val="uk-UA"/>
        </w:rPr>
        <w:t>102</w:t>
      </w:r>
      <w:r w:rsidR="009B079E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яких підготован</w:t>
      </w:r>
      <w:r w:rsidR="00745AC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9B079E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відповіді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, з них </w:t>
      </w:r>
      <w:r w:rsidR="0015357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— на </w:t>
      </w:r>
      <w:r w:rsidR="000664C6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запити про публічну інформацію, </w:t>
      </w:r>
      <w:r w:rsidR="00153579">
        <w:rPr>
          <w:rFonts w:ascii="Times New Roman" w:hAnsi="Times New Roman" w:cs="Times New Roman"/>
          <w:sz w:val="28"/>
          <w:szCs w:val="28"/>
          <w:lang w:val="uk-UA"/>
        </w:rPr>
        <w:t xml:space="preserve">1 – звернення громадян, 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що відносяться до роботи відділу, </w:t>
      </w:r>
      <w:r w:rsidR="0015357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64C6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– квартальни</w:t>
      </w:r>
      <w:r w:rsidR="0015357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звіт</w:t>
      </w:r>
      <w:r w:rsidR="0015357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>. Також підготован</w:t>
      </w:r>
      <w:r w:rsidR="003C3C9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153579" w:rsidRPr="00153579"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  <w:r w:rsidR="009B079E"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внутрішніх вихідних документів</w:t>
      </w:r>
      <w:r w:rsidR="00A16773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. Окрім того, </w:t>
      </w:r>
      <w:r w:rsidR="0009364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B079E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знаходяться на довгостроковому контролі.</w:t>
      </w:r>
    </w:p>
    <w:p w:rsidR="00361794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Всього за звітний період відділом підготовано </w:t>
      </w:r>
      <w:r w:rsidR="00382686" w:rsidRPr="0038268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</w:t>
      </w:r>
      <w:r w:rsidR="00382686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573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виконкому міськради</w:t>
      </w:r>
      <w:r w:rsidR="00361794" w:rsidRPr="005738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1794" w:rsidRPr="005738B6" w:rsidRDefault="00361794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6E725E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Також протягом звітного періоду співробітники відділу підготували </w:t>
      </w:r>
      <w:r w:rsidR="001C1BE5" w:rsidRPr="006E725E">
        <w:rPr>
          <w:rFonts w:ascii="Times New Roman" w:hAnsi="Times New Roman" w:cs="Times New Roman"/>
          <w:sz w:val="28"/>
          <w:szCs w:val="28"/>
          <w:lang w:val="uk-UA"/>
        </w:rPr>
        <w:t>12 привітань</w:t>
      </w:r>
      <w:r w:rsidR="003C3C9C"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до святкових дат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  <w:r w:rsidR="001E77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було опубліковано на сторінках регіональної суспільно-політичної газети «Новий путь»</w:t>
      </w:r>
      <w:r w:rsidR="001C1BE5" w:rsidRPr="006E72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79E" w:rsidRPr="006E725E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за </w:t>
      </w:r>
      <w:r w:rsidR="00AA2525" w:rsidRPr="006E725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B1A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2525"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квартал 2020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року с</w:t>
      </w:r>
      <w:r w:rsidR="007B1A0A">
        <w:rPr>
          <w:rFonts w:ascii="Times New Roman" w:hAnsi="Times New Roman" w:cs="Times New Roman"/>
          <w:sz w:val="28"/>
          <w:szCs w:val="28"/>
          <w:lang w:val="uk-UA"/>
        </w:rPr>
        <w:t>півробітники відділу відвідали 13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обласних та загал</w:t>
      </w:r>
      <w:r w:rsidR="005D18A1">
        <w:rPr>
          <w:rFonts w:ascii="Times New Roman" w:hAnsi="Times New Roman" w:cs="Times New Roman"/>
          <w:sz w:val="28"/>
          <w:szCs w:val="28"/>
          <w:lang w:val="uk-UA"/>
        </w:rPr>
        <w:t>ьноміських заходів,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8A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753C3"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— засідань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745AC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міської ради та </w:t>
      </w:r>
      <w:r w:rsidR="00D746FD" w:rsidRPr="006E72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F47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746FD"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— засідань</w:t>
      </w:r>
      <w:r w:rsidRPr="006E725E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координаційних рад та комісій при міській раді.</w:t>
      </w:r>
    </w:p>
    <w:p w:rsidR="009B079E" w:rsidRPr="006E725E" w:rsidRDefault="003C3C9C" w:rsidP="009B07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5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B079E" w:rsidRPr="006E725E">
        <w:rPr>
          <w:rFonts w:ascii="Times New Roman" w:hAnsi="Times New Roman" w:cs="Times New Roman"/>
          <w:sz w:val="28"/>
          <w:szCs w:val="28"/>
          <w:lang w:val="uk-UA"/>
        </w:rPr>
        <w:t>півробітники відділу взяли участь в організації та проведенні наступних загальноміських заходів:</w:t>
      </w:r>
    </w:p>
    <w:p w:rsidR="007700B6" w:rsidRDefault="004323E1" w:rsidP="005D7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урочисто-траурного покладання квітів до 34-ї річниці аварії на Чорнобильській АЕС;</w:t>
      </w:r>
    </w:p>
    <w:p w:rsidR="004323E1" w:rsidRDefault="004323E1" w:rsidP="005D7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доставці листівок ЛОДА та Лисичанської міської ради ветеранам Другої світової війни;</w:t>
      </w:r>
    </w:p>
    <w:p w:rsidR="004323E1" w:rsidRDefault="004323E1" w:rsidP="005D7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урочисто-траурного покладання квітів до меморіальних комплексів та у води річки Сіверський Донець;</w:t>
      </w:r>
    </w:p>
    <w:p w:rsidR="004323E1" w:rsidRDefault="004323E1" w:rsidP="005D7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- покладання квітів до Дня скорботи і вшанування пам’яті жертв війни в Україні.</w:t>
      </w:r>
    </w:p>
    <w:p w:rsidR="004323E1" w:rsidRPr="005738B6" w:rsidRDefault="004323E1" w:rsidP="005D7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B079E" w:rsidRPr="005738B6" w:rsidRDefault="009B079E" w:rsidP="009B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співробітники відділу взяли </w:t>
      </w:r>
      <w:r w:rsidR="004323E1">
        <w:rPr>
          <w:rFonts w:ascii="Times New Roman" w:hAnsi="Times New Roman" w:cs="Times New Roman"/>
          <w:b/>
          <w:sz w:val="28"/>
          <w:szCs w:val="28"/>
          <w:lang w:val="uk-UA"/>
        </w:rPr>
        <w:t>участь в роботі 1 онлайн семінару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 за підтримки Міжнародни</w:t>
      </w:r>
      <w:r w:rsidR="007700B6" w:rsidRPr="005738B6">
        <w:rPr>
          <w:rFonts w:ascii="Times New Roman" w:hAnsi="Times New Roman" w:cs="Times New Roman"/>
          <w:sz w:val="28"/>
          <w:szCs w:val="28"/>
          <w:lang w:val="uk-UA"/>
        </w:rPr>
        <w:t xml:space="preserve">х громадських організацій і ОДА, </w:t>
      </w:r>
      <w:r w:rsidRPr="005738B6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9C2D39" w:rsidRPr="00745AC9" w:rsidRDefault="009C2D39" w:rsidP="009C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C9">
        <w:rPr>
          <w:rFonts w:ascii="Times New Roman" w:hAnsi="Times New Roman" w:cs="Times New Roman"/>
          <w:sz w:val="28"/>
          <w:szCs w:val="28"/>
          <w:lang w:val="uk-UA"/>
        </w:rPr>
        <w:t>17-18.06.2020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AC9">
        <w:rPr>
          <w:rFonts w:ascii="Times New Roman" w:hAnsi="Times New Roman" w:cs="Times New Roman"/>
          <w:sz w:val="28"/>
          <w:szCs w:val="28"/>
          <w:lang w:val="uk-UA"/>
        </w:rPr>
        <w:t>–  в онлайн семінарі-</w:t>
      </w:r>
      <w:r w:rsidR="00745AC9" w:rsidRPr="00745AC9">
        <w:rPr>
          <w:rFonts w:ascii="Times New Roman" w:hAnsi="Times New Roman" w:cs="Times New Roman"/>
          <w:sz w:val="28"/>
          <w:szCs w:val="28"/>
          <w:lang w:val="uk-UA"/>
        </w:rPr>
        <w:t>тренін</w:t>
      </w:r>
      <w:r w:rsidR="00745AC9">
        <w:rPr>
          <w:rFonts w:ascii="Times New Roman" w:hAnsi="Times New Roman" w:cs="Times New Roman"/>
          <w:sz w:val="28"/>
          <w:szCs w:val="28"/>
          <w:lang w:val="uk-UA"/>
        </w:rPr>
        <w:t xml:space="preserve">гу </w:t>
      </w:r>
      <w:r w:rsidRPr="00745AC9">
        <w:rPr>
          <w:rFonts w:ascii="Times New Roman" w:hAnsi="Times New Roman" w:cs="Times New Roman"/>
          <w:sz w:val="28"/>
          <w:szCs w:val="28"/>
          <w:lang w:val="uk-UA"/>
        </w:rPr>
        <w:t xml:space="preserve">«Розробка та впровадження дієвих механізмів взаємодії органів місцевого самоврядування, громадськості </w:t>
      </w:r>
      <w:bookmarkStart w:id="0" w:name="_GoBack"/>
      <w:bookmarkEnd w:id="0"/>
      <w:r w:rsidRPr="00745AC9">
        <w:rPr>
          <w:rFonts w:ascii="Times New Roman" w:hAnsi="Times New Roman" w:cs="Times New Roman"/>
          <w:sz w:val="28"/>
          <w:szCs w:val="28"/>
          <w:lang w:val="uk-UA"/>
        </w:rPr>
        <w:t>та ЗМІ» (ПРООН).</w:t>
      </w:r>
    </w:p>
    <w:p w:rsidR="007700B6" w:rsidRPr="00745AC9" w:rsidRDefault="007700B6" w:rsidP="0077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79E" w:rsidRPr="005738B6" w:rsidRDefault="005738B6" w:rsidP="005738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>Начальник</w:t>
      </w:r>
      <w:r w:rsidR="009B079E"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</w:t>
      </w: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B079E"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питань внутрішньої політики, зв’я</w:t>
      </w: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зку з громадськістю та ЗМІ   </w:t>
      </w:r>
      <w:r w:rsidR="009B079E" w:rsidRPr="005738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Олена </w:t>
      </w:r>
      <w:r w:rsidRPr="005738B6">
        <w:rPr>
          <w:rFonts w:ascii="Times New Roman" w:hAnsi="Times New Roman" w:cs="Times New Roman"/>
          <w:i/>
          <w:sz w:val="28"/>
          <w:szCs w:val="28"/>
          <w:lang w:val="uk-UA"/>
        </w:rPr>
        <w:t>РОМАНЮК</w:t>
      </w:r>
    </w:p>
    <w:sectPr w:rsidR="009B079E" w:rsidRPr="0057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C5"/>
    <w:rsid w:val="0003665E"/>
    <w:rsid w:val="00065C3B"/>
    <w:rsid w:val="000664C6"/>
    <w:rsid w:val="000753C3"/>
    <w:rsid w:val="0009364A"/>
    <w:rsid w:val="0009443C"/>
    <w:rsid w:val="000A5FBC"/>
    <w:rsid w:val="000C0E01"/>
    <w:rsid w:val="00104B94"/>
    <w:rsid w:val="00146E9C"/>
    <w:rsid w:val="00153579"/>
    <w:rsid w:val="0016406F"/>
    <w:rsid w:val="001C067C"/>
    <w:rsid w:val="001C1BE5"/>
    <w:rsid w:val="001E77CC"/>
    <w:rsid w:val="00236402"/>
    <w:rsid w:val="00246958"/>
    <w:rsid w:val="00294B0D"/>
    <w:rsid w:val="002D16FF"/>
    <w:rsid w:val="002E6DBB"/>
    <w:rsid w:val="00361794"/>
    <w:rsid w:val="00382686"/>
    <w:rsid w:val="003C0438"/>
    <w:rsid w:val="003C3C9C"/>
    <w:rsid w:val="004323E1"/>
    <w:rsid w:val="00460549"/>
    <w:rsid w:val="004B42CF"/>
    <w:rsid w:val="004C104A"/>
    <w:rsid w:val="004E2BD3"/>
    <w:rsid w:val="00510F1B"/>
    <w:rsid w:val="005738B6"/>
    <w:rsid w:val="005B1915"/>
    <w:rsid w:val="005C6594"/>
    <w:rsid w:val="005D01C0"/>
    <w:rsid w:val="005D18A1"/>
    <w:rsid w:val="005D73B3"/>
    <w:rsid w:val="00636682"/>
    <w:rsid w:val="006540CE"/>
    <w:rsid w:val="00657DDF"/>
    <w:rsid w:val="006E1498"/>
    <w:rsid w:val="006E725E"/>
    <w:rsid w:val="00725E45"/>
    <w:rsid w:val="00745AC9"/>
    <w:rsid w:val="007700B6"/>
    <w:rsid w:val="00772C16"/>
    <w:rsid w:val="007A3734"/>
    <w:rsid w:val="007A4D28"/>
    <w:rsid w:val="007A5A0E"/>
    <w:rsid w:val="007B1A0A"/>
    <w:rsid w:val="007C5338"/>
    <w:rsid w:val="007D0AE0"/>
    <w:rsid w:val="007F5611"/>
    <w:rsid w:val="008944F6"/>
    <w:rsid w:val="00921DB9"/>
    <w:rsid w:val="009436E0"/>
    <w:rsid w:val="00975406"/>
    <w:rsid w:val="009B079E"/>
    <w:rsid w:val="009C1B11"/>
    <w:rsid w:val="009C2D39"/>
    <w:rsid w:val="009D4F99"/>
    <w:rsid w:val="00A07F8A"/>
    <w:rsid w:val="00A16773"/>
    <w:rsid w:val="00A3092E"/>
    <w:rsid w:val="00AA2525"/>
    <w:rsid w:val="00AB74DD"/>
    <w:rsid w:val="00AE4A40"/>
    <w:rsid w:val="00AE53E9"/>
    <w:rsid w:val="00B735FF"/>
    <w:rsid w:val="00B8556A"/>
    <w:rsid w:val="00BF1C12"/>
    <w:rsid w:val="00BF2A97"/>
    <w:rsid w:val="00BF479F"/>
    <w:rsid w:val="00BF4823"/>
    <w:rsid w:val="00C26375"/>
    <w:rsid w:val="00C80C78"/>
    <w:rsid w:val="00C81E50"/>
    <w:rsid w:val="00CA31C5"/>
    <w:rsid w:val="00CD72F1"/>
    <w:rsid w:val="00CE19C9"/>
    <w:rsid w:val="00D06DEE"/>
    <w:rsid w:val="00D746FD"/>
    <w:rsid w:val="00DC0329"/>
    <w:rsid w:val="00DC59C2"/>
    <w:rsid w:val="00DF7091"/>
    <w:rsid w:val="00E36D00"/>
    <w:rsid w:val="00E96D51"/>
    <w:rsid w:val="00EA33AD"/>
    <w:rsid w:val="00ED70E6"/>
    <w:rsid w:val="00EE1551"/>
    <w:rsid w:val="00F0007A"/>
    <w:rsid w:val="00F1328B"/>
    <w:rsid w:val="00F5544E"/>
    <w:rsid w:val="00F64E74"/>
    <w:rsid w:val="00F93D9D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74C2"/>
  <w15:docId w15:val="{C7ADCD62-8F23-40F0-BB9F-D46D26A7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79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0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Елена Романюк</cp:lastModifiedBy>
  <cp:revision>102</cp:revision>
  <dcterms:created xsi:type="dcterms:W3CDTF">2020-04-28T06:37:00Z</dcterms:created>
  <dcterms:modified xsi:type="dcterms:W3CDTF">2020-06-30T06:43:00Z</dcterms:modified>
</cp:coreProperties>
</file>