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845FF1" w:rsidRDefault="00845FF1" w:rsidP="00B36055">
      <w:pPr>
        <w:rPr>
          <w:sz w:val="28"/>
          <w:lang w:val="uk-UA"/>
        </w:rPr>
      </w:pPr>
      <w:r w:rsidRPr="00845FF1">
        <w:rPr>
          <w:sz w:val="28"/>
          <w:lang w:val="uk-UA"/>
        </w:rPr>
        <w:t>21.08.</w:t>
      </w:r>
      <w:r>
        <w:rPr>
          <w:sz w:val="28"/>
          <w:lang w:val="en-US"/>
        </w:rPr>
        <w:t xml:space="preserve">2020     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845FF1">
        <w:rPr>
          <w:sz w:val="28"/>
          <w:lang w:val="uk-UA"/>
        </w:rPr>
        <w:t>107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287354" w:rsidRPr="00FA11A3" w:rsidRDefault="00287354" w:rsidP="00287354">
      <w:pPr>
        <w:pStyle w:val="2"/>
        <w:ind w:firstLine="0"/>
        <w:jc w:val="left"/>
        <w:rPr>
          <w:b/>
          <w:szCs w:val="28"/>
        </w:rPr>
      </w:pPr>
      <w:r w:rsidRPr="00FA11A3">
        <w:rPr>
          <w:rFonts w:ascii="Times New Roman CYR" w:hAnsi="Times New Roman CYR"/>
          <w:b/>
          <w:szCs w:val="28"/>
        </w:rPr>
        <w:t xml:space="preserve">Про </w:t>
      </w:r>
      <w:r w:rsidRPr="00FA11A3">
        <w:rPr>
          <w:b/>
          <w:szCs w:val="28"/>
        </w:rPr>
        <w:t xml:space="preserve">затвердження Плану </w:t>
      </w:r>
      <w:r>
        <w:rPr>
          <w:b/>
          <w:szCs w:val="28"/>
        </w:rPr>
        <w:t>з</w:t>
      </w:r>
      <w:r w:rsidRPr="00FA11A3">
        <w:rPr>
          <w:b/>
          <w:szCs w:val="28"/>
        </w:rPr>
        <w:t>аходів</w:t>
      </w:r>
      <w:r w:rsidR="00130FFE">
        <w:rPr>
          <w:b/>
          <w:szCs w:val="28"/>
        </w:rPr>
        <w:t xml:space="preserve"> </w:t>
      </w:r>
      <w:r w:rsidRPr="00FA11A3">
        <w:rPr>
          <w:b/>
          <w:szCs w:val="28"/>
        </w:rPr>
        <w:t xml:space="preserve">із запобігання та протидії корупції </w:t>
      </w:r>
    </w:p>
    <w:p w:rsidR="00244961" w:rsidRDefault="007B0998" w:rsidP="00287354">
      <w:pPr>
        <w:pStyle w:val="2"/>
        <w:ind w:firstLine="0"/>
        <w:jc w:val="left"/>
        <w:rPr>
          <w:b/>
          <w:szCs w:val="28"/>
        </w:rPr>
      </w:pPr>
      <w:r>
        <w:rPr>
          <w:b/>
          <w:szCs w:val="28"/>
        </w:rPr>
        <w:t>в військово</w:t>
      </w:r>
      <w:r w:rsidR="00244961">
        <w:rPr>
          <w:b/>
          <w:szCs w:val="28"/>
        </w:rPr>
        <w:t>-цивільній адміністрації</w:t>
      </w:r>
      <w:r w:rsidR="00130FFE">
        <w:rPr>
          <w:b/>
          <w:szCs w:val="28"/>
        </w:rPr>
        <w:t xml:space="preserve"> </w:t>
      </w:r>
      <w:r w:rsidR="00244961">
        <w:rPr>
          <w:b/>
          <w:szCs w:val="28"/>
        </w:rPr>
        <w:t xml:space="preserve">міста Лисичанськ Луганської області </w:t>
      </w:r>
      <w:r>
        <w:rPr>
          <w:b/>
          <w:szCs w:val="28"/>
        </w:rPr>
        <w:t xml:space="preserve"> </w:t>
      </w:r>
    </w:p>
    <w:p w:rsidR="00287354" w:rsidRPr="00FA11A3" w:rsidRDefault="00287354" w:rsidP="00287354">
      <w:pPr>
        <w:pStyle w:val="2"/>
        <w:ind w:firstLine="0"/>
        <w:jc w:val="left"/>
        <w:rPr>
          <w:b/>
          <w:szCs w:val="28"/>
        </w:rPr>
      </w:pPr>
      <w:r>
        <w:rPr>
          <w:b/>
          <w:szCs w:val="28"/>
        </w:rPr>
        <w:t>н</w:t>
      </w:r>
      <w:r w:rsidRPr="00FA11A3">
        <w:rPr>
          <w:b/>
          <w:szCs w:val="28"/>
        </w:rPr>
        <w:t xml:space="preserve">а 2020 рік </w:t>
      </w:r>
    </w:p>
    <w:p w:rsidR="00287354" w:rsidRPr="00FA11A3" w:rsidRDefault="00287354" w:rsidP="00287354">
      <w:pPr>
        <w:widowControl w:val="0"/>
        <w:tabs>
          <w:tab w:val="left" w:pos="1305"/>
        </w:tabs>
        <w:rPr>
          <w:snapToGrid w:val="0"/>
          <w:sz w:val="28"/>
          <w:szCs w:val="28"/>
          <w:lang w:val="uk-UA"/>
        </w:rPr>
      </w:pPr>
      <w:r w:rsidRPr="00FA11A3">
        <w:rPr>
          <w:snapToGrid w:val="0"/>
          <w:sz w:val="28"/>
          <w:szCs w:val="28"/>
          <w:lang w:val="uk-UA"/>
        </w:rPr>
        <w:tab/>
      </w:r>
    </w:p>
    <w:p w:rsidR="0006142C" w:rsidRDefault="00287354" w:rsidP="000614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пункту 1 частини </w:t>
      </w:r>
      <w:r w:rsidR="00130FFE">
        <w:rPr>
          <w:sz w:val="28"/>
          <w:szCs w:val="28"/>
          <w:lang w:val="uk-UA"/>
        </w:rPr>
        <w:t>другої</w:t>
      </w:r>
      <w:r>
        <w:rPr>
          <w:sz w:val="28"/>
          <w:szCs w:val="28"/>
          <w:lang w:val="uk-UA"/>
        </w:rPr>
        <w:t xml:space="preserve"> статті 13-1 Закону України «Про запобігання корупції» від 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14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.10.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2014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C129A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1700-</w:t>
      </w:r>
      <w:r w:rsidRPr="007C129A">
        <w:rPr>
          <w:bCs/>
          <w:color w:val="000000"/>
          <w:sz w:val="28"/>
          <w:szCs w:val="28"/>
          <w:bdr w:val="none" w:sz="0" w:space="0" w:color="auto" w:frame="1"/>
        </w:rPr>
        <w:t>VII</w:t>
      </w:r>
      <w:r>
        <w:rPr>
          <w:sz w:val="28"/>
          <w:szCs w:val="28"/>
          <w:lang w:val="uk-UA"/>
        </w:rPr>
        <w:t xml:space="preserve">, пункту 3.2 </w:t>
      </w:r>
      <w:r>
        <w:rPr>
          <w:bCs/>
          <w:color w:val="000000"/>
          <w:sz w:val="28"/>
          <w:szCs w:val="28"/>
          <w:lang w:val="uk-UA"/>
        </w:rPr>
        <w:t>«</w:t>
      </w:r>
      <w:r w:rsidRPr="00D87E84">
        <w:rPr>
          <w:bCs/>
          <w:color w:val="000000"/>
          <w:sz w:val="28"/>
          <w:szCs w:val="28"/>
          <w:lang w:val="uk-UA"/>
        </w:rPr>
        <w:t>Методичних рекомендацій щодо діяльності уповноважених підрозділів (уповноважених осіб) з питань запобігання та виявлення корупції</w:t>
      </w:r>
      <w:r>
        <w:rPr>
          <w:bCs/>
          <w:color w:val="000000"/>
          <w:sz w:val="28"/>
          <w:szCs w:val="28"/>
          <w:lang w:val="uk-UA"/>
        </w:rPr>
        <w:t xml:space="preserve">», затверджених рішенням Національного агентства із запобігання корупції від 13.07.2017 № 317,  </w:t>
      </w:r>
      <w:r w:rsidR="0006142C">
        <w:rPr>
          <w:sz w:val="28"/>
          <w:szCs w:val="28"/>
          <w:lang w:val="uk-UA"/>
        </w:rPr>
        <w:t xml:space="preserve">керуючись пунктами 2, 8 частини </w:t>
      </w:r>
      <w:r w:rsidR="00130FFE">
        <w:rPr>
          <w:sz w:val="28"/>
          <w:szCs w:val="28"/>
          <w:lang w:val="uk-UA"/>
        </w:rPr>
        <w:t>третьої</w:t>
      </w:r>
      <w:r w:rsidR="0006142C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 від 03.02.2015 </w:t>
      </w:r>
      <w:r w:rsidR="0006142C" w:rsidRPr="00192CCC">
        <w:rPr>
          <w:bCs/>
          <w:sz w:val="28"/>
          <w:szCs w:val="28"/>
          <w:lang w:val="uk-UA"/>
        </w:rPr>
        <w:t>№ 141-VIII</w:t>
      </w:r>
    </w:p>
    <w:p w:rsidR="00287354" w:rsidRPr="00FA11A3" w:rsidRDefault="00287354" w:rsidP="00287354">
      <w:pPr>
        <w:widowControl w:val="0"/>
        <w:tabs>
          <w:tab w:val="left" w:pos="1305"/>
        </w:tabs>
        <w:ind w:firstLine="720"/>
        <w:jc w:val="both"/>
        <w:rPr>
          <w:sz w:val="28"/>
          <w:szCs w:val="28"/>
          <w:lang w:val="uk-UA"/>
        </w:rPr>
      </w:pPr>
    </w:p>
    <w:p w:rsidR="00287354" w:rsidRPr="0026069E" w:rsidRDefault="00287354" w:rsidP="00816A73">
      <w:pPr>
        <w:widowControl w:val="0"/>
        <w:tabs>
          <w:tab w:val="left" w:pos="1305"/>
        </w:tabs>
        <w:ind w:firstLine="567"/>
        <w:jc w:val="both"/>
        <w:rPr>
          <w:b/>
          <w:sz w:val="28"/>
          <w:szCs w:val="28"/>
          <w:lang w:val="uk-UA"/>
        </w:rPr>
      </w:pPr>
      <w:r w:rsidRPr="0026069E">
        <w:rPr>
          <w:b/>
          <w:sz w:val="28"/>
          <w:szCs w:val="28"/>
          <w:lang w:val="uk-UA"/>
        </w:rPr>
        <w:t>зобов’язую:</w:t>
      </w:r>
    </w:p>
    <w:p w:rsidR="00287354" w:rsidRPr="00FA11A3" w:rsidRDefault="00287354" w:rsidP="00287354">
      <w:pPr>
        <w:widowControl w:val="0"/>
        <w:ind w:firstLine="900"/>
        <w:jc w:val="both"/>
        <w:rPr>
          <w:snapToGrid w:val="0"/>
          <w:sz w:val="28"/>
          <w:szCs w:val="28"/>
          <w:lang w:val="uk-UA"/>
        </w:rPr>
      </w:pPr>
    </w:p>
    <w:p w:rsidR="00287354" w:rsidRPr="00FA11A3" w:rsidRDefault="00287354" w:rsidP="00816A73">
      <w:pPr>
        <w:ind w:firstLine="567"/>
        <w:jc w:val="both"/>
        <w:rPr>
          <w:sz w:val="28"/>
          <w:szCs w:val="28"/>
          <w:lang w:val="uk-UA"/>
        </w:rPr>
      </w:pPr>
      <w:r w:rsidRPr="00FA11A3">
        <w:rPr>
          <w:snapToGrid w:val="0"/>
          <w:sz w:val="28"/>
          <w:szCs w:val="28"/>
          <w:lang w:val="uk-UA"/>
        </w:rPr>
        <w:t xml:space="preserve">1. </w:t>
      </w:r>
      <w:r w:rsidRPr="00FA11A3">
        <w:rPr>
          <w:sz w:val="28"/>
          <w:szCs w:val="28"/>
          <w:lang w:val="uk-UA"/>
        </w:rPr>
        <w:t xml:space="preserve">Затвердити План </w:t>
      </w:r>
      <w:r>
        <w:rPr>
          <w:sz w:val="28"/>
          <w:szCs w:val="28"/>
          <w:lang w:val="uk-UA"/>
        </w:rPr>
        <w:t xml:space="preserve">заходів із запобігання та протидії корупції </w:t>
      </w:r>
      <w:r w:rsidR="0006142C">
        <w:rPr>
          <w:sz w:val="28"/>
          <w:szCs w:val="28"/>
          <w:lang w:val="uk-UA"/>
        </w:rPr>
        <w:t xml:space="preserve">в військово-цивільній адміністрації міста Лисичанськ Луганської області </w:t>
      </w:r>
      <w:r>
        <w:rPr>
          <w:sz w:val="28"/>
          <w:szCs w:val="28"/>
          <w:lang w:val="uk-UA"/>
        </w:rPr>
        <w:t>на 2020 рік</w:t>
      </w:r>
      <w:r w:rsidR="00A704E6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 xml:space="preserve"> д</w:t>
      </w:r>
      <w:r w:rsidRPr="00FA11A3">
        <w:rPr>
          <w:sz w:val="28"/>
          <w:szCs w:val="28"/>
          <w:lang w:val="uk-UA"/>
        </w:rPr>
        <w:t>ода</w:t>
      </w:r>
      <w:r>
        <w:rPr>
          <w:sz w:val="28"/>
          <w:szCs w:val="28"/>
          <w:lang w:val="uk-UA"/>
        </w:rPr>
        <w:t>ється</w:t>
      </w:r>
      <w:r w:rsidRPr="00FA11A3">
        <w:rPr>
          <w:sz w:val="28"/>
          <w:szCs w:val="28"/>
          <w:lang w:val="uk-UA"/>
        </w:rPr>
        <w:t>.</w:t>
      </w:r>
    </w:p>
    <w:p w:rsidR="00287354" w:rsidRPr="00FA11A3" w:rsidRDefault="00287354" w:rsidP="00287354">
      <w:pPr>
        <w:ind w:firstLine="708"/>
        <w:jc w:val="both"/>
        <w:rPr>
          <w:sz w:val="28"/>
          <w:szCs w:val="28"/>
          <w:lang w:val="uk-UA"/>
        </w:rPr>
      </w:pPr>
    </w:p>
    <w:p w:rsidR="00287354" w:rsidRPr="00FA11A3" w:rsidRDefault="00287354" w:rsidP="00816A73">
      <w:pPr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FA11A3">
        <w:rPr>
          <w:rFonts w:ascii="Times New Roman CYR" w:hAnsi="Times New Roman CYR"/>
          <w:sz w:val="28"/>
          <w:szCs w:val="28"/>
          <w:lang w:val="uk-UA"/>
        </w:rPr>
        <w:t xml:space="preserve">. </w:t>
      </w:r>
      <w:r>
        <w:rPr>
          <w:rFonts w:ascii="Times New Roman CYR" w:hAnsi="Times New Roman CYR"/>
          <w:sz w:val="28"/>
          <w:szCs w:val="28"/>
          <w:lang w:val="uk-UA"/>
        </w:rPr>
        <w:t>Дане розпорядження підлягає оприлюдненню.</w:t>
      </w:r>
    </w:p>
    <w:p w:rsidR="00287354" w:rsidRPr="00FA11A3" w:rsidRDefault="00287354" w:rsidP="0028735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287354" w:rsidRPr="00FA11A3" w:rsidRDefault="00287354" w:rsidP="00816A73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3</w:t>
      </w:r>
      <w:r w:rsidRPr="00FA11A3">
        <w:rPr>
          <w:snapToGrid w:val="0"/>
          <w:sz w:val="28"/>
          <w:szCs w:val="28"/>
          <w:lang w:val="uk-UA"/>
        </w:rPr>
        <w:t xml:space="preserve">. </w:t>
      </w:r>
      <w:r w:rsidRPr="00FA11A3">
        <w:rPr>
          <w:rFonts w:ascii="Times New Roman CYR" w:hAnsi="Times New Roman CYR"/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rFonts w:ascii="Times New Roman CYR" w:hAnsi="Times New Roman CYR"/>
          <w:sz w:val="28"/>
          <w:szCs w:val="28"/>
          <w:lang w:val="uk-UA"/>
        </w:rPr>
        <w:t xml:space="preserve">залишаю за собою. </w:t>
      </w:r>
    </w:p>
    <w:p w:rsidR="00287354" w:rsidRDefault="00287354" w:rsidP="00287354">
      <w:pPr>
        <w:tabs>
          <w:tab w:val="left" w:pos="2040"/>
        </w:tabs>
        <w:jc w:val="both"/>
        <w:rPr>
          <w:b/>
          <w:sz w:val="28"/>
          <w:szCs w:val="28"/>
          <w:lang w:val="uk-UA"/>
        </w:rPr>
      </w:pPr>
      <w:r w:rsidRPr="00FA11A3">
        <w:rPr>
          <w:b/>
          <w:sz w:val="28"/>
          <w:szCs w:val="28"/>
          <w:lang w:val="uk-UA"/>
        </w:rPr>
        <w:t xml:space="preserve">       </w:t>
      </w:r>
    </w:p>
    <w:p w:rsidR="00E61643" w:rsidRDefault="00E61643">
      <w:pPr>
        <w:rPr>
          <w:b/>
          <w:sz w:val="28"/>
          <w:szCs w:val="28"/>
          <w:lang w:val="uk-UA"/>
        </w:rPr>
      </w:pPr>
    </w:p>
    <w:p w:rsidR="003617E5" w:rsidRDefault="003617E5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504810" w:rsidRDefault="00504810" w:rsidP="00504810">
      <w:pPr>
        <w:ind w:left="637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Додаток</w:t>
      </w:r>
    </w:p>
    <w:p w:rsidR="00504810" w:rsidRDefault="00504810" w:rsidP="00504810">
      <w:pPr>
        <w:rPr>
          <w:b/>
          <w:sz w:val="28"/>
          <w:szCs w:val="28"/>
          <w:lang w:val="uk-UA"/>
        </w:rPr>
      </w:pPr>
    </w:p>
    <w:p w:rsidR="00504810" w:rsidRDefault="00504810" w:rsidP="0050481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ЗАТВЕРДЖЕНО</w:t>
      </w:r>
    </w:p>
    <w:p w:rsidR="00504810" w:rsidRDefault="00504810" w:rsidP="00504810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розпорядження керівника </w:t>
      </w:r>
    </w:p>
    <w:p w:rsidR="00504810" w:rsidRDefault="00504810" w:rsidP="00504810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військово-цивільної адміністрації</w:t>
      </w:r>
    </w:p>
    <w:p w:rsidR="00504810" w:rsidRDefault="00504810" w:rsidP="00504810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504810" w:rsidRPr="00850F11" w:rsidRDefault="00504810" w:rsidP="0050481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50F11">
        <w:rPr>
          <w:sz w:val="28"/>
          <w:szCs w:val="28"/>
          <w:lang w:val="uk-UA"/>
        </w:rPr>
        <w:tab/>
      </w:r>
      <w:r w:rsidR="00850F11">
        <w:rPr>
          <w:sz w:val="28"/>
          <w:szCs w:val="28"/>
          <w:lang w:val="uk-UA"/>
        </w:rPr>
        <w:tab/>
      </w:r>
      <w:r w:rsidR="00850F11">
        <w:rPr>
          <w:sz w:val="28"/>
          <w:szCs w:val="28"/>
          <w:lang w:val="uk-UA"/>
        </w:rPr>
        <w:tab/>
      </w:r>
      <w:r w:rsidR="00850F11">
        <w:rPr>
          <w:sz w:val="28"/>
          <w:szCs w:val="28"/>
          <w:lang w:val="uk-UA"/>
        </w:rPr>
        <w:tab/>
        <w:t xml:space="preserve"> від </w:t>
      </w:r>
      <w:r w:rsidR="00850F11" w:rsidRPr="00850F11">
        <w:rPr>
          <w:sz w:val="28"/>
          <w:szCs w:val="28"/>
          <w:lang w:val="uk-UA"/>
        </w:rPr>
        <w:t>21.08.</w:t>
      </w:r>
      <w:r w:rsidR="00850F11">
        <w:rPr>
          <w:sz w:val="28"/>
          <w:szCs w:val="28"/>
          <w:lang w:val="en-US"/>
        </w:rPr>
        <w:t xml:space="preserve">2020 </w:t>
      </w:r>
      <w:r w:rsidR="00264766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850F11">
        <w:rPr>
          <w:sz w:val="28"/>
          <w:szCs w:val="28"/>
          <w:lang w:val="uk-UA"/>
        </w:rPr>
        <w:t xml:space="preserve">№ </w:t>
      </w:r>
      <w:r w:rsidR="00850F11" w:rsidRPr="00850F11">
        <w:rPr>
          <w:sz w:val="28"/>
          <w:szCs w:val="28"/>
          <w:lang w:val="uk-UA"/>
        </w:rPr>
        <w:t>107</w:t>
      </w:r>
    </w:p>
    <w:p w:rsidR="00504810" w:rsidRDefault="00504810" w:rsidP="00504810">
      <w:pPr>
        <w:rPr>
          <w:sz w:val="28"/>
          <w:szCs w:val="28"/>
          <w:lang w:val="uk-UA"/>
        </w:rPr>
      </w:pPr>
    </w:p>
    <w:p w:rsidR="00504810" w:rsidRDefault="00504810" w:rsidP="0050481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Л А Н</w:t>
      </w:r>
    </w:p>
    <w:p w:rsidR="00504810" w:rsidRDefault="00504810" w:rsidP="005048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заходів із запобігання та протидії корупції </w:t>
      </w:r>
    </w:p>
    <w:p w:rsidR="00504810" w:rsidRDefault="00504810" w:rsidP="005048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військово-цивільній адміністрації міста Лисичанськ Луганської області </w:t>
      </w:r>
    </w:p>
    <w:p w:rsidR="00504810" w:rsidRDefault="00504810" w:rsidP="0050481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2020 рік</w:t>
      </w:r>
    </w:p>
    <w:tbl>
      <w:tblPr>
        <w:tblStyle w:val="af0"/>
        <w:tblW w:w="10035" w:type="dxa"/>
        <w:tblLayout w:type="fixed"/>
        <w:tblLook w:val="04A0" w:firstRow="1" w:lastRow="0" w:firstColumn="1" w:lastColumn="0" w:noHBand="0" w:noVBand="1"/>
      </w:tblPr>
      <w:tblGrid>
        <w:gridCol w:w="392"/>
        <w:gridCol w:w="4419"/>
        <w:gridCol w:w="1396"/>
        <w:gridCol w:w="2694"/>
        <w:gridCol w:w="1134"/>
      </w:tblGrid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lang w:val="uk-UA"/>
              </w:rPr>
              <w:t>Відмітка про виконання</w:t>
            </w:r>
          </w:p>
        </w:tc>
      </w:tr>
      <w:tr w:rsidR="00504810" w:rsidTr="00504810">
        <w:trPr>
          <w:trHeight w:val="322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Надання методичної та консультаційної допомоги з питань додержання законодавства щодо запобігання корупції, проведення серед посадових осіб ВЦА м. Лисичанськ </w:t>
            </w:r>
            <w:proofErr w:type="spellStart"/>
            <w:r>
              <w:rPr>
                <w:sz w:val="28"/>
                <w:szCs w:val="28"/>
                <w:lang w:val="uk-UA"/>
              </w:rPr>
              <w:t>роз’яснюваль-ної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роботи із запобігання, виявлення та протидії корупції, в тому числі з кандидатами на заняття вакантних посад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корупції, 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відділ юридичної та кадрової роботи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Здійснення контролю за дотриманням вимог анти-корупційного законодавства та законодавства про державну службу, правил етичної поведінки працівниками структурних підрозділів ВЦА м. </w:t>
            </w:r>
            <w:proofErr w:type="spellStart"/>
            <w:r>
              <w:rPr>
                <w:sz w:val="28"/>
                <w:szCs w:val="28"/>
                <w:lang w:val="uk-UA"/>
              </w:rPr>
              <w:t>Лисчианськ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в тому числі розгляд повідомлень про порушення вимог Закону України «Про запобігання корупції»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структурних підрозділів ВЦА 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м. Лисичанськ, уповноважена особа з питань  запобігання та виявлення корупції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Забезпечення дотримання обмежень щодо використання службових повноважень, одержання подарунків та неправомірної вигоди, сумісництва та суміщення з іншими видами діяльності, обмеження спільної роботи близьких осіб, вимог статті 36 ЗУ «Про запобігання корупції» щодо передачі корпоративних прав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структурних підрозділів ВЦА 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м. Лисичанськ, уповноважена особа з питань запобігання та виявлення корупції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04810" w:rsidRDefault="00504810" w:rsidP="00504810">
      <w:pPr>
        <w:jc w:val="right"/>
        <w:rPr>
          <w:sz w:val="24"/>
          <w:szCs w:val="24"/>
          <w:lang w:val="uk-UA" w:eastAsia="en-US"/>
        </w:rPr>
      </w:pPr>
    </w:p>
    <w:p w:rsidR="00504810" w:rsidRDefault="00504810" w:rsidP="00504810">
      <w:pPr>
        <w:jc w:val="right"/>
        <w:rPr>
          <w:sz w:val="24"/>
          <w:szCs w:val="24"/>
          <w:lang w:val="uk-UA"/>
        </w:rPr>
      </w:pPr>
    </w:p>
    <w:p w:rsidR="00504810" w:rsidRDefault="00504810" w:rsidP="00504810">
      <w:pPr>
        <w:spacing w:after="1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Продовження додатку</w:t>
      </w:r>
    </w:p>
    <w:tbl>
      <w:tblPr>
        <w:tblStyle w:val="af0"/>
        <w:tblW w:w="10035" w:type="dxa"/>
        <w:tblLayout w:type="fixed"/>
        <w:tblLook w:val="04A0" w:firstRow="1" w:lastRow="0" w:firstColumn="1" w:lastColumn="0" w:noHBand="0" w:noVBand="1"/>
      </w:tblPr>
      <w:tblGrid>
        <w:gridCol w:w="392"/>
        <w:gridCol w:w="4419"/>
        <w:gridCol w:w="1396"/>
        <w:gridCol w:w="2694"/>
        <w:gridCol w:w="1134"/>
      </w:tblGrid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Запобігання виникнення та врегулювання конфлікту інтересів у діяльності осіб, уповноважених на виконання функцій держави, здійснення заходів з виявлення конфлікту інтересів, здійснення контролю за дотриманням  вимог законодавства щодо його врегулювання, інформування керівника ВЦА м. Лисичанськ та НАЗК про виявлення конфлікту інтересів та  заходи, вжиті для його врегулювання.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ВЦА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 м. Лисичанськ, уповноважена особа з питань запобігання та виявлення корупції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RPr="00845FF1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Організація подання та проведення згідно до статті 49 Закону України «Про запобігання корупції» перевірки своєчасності подання щорічних електронних декларацій, декларацій перед звільненням та після звільнення, а також декларацій кандидатів до призначення на посади осіб, уповноважених на виконання функцій держави, забезпечення проведення роз’яснювальної роботи щодо додаткових заходів фінансового контролю (на випадок суттєвих змін майнового стану)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строки, визначені </w:t>
            </w:r>
            <w:r>
              <w:rPr>
                <w:sz w:val="26"/>
                <w:szCs w:val="26"/>
                <w:lang w:val="uk-UA"/>
              </w:rPr>
              <w:t xml:space="preserve">Порядком перевірки факту подання </w:t>
            </w:r>
            <w:proofErr w:type="spellStart"/>
            <w:r>
              <w:rPr>
                <w:sz w:val="26"/>
                <w:szCs w:val="26"/>
                <w:lang w:val="uk-UA"/>
              </w:rPr>
              <w:t>деклара-цій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uk-UA"/>
              </w:rPr>
              <w:t>суб’єкта-ми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деклару-вання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ВЦА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Лисичанськ, уповноважена особа з питань запобігання та виявлення корупції, відділ юридичної та кадрової роботи 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Створення та забезпечення функціонування захищених анонімних каналів зв’язку (онлайн-зв’язку, анонімні гарячі лінії, електронні поштові скриньки та інше), через які викривач може здійснити повідомлення про можливі факти корупційних або пов’язаних з корупцією правопорушень, гарантовано зберігаючи свою анонімність. Здійснення розгляду та перевірки вказаних повідомлень. (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ч.ч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 4, 5 статті 53 Закону «Про запобігання корупції»)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04810" w:rsidRDefault="00504810" w:rsidP="00504810">
      <w:pPr>
        <w:jc w:val="right"/>
        <w:rPr>
          <w:sz w:val="24"/>
          <w:szCs w:val="24"/>
          <w:lang w:val="uk-UA" w:eastAsia="en-US"/>
        </w:rPr>
      </w:pPr>
    </w:p>
    <w:p w:rsidR="00504810" w:rsidRDefault="00504810" w:rsidP="00504810">
      <w:pPr>
        <w:spacing w:after="1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Продовження додатку</w:t>
      </w:r>
    </w:p>
    <w:tbl>
      <w:tblPr>
        <w:tblStyle w:val="af0"/>
        <w:tblW w:w="10035" w:type="dxa"/>
        <w:tblLayout w:type="fixed"/>
        <w:tblLook w:val="04A0" w:firstRow="1" w:lastRow="0" w:firstColumn="1" w:lastColumn="0" w:noHBand="0" w:noVBand="1"/>
      </w:tblPr>
      <w:tblGrid>
        <w:gridCol w:w="392"/>
        <w:gridCol w:w="4419"/>
        <w:gridCol w:w="1396"/>
        <w:gridCol w:w="2694"/>
        <w:gridCol w:w="1134"/>
      </w:tblGrid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Своєчасне інформування </w:t>
            </w:r>
            <w:proofErr w:type="spellStart"/>
            <w:r>
              <w:rPr>
                <w:sz w:val="28"/>
                <w:szCs w:val="28"/>
                <w:lang w:val="uk-UA"/>
              </w:rPr>
              <w:t>керівни-ка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ВЦА м. Лисичанськ, спеціально уповноважених суб’єктів у сфері протидії корупції про можливе вчинення особами, </w:t>
            </w:r>
            <w:proofErr w:type="spellStart"/>
            <w:r>
              <w:rPr>
                <w:sz w:val="28"/>
                <w:szCs w:val="28"/>
                <w:lang w:val="uk-UA"/>
              </w:rPr>
              <w:t>уповноваже-ними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виконання функцій держави, корупційних або пов’язаних із корупцією право-порушень (ч. 6 ст. 53 Закону)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Керівники структурних підрозділів ВЦА 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м. Лисичанськ, уповноважена особа з питань запобігання та виявлення корупції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Проведення погодження проектів розпоряджень керівника ВЦА               м. Лисичанськ на предмет відповідності антикорупційному законодавству України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доступу </w:t>
            </w:r>
            <w:proofErr w:type="spellStart"/>
            <w:r>
              <w:rPr>
                <w:sz w:val="28"/>
                <w:szCs w:val="28"/>
                <w:lang w:val="uk-UA"/>
              </w:rPr>
              <w:t>громадсь-кості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проектів нормативно-правових актів, що передбачають надання пільг, переваг окремим суб’єктам господарювання </w:t>
            </w:r>
            <w:r>
              <w:rPr>
                <w:sz w:val="28"/>
                <w:szCs w:val="28"/>
                <w:lang w:val="uk-UA"/>
              </w:rPr>
              <w:t>шляхом розміщення цих проектів на офіційному сайті ВЦА                      м. Лисичанськ (ч. 3 ст. 21 Закону)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Структурні підрозділи ВЦА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м. Лисичанськ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Проведення аналізу скарг і звернень фізичних та юридичних осіб до ВЦА м. Лисичанськ щодо порушення антикорупційного законодавства України з боку посадових осіб, уповноважених на виконання функцій держави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Керівники структурних підрозділів ВЦА, уповноважена особа з питань  запобігання та виявлення корупції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Проведення семінарів на теми: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«Обмеження, заборони, встановлені Законом України «Про запобігання корупції»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вересень- жовтень 2020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корупції, структурні підрозділи ВЦА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«Конфлікт інтересів та заходи щодо його врегулювання»</w:t>
            </w:r>
          </w:p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 - грудень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10" w:rsidRDefault="00504810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bCs/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Забезпечення дотримання процедури конкурсного добору кандидатів на заміщення </w:t>
            </w:r>
            <w:proofErr w:type="spellStart"/>
            <w:r>
              <w:rPr>
                <w:sz w:val="28"/>
                <w:szCs w:val="28"/>
                <w:lang w:val="uk-UA"/>
              </w:rPr>
              <w:t>вакант-них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посад в ВЦА м. Лисичанськ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Відділ юридичної та кадрової роботи, структурні підрозділи ВЦА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Здійснення перевірки на відсутність конфлікту інтересів та дотримання інших заборон і обмежень під час призначення / переведення працівників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04810" w:rsidRDefault="00504810" w:rsidP="00504810">
      <w:pPr>
        <w:spacing w:after="120"/>
        <w:jc w:val="right"/>
        <w:rPr>
          <w:sz w:val="24"/>
          <w:szCs w:val="24"/>
          <w:lang w:val="uk-UA" w:eastAsia="en-US"/>
        </w:rPr>
      </w:pPr>
      <w:r>
        <w:rPr>
          <w:sz w:val="24"/>
          <w:szCs w:val="24"/>
          <w:lang w:val="uk-UA"/>
        </w:rPr>
        <w:lastRenderedPageBreak/>
        <w:t>Продовження додатку</w:t>
      </w:r>
    </w:p>
    <w:tbl>
      <w:tblPr>
        <w:tblStyle w:val="af0"/>
        <w:tblW w:w="10035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392"/>
        <w:gridCol w:w="4419"/>
        <w:gridCol w:w="1396"/>
        <w:gridCol w:w="2694"/>
        <w:gridCol w:w="1134"/>
      </w:tblGrid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Здійснення закупівель товарів, робіт, та послуг відповідно до Закону України «Про публічні закупівлі», сприяння громадськості у здійсненні моніторингу закупівель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Структурні підрозділи ВЦА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м. Лисичанськ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Здійснення перевірок контрагентів ВЦА м. Лисичанськ та структурних підрозділів за договорами про публічні закупівлі та іншими договорами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Відсторонення від виконання повноважень на посаді осіб, щодо якої складено протокол про адміністративне правопорушення, пов’язане з корупцією,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відповідно до абзацу другого ч. 5 ст. 65 Закону України «Про запобігання корупції»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отриман-ню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повідом-лення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ВЦА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м. Лисичанськ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Проведення службових розслідувань з метою виявлення причин та умов, що сприяли вчиненню корупційного або пов’язаного з корупцією правопорушення відповідно до ч. 3 статті 65 Закону України «Про запобігання корупції»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val="uk-UA"/>
              </w:rPr>
              <w:t>отриман-ню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припису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Комісійно за розпорядженням керівника ВЦА</w:t>
            </w:r>
          </w:p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м. Лисичанськ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Забезпечення захисту працівників, які повідомили про порушення вимог Закону України «Про запобігання корупції, від застосування негативних заходів впливу з боку керівника відповідно до законодавства щодо захисту викривачів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  <w:tr w:rsidR="00504810" w:rsidTr="0050481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lang w:val="uk-UA"/>
              </w:rPr>
              <w:t xml:space="preserve">Ведення обліку осіб, які притягнуті судами до відповідальності за вчинення корупційних та пов’язаних з корупцією правопорушень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10" w:rsidRDefault="00504810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504810" w:rsidRDefault="00504810" w:rsidP="00504810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Уповноважена особа з питань запобігання</w:t>
      </w:r>
    </w:p>
    <w:p w:rsidR="00504810" w:rsidRDefault="00504810" w:rsidP="005048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виявлення корупції в військово-цивільній</w:t>
      </w:r>
    </w:p>
    <w:p w:rsidR="00504810" w:rsidRDefault="00504810" w:rsidP="005048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 міста Лисичанськ Луганської області –</w:t>
      </w:r>
    </w:p>
    <w:p w:rsidR="00504810" w:rsidRDefault="00504810" w:rsidP="005048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мобілізаційної</w:t>
      </w:r>
    </w:p>
    <w:p w:rsidR="00816A73" w:rsidRDefault="00504810" w:rsidP="00192CC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роботи та цивільного захисту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</w:t>
      </w:r>
      <w:r>
        <w:rPr>
          <w:b/>
          <w:sz w:val="28"/>
          <w:szCs w:val="28"/>
          <w:lang w:val="uk-UA"/>
        </w:rPr>
        <w:t>Дмитро ЗАЙЦЕВ</w:t>
      </w:r>
    </w:p>
    <w:sectPr w:rsidR="00816A73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88C" w:rsidRDefault="00DA488C" w:rsidP="006F1556">
      <w:r>
        <w:separator/>
      </w:r>
    </w:p>
  </w:endnote>
  <w:endnote w:type="continuationSeparator" w:id="0">
    <w:p w:rsidR="00DA488C" w:rsidRDefault="00DA488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88C" w:rsidRDefault="00DA488C" w:rsidP="006F1556">
      <w:r>
        <w:separator/>
      </w:r>
    </w:p>
  </w:footnote>
  <w:footnote w:type="continuationSeparator" w:id="0">
    <w:p w:rsidR="00DA488C" w:rsidRDefault="00DA488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21E53"/>
    <w:rsid w:val="00042F1D"/>
    <w:rsid w:val="00057132"/>
    <w:rsid w:val="0006142C"/>
    <w:rsid w:val="000844C0"/>
    <w:rsid w:val="000C47B1"/>
    <w:rsid w:val="000C6601"/>
    <w:rsid w:val="0011419B"/>
    <w:rsid w:val="00130E34"/>
    <w:rsid w:val="00130FFE"/>
    <w:rsid w:val="001448BA"/>
    <w:rsid w:val="00146C6E"/>
    <w:rsid w:val="0014757A"/>
    <w:rsid w:val="00160982"/>
    <w:rsid w:val="00170CEE"/>
    <w:rsid w:val="00192CCC"/>
    <w:rsid w:val="001A0EBD"/>
    <w:rsid w:val="001C4AF6"/>
    <w:rsid w:val="001C5ED7"/>
    <w:rsid w:val="001D4D58"/>
    <w:rsid w:val="001E092D"/>
    <w:rsid w:val="001F49E6"/>
    <w:rsid w:val="00201E26"/>
    <w:rsid w:val="002055FA"/>
    <w:rsid w:val="00214A15"/>
    <w:rsid w:val="00216112"/>
    <w:rsid w:val="00244961"/>
    <w:rsid w:val="00264766"/>
    <w:rsid w:val="00275C65"/>
    <w:rsid w:val="00282981"/>
    <w:rsid w:val="00287354"/>
    <w:rsid w:val="00294037"/>
    <w:rsid w:val="00297609"/>
    <w:rsid w:val="002A480F"/>
    <w:rsid w:val="002B6D1A"/>
    <w:rsid w:val="002C475C"/>
    <w:rsid w:val="002D0923"/>
    <w:rsid w:val="002D2EC5"/>
    <w:rsid w:val="002E6BC7"/>
    <w:rsid w:val="0030395D"/>
    <w:rsid w:val="003157D2"/>
    <w:rsid w:val="003421AE"/>
    <w:rsid w:val="003617E5"/>
    <w:rsid w:val="0039478A"/>
    <w:rsid w:val="003C318A"/>
    <w:rsid w:val="003D40D1"/>
    <w:rsid w:val="003D54AE"/>
    <w:rsid w:val="00436A5C"/>
    <w:rsid w:val="00443F3B"/>
    <w:rsid w:val="00445981"/>
    <w:rsid w:val="00470B15"/>
    <w:rsid w:val="004C4D9D"/>
    <w:rsid w:val="004D1C6B"/>
    <w:rsid w:val="004D431C"/>
    <w:rsid w:val="004F4DDF"/>
    <w:rsid w:val="00504810"/>
    <w:rsid w:val="005313B7"/>
    <w:rsid w:val="00541C72"/>
    <w:rsid w:val="00544151"/>
    <w:rsid w:val="005A0105"/>
    <w:rsid w:val="005A4F95"/>
    <w:rsid w:val="005A6032"/>
    <w:rsid w:val="005C6DE5"/>
    <w:rsid w:val="005E6130"/>
    <w:rsid w:val="00632BDB"/>
    <w:rsid w:val="00667CE8"/>
    <w:rsid w:val="00676056"/>
    <w:rsid w:val="006C32BC"/>
    <w:rsid w:val="006F1556"/>
    <w:rsid w:val="00714598"/>
    <w:rsid w:val="00715946"/>
    <w:rsid w:val="00722337"/>
    <w:rsid w:val="00740644"/>
    <w:rsid w:val="007514D5"/>
    <w:rsid w:val="00770E91"/>
    <w:rsid w:val="00771316"/>
    <w:rsid w:val="00782DB2"/>
    <w:rsid w:val="007B0998"/>
    <w:rsid w:val="007D38A0"/>
    <w:rsid w:val="007E796D"/>
    <w:rsid w:val="00816A69"/>
    <w:rsid w:val="00816A73"/>
    <w:rsid w:val="00822F9F"/>
    <w:rsid w:val="008330BA"/>
    <w:rsid w:val="00845FF1"/>
    <w:rsid w:val="00850F11"/>
    <w:rsid w:val="00864B53"/>
    <w:rsid w:val="00871755"/>
    <w:rsid w:val="00887FF8"/>
    <w:rsid w:val="0089063B"/>
    <w:rsid w:val="008A2026"/>
    <w:rsid w:val="008C0234"/>
    <w:rsid w:val="008F45F3"/>
    <w:rsid w:val="008F53CF"/>
    <w:rsid w:val="008F77E2"/>
    <w:rsid w:val="0091639E"/>
    <w:rsid w:val="00921D23"/>
    <w:rsid w:val="009265EE"/>
    <w:rsid w:val="00947125"/>
    <w:rsid w:val="00957D4B"/>
    <w:rsid w:val="0096097F"/>
    <w:rsid w:val="0096518D"/>
    <w:rsid w:val="0098778D"/>
    <w:rsid w:val="00992264"/>
    <w:rsid w:val="009930BA"/>
    <w:rsid w:val="009A21FE"/>
    <w:rsid w:val="009A481B"/>
    <w:rsid w:val="009B753D"/>
    <w:rsid w:val="009E65E2"/>
    <w:rsid w:val="00A11A6E"/>
    <w:rsid w:val="00A11ACC"/>
    <w:rsid w:val="00A27B6A"/>
    <w:rsid w:val="00A45826"/>
    <w:rsid w:val="00A704E6"/>
    <w:rsid w:val="00AC0842"/>
    <w:rsid w:val="00AC4043"/>
    <w:rsid w:val="00AC6F08"/>
    <w:rsid w:val="00AE1C8D"/>
    <w:rsid w:val="00B07737"/>
    <w:rsid w:val="00B12F21"/>
    <w:rsid w:val="00B36055"/>
    <w:rsid w:val="00B473D5"/>
    <w:rsid w:val="00B60BD2"/>
    <w:rsid w:val="00B753D9"/>
    <w:rsid w:val="00B879E1"/>
    <w:rsid w:val="00B95850"/>
    <w:rsid w:val="00BC2137"/>
    <w:rsid w:val="00BE73E3"/>
    <w:rsid w:val="00BF3489"/>
    <w:rsid w:val="00C07B6D"/>
    <w:rsid w:val="00C34E48"/>
    <w:rsid w:val="00C474FE"/>
    <w:rsid w:val="00C67658"/>
    <w:rsid w:val="00C82260"/>
    <w:rsid w:val="00C93C94"/>
    <w:rsid w:val="00C93E72"/>
    <w:rsid w:val="00CB280F"/>
    <w:rsid w:val="00CB747E"/>
    <w:rsid w:val="00CD457E"/>
    <w:rsid w:val="00CF000B"/>
    <w:rsid w:val="00CF375A"/>
    <w:rsid w:val="00CF6835"/>
    <w:rsid w:val="00D35638"/>
    <w:rsid w:val="00D5708F"/>
    <w:rsid w:val="00D7435D"/>
    <w:rsid w:val="00D82BD7"/>
    <w:rsid w:val="00DA488C"/>
    <w:rsid w:val="00DC7BC2"/>
    <w:rsid w:val="00E27E78"/>
    <w:rsid w:val="00E54AC8"/>
    <w:rsid w:val="00E56833"/>
    <w:rsid w:val="00E61643"/>
    <w:rsid w:val="00E846FC"/>
    <w:rsid w:val="00EE7D2B"/>
    <w:rsid w:val="00EF007A"/>
    <w:rsid w:val="00F12C3E"/>
    <w:rsid w:val="00F26E21"/>
    <w:rsid w:val="00F313AD"/>
    <w:rsid w:val="00F342E5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87354"/>
    <w:pPr>
      <w:keepNext/>
      <w:widowControl w:val="0"/>
      <w:ind w:firstLine="238"/>
      <w:jc w:val="center"/>
      <w:outlineLvl w:val="1"/>
    </w:pPr>
    <w:rPr>
      <w:snapToGrid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73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287354"/>
    <w:pPr>
      <w:keepNext/>
      <w:widowControl w:val="0"/>
      <w:ind w:firstLine="238"/>
      <w:jc w:val="center"/>
      <w:outlineLvl w:val="1"/>
    </w:pPr>
    <w:rPr>
      <w:snapToGrid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735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B7D7A-42CF-4CD4-8C5E-3468AF8A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2020-08-19T12:51:00Z</cp:lastPrinted>
  <dcterms:created xsi:type="dcterms:W3CDTF">2020-08-21T11:33:00Z</dcterms:created>
  <dcterms:modified xsi:type="dcterms:W3CDTF">2020-08-25T08:06:00Z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