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:rsidR="00390E28" w:rsidRPr="00E6044F" w:rsidRDefault="00E6044F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10.09.</w:t>
      </w:r>
      <w:bookmarkStart w:id="0" w:name="_GoBack"/>
      <w:bookmarkEnd w:id="0"/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                    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318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A062E4" w:rsidRDefault="00331DCA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Про розроб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ку</w:t>
      </w: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детального</w:t>
      </w:r>
      <w:r w:rsidRPr="00331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плану</w:t>
      </w:r>
    </w:p>
    <w:p w:rsidR="00A062E4" w:rsidRDefault="00331DCA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окремої земельної ділянки</w:t>
      </w:r>
      <w:r w:rsidRPr="00331D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в районі</w:t>
      </w:r>
      <w:r w:rsidR="00A062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A062E4" w:rsidRDefault="00331DCA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вул. Ринкова, 2 м. Лисичанська</w:t>
      </w:r>
      <w:r w:rsidRPr="00331D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</w:t>
      </w:r>
    </w:p>
    <w:p w:rsidR="00331DCA" w:rsidRPr="00914D6B" w:rsidRDefault="00331DCA" w:rsidP="00A062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D6B">
        <w:rPr>
          <w:rFonts w:ascii="Times New Roman" w:hAnsi="Times New Roman" w:cs="Times New Roman"/>
          <w:b/>
          <w:sz w:val="24"/>
          <w:szCs w:val="24"/>
          <w:lang w:val="uk-UA"/>
        </w:rPr>
        <w:t>зміни її цільового призначення</w:t>
      </w:r>
    </w:p>
    <w:p w:rsidR="00390E28" w:rsidRPr="00390E28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16"/>
          <w:szCs w:val="16"/>
          <w:lang w:val="uk-UA" w:eastAsia="ru-RU"/>
        </w:rPr>
      </w:pPr>
    </w:p>
    <w:p w:rsidR="00390E28" w:rsidRPr="00331DCA" w:rsidRDefault="00083F4A" w:rsidP="00735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Розглянувши звернення фізичної особи – підприємця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Мкртчан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B3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Ж.В.</w:t>
      </w:r>
      <w:r w:rsidR="00AC3D0C" w:rsidRPr="00AC3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- </w:t>
      </w:r>
      <w:r w:rsidR="00AC3D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власниці земельної ділянки, розташованої за адресою вул. Ринкова, 2 м. Лисичанська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EB3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для уточнення положень генерального плану міста Лисичанськ та визначення планувальної організації і розвитку частини території, яка розташована в межах міста,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керуючись частиною четвертою статті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10,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абзацом першим частини першої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EB3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статті 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16, </w:t>
      </w:r>
      <w:r w:rsidR="00EB3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частиною першою статті 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19 Закону України «Про регулювання містобудівної діяльності»,</w:t>
      </w:r>
      <w:r w:rsidR="003572DB" w:rsidRPr="00357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57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пункт</w:t>
      </w:r>
      <w:r w:rsidR="00EB3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="003572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4.1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Наказу Міністерства регіонального розвитку, будівництва та житлово-комунального господарства від 16.11.2011 № 290 «Про затвердження Порядку розроблення містобудівної документації», Постанов</w:t>
      </w:r>
      <w:r w:rsidR="00EB3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ою Кабінету Міністрів України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</w:t>
      </w:r>
      <w:r w:rsid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окументації на місцевому рівні»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307F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абзацом</w:t>
      </w:r>
      <w:r w:rsidR="00EB3D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четвертим частини першої статті 1, </w:t>
      </w:r>
      <w:r w:rsidR="003572DB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пункт</w:t>
      </w:r>
      <w:r w:rsidR="00307FF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ами першим та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B3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восьмим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частини </w:t>
      </w:r>
      <w:r w:rsidR="00EB3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третьої</w:t>
      </w:r>
      <w:r w:rsidR="00390E28" w:rsidRPr="00331DC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  <w:t>зобов’язую:</w:t>
      </w:r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val="uk-UA" w:eastAsia="ru-RU"/>
        </w:rPr>
      </w:pPr>
    </w:p>
    <w:p w:rsidR="00331DCA" w:rsidRDefault="00307FFA" w:rsidP="00331DC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Надати дозвіл на розробку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детальн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ого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окремої </w:t>
      </w:r>
      <w:r w:rsidR="00331DCA" w:rsidRPr="00331DCA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районі вул. Ринкова, 2  м. Лисичанська для зміни її цільового призначення </w:t>
      </w:r>
      <w:r w:rsidR="00331DCA"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відповідно до державних будівельних та інших норм, стандартів і правил, генерального плану м. Лисичанська та положень затвердженої містобудівної документації.</w:t>
      </w:r>
    </w:p>
    <w:p w:rsidR="00331DCA" w:rsidRDefault="00331DCA" w:rsidP="00331DCA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331DCA" w:rsidRDefault="00331DCA" w:rsidP="00331DCA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Замовником з розробки детального плану визначити військово-цивільну адміністрацію міста Лисичанськ Луганської області, джерелом фінансування визначити  власника земельної ділянки, розташованої за адресою вул. Ринкова, 2 м. Лисичанська.</w:t>
      </w:r>
    </w:p>
    <w:p w:rsidR="00331DCA" w:rsidRPr="00331DCA" w:rsidRDefault="00331DCA" w:rsidP="00331DCA">
      <w:pPr>
        <w:pStyle w:val="ab"/>
        <w:shd w:val="clear" w:color="auto" w:fill="FFFFFF"/>
        <w:tabs>
          <w:tab w:val="left" w:pos="993"/>
        </w:tabs>
        <w:spacing w:after="0" w:line="240" w:lineRule="auto"/>
        <w:ind w:left="14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C0DB8" w:rsidRPr="00CC0DB8" w:rsidRDefault="00331DCA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331D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 xml:space="preserve">Організацію і контроль за розробкою містобудівної документації покласти на управління будівництва та архітектури. </w:t>
      </w:r>
    </w:p>
    <w:p w:rsidR="00CC0DB8" w:rsidRPr="00CC0DB8" w:rsidRDefault="00CC0DB8" w:rsidP="00CC0DB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C0DB8" w:rsidRPr="00CC0DB8" w:rsidRDefault="00331DCA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C0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Управлінню будівництва та архітектури забезпечити проведення громадських слухань згідно постанови Кабінету Міністрів України   від 25.05.2011 № 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</w:t>
      </w:r>
    </w:p>
    <w:p w:rsidR="00CC0DB8" w:rsidRPr="00CC0DB8" w:rsidRDefault="00CC0DB8" w:rsidP="00CC0DB8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CC0DB8" w:rsidRPr="00CC0DB8" w:rsidRDefault="00331DCA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C0D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908C9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</w:t>
      </w:r>
      <w:r w:rsidR="002F3E7A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розпорядження</w:t>
      </w:r>
      <w:r w:rsidR="003908C9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підлягає оприлюдненню.</w:t>
      </w:r>
    </w:p>
    <w:p w:rsidR="00CC0DB8" w:rsidRPr="00CC0DB8" w:rsidRDefault="00CC0DB8" w:rsidP="00CC0DB8">
      <w:pPr>
        <w:pStyle w:val="ab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35426" w:rsidRPr="00CC0DB8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залишаю за собою</w:t>
      </w:r>
      <w:bookmarkStart w:id="1" w:name="n275"/>
      <w:bookmarkEnd w:id="1"/>
      <w:r w:rsidR="00735426" w:rsidRPr="00CC0D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Default="00735426" w:rsidP="00735426">
      <w:pPr>
        <w:shd w:val="clear" w:color="auto" w:fill="FFFFFF"/>
        <w:tabs>
          <w:tab w:val="left" w:pos="851"/>
        </w:tabs>
        <w:spacing w:line="317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35426" w:rsidRPr="00735426" w:rsidRDefault="00735426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Керівник</w:t>
      </w:r>
    </w:p>
    <w:p w:rsidR="00735426" w:rsidRPr="00735426" w:rsidRDefault="00735426" w:rsidP="00735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</w:t>
      </w:r>
      <w:proofErr w:type="spellEnd"/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Олександр ЗАЇКА</w:t>
      </w:r>
      <w:r w:rsidRPr="00735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735426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F3C81" w:rsidRPr="00CC0DB8" w:rsidRDefault="003F3C81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95" w:rsidRPr="00CC0DB8" w:rsidRDefault="00075B95" w:rsidP="00AE571D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75B95" w:rsidRPr="00CC0DB8" w:rsidSect="0073542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56" w:rsidRDefault="00403956" w:rsidP="004F501B">
      <w:pPr>
        <w:spacing w:after="0" w:line="240" w:lineRule="auto"/>
      </w:pPr>
      <w:r>
        <w:separator/>
      </w:r>
    </w:p>
  </w:endnote>
  <w:endnote w:type="continuationSeparator" w:id="0">
    <w:p w:rsidR="00403956" w:rsidRDefault="00403956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56" w:rsidRDefault="00403956" w:rsidP="004F501B">
      <w:pPr>
        <w:spacing w:after="0" w:line="240" w:lineRule="auto"/>
      </w:pPr>
      <w:r>
        <w:separator/>
      </w:r>
    </w:p>
  </w:footnote>
  <w:footnote w:type="continuationSeparator" w:id="0">
    <w:p w:rsidR="00403956" w:rsidRDefault="00403956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0"/>
  </w:num>
  <w:num w:numId="5">
    <w:abstractNumId w:val="8"/>
  </w:num>
  <w:num w:numId="6">
    <w:abstractNumId w:val="17"/>
  </w:num>
  <w:num w:numId="7">
    <w:abstractNumId w:val="21"/>
  </w:num>
  <w:num w:numId="8">
    <w:abstractNumId w:val="22"/>
  </w:num>
  <w:num w:numId="9">
    <w:abstractNumId w:val="5"/>
  </w:num>
  <w:num w:numId="10">
    <w:abstractNumId w:val="18"/>
  </w:num>
  <w:num w:numId="11">
    <w:abstractNumId w:val="2"/>
  </w:num>
  <w:num w:numId="12">
    <w:abstractNumId w:val="23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4360C"/>
    <w:rsid w:val="0014440B"/>
    <w:rsid w:val="00166BC1"/>
    <w:rsid w:val="00167F3F"/>
    <w:rsid w:val="00194319"/>
    <w:rsid w:val="001B421A"/>
    <w:rsid w:val="001C3700"/>
    <w:rsid w:val="001C746F"/>
    <w:rsid w:val="001C7C76"/>
    <w:rsid w:val="001D56D5"/>
    <w:rsid w:val="001D6BEF"/>
    <w:rsid w:val="001E4849"/>
    <w:rsid w:val="00251F05"/>
    <w:rsid w:val="00281F20"/>
    <w:rsid w:val="00290D74"/>
    <w:rsid w:val="002A623B"/>
    <w:rsid w:val="002B4952"/>
    <w:rsid w:val="002C04A2"/>
    <w:rsid w:val="002D1FF7"/>
    <w:rsid w:val="002F3E7A"/>
    <w:rsid w:val="0030478B"/>
    <w:rsid w:val="00307FFA"/>
    <w:rsid w:val="00327CEC"/>
    <w:rsid w:val="00331DCA"/>
    <w:rsid w:val="0035346E"/>
    <w:rsid w:val="003559F8"/>
    <w:rsid w:val="003572DB"/>
    <w:rsid w:val="003841D5"/>
    <w:rsid w:val="003908C9"/>
    <w:rsid w:val="003908F4"/>
    <w:rsid w:val="00390E28"/>
    <w:rsid w:val="003A77A8"/>
    <w:rsid w:val="003B3AAA"/>
    <w:rsid w:val="003B3AEE"/>
    <w:rsid w:val="003B76FB"/>
    <w:rsid w:val="003B7A37"/>
    <w:rsid w:val="003D4AB1"/>
    <w:rsid w:val="003F357D"/>
    <w:rsid w:val="003F3C81"/>
    <w:rsid w:val="00403956"/>
    <w:rsid w:val="00410C16"/>
    <w:rsid w:val="00420DD3"/>
    <w:rsid w:val="00424237"/>
    <w:rsid w:val="004364ED"/>
    <w:rsid w:val="00437046"/>
    <w:rsid w:val="004577D3"/>
    <w:rsid w:val="00457B90"/>
    <w:rsid w:val="00462D3D"/>
    <w:rsid w:val="004832AB"/>
    <w:rsid w:val="004A4B5E"/>
    <w:rsid w:val="004A5490"/>
    <w:rsid w:val="004C4792"/>
    <w:rsid w:val="004F501B"/>
    <w:rsid w:val="00513799"/>
    <w:rsid w:val="0051493D"/>
    <w:rsid w:val="00521EF3"/>
    <w:rsid w:val="00535FDA"/>
    <w:rsid w:val="005612E9"/>
    <w:rsid w:val="005621ED"/>
    <w:rsid w:val="005714E6"/>
    <w:rsid w:val="0059216E"/>
    <w:rsid w:val="00592E11"/>
    <w:rsid w:val="005973B6"/>
    <w:rsid w:val="005C729F"/>
    <w:rsid w:val="005F7F11"/>
    <w:rsid w:val="00603E59"/>
    <w:rsid w:val="00616A21"/>
    <w:rsid w:val="00624396"/>
    <w:rsid w:val="00637F1B"/>
    <w:rsid w:val="00641F29"/>
    <w:rsid w:val="00643E00"/>
    <w:rsid w:val="00690FD1"/>
    <w:rsid w:val="006E0CE8"/>
    <w:rsid w:val="006E20BD"/>
    <w:rsid w:val="00702457"/>
    <w:rsid w:val="00707E98"/>
    <w:rsid w:val="00730C40"/>
    <w:rsid w:val="00735426"/>
    <w:rsid w:val="00736523"/>
    <w:rsid w:val="00740E7C"/>
    <w:rsid w:val="0076498F"/>
    <w:rsid w:val="00773284"/>
    <w:rsid w:val="00796E07"/>
    <w:rsid w:val="007A0927"/>
    <w:rsid w:val="007A410B"/>
    <w:rsid w:val="007E2072"/>
    <w:rsid w:val="007E275A"/>
    <w:rsid w:val="007F2ED6"/>
    <w:rsid w:val="008274EC"/>
    <w:rsid w:val="00835BB3"/>
    <w:rsid w:val="00842CBB"/>
    <w:rsid w:val="00863AAF"/>
    <w:rsid w:val="00896B64"/>
    <w:rsid w:val="00897A38"/>
    <w:rsid w:val="00897E7D"/>
    <w:rsid w:val="008A2808"/>
    <w:rsid w:val="008D634F"/>
    <w:rsid w:val="008F1193"/>
    <w:rsid w:val="008F78C1"/>
    <w:rsid w:val="00910873"/>
    <w:rsid w:val="00957EF8"/>
    <w:rsid w:val="009A008C"/>
    <w:rsid w:val="009A01EB"/>
    <w:rsid w:val="009A5FC4"/>
    <w:rsid w:val="009B7D95"/>
    <w:rsid w:val="009D04B4"/>
    <w:rsid w:val="009E1F0B"/>
    <w:rsid w:val="009E789E"/>
    <w:rsid w:val="00A062E4"/>
    <w:rsid w:val="00A171E3"/>
    <w:rsid w:val="00A215AD"/>
    <w:rsid w:val="00A37AA3"/>
    <w:rsid w:val="00A40B95"/>
    <w:rsid w:val="00A456B4"/>
    <w:rsid w:val="00A456FB"/>
    <w:rsid w:val="00A61893"/>
    <w:rsid w:val="00A67671"/>
    <w:rsid w:val="00A86E24"/>
    <w:rsid w:val="00A876AF"/>
    <w:rsid w:val="00A936F6"/>
    <w:rsid w:val="00A94950"/>
    <w:rsid w:val="00A9500A"/>
    <w:rsid w:val="00AA2341"/>
    <w:rsid w:val="00AB40BC"/>
    <w:rsid w:val="00AC3D0C"/>
    <w:rsid w:val="00AE4C54"/>
    <w:rsid w:val="00AE571D"/>
    <w:rsid w:val="00B07EB9"/>
    <w:rsid w:val="00B259F3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C37B6B"/>
    <w:rsid w:val="00C4722B"/>
    <w:rsid w:val="00C7385B"/>
    <w:rsid w:val="00C90BEB"/>
    <w:rsid w:val="00C970F3"/>
    <w:rsid w:val="00CA136F"/>
    <w:rsid w:val="00CC0DB8"/>
    <w:rsid w:val="00CC1050"/>
    <w:rsid w:val="00D21EA4"/>
    <w:rsid w:val="00D50A19"/>
    <w:rsid w:val="00D50EA9"/>
    <w:rsid w:val="00D6299E"/>
    <w:rsid w:val="00DC3820"/>
    <w:rsid w:val="00DE48BE"/>
    <w:rsid w:val="00E14D89"/>
    <w:rsid w:val="00E17FE2"/>
    <w:rsid w:val="00E514DC"/>
    <w:rsid w:val="00E6044F"/>
    <w:rsid w:val="00E913A5"/>
    <w:rsid w:val="00EB3DE1"/>
    <w:rsid w:val="00EB61BA"/>
    <w:rsid w:val="00EC0B23"/>
    <w:rsid w:val="00F1517B"/>
    <w:rsid w:val="00F22B98"/>
    <w:rsid w:val="00F24C59"/>
    <w:rsid w:val="00F41AA8"/>
    <w:rsid w:val="00F448BA"/>
    <w:rsid w:val="00F562FB"/>
    <w:rsid w:val="00F56842"/>
    <w:rsid w:val="00F67202"/>
    <w:rsid w:val="00F731E1"/>
    <w:rsid w:val="00F820BC"/>
    <w:rsid w:val="00FA2A39"/>
    <w:rsid w:val="00FA50E6"/>
    <w:rsid w:val="00FB2333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D3708-9ED9-4627-B32F-095D00F6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20</cp:revision>
  <cp:lastPrinted>2020-09-10T04:57:00Z</cp:lastPrinted>
  <dcterms:created xsi:type="dcterms:W3CDTF">2020-08-06T13:46:00Z</dcterms:created>
  <dcterms:modified xsi:type="dcterms:W3CDTF">2020-09-13T15:16:00Z</dcterms:modified>
</cp:coreProperties>
</file>