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AE7B75" w:rsidP="00B36055">
      <w:pPr>
        <w:rPr>
          <w:sz w:val="28"/>
          <w:lang w:val="uk-UA"/>
        </w:rPr>
      </w:pPr>
      <w:r>
        <w:rPr>
          <w:sz w:val="28"/>
          <w:lang w:val="uk-UA"/>
        </w:rPr>
        <w:t>15.09.2020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 342</w:t>
      </w:r>
    </w:p>
    <w:p w:rsidR="001D1F9E" w:rsidRPr="00D028C2" w:rsidRDefault="001D1F9E" w:rsidP="00C93E72">
      <w:pPr>
        <w:jc w:val="both"/>
        <w:rPr>
          <w:b/>
          <w:sz w:val="26"/>
          <w:szCs w:val="26"/>
          <w:lang w:val="uk-UA"/>
        </w:rPr>
      </w:pPr>
    </w:p>
    <w:p w:rsidR="00D028C2" w:rsidRPr="00D028C2" w:rsidRDefault="00D028C2" w:rsidP="00D028C2">
      <w:pPr>
        <w:jc w:val="center"/>
        <w:rPr>
          <w:sz w:val="25"/>
          <w:szCs w:val="25"/>
          <w:lang w:val="uk-UA"/>
        </w:rPr>
      </w:pPr>
    </w:p>
    <w:p w:rsidR="00E87EDB" w:rsidRPr="00714F6B" w:rsidRDefault="00E87EDB" w:rsidP="00E87EDB">
      <w:pPr>
        <w:rPr>
          <w:b/>
          <w:sz w:val="25"/>
          <w:szCs w:val="25"/>
          <w:lang w:val="uk-UA"/>
        </w:rPr>
      </w:pPr>
      <w:r w:rsidRPr="00714F6B">
        <w:rPr>
          <w:b/>
          <w:sz w:val="25"/>
          <w:szCs w:val="25"/>
          <w:lang w:val="uk-UA"/>
        </w:rPr>
        <w:t>Про організацію д</w:t>
      </w:r>
      <w:r>
        <w:rPr>
          <w:b/>
          <w:sz w:val="25"/>
          <w:szCs w:val="25"/>
          <w:lang w:val="uk-UA"/>
        </w:rPr>
        <w:t>іяльності управління житлово-комунального господарства</w:t>
      </w:r>
    </w:p>
    <w:p w:rsidR="00D028C2" w:rsidRPr="00D028C2" w:rsidRDefault="00D028C2" w:rsidP="00D028C2">
      <w:pPr>
        <w:rPr>
          <w:rFonts w:eastAsia="DejaVu Sans"/>
          <w:b/>
          <w:color w:val="000000"/>
          <w:sz w:val="25"/>
          <w:szCs w:val="25"/>
          <w:lang w:val="uk-UA" w:eastAsia="en-US"/>
        </w:rPr>
      </w:pPr>
    </w:p>
    <w:p w:rsidR="00732905" w:rsidRPr="00D028C2" w:rsidRDefault="00732905" w:rsidP="00732905">
      <w:pPr>
        <w:jc w:val="both"/>
        <w:rPr>
          <w:sz w:val="26"/>
          <w:szCs w:val="26"/>
          <w:lang w:val="uk-UA"/>
        </w:rPr>
      </w:pPr>
      <w:r w:rsidRPr="00D028C2">
        <w:rPr>
          <w:sz w:val="26"/>
          <w:szCs w:val="26"/>
          <w:lang w:val="uk-UA"/>
        </w:rPr>
        <w:t xml:space="preserve">     </w:t>
      </w:r>
      <w:r w:rsidR="00BF7D31" w:rsidRPr="00D028C2">
        <w:rPr>
          <w:sz w:val="26"/>
          <w:szCs w:val="26"/>
          <w:lang w:val="uk-UA"/>
        </w:rPr>
        <w:t>З метою організації діяльності військово-цивільної адміністрації міста Лисичанськ Луганської області, враховуючи висновки за результатами перевірки змін міського бюджету міста Лисичанськ на 2020 рік Департаментом фінансів облдержадміністрації від 19.08.2020 № 01/02/01-081671, від 31.08.2020 № 5/02/01-081711, від 04.09.2020 № 01/02/01-08-1789, відповідно до структури військово-цивільної адміністрації міста Лисичанськ Луганської області, керуючись частиною 3 статті 6 Закону України «Про військово-цивільні адміністрації»</w:t>
      </w:r>
      <w:r w:rsidRPr="00D028C2">
        <w:rPr>
          <w:sz w:val="26"/>
          <w:szCs w:val="26"/>
          <w:lang w:val="uk-UA"/>
        </w:rPr>
        <w:t>,</w:t>
      </w:r>
    </w:p>
    <w:p w:rsidR="00732905" w:rsidRPr="00D028C2" w:rsidRDefault="00732905" w:rsidP="00732905">
      <w:pPr>
        <w:jc w:val="both"/>
        <w:rPr>
          <w:sz w:val="26"/>
          <w:szCs w:val="26"/>
          <w:lang w:val="uk-UA"/>
        </w:rPr>
      </w:pPr>
    </w:p>
    <w:p w:rsidR="00732905" w:rsidRPr="00D028C2" w:rsidRDefault="00732905" w:rsidP="00732905">
      <w:pPr>
        <w:jc w:val="both"/>
        <w:rPr>
          <w:b/>
          <w:sz w:val="26"/>
          <w:szCs w:val="26"/>
          <w:lang w:val="uk-UA"/>
        </w:rPr>
      </w:pPr>
      <w:r w:rsidRPr="00D028C2">
        <w:rPr>
          <w:b/>
          <w:sz w:val="26"/>
          <w:szCs w:val="26"/>
          <w:lang w:val="uk-UA"/>
        </w:rPr>
        <w:t>зобов’язую:</w:t>
      </w:r>
    </w:p>
    <w:p w:rsidR="00732905" w:rsidRPr="00D028C2" w:rsidRDefault="00732905" w:rsidP="00732905">
      <w:pPr>
        <w:jc w:val="both"/>
        <w:rPr>
          <w:b/>
          <w:sz w:val="26"/>
          <w:szCs w:val="26"/>
          <w:lang w:val="uk-UA"/>
        </w:rPr>
      </w:pPr>
    </w:p>
    <w:p w:rsidR="00732905" w:rsidRDefault="00732905" w:rsidP="0074656E">
      <w:pPr>
        <w:jc w:val="both"/>
        <w:rPr>
          <w:sz w:val="26"/>
          <w:szCs w:val="26"/>
          <w:lang w:val="uk-UA"/>
        </w:rPr>
      </w:pPr>
      <w:r w:rsidRPr="00D028C2">
        <w:rPr>
          <w:sz w:val="26"/>
          <w:szCs w:val="26"/>
          <w:lang w:val="uk-UA"/>
        </w:rPr>
        <w:t xml:space="preserve">     </w:t>
      </w:r>
      <w:r w:rsidR="00CA2BCA">
        <w:rPr>
          <w:sz w:val="26"/>
          <w:szCs w:val="26"/>
          <w:lang w:val="uk-UA"/>
        </w:rPr>
        <w:tab/>
      </w:r>
      <w:r w:rsidRPr="00D028C2">
        <w:rPr>
          <w:sz w:val="26"/>
          <w:szCs w:val="26"/>
          <w:lang w:val="uk-UA"/>
        </w:rPr>
        <w:t xml:space="preserve">1. </w:t>
      </w:r>
      <w:r w:rsidR="00BF7D31" w:rsidRPr="00D028C2">
        <w:rPr>
          <w:sz w:val="26"/>
          <w:szCs w:val="26"/>
          <w:lang w:val="uk-UA"/>
        </w:rPr>
        <w:t>Змінити найменування юридичної особи з УПРАВЛІННЯ З ВИКОНАННЯ ПОЛІТИКИ ЛИСИЧАНСЬКОЇ МІСЬКОЇ РАДИ В ГАЛУЗІ-ЖИТЛОВО КОМУНАЛЬНОГО</w:t>
      </w:r>
      <w:r w:rsidR="00DC3D93">
        <w:rPr>
          <w:sz w:val="26"/>
          <w:szCs w:val="26"/>
          <w:lang w:val="uk-UA"/>
        </w:rPr>
        <w:t xml:space="preserve"> ГОСПОДАРСТВА</w:t>
      </w:r>
      <w:r w:rsidR="00BF7D31" w:rsidRPr="00D028C2">
        <w:rPr>
          <w:sz w:val="26"/>
          <w:szCs w:val="26"/>
          <w:lang w:val="uk-UA"/>
        </w:rPr>
        <w:t xml:space="preserve"> на УПРАВЛІННЯ ЖИТЛОВО-КОМУНАЛЬНОГО ГОСПОДАРСТВА</w:t>
      </w:r>
      <w:r w:rsidR="0074656E">
        <w:rPr>
          <w:sz w:val="26"/>
          <w:szCs w:val="26"/>
          <w:lang w:val="uk-UA"/>
        </w:rPr>
        <w:t xml:space="preserve"> </w:t>
      </w:r>
      <w:r w:rsidR="00BF7D31" w:rsidRPr="00D028C2">
        <w:rPr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74656E">
        <w:rPr>
          <w:sz w:val="26"/>
          <w:szCs w:val="26"/>
          <w:lang w:val="uk-UA"/>
        </w:rPr>
        <w:t>.</w:t>
      </w:r>
    </w:p>
    <w:p w:rsidR="00D028C2" w:rsidRPr="00D028C2" w:rsidRDefault="00D028C2" w:rsidP="0074656E">
      <w:pPr>
        <w:jc w:val="both"/>
        <w:rPr>
          <w:sz w:val="26"/>
          <w:szCs w:val="26"/>
          <w:lang w:val="uk-UA"/>
        </w:rPr>
      </w:pPr>
    </w:p>
    <w:p w:rsidR="00732905" w:rsidRDefault="00732905" w:rsidP="0074656E">
      <w:pPr>
        <w:ind w:firstLine="708"/>
        <w:jc w:val="both"/>
        <w:rPr>
          <w:sz w:val="26"/>
          <w:szCs w:val="26"/>
          <w:lang w:val="uk-UA"/>
        </w:rPr>
      </w:pPr>
      <w:r w:rsidRPr="00D028C2">
        <w:rPr>
          <w:sz w:val="26"/>
          <w:szCs w:val="26"/>
          <w:lang w:val="uk-UA"/>
        </w:rPr>
        <w:t xml:space="preserve">2. Внести зміни до Положення про </w:t>
      </w:r>
      <w:r w:rsidR="00C674BB" w:rsidRPr="00D028C2">
        <w:rPr>
          <w:sz w:val="26"/>
          <w:szCs w:val="26"/>
          <w:lang w:val="uk-UA"/>
        </w:rPr>
        <w:t>УПРАВЛІННЯ Ж</w:t>
      </w:r>
      <w:r w:rsidR="00C674BB">
        <w:rPr>
          <w:sz w:val="26"/>
          <w:szCs w:val="26"/>
          <w:lang w:val="uk-UA"/>
        </w:rPr>
        <w:t xml:space="preserve">ИТЛОВО-КОМУНАЛЬНОГО ГОСПОДАРСТВА </w:t>
      </w:r>
      <w:r w:rsidR="00C674BB" w:rsidRPr="00D028C2">
        <w:rPr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DC3D93">
        <w:rPr>
          <w:sz w:val="26"/>
          <w:szCs w:val="26"/>
          <w:lang w:val="uk-UA"/>
        </w:rPr>
        <w:t xml:space="preserve"> та затвердити його у новій редакції.</w:t>
      </w:r>
      <w:r w:rsidR="00C674BB">
        <w:rPr>
          <w:sz w:val="26"/>
          <w:szCs w:val="26"/>
          <w:lang w:val="uk-UA"/>
        </w:rPr>
        <w:t xml:space="preserve"> </w:t>
      </w:r>
      <w:r w:rsidR="00AE7B75">
        <w:rPr>
          <w:sz w:val="26"/>
          <w:szCs w:val="26"/>
          <w:lang w:val="uk-UA"/>
        </w:rPr>
        <w:t>(Д</w:t>
      </w:r>
      <w:r w:rsidRPr="00D028C2">
        <w:rPr>
          <w:sz w:val="26"/>
          <w:szCs w:val="26"/>
          <w:lang w:val="uk-UA"/>
        </w:rPr>
        <w:t>одаток 1).</w:t>
      </w:r>
    </w:p>
    <w:p w:rsidR="0074656E" w:rsidRDefault="0074656E" w:rsidP="0074656E">
      <w:pPr>
        <w:ind w:firstLine="708"/>
        <w:jc w:val="both"/>
        <w:rPr>
          <w:sz w:val="26"/>
          <w:szCs w:val="26"/>
          <w:lang w:val="uk-UA"/>
        </w:rPr>
      </w:pPr>
    </w:p>
    <w:p w:rsidR="0074656E" w:rsidRPr="00D028C2" w:rsidRDefault="0074656E" w:rsidP="0074656E">
      <w:pPr>
        <w:ind w:firstLine="708"/>
        <w:jc w:val="both"/>
        <w:rPr>
          <w:sz w:val="26"/>
          <w:szCs w:val="26"/>
          <w:lang w:val="uk-UA"/>
        </w:rPr>
      </w:pPr>
      <w:r w:rsidRPr="0074656E">
        <w:rPr>
          <w:sz w:val="26"/>
          <w:szCs w:val="26"/>
          <w:lang w:val="uk-UA"/>
        </w:rPr>
        <w:t>3. Зареєструвати зміни до Положення у встановленому законодавством порядку</w:t>
      </w:r>
    </w:p>
    <w:p w:rsidR="00BF7D31" w:rsidRPr="00D028C2" w:rsidRDefault="00732905" w:rsidP="00BF7D31">
      <w:pPr>
        <w:jc w:val="both"/>
        <w:rPr>
          <w:sz w:val="26"/>
          <w:szCs w:val="26"/>
          <w:lang w:val="uk-UA"/>
        </w:rPr>
      </w:pPr>
      <w:r w:rsidRPr="00D028C2">
        <w:rPr>
          <w:sz w:val="26"/>
          <w:szCs w:val="26"/>
          <w:lang w:val="uk-UA"/>
        </w:rPr>
        <w:t xml:space="preserve">     </w:t>
      </w:r>
      <w:r w:rsidR="00CA2BCA">
        <w:rPr>
          <w:sz w:val="26"/>
          <w:szCs w:val="26"/>
          <w:lang w:val="uk-UA"/>
        </w:rPr>
        <w:tab/>
      </w:r>
      <w:r w:rsidR="0074656E">
        <w:rPr>
          <w:sz w:val="26"/>
          <w:szCs w:val="26"/>
          <w:lang w:val="uk-UA"/>
        </w:rPr>
        <w:t>4</w:t>
      </w:r>
      <w:r w:rsidRPr="00D028C2">
        <w:rPr>
          <w:sz w:val="26"/>
          <w:szCs w:val="26"/>
          <w:lang w:val="uk-UA"/>
        </w:rPr>
        <w:t>. Затвердити штатний розпис управління житлово-комунального господарства військово-цивільної адміністрації міста Лисичанськ Луганської області</w:t>
      </w:r>
      <w:r w:rsidR="00C674BB">
        <w:rPr>
          <w:sz w:val="26"/>
          <w:szCs w:val="26"/>
          <w:lang w:val="uk-UA"/>
        </w:rPr>
        <w:t xml:space="preserve"> у кількості 32  штатних одиниці</w:t>
      </w:r>
      <w:r w:rsidR="00BF7D31" w:rsidRPr="00D028C2">
        <w:rPr>
          <w:sz w:val="26"/>
          <w:szCs w:val="26"/>
          <w:lang w:val="uk-UA"/>
        </w:rPr>
        <w:t xml:space="preserve"> з місячним фондом заробітної плати за посадовими окладами 163646 гривень (додаток 2). </w:t>
      </w:r>
    </w:p>
    <w:p w:rsidR="00BF7D31" w:rsidRPr="00D028C2" w:rsidRDefault="00BF7D31" w:rsidP="00BF7D31">
      <w:pPr>
        <w:ind w:firstLine="708"/>
        <w:jc w:val="both"/>
        <w:rPr>
          <w:sz w:val="26"/>
          <w:szCs w:val="26"/>
          <w:lang w:val="uk-UA"/>
        </w:rPr>
      </w:pPr>
    </w:p>
    <w:p w:rsidR="00BF7D31" w:rsidRPr="00BF7D31" w:rsidRDefault="0074656E" w:rsidP="00BF7D31">
      <w:pPr>
        <w:ind w:firstLine="708"/>
        <w:jc w:val="both"/>
        <w:rPr>
          <w:rFonts w:eastAsia="DejaVu Sans"/>
          <w:color w:val="000000"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t>5</w:t>
      </w:r>
      <w:r w:rsidR="00BF7D31" w:rsidRPr="00D028C2">
        <w:rPr>
          <w:sz w:val="26"/>
          <w:szCs w:val="26"/>
          <w:lang w:val="uk-UA"/>
        </w:rPr>
        <w:t xml:space="preserve">. </w:t>
      </w:r>
      <w:r w:rsidR="00BF7D31" w:rsidRPr="00BF7D31">
        <w:rPr>
          <w:rFonts w:eastAsia="DejaVu Sans"/>
          <w:color w:val="000000"/>
          <w:sz w:val="26"/>
          <w:szCs w:val="26"/>
          <w:lang w:val="uk-UA" w:eastAsia="en-US"/>
        </w:rPr>
        <w:t xml:space="preserve">В найменуванні посад, які увійшли до штатного розпису управління </w:t>
      </w:r>
      <w:r w:rsidR="00190254">
        <w:rPr>
          <w:rFonts w:eastAsia="DejaVu Sans"/>
          <w:color w:val="000000"/>
          <w:sz w:val="26"/>
          <w:szCs w:val="26"/>
          <w:lang w:val="uk-UA" w:eastAsia="en-US"/>
        </w:rPr>
        <w:t xml:space="preserve">житлово-комунального господарства </w:t>
      </w:r>
      <w:r w:rsidR="00BF7D31" w:rsidRPr="00BF7D31">
        <w:rPr>
          <w:rFonts w:eastAsia="DejaVu Sans"/>
          <w:color w:val="000000"/>
          <w:sz w:val="26"/>
          <w:szCs w:val="26"/>
          <w:lang w:val="uk-UA" w:eastAsia="en-US"/>
        </w:rPr>
        <w:t xml:space="preserve"> слова «Лисичанської міської ради» замінити словами «військово-цивільної адміністрації міста Лисичанськ Луганської області».</w:t>
      </w:r>
    </w:p>
    <w:p w:rsidR="00BF7D31" w:rsidRPr="00D028C2" w:rsidRDefault="00BF7D31" w:rsidP="00732905">
      <w:pPr>
        <w:jc w:val="both"/>
        <w:rPr>
          <w:sz w:val="26"/>
          <w:szCs w:val="26"/>
          <w:lang w:val="uk-UA"/>
        </w:rPr>
      </w:pPr>
    </w:p>
    <w:p w:rsidR="00732905" w:rsidRPr="00D028C2" w:rsidRDefault="00D028C2" w:rsidP="00732905">
      <w:pPr>
        <w:jc w:val="both"/>
        <w:rPr>
          <w:sz w:val="26"/>
          <w:szCs w:val="26"/>
          <w:lang w:val="uk-UA"/>
        </w:rPr>
      </w:pPr>
      <w:r w:rsidRPr="00D028C2">
        <w:rPr>
          <w:sz w:val="26"/>
          <w:szCs w:val="26"/>
          <w:lang w:val="uk-UA"/>
        </w:rPr>
        <w:t xml:space="preserve"> </w:t>
      </w:r>
      <w:r w:rsidR="00732905" w:rsidRPr="00D028C2">
        <w:rPr>
          <w:sz w:val="26"/>
          <w:szCs w:val="26"/>
          <w:lang w:val="uk-UA"/>
        </w:rPr>
        <w:t xml:space="preserve">    </w:t>
      </w:r>
      <w:r w:rsidR="0074656E">
        <w:rPr>
          <w:sz w:val="26"/>
          <w:szCs w:val="26"/>
          <w:lang w:val="uk-UA"/>
        </w:rPr>
        <w:t xml:space="preserve">  </w:t>
      </w:r>
      <w:r w:rsidR="00676EF4" w:rsidRPr="00D028C2">
        <w:rPr>
          <w:sz w:val="26"/>
          <w:szCs w:val="26"/>
          <w:lang w:val="uk-UA"/>
        </w:rPr>
        <w:t xml:space="preserve">  </w:t>
      </w:r>
      <w:r w:rsidRPr="00D028C2">
        <w:rPr>
          <w:sz w:val="26"/>
          <w:szCs w:val="26"/>
          <w:lang w:val="uk-UA"/>
        </w:rPr>
        <w:t>6</w:t>
      </w:r>
      <w:r w:rsidR="00732905" w:rsidRPr="00D028C2">
        <w:rPr>
          <w:sz w:val="26"/>
          <w:szCs w:val="26"/>
          <w:lang w:val="uk-UA"/>
        </w:rPr>
        <w:t>.</w:t>
      </w:r>
      <w:r w:rsidR="0074656E">
        <w:rPr>
          <w:sz w:val="26"/>
          <w:szCs w:val="26"/>
          <w:lang w:val="uk-UA"/>
        </w:rPr>
        <w:t xml:space="preserve">  </w:t>
      </w:r>
      <w:r w:rsidR="00732905" w:rsidRPr="00D028C2">
        <w:rPr>
          <w:sz w:val="26"/>
          <w:szCs w:val="26"/>
          <w:lang w:val="uk-UA"/>
        </w:rPr>
        <w:t xml:space="preserve"> Дане розпорядження підлягає оприлюдненню.</w:t>
      </w:r>
    </w:p>
    <w:p w:rsidR="00BF7D31" w:rsidRPr="00D028C2" w:rsidRDefault="00BF7D31" w:rsidP="00732905">
      <w:pPr>
        <w:jc w:val="both"/>
        <w:rPr>
          <w:sz w:val="26"/>
          <w:szCs w:val="26"/>
          <w:lang w:val="uk-UA"/>
        </w:rPr>
      </w:pPr>
    </w:p>
    <w:p w:rsidR="00732905" w:rsidRPr="00D028C2" w:rsidRDefault="00732905" w:rsidP="00732905">
      <w:pPr>
        <w:jc w:val="both"/>
        <w:rPr>
          <w:b/>
          <w:sz w:val="26"/>
          <w:szCs w:val="26"/>
          <w:lang w:val="uk-UA"/>
        </w:rPr>
      </w:pPr>
      <w:r w:rsidRPr="00D028C2">
        <w:rPr>
          <w:b/>
          <w:sz w:val="26"/>
          <w:szCs w:val="26"/>
          <w:lang w:val="uk-UA"/>
        </w:rPr>
        <w:t xml:space="preserve">Керівник </w:t>
      </w:r>
    </w:p>
    <w:p w:rsidR="00BF7D31" w:rsidRPr="0032337F" w:rsidRDefault="00732905" w:rsidP="00732905">
      <w:pPr>
        <w:jc w:val="both"/>
        <w:rPr>
          <w:b/>
          <w:sz w:val="26"/>
          <w:szCs w:val="26"/>
          <w:lang w:val="uk-UA"/>
        </w:rPr>
      </w:pPr>
      <w:r w:rsidRPr="00D028C2">
        <w:rPr>
          <w:b/>
          <w:sz w:val="26"/>
          <w:szCs w:val="26"/>
          <w:lang w:val="uk-UA"/>
        </w:rPr>
        <w:t>військово-цивільної адміністрації                                    Олександр ЗАЇКА</w:t>
      </w:r>
    </w:p>
    <w:p w:rsidR="005F5E36" w:rsidRPr="005F5E36" w:rsidRDefault="00B0728A" w:rsidP="005F5E36">
      <w:pPr>
        <w:autoSpaceDE w:val="0"/>
        <w:autoSpaceDN w:val="0"/>
        <w:adjustRightInd w:val="0"/>
        <w:ind w:left="4248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lastRenderedPageBreak/>
        <w:t xml:space="preserve">  </w:t>
      </w:r>
      <w:r w:rsidR="00FF049C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</w:t>
      </w:r>
      <w:r w:rsidR="0032337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="005F5E36" w:rsidRPr="005F5E36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Додаток 1   </w:t>
      </w:r>
    </w:p>
    <w:p w:rsidR="005F5E36" w:rsidRPr="005F5E36" w:rsidRDefault="005F5E36" w:rsidP="005F5E36">
      <w:pPr>
        <w:autoSpaceDE w:val="0"/>
        <w:autoSpaceDN w:val="0"/>
        <w:adjustRightInd w:val="0"/>
        <w:ind w:left="4248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5F5E36" w:rsidRPr="005F5E36" w:rsidRDefault="005F5E36" w:rsidP="005F5E36">
      <w:pPr>
        <w:autoSpaceDE w:val="0"/>
        <w:autoSpaceDN w:val="0"/>
        <w:adjustRightInd w:val="0"/>
        <w:ind w:left="4248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F5E36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</w:t>
      </w:r>
      <w:r w:rsidRPr="005F5E36">
        <w:rPr>
          <w:rFonts w:ascii="Times New Roman CYR" w:hAnsi="Times New Roman CYR" w:cs="Times New Roman CYR"/>
          <w:sz w:val="28"/>
          <w:szCs w:val="28"/>
          <w:lang w:val="uk-UA"/>
        </w:rPr>
        <w:t xml:space="preserve">до розпорядження керівника </w:t>
      </w:r>
    </w:p>
    <w:p w:rsidR="005F5E36" w:rsidRPr="005F5E36" w:rsidRDefault="005F5E36" w:rsidP="005F5E3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F5E3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r w:rsidRPr="005F5E3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F5E3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F5E3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F5E3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F5E3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F5E36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військово-цивільної адміністрації </w:t>
      </w:r>
    </w:p>
    <w:p w:rsidR="005F5E36" w:rsidRPr="005F5E36" w:rsidRDefault="005F5E36" w:rsidP="005F5E36">
      <w:pPr>
        <w:autoSpaceDE w:val="0"/>
        <w:autoSpaceDN w:val="0"/>
        <w:adjustRightInd w:val="0"/>
        <w:ind w:left="4248"/>
        <w:rPr>
          <w:rFonts w:ascii="Times New Roman CYR" w:hAnsi="Times New Roman CYR" w:cs="Times New Roman CYR"/>
          <w:sz w:val="28"/>
          <w:szCs w:val="28"/>
        </w:rPr>
      </w:pPr>
      <w:r w:rsidRPr="005F5E3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proofErr w:type="spellStart"/>
      <w:proofErr w:type="gramStart"/>
      <w:r w:rsidRPr="005F5E36"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 w:rsidRPr="005F5E36">
        <w:rPr>
          <w:rFonts w:ascii="Times New Roman CYR" w:hAnsi="Times New Roman CYR" w:cs="Times New Roman CYR"/>
          <w:sz w:val="28"/>
          <w:szCs w:val="28"/>
        </w:rPr>
        <w:t>іста</w:t>
      </w:r>
      <w:proofErr w:type="spellEnd"/>
      <w:r w:rsidRPr="005F5E3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F5E36">
        <w:rPr>
          <w:rFonts w:ascii="Times New Roman CYR" w:hAnsi="Times New Roman CYR" w:cs="Times New Roman CYR"/>
          <w:sz w:val="28"/>
          <w:szCs w:val="28"/>
        </w:rPr>
        <w:t>Лисичанськ</w:t>
      </w:r>
      <w:proofErr w:type="spellEnd"/>
      <w:r w:rsidRPr="005F5E3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F5E36">
        <w:rPr>
          <w:rFonts w:ascii="Times New Roman CYR" w:hAnsi="Times New Roman CYR" w:cs="Times New Roman CYR"/>
          <w:sz w:val="28"/>
          <w:szCs w:val="28"/>
        </w:rPr>
        <w:t>Луганської</w:t>
      </w:r>
      <w:proofErr w:type="spellEnd"/>
      <w:r w:rsidRPr="005F5E3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F5E36">
        <w:rPr>
          <w:rFonts w:ascii="Times New Roman CYR" w:hAnsi="Times New Roman CYR" w:cs="Times New Roman CYR"/>
          <w:sz w:val="28"/>
          <w:szCs w:val="28"/>
        </w:rPr>
        <w:t>області</w:t>
      </w:r>
      <w:proofErr w:type="spellEnd"/>
    </w:p>
    <w:p w:rsidR="005F5E36" w:rsidRPr="005F5E36" w:rsidRDefault="005F5E36" w:rsidP="005F5E36">
      <w:pPr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F5E36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AE7B75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15.09.2020 </w:t>
      </w:r>
      <w:r w:rsidRPr="005F5E36">
        <w:rPr>
          <w:rFonts w:ascii="Times New Roman CYR" w:hAnsi="Times New Roman CYR" w:cs="Times New Roman CYR"/>
          <w:sz w:val="28"/>
          <w:szCs w:val="28"/>
          <w:lang w:val="uk-UA"/>
        </w:rPr>
        <w:t>№</w:t>
      </w:r>
      <w:r w:rsidR="00AE7B75">
        <w:rPr>
          <w:rFonts w:ascii="Times New Roman CYR" w:hAnsi="Times New Roman CYR" w:cs="Times New Roman CYR"/>
          <w:sz w:val="28"/>
          <w:szCs w:val="28"/>
          <w:lang w:val="uk-UA"/>
        </w:rPr>
        <w:t xml:space="preserve"> 342</w:t>
      </w:r>
    </w:p>
    <w:p w:rsidR="005F5E36" w:rsidRPr="005F5E36" w:rsidRDefault="005F5E36" w:rsidP="005F5E36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5F5E36" w:rsidRDefault="008D07D4" w:rsidP="008D07D4">
      <w:pPr>
        <w:pStyle w:val="3"/>
        <w:ind w:left="4248"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</w:p>
    <w:p w:rsidR="005F5E36" w:rsidRDefault="005F5E36" w:rsidP="008D07D4">
      <w:pPr>
        <w:pStyle w:val="3"/>
        <w:ind w:left="4248" w:firstLine="708"/>
        <w:jc w:val="both"/>
        <w:rPr>
          <w:b/>
          <w:bCs/>
          <w:lang w:val="uk-UA"/>
        </w:rPr>
      </w:pPr>
    </w:p>
    <w:p w:rsidR="005F5E36" w:rsidRDefault="005F5E36" w:rsidP="008D07D4">
      <w:pPr>
        <w:pStyle w:val="3"/>
        <w:ind w:left="4248" w:firstLine="708"/>
        <w:jc w:val="both"/>
        <w:rPr>
          <w:b/>
          <w:bCs/>
          <w:lang w:val="uk-UA"/>
        </w:rPr>
      </w:pPr>
    </w:p>
    <w:p w:rsidR="005F5E36" w:rsidRDefault="005F5E36" w:rsidP="008D07D4">
      <w:pPr>
        <w:pStyle w:val="3"/>
        <w:ind w:left="4248" w:firstLine="708"/>
        <w:jc w:val="both"/>
        <w:rPr>
          <w:b/>
          <w:bCs/>
          <w:lang w:val="uk-UA"/>
        </w:rPr>
      </w:pPr>
    </w:p>
    <w:p w:rsidR="005F5E36" w:rsidRDefault="005F5E36" w:rsidP="008D07D4">
      <w:pPr>
        <w:pStyle w:val="3"/>
        <w:ind w:left="4248" w:firstLine="708"/>
        <w:jc w:val="both"/>
        <w:rPr>
          <w:b/>
          <w:bCs/>
          <w:lang w:val="uk-UA"/>
        </w:rPr>
      </w:pPr>
    </w:p>
    <w:p w:rsidR="005F5E36" w:rsidRDefault="005F5E36" w:rsidP="008D07D4">
      <w:pPr>
        <w:pStyle w:val="3"/>
        <w:ind w:left="4248" w:firstLine="708"/>
        <w:jc w:val="both"/>
        <w:rPr>
          <w:b/>
          <w:bCs/>
          <w:lang w:val="uk-UA"/>
        </w:rPr>
      </w:pPr>
    </w:p>
    <w:p w:rsidR="008D07D4" w:rsidRDefault="008D07D4" w:rsidP="008D07D4">
      <w:pPr>
        <w:pStyle w:val="3"/>
        <w:ind w:left="-180"/>
        <w:jc w:val="center"/>
        <w:rPr>
          <w:bCs/>
          <w:sz w:val="28"/>
          <w:szCs w:val="28"/>
          <w:lang w:val="uk-UA"/>
        </w:rPr>
      </w:pPr>
    </w:p>
    <w:p w:rsidR="008D07D4" w:rsidRDefault="008D07D4" w:rsidP="008D07D4">
      <w:pPr>
        <w:pStyle w:val="3"/>
        <w:ind w:left="-180"/>
        <w:jc w:val="center"/>
        <w:rPr>
          <w:bCs/>
          <w:sz w:val="28"/>
          <w:szCs w:val="28"/>
          <w:lang w:val="uk-UA"/>
        </w:rPr>
      </w:pPr>
    </w:p>
    <w:p w:rsidR="008D07D4" w:rsidRDefault="008D07D4" w:rsidP="008D07D4">
      <w:pPr>
        <w:pStyle w:val="3"/>
        <w:ind w:left="-180"/>
        <w:jc w:val="center"/>
        <w:rPr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-180"/>
        <w:jc w:val="center"/>
        <w:rPr>
          <w:bCs/>
          <w:sz w:val="28"/>
          <w:szCs w:val="28"/>
          <w:lang w:val="uk-UA"/>
        </w:rPr>
      </w:pPr>
    </w:p>
    <w:p w:rsidR="008D07D4" w:rsidRPr="008D07D4" w:rsidRDefault="008D07D4" w:rsidP="008D07D4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D07D4">
        <w:rPr>
          <w:b/>
          <w:bCs/>
          <w:sz w:val="28"/>
          <w:szCs w:val="28"/>
        </w:rPr>
        <w:t>ПОЛОЖЕННЯ</w:t>
      </w:r>
    </w:p>
    <w:p w:rsidR="008D07D4" w:rsidRPr="008D07D4" w:rsidRDefault="008D07D4" w:rsidP="008D07D4">
      <w:pPr>
        <w:jc w:val="center"/>
        <w:rPr>
          <w:b/>
          <w:sz w:val="28"/>
          <w:szCs w:val="28"/>
          <w:lang w:val="uk-UA"/>
        </w:rPr>
      </w:pPr>
    </w:p>
    <w:p w:rsidR="008D07D4" w:rsidRPr="008D07D4" w:rsidRDefault="008D07D4" w:rsidP="008D07D4">
      <w:pPr>
        <w:jc w:val="center"/>
        <w:rPr>
          <w:b/>
          <w:sz w:val="28"/>
          <w:szCs w:val="28"/>
          <w:lang w:val="uk-UA"/>
        </w:rPr>
      </w:pPr>
      <w:r w:rsidRPr="008D07D4">
        <w:rPr>
          <w:b/>
          <w:sz w:val="28"/>
          <w:szCs w:val="28"/>
          <w:lang w:val="uk-UA"/>
        </w:rPr>
        <w:t>про  УПРАВЛІННЯ ЖИТЛОВО-КОМУНАЛЬНОГО</w:t>
      </w:r>
    </w:p>
    <w:p w:rsidR="008D07D4" w:rsidRPr="008D07D4" w:rsidRDefault="008D07D4" w:rsidP="008D07D4">
      <w:pPr>
        <w:jc w:val="center"/>
        <w:rPr>
          <w:b/>
          <w:sz w:val="28"/>
          <w:szCs w:val="28"/>
          <w:lang w:val="uk-UA"/>
        </w:rPr>
      </w:pPr>
      <w:r w:rsidRPr="008D07D4">
        <w:rPr>
          <w:b/>
          <w:sz w:val="28"/>
          <w:szCs w:val="28"/>
          <w:lang w:val="uk-UA"/>
        </w:rPr>
        <w:t>ГОСПОДАРСТВА ВІЙСЬКОВО-ЦИВІЛЬНОЇ АДМІНІСТРАЦІЇ</w:t>
      </w:r>
    </w:p>
    <w:p w:rsidR="008D07D4" w:rsidRPr="008D07D4" w:rsidRDefault="008D07D4" w:rsidP="008D07D4">
      <w:pPr>
        <w:jc w:val="center"/>
        <w:rPr>
          <w:b/>
          <w:sz w:val="28"/>
          <w:szCs w:val="28"/>
          <w:lang w:val="uk-UA"/>
        </w:rPr>
      </w:pPr>
      <w:r w:rsidRPr="008D07D4">
        <w:rPr>
          <w:b/>
          <w:sz w:val="28"/>
          <w:szCs w:val="28"/>
          <w:lang w:val="uk-UA"/>
        </w:rPr>
        <w:t>МІСТА ЛИСИЧАНСЬК ЛУГАНСЬКОЇ ОБЛАСТІ</w:t>
      </w:r>
    </w:p>
    <w:p w:rsidR="008D07D4" w:rsidRPr="008D07D4" w:rsidRDefault="008D07D4" w:rsidP="008D07D4">
      <w:pPr>
        <w:jc w:val="center"/>
        <w:rPr>
          <w:b/>
          <w:sz w:val="28"/>
          <w:szCs w:val="28"/>
          <w:lang w:val="uk-UA"/>
        </w:rPr>
      </w:pPr>
      <w:r w:rsidRPr="008D07D4">
        <w:rPr>
          <w:b/>
          <w:sz w:val="28"/>
          <w:szCs w:val="28"/>
          <w:lang w:val="uk-UA"/>
        </w:rPr>
        <w:t>(нова редакція)</w:t>
      </w:r>
    </w:p>
    <w:p w:rsidR="008D07D4" w:rsidRPr="008D07D4" w:rsidRDefault="008D07D4" w:rsidP="008D07D4">
      <w:pPr>
        <w:pStyle w:val="3"/>
        <w:ind w:left="-180" w:firstLine="888"/>
        <w:jc w:val="center"/>
        <w:rPr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-180" w:firstLine="888"/>
        <w:jc w:val="center"/>
        <w:rPr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-180" w:firstLine="888"/>
        <w:jc w:val="center"/>
        <w:rPr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-180" w:firstLine="888"/>
        <w:jc w:val="both"/>
        <w:rPr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2832" w:firstLine="708"/>
        <w:jc w:val="both"/>
        <w:rPr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Default="008D07D4" w:rsidP="008D07D4">
      <w:pPr>
        <w:pStyle w:val="3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ind w:left="0"/>
        <w:jc w:val="center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м. Лисичанськ - 2020</w:t>
      </w:r>
    </w:p>
    <w:p w:rsidR="008D07D4" w:rsidRPr="008D07D4" w:rsidRDefault="008D07D4" w:rsidP="00AE7B75">
      <w:pPr>
        <w:pStyle w:val="3"/>
        <w:spacing w:after="0"/>
        <w:ind w:left="0"/>
        <w:jc w:val="center"/>
        <w:rPr>
          <w:b/>
          <w:bCs/>
          <w:sz w:val="28"/>
          <w:szCs w:val="28"/>
          <w:lang w:val="uk-UA"/>
        </w:rPr>
      </w:pPr>
      <w:r w:rsidRPr="008D07D4">
        <w:rPr>
          <w:b/>
          <w:bCs/>
          <w:sz w:val="28"/>
          <w:szCs w:val="28"/>
          <w:lang w:val="uk-UA"/>
        </w:rPr>
        <w:br w:type="page"/>
      </w:r>
      <w:r w:rsidRPr="008D07D4">
        <w:rPr>
          <w:b/>
          <w:bCs/>
          <w:sz w:val="28"/>
          <w:szCs w:val="28"/>
          <w:lang w:val="uk-UA"/>
        </w:rPr>
        <w:lastRenderedPageBreak/>
        <w:t>1. Загальні положення</w:t>
      </w:r>
    </w:p>
    <w:p w:rsidR="008D07D4" w:rsidRDefault="008D07D4" w:rsidP="004B6BFA">
      <w:pPr>
        <w:jc w:val="both"/>
        <w:rPr>
          <w:sz w:val="28"/>
          <w:szCs w:val="28"/>
          <w:lang w:val="uk-UA" w:eastAsia="uk-UA"/>
        </w:rPr>
      </w:pPr>
    </w:p>
    <w:p w:rsidR="00674653" w:rsidRPr="00674653" w:rsidRDefault="004B6BFA" w:rsidP="00AE7B75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1.1. </w:t>
      </w:r>
      <w:r w:rsidR="008D07D4" w:rsidRPr="004B6BFA">
        <w:rPr>
          <w:sz w:val="28"/>
          <w:szCs w:val="28"/>
          <w:lang w:val="uk-UA" w:eastAsia="uk-UA"/>
        </w:rPr>
        <w:t>УПРАВЛІННЯ ЖИТЛОВО-КОМУНАЛЬНОГО ГОСПОДАРСТВА ВІЙСЬКОВО-ЦИВІЛЬНОЇ АДМІНІСТРАЦІЇ МІСТА ЛИСИЧАН</w:t>
      </w:r>
      <w:r w:rsidR="00E87EDB" w:rsidRPr="004B6BFA">
        <w:rPr>
          <w:sz w:val="28"/>
          <w:szCs w:val="28"/>
          <w:lang w:val="uk-UA" w:eastAsia="uk-UA"/>
        </w:rPr>
        <w:t>СЬК ЛУГАНСЬКОЇ ОБЛАСТІ (далі - У</w:t>
      </w:r>
      <w:r w:rsidR="008D07D4" w:rsidRPr="004B6BFA">
        <w:rPr>
          <w:sz w:val="28"/>
          <w:szCs w:val="28"/>
          <w:lang w:val="uk-UA" w:eastAsia="uk-UA"/>
        </w:rPr>
        <w:t xml:space="preserve">правління) </w:t>
      </w:r>
      <w:r w:rsidR="006C0FD9" w:rsidRPr="004B6BFA">
        <w:rPr>
          <w:sz w:val="28"/>
          <w:szCs w:val="28"/>
          <w:lang w:val="uk-UA" w:eastAsia="uk-UA"/>
        </w:rPr>
        <w:t>перейменовано з УПРАВЛІННЯ З ВИКОНАННЯ ПОЛІТИКИ ЛИСИЧАНСЬКОЇ МІСЬКОЇ РАДИ В ГАЛУЗІ ЖИТЛОВО-КОМУНАЛЬНОГО ГОСПОДАРСТВА на виконання Указу Президента України від 27 липня 2020 року № 293/2020 «Про утворення військово-цивільної адміністрації», яке є правонаступником УПРАВЛІННЯ  ЖИТЛОВО-КОМУНАЛЬНОГО ГОСПОДАРСТВА  МІСЬКОЇ РАДИ  на підставі рішення  міської ради від 30.01.2003 року № 287 та в свою чергу є  правонаступником УПРАВЛІННЯ З ВИКОНАННЯ ЕНЕРГЕТИЧНОЇ ПОЛІТИКИ ЛИСИЧАНСЬКОЇ МІСЬКОЇ РАДИ У СФЕРІ  КОМУНАЛЬНОЇ ВЛАСНОСТІ  на підставі рішення міської ради від 18.12.2009 року № 1289</w:t>
      </w:r>
      <w:r w:rsidR="00674653">
        <w:rPr>
          <w:sz w:val="28"/>
          <w:szCs w:val="28"/>
          <w:lang w:val="uk-UA" w:eastAsia="uk-UA"/>
        </w:rPr>
        <w:t>.</w:t>
      </w:r>
    </w:p>
    <w:p w:rsidR="002E6276" w:rsidRDefault="002E6276" w:rsidP="00AE7B75">
      <w:pPr>
        <w:pStyle w:val="af1"/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Управління є юридичною особою,</w:t>
      </w:r>
      <w:r w:rsidR="0068445D">
        <w:rPr>
          <w:sz w:val="28"/>
          <w:szCs w:val="28"/>
          <w:lang w:val="uk-UA" w:eastAsia="uk-UA"/>
        </w:rPr>
        <w:t xml:space="preserve"> </w:t>
      </w:r>
      <w:r w:rsidR="006C0FD9" w:rsidRPr="004B6BFA">
        <w:rPr>
          <w:sz w:val="28"/>
          <w:szCs w:val="28"/>
          <w:lang w:val="uk-UA" w:eastAsia="uk-UA"/>
        </w:rPr>
        <w:t xml:space="preserve">має </w:t>
      </w:r>
      <w:r>
        <w:rPr>
          <w:sz w:val="28"/>
          <w:szCs w:val="28"/>
          <w:lang w:val="uk-UA" w:eastAsia="uk-UA"/>
        </w:rPr>
        <w:t xml:space="preserve"> ідентифікаційн</w:t>
      </w:r>
      <w:r w:rsidR="0068445D">
        <w:rPr>
          <w:sz w:val="28"/>
          <w:szCs w:val="28"/>
          <w:lang w:val="uk-UA" w:eastAsia="uk-UA"/>
        </w:rPr>
        <w:t>ий код  03364197, включений до Є</w:t>
      </w:r>
      <w:r>
        <w:rPr>
          <w:sz w:val="28"/>
          <w:szCs w:val="28"/>
          <w:lang w:val="uk-UA" w:eastAsia="uk-UA"/>
        </w:rPr>
        <w:t>диного державного реєстру  підприємств та організацій України, відомості про юридичну особу включені до Єдиного державного реєстру  юридичних особ</w:t>
      </w:r>
      <w:r w:rsidR="00AE7B75">
        <w:rPr>
          <w:sz w:val="28"/>
          <w:szCs w:val="28"/>
          <w:lang w:val="uk-UA" w:eastAsia="uk-UA"/>
        </w:rPr>
        <w:t>і та фізичних осіб підприємців;</w:t>
      </w:r>
    </w:p>
    <w:p w:rsidR="002E6276" w:rsidRDefault="00DC3D93" w:rsidP="00AE7B75">
      <w:pPr>
        <w:pStyle w:val="af1"/>
        <w:ind w:left="0"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1.2. Управління створено Лисичанською міською радою, як виконавчий орган міської ради.</w:t>
      </w:r>
    </w:p>
    <w:p w:rsidR="008D07D4" w:rsidRPr="004B6BFA" w:rsidRDefault="002E6276" w:rsidP="004B6BFA">
      <w:pPr>
        <w:pStyle w:val="af1"/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</w:t>
      </w:r>
      <w:r w:rsidR="008D07D4" w:rsidRPr="004B6BFA">
        <w:rPr>
          <w:sz w:val="28"/>
          <w:szCs w:val="28"/>
          <w:lang w:val="uk-UA" w:eastAsia="uk-UA"/>
        </w:rPr>
        <w:t>а термін</w:t>
      </w:r>
      <w:r w:rsidR="008D07D4" w:rsidRPr="004B6BFA">
        <w:rPr>
          <w:sz w:val="28"/>
          <w:szCs w:val="28"/>
          <w:lang w:val="uk-UA"/>
        </w:rPr>
        <w:t xml:space="preserve"> дії військово-цивільної адміністрації міста Лисичанськ Луганської області (далі – військово-цивільна адміністрація) входить до її структури та забезпечує виконання покладених на нього завдань</w:t>
      </w:r>
      <w:r w:rsidR="00AE7B75">
        <w:rPr>
          <w:sz w:val="28"/>
          <w:szCs w:val="28"/>
          <w:lang w:val="uk-UA"/>
        </w:rPr>
        <w:t>;</w:t>
      </w:r>
      <w:r w:rsidR="004B6BFA">
        <w:rPr>
          <w:color w:val="000000"/>
          <w:sz w:val="28"/>
          <w:szCs w:val="28"/>
          <w:lang w:val="uk-UA"/>
        </w:rPr>
        <w:t xml:space="preserve"> </w:t>
      </w:r>
    </w:p>
    <w:p w:rsidR="002E6276" w:rsidRDefault="002E6276" w:rsidP="00AE7B75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1.3</w:t>
      </w:r>
      <w:r w:rsidR="008D07D4" w:rsidRPr="008D07D4">
        <w:rPr>
          <w:bCs/>
          <w:sz w:val="28"/>
          <w:szCs w:val="28"/>
          <w:lang w:val="uk-UA"/>
        </w:rPr>
        <w:t xml:space="preserve">. </w:t>
      </w:r>
      <w:r w:rsidR="008D07D4" w:rsidRPr="00741901">
        <w:rPr>
          <w:bCs/>
          <w:sz w:val="28"/>
          <w:szCs w:val="28"/>
          <w:lang w:val="uk-UA"/>
        </w:rPr>
        <w:t>Положення про управління, штатний розпис у межах визначеної граничної чисельності та фонду оплату праці працівників  затверджуються органом, який утворив  управління або військово-цивільною адміністрацією</w:t>
      </w:r>
      <w:r>
        <w:rPr>
          <w:bCs/>
          <w:sz w:val="28"/>
          <w:szCs w:val="28"/>
          <w:lang w:val="uk-UA"/>
        </w:rPr>
        <w:t>.</w:t>
      </w:r>
    </w:p>
    <w:p w:rsidR="002E6276" w:rsidRDefault="002E6276" w:rsidP="004B6BFA">
      <w:pPr>
        <w:pStyle w:val="3"/>
        <w:spacing w:after="0"/>
        <w:ind w:left="0"/>
        <w:jc w:val="both"/>
        <w:rPr>
          <w:bCs/>
          <w:sz w:val="28"/>
          <w:szCs w:val="28"/>
          <w:lang w:val="uk-UA"/>
        </w:rPr>
      </w:pPr>
      <w:r w:rsidRPr="002E6276">
        <w:rPr>
          <w:bCs/>
          <w:sz w:val="28"/>
          <w:szCs w:val="28"/>
          <w:lang w:val="uk-UA"/>
        </w:rPr>
        <w:t>Управління</w:t>
      </w:r>
      <w:r>
        <w:rPr>
          <w:bCs/>
          <w:sz w:val="28"/>
          <w:szCs w:val="28"/>
          <w:lang w:val="uk-UA"/>
        </w:rPr>
        <w:t xml:space="preserve"> підпорядковане керівнику військово-цивільної  адміністрації          (на термін її дії)</w:t>
      </w:r>
      <w:r w:rsidR="0068445D">
        <w:rPr>
          <w:bCs/>
          <w:sz w:val="28"/>
          <w:szCs w:val="28"/>
          <w:lang w:val="uk-UA"/>
        </w:rPr>
        <w:t xml:space="preserve">. Підзвітне та </w:t>
      </w:r>
      <w:r>
        <w:rPr>
          <w:bCs/>
          <w:sz w:val="28"/>
          <w:szCs w:val="28"/>
          <w:lang w:val="uk-UA"/>
        </w:rPr>
        <w:t xml:space="preserve">підконтрольне </w:t>
      </w:r>
      <w:r w:rsidR="0068445D">
        <w:rPr>
          <w:bCs/>
          <w:sz w:val="28"/>
          <w:szCs w:val="28"/>
          <w:lang w:val="uk-UA"/>
        </w:rPr>
        <w:t>військово-цивільній адміністрації (на термін її дії)</w:t>
      </w:r>
      <w:r w:rsidR="00AE7B75">
        <w:rPr>
          <w:bCs/>
          <w:sz w:val="28"/>
          <w:szCs w:val="28"/>
          <w:lang w:val="uk-UA"/>
        </w:rPr>
        <w:t>;</w:t>
      </w:r>
    </w:p>
    <w:p w:rsidR="00E87EDB" w:rsidRDefault="002E6276" w:rsidP="00AE7B75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1.4</w:t>
      </w:r>
      <w:r w:rsidR="008D07D4" w:rsidRPr="008D07D4">
        <w:rPr>
          <w:bCs/>
          <w:sz w:val="28"/>
          <w:szCs w:val="28"/>
          <w:lang w:val="uk-UA"/>
        </w:rPr>
        <w:t>. Управління у своїй діяльності керується Конституцією</w:t>
      </w:r>
      <w:r w:rsidR="009A2DFC">
        <w:rPr>
          <w:bCs/>
          <w:sz w:val="28"/>
          <w:szCs w:val="28"/>
          <w:lang w:val="uk-UA"/>
        </w:rPr>
        <w:t xml:space="preserve">, </w:t>
      </w:r>
      <w:r w:rsidR="008D07D4" w:rsidRPr="008D07D4">
        <w:rPr>
          <w:bCs/>
          <w:sz w:val="28"/>
          <w:szCs w:val="28"/>
          <w:lang w:val="uk-UA"/>
        </w:rPr>
        <w:t xml:space="preserve"> </w:t>
      </w:r>
      <w:r w:rsidR="00A32105" w:rsidRPr="00A32105">
        <w:rPr>
          <w:bCs/>
          <w:sz w:val="28"/>
          <w:szCs w:val="28"/>
          <w:lang w:val="uk-UA"/>
        </w:rPr>
        <w:t>Законом України  «Про військово-цивільні адміністрації», Законом України  «Про запобігання  корупції», Законом України «Про доступ до публічної інформації», Законом України «Про місцеве самоврядування в Україні»,</w:t>
      </w:r>
      <w:r w:rsidR="009A2DFC">
        <w:rPr>
          <w:bCs/>
          <w:sz w:val="28"/>
          <w:szCs w:val="28"/>
          <w:lang w:val="uk-UA"/>
        </w:rPr>
        <w:t xml:space="preserve"> Законом України «</w:t>
      </w:r>
      <w:r w:rsidR="009A2DFC" w:rsidRPr="009A2DFC">
        <w:rPr>
          <w:lang w:val="uk-UA"/>
        </w:rPr>
        <w:t xml:space="preserve"> </w:t>
      </w:r>
      <w:r w:rsidR="009A2DFC" w:rsidRPr="009A2DFC">
        <w:rPr>
          <w:bCs/>
          <w:sz w:val="28"/>
          <w:szCs w:val="28"/>
          <w:lang w:val="uk-UA"/>
        </w:rPr>
        <w:t>Про житлово-комунальні послуги</w:t>
      </w:r>
      <w:r w:rsidR="009A2DFC">
        <w:rPr>
          <w:bCs/>
          <w:sz w:val="28"/>
          <w:szCs w:val="28"/>
          <w:lang w:val="uk-UA"/>
        </w:rPr>
        <w:t>»,</w:t>
      </w:r>
      <w:r w:rsidR="00A32105" w:rsidRPr="00A32105">
        <w:rPr>
          <w:bCs/>
          <w:sz w:val="28"/>
          <w:szCs w:val="28"/>
          <w:lang w:val="uk-UA"/>
        </w:rPr>
        <w:t xml:space="preserve"> актами Президента України, постановами Верховної Ради України і Кабінету Міністрів України</w:t>
      </w:r>
      <w:r w:rsidR="00A32105">
        <w:rPr>
          <w:bCs/>
          <w:sz w:val="28"/>
          <w:szCs w:val="28"/>
          <w:lang w:val="uk-UA"/>
        </w:rPr>
        <w:t>,</w:t>
      </w:r>
      <w:r w:rsidR="00A32105" w:rsidRPr="00A32105">
        <w:rPr>
          <w:lang w:val="uk-UA"/>
        </w:rPr>
        <w:t xml:space="preserve"> </w:t>
      </w:r>
      <w:r w:rsidR="00A32105" w:rsidRPr="00A32105">
        <w:rPr>
          <w:bCs/>
          <w:sz w:val="28"/>
          <w:szCs w:val="28"/>
          <w:lang w:val="uk-UA"/>
        </w:rPr>
        <w:t>обласної військово-цивільної адміністрації, розпорядженнями голови Луганської обласної держадміністрації – керівника військово-цивільної адміністрації, розпорядженнями керівника військово-цивільної адміністрації, а також цим Положенням;</w:t>
      </w:r>
    </w:p>
    <w:p w:rsidR="008D07D4" w:rsidRPr="008D07D4" w:rsidRDefault="002E6276" w:rsidP="0019025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1.5</w:t>
      </w:r>
      <w:r w:rsidR="008D07D4" w:rsidRPr="008D07D4">
        <w:rPr>
          <w:bCs/>
          <w:sz w:val="28"/>
          <w:szCs w:val="28"/>
          <w:lang w:val="uk-UA"/>
        </w:rPr>
        <w:t>. Управління  координує діяльність підприємств, підвідомчих йому:  КП ЛЖЕК</w:t>
      </w:r>
      <w:r w:rsidR="00A32105">
        <w:rPr>
          <w:bCs/>
          <w:sz w:val="28"/>
          <w:szCs w:val="28"/>
          <w:lang w:val="uk-UA"/>
        </w:rPr>
        <w:t xml:space="preserve"> №№ 1, 5, 6, 3, 8, ЛКАТП </w:t>
      </w:r>
      <w:r w:rsidR="008D07D4" w:rsidRPr="008D07D4">
        <w:rPr>
          <w:bCs/>
          <w:sz w:val="28"/>
          <w:szCs w:val="28"/>
          <w:lang w:val="uk-UA"/>
        </w:rPr>
        <w:t xml:space="preserve">032806, КП «Лисичанський </w:t>
      </w:r>
      <w:proofErr w:type="spellStart"/>
      <w:r w:rsidR="008D07D4" w:rsidRPr="008D07D4">
        <w:rPr>
          <w:bCs/>
          <w:sz w:val="28"/>
          <w:szCs w:val="28"/>
          <w:lang w:val="uk-UA"/>
        </w:rPr>
        <w:t>Шляхрембуд</w:t>
      </w:r>
      <w:proofErr w:type="spellEnd"/>
      <w:r w:rsidR="008D07D4" w:rsidRPr="008D07D4">
        <w:rPr>
          <w:bCs/>
          <w:sz w:val="28"/>
          <w:szCs w:val="28"/>
          <w:lang w:val="uk-UA"/>
        </w:rPr>
        <w:t>», КП «Лисичанське тролейбусне управління», КП ЛМР «</w:t>
      </w:r>
      <w:proofErr w:type="spellStart"/>
      <w:r w:rsidR="008D07D4" w:rsidRPr="008D07D4">
        <w:rPr>
          <w:bCs/>
          <w:sz w:val="28"/>
          <w:szCs w:val="28"/>
          <w:lang w:val="uk-UA"/>
        </w:rPr>
        <w:t>Електроавтотранс</w:t>
      </w:r>
      <w:proofErr w:type="spellEnd"/>
      <w:r w:rsidR="008D07D4" w:rsidRPr="008D07D4">
        <w:rPr>
          <w:bCs/>
          <w:sz w:val="28"/>
          <w:szCs w:val="28"/>
          <w:lang w:val="uk-UA"/>
        </w:rPr>
        <w:t>», КП «</w:t>
      </w:r>
      <w:proofErr w:type="spellStart"/>
      <w:r w:rsidR="008D07D4" w:rsidRPr="008D07D4">
        <w:rPr>
          <w:bCs/>
          <w:sz w:val="28"/>
          <w:szCs w:val="28"/>
          <w:lang w:val="uk-UA"/>
        </w:rPr>
        <w:t>Лисичанськміськсвітло</w:t>
      </w:r>
      <w:proofErr w:type="spellEnd"/>
      <w:r w:rsidR="008D07D4" w:rsidRPr="008D07D4">
        <w:rPr>
          <w:bCs/>
          <w:sz w:val="28"/>
          <w:szCs w:val="28"/>
          <w:lang w:val="uk-UA"/>
        </w:rPr>
        <w:t>», КП «Лисичанська ритуальна служба», КП «</w:t>
      </w:r>
      <w:proofErr w:type="spellStart"/>
      <w:r w:rsidR="008D07D4" w:rsidRPr="008D07D4">
        <w:rPr>
          <w:bCs/>
          <w:sz w:val="28"/>
          <w:szCs w:val="28"/>
          <w:lang w:val="uk-UA"/>
        </w:rPr>
        <w:t>Лисичанськтепломережа</w:t>
      </w:r>
      <w:proofErr w:type="spellEnd"/>
      <w:r w:rsidR="008D07D4" w:rsidRPr="008D07D4">
        <w:rPr>
          <w:bCs/>
          <w:sz w:val="28"/>
          <w:szCs w:val="28"/>
          <w:lang w:val="uk-UA"/>
        </w:rPr>
        <w:t>», ЛКСП «</w:t>
      </w:r>
      <w:proofErr w:type="spellStart"/>
      <w:r w:rsidR="008D07D4" w:rsidRPr="008D07D4">
        <w:rPr>
          <w:bCs/>
          <w:sz w:val="28"/>
          <w:szCs w:val="28"/>
          <w:lang w:val="uk-UA"/>
        </w:rPr>
        <w:t>Лисичанськводоканал</w:t>
      </w:r>
      <w:proofErr w:type="spellEnd"/>
      <w:r w:rsidR="008D07D4" w:rsidRPr="008D07D4">
        <w:rPr>
          <w:bCs/>
          <w:sz w:val="28"/>
          <w:szCs w:val="28"/>
          <w:lang w:val="uk-UA"/>
        </w:rPr>
        <w:t>», КП «</w:t>
      </w:r>
      <w:proofErr w:type="spellStart"/>
      <w:r w:rsidR="008D07D4" w:rsidRPr="008D07D4">
        <w:rPr>
          <w:bCs/>
          <w:sz w:val="28"/>
          <w:szCs w:val="28"/>
          <w:lang w:val="uk-UA"/>
        </w:rPr>
        <w:t>Лисичанськийтеплосервіс</w:t>
      </w:r>
      <w:proofErr w:type="spellEnd"/>
      <w:r w:rsidR="008D07D4" w:rsidRPr="008D07D4">
        <w:rPr>
          <w:bCs/>
          <w:sz w:val="28"/>
          <w:szCs w:val="28"/>
          <w:lang w:val="uk-UA"/>
        </w:rPr>
        <w:t xml:space="preserve">» з питань тепло-, водопостачання та водовідведення, обліку та контролю за використанням </w:t>
      </w:r>
      <w:r w:rsidR="008D07D4" w:rsidRPr="008D07D4">
        <w:rPr>
          <w:bCs/>
          <w:sz w:val="28"/>
          <w:szCs w:val="28"/>
          <w:lang w:val="uk-UA"/>
        </w:rPr>
        <w:lastRenderedPageBreak/>
        <w:t>енергоносіїв у бюджетній сфері, утримання та експлуатації житлового фонду, надання ритуальних послуг населенню, санітарного очищення та благоустрою території міста, утримання технічних засобів регулювання дорожнім рухом, а також надання послуг населенню з пасажиропереве</w:t>
      </w:r>
      <w:r w:rsidR="009A2DFC">
        <w:rPr>
          <w:bCs/>
          <w:sz w:val="28"/>
          <w:szCs w:val="28"/>
          <w:lang w:val="uk-UA"/>
        </w:rPr>
        <w:t>зень міським електротранспортом,</w:t>
      </w:r>
      <w:r w:rsidR="008D07D4" w:rsidRPr="008D07D4">
        <w:rPr>
          <w:bCs/>
          <w:sz w:val="28"/>
          <w:szCs w:val="28"/>
          <w:lang w:val="uk-UA"/>
        </w:rPr>
        <w:t xml:space="preserve"> автомобільним транспортом загального користування та взаємодіє з енергопостачальними підприємствами </w:t>
      </w:r>
      <w:r w:rsidR="00190254">
        <w:rPr>
          <w:bCs/>
          <w:sz w:val="28"/>
          <w:szCs w:val="28"/>
          <w:lang w:val="uk-UA"/>
        </w:rPr>
        <w:t>міста з питань енергопостачання.</w:t>
      </w:r>
      <w:r w:rsidR="008D07D4" w:rsidRPr="008D07D4">
        <w:rPr>
          <w:bCs/>
          <w:sz w:val="28"/>
          <w:szCs w:val="28"/>
          <w:lang w:val="uk-UA"/>
        </w:rPr>
        <w:t xml:space="preserve"> </w:t>
      </w:r>
    </w:p>
    <w:p w:rsidR="008D07D4" w:rsidRDefault="008D07D4" w:rsidP="008D07D4">
      <w:pPr>
        <w:pStyle w:val="3"/>
        <w:spacing w:after="0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Default="008D07D4" w:rsidP="00AE7B75">
      <w:pPr>
        <w:pStyle w:val="3"/>
        <w:spacing w:after="0"/>
        <w:ind w:left="0"/>
        <w:jc w:val="center"/>
        <w:rPr>
          <w:b/>
          <w:bCs/>
          <w:sz w:val="28"/>
          <w:szCs w:val="28"/>
          <w:lang w:val="uk-UA"/>
        </w:rPr>
      </w:pPr>
      <w:r w:rsidRPr="008D07D4">
        <w:rPr>
          <w:b/>
          <w:bCs/>
          <w:sz w:val="28"/>
          <w:szCs w:val="28"/>
          <w:lang w:val="uk-UA"/>
        </w:rPr>
        <w:t>2. Завдання управління</w:t>
      </w:r>
    </w:p>
    <w:p w:rsidR="00674653" w:rsidRPr="008D07D4" w:rsidRDefault="00674653" w:rsidP="008D07D4">
      <w:pPr>
        <w:pStyle w:val="3"/>
        <w:spacing w:after="0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Основними завданнями Управління є:</w:t>
      </w:r>
    </w:p>
    <w:p w:rsidR="0068445D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2.1. </w:t>
      </w:r>
      <w:r w:rsidR="0068445D" w:rsidRPr="0068445D">
        <w:rPr>
          <w:bCs/>
          <w:sz w:val="28"/>
          <w:szCs w:val="28"/>
          <w:lang w:val="uk-UA"/>
        </w:rPr>
        <w:t>Забезпечення на території міста реалізації державної політики у сфері житлово-комунального господарства  насамперед щодо організації і здійснення заходів з його реформування;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2.2. Організація виконання державних програм, розроблення і реалізація місцевих програм розвитку житлово-комунального господарства, подання пропозицій до проектів місцевих програм соціально-економічного розвитку міста щодо поліпшення житлово-комунального обслуговування населення та благоустрою території міста;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2.3. Участь в розробці державних програм соціально-економічного розвитку міста та цільових програм, спрямованих щодо покращення якості послуг тепло-, водопостачання та водовідведення населенню та підприємствам міста;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2.4. Здійснення контролю за ефективним використанням енергоносіїв у комунальному господарстві та бюджетних установах згідно з Законом України «Про енергозбереження»;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2.5. Здійснення обліку та контролю за використанням енерг</w:t>
      </w:r>
      <w:r w:rsidR="00DC3D93">
        <w:rPr>
          <w:bCs/>
          <w:sz w:val="28"/>
          <w:szCs w:val="28"/>
          <w:lang w:val="uk-UA"/>
        </w:rPr>
        <w:t>оносіїв бюджетними установами</w:t>
      </w:r>
      <w:r w:rsidRPr="008D07D4">
        <w:rPr>
          <w:bCs/>
          <w:sz w:val="28"/>
          <w:szCs w:val="28"/>
          <w:lang w:val="uk-UA"/>
        </w:rPr>
        <w:t xml:space="preserve"> міста;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2.6.  Вживання заходів з розвитку міського автомобільного транспорту загального користування;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2.7. Здійснення  перевірки бюджетних організацій з метою виявлення нераціонального використання енергоносіїв, надає рекомендації щодо їх усунення та контролює їх виконання;</w:t>
      </w:r>
    </w:p>
    <w:p w:rsidR="0068445D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2E6276">
        <w:rPr>
          <w:bCs/>
          <w:sz w:val="28"/>
          <w:szCs w:val="28"/>
          <w:lang w:val="uk-UA"/>
        </w:rPr>
        <w:t xml:space="preserve">2.8. </w:t>
      </w:r>
      <w:r w:rsidR="0068445D" w:rsidRPr="0068445D">
        <w:rPr>
          <w:bCs/>
          <w:sz w:val="28"/>
          <w:szCs w:val="28"/>
          <w:lang w:val="uk-UA"/>
        </w:rPr>
        <w:t>Здійснення контролю за додержанням технології виробництва теплової енергії, гарячої води, видобування та транспортування питної води та очищення стоків в міському тепловому та водопровідно-каналізаційному господарстві;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2.9. Аналіз стану житлово-комунального господарства міста та підготовка пропозицій до проекту місцевого бюджету щодо фінансування місцевих програм розвитку житлово-комунального господарства і благоустрою міста;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2.10. Контроль за додержанням підприємствами міста, що надають житлово-комунальні послуги та підвідомчі управлінню, вимог нормативно-правових актів з питань житлово-комунального господарства;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2.11. Забезпечення цільового та ефективного використання бюджетних коштів, що виділяються управлінню як головному розпорядникові </w:t>
      </w:r>
      <w:r w:rsidRPr="008D07D4">
        <w:rPr>
          <w:bCs/>
          <w:sz w:val="28"/>
          <w:szCs w:val="28"/>
          <w:lang w:val="uk-UA"/>
        </w:rPr>
        <w:lastRenderedPageBreak/>
        <w:t>бюджетних коштів на виконання цілей відповідних до завдань управління згідно діючого законодавства;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2.12. Розробка проектів розпоряджень керівника військово-цивільної адміністрації з питань функціональної компетенції управління;</w:t>
      </w:r>
    </w:p>
    <w:p w:rsid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2.13. Вирішення інших питань у сфері житлово-комунального господарства відповідно до законодавства.</w:t>
      </w:r>
    </w:p>
    <w:p w:rsidR="0068445D" w:rsidRPr="008D07D4" w:rsidRDefault="0068445D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</w:p>
    <w:p w:rsidR="008D07D4" w:rsidRPr="008D07D4" w:rsidRDefault="008D07D4" w:rsidP="00AE7B75">
      <w:pPr>
        <w:pStyle w:val="3"/>
        <w:spacing w:after="0"/>
        <w:ind w:left="0"/>
        <w:jc w:val="center"/>
        <w:rPr>
          <w:b/>
          <w:bCs/>
          <w:sz w:val="28"/>
          <w:szCs w:val="28"/>
          <w:lang w:val="uk-UA"/>
        </w:rPr>
      </w:pPr>
      <w:r w:rsidRPr="008D07D4">
        <w:rPr>
          <w:b/>
          <w:bCs/>
          <w:sz w:val="28"/>
          <w:szCs w:val="28"/>
          <w:lang w:val="uk-UA"/>
        </w:rPr>
        <w:t>3. Функції управління</w:t>
      </w:r>
    </w:p>
    <w:p w:rsidR="008D07D4" w:rsidRPr="008D07D4" w:rsidRDefault="008D07D4" w:rsidP="008D07D4">
      <w:pPr>
        <w:pStyle w:val="3"/>
        <w:spacing w:after="0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Управління відповідно до покладених на нього завдань: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3.1. Бере участь у реалізації державної політики у сфері житлово-комунального господарства, готує пропозиції до проектів програм соціально-економічного розвитку міста та місцевого бюджету;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3.2. Організовує виконання розпоряджень  керівника військово-цивільної адміністрації  з питань житлово-комунального господарства;</w:t>
      </w:r>
    </w:p>
    <w:p w:rsidR="008D07D4" w:rsidRPr="008D07D4" w:rsidRDefault="008D07D4" w:rsidP="008D07D4">
      <w:pPr>
        <w:pStyle w:val="3"/>
        <w:spacing w:after="0"/>
        <w:ind w:left="0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          3.3. У сфері реалізації заходів розвитку міського автомобільного транспорту загального користування організовує  залучення на договірних засадах підприємств, установ та організацій до участі в обслуговуванні населення засобами автомобільного транспорту загального користування; 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3.4. Готує і подає в установленому порядку пропозиції щодо:</w:t>
      </w:r>
    </w:p>
    <w:p w:rsidR="00AE7B75" w:rsidRDefault="008D07D4" w:rsidP="00AE7B75">
      <w:pPr>
        <w:pStyle w:val="3"/>
        <w:spacing w:after="0"/>
        <w:ind w:firstLine="425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удосконалення структури</w:t>
      </w:r>
      <w:r w:rsidR="00AE7B75">
        <w:rPr>
          <w:bCs/>
          <w:sz w:val="28"/>
          <w:szCs w:val="28"/>
          <w:lang w:val="uk-UA"/>
        </w:rPr>
        <w:t xml:space="preserve"> управління та розвитку житлово-комунально- </w:t>
      </w:r>
    </w:p>
    <w:p w:rsidR="008D07D4" w:rsidRPr="008D07D4" w:rsidRDefault="008D07D4" w:rsidP="00AE7B75">
      <w:pPr>
        <w:pStyle w:val="3"/>
        <w:spacing w:after="0"/>
        <w:ind w:left="0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го господарства міста;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фінансування капітального ремонту та реконструкції житлових будинків, міських програм розвитку житлово-комунального господарства та благоустрою міста;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</w:rPr>
      </w:pPr>
      <w:r w:rsidRPr="008D07D4">
        <w:rPr>
          <w:bCs/>
          <w:sz w:val="28"/>
          <w:szCs w:val="28"/>
          <w:lang w:val="uk-UA"/>
        </w:rPr>
        <w:t>доцільності передачі в управління, оренду цілісних майнових комплексів житлово-комунального господарства, які задовольняють потреби у житлово-комунальних послугах мешканців міста та мають важливе соціальне значення;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передачі в оренду (окрім цілісних майнових комплексів, його структурних підрозділів) окреме індивідуально-визначене майно за згодою і в порядку, визначеному управлінням вла</w:t>
      </w:r>
      <w:r w:rsidR="00A32105">
        <w:rPr>
          <w:bCs/>
          <w:sz w:val="28"/>
          <w:szCs w:val="28"/>
          <w:lang w:val="uk-UA"/>
        </w:rPr>
        <w:t>сності</w:t>
      </w:r>
      <w:r w:rsidRPr="008D07D4">
        <w:rPr>
          <w:bCs/>
          <w:sz w:val="28"/>
          <w:szCs w:val="28"/>
          <w:lang w:val="uk-UA"/>
        </w:rPr>
        <w:t>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забезпечення згідно із законодавством реформування житлово-комунального господарства міста на засадах прозорості та гласності;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приймання участі у реалізації державної політики з питань охорони навколишнього природного середовища та раціонального використання природних ресурсів, екологічної безпеки, санітарного стану населених пунктів, запобігання підтопленню міста, ліквідації його наслідків;</w:t>
      </w:r>
    </w:p>
    <w:p w:rsidR="008D07D4" w:rsidRPr="008D07D4" w:rsidRDefault="004B6BFA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надання </w:t>
      </w:r>
      <w:r w:rsidR="008D07D4" w:rsidRPr="008D07D4">
        <w:rPr>
          <w:bCs/>
          <w:sz w:val="28"/>
          <w:szCs w:val="28"/>
          <w:lang w:val="uk-UA"/>
        </w:rPr>
        <w:t xml:space="preserve"> організаційно-методичної допомоги будинковим, квартальним і вуличним комітетам, об’єднанням співвласників багатоквартирних будинків з питань утримання і збереження житлового фонду, реалізації заходів щодо поліпшення санітарного стану та благоустрою житлових будинків і прибудинкових територій;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надання необхідної організаційної та правової допомоги органам самоорганізації населення передбаченої чинним законодавством та «Положенням про порядок здійснення легалізації органів самоорганізації </w:t>
      </w:r>
      <w:r w:rsidRPr="008D07D4">
        <w:rPr>
          <w:bCs/>
          <w:sz w:val="28"/>
          <w:szCs w:val="28"/>
          <w:lang w:val="uk-UA"/>
        </w:rPr>
        <w:lastRenderedPageBreak/>
        <w:t xml:space="preserve">населення у місті Лисичанську», затвердженого рішенням міської ради від 25.10.2012 року № 38/677; 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інформування населення через засоби масової інформації про програми розвитку житлово-комунального господарства міста, організовує їх громадське обговорення;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організації конкурсу на визначення виконавців з надання житлово-комунальних послуг, за результатами якого укладає відповідні угоди з переможцями;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здійснення обстеження відомчого житлового фонду та надає пропозиції щодо його прийняття у комунальну власність територіальної громади;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виконання функції замовника з проектування, реконструкції, капітального ремонту та капітального будівництва об’єктів житлово-комунального господарства міста і капітального ремонту житлового фонду;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здійснення закупівлі товарів, робіт і послуг, необхідних для виконання своїх завдань, у порядку, встановленому законодавством;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проведення аналізу фінансового стану підприємств, які підвідомчі управлінню шляхом здійснення перевірок;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організації контролю за здійсненням заходів, спрямованих на забезпечення сталої роботи житлово-комунального господарства міста в осінньо-зимовий період, а також об’єктів галузі в умовах виникнення стихійного лиха, аварій, катастроф і ліквідації їх наслідків, проводить моніторинг підготовки житлово-комунального господарства до роботи в осінньо-зимовий період;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здійснення відп</w:t>
      </w:r>
      <w:r w:rsidR="009A2DFC">
        <w:rPr>
          <w:bCs/>
          <w:sz w:val="28"/>
          <w:szCs w:val="28"/>
          <w:lang w:val="uk-UA"/>
        </w:rPr>
        <w:t>овідно до законодавства контролю</w:t>
      </w:r>
      <w:r w:rsidRPr="008D07D4">
        <w:rPr>
          <w:bCs/>
          <w:sz w:val="28"/>
          <w:szCs w:val="28"/>
          <w:lang w:val="uk-UA"/>
        </w:rPr>
        <w:t xml:space="preserve"> за додержанням правил комунального обслуговування та благоустрою, станом експлуатації та утримання житлового фонду і об’єктів комунального господарства;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організації обстеження житлових приміщень з метою визначення відповідності їх технічним і санітарним нормам;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проведення моніторингу стану реалізації державних, галузевих та місцевих програм розвитку житлово</w:t>
      </w:r>
      <w:r w:rsidR="00A32105">
        <w:rPr>
          <w:bCs/>
          <w:sz w:val="28"/>
          <w:szCs w:val="28"/>
          <w:lang w:val="uk-UA"/>
        </w:rPr>
        <w:t>-комунального господарства</w:t>
      </w:r>
      <w:r w:rsidRPr="008D07D4">
        <w:rPr>
          <w:bCs/>
          <w:sz w:val="28"/>
          <w:szCs w:val="28"/>
          <w:lang w:val="uk-UA"/>
        </w:rPr>
        <w:t>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проведення організаційної та методичної роботи, спрямованої на реалізацію державної політики у сфері охорони праці та соціального захисту працівників житлово-комунального господарства підприємств, підвідомчих управлінню; 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здійснення контролю за діяльністю підприємств, підвідомчих управлінню відносно  цільового використання бюджетних призначень, своєчасного і якісного виконання робіт згідно укладених договорів, за результатами вживає відповідних заходів реагування, спрямованих на поліпшення якості виконаних робіт підприємствами та їх своєчасністю, аналізує ефективне використання наявних ресурсів;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підготовки пропозицій щодо визначення умов укладення (розірвання) контрактів</w:t>
      </w:r>
      <w:r w:rsidR="003A5718">
        <w:rPr>
          <w:bCs/>
          <w:sz w:val="28"/>
          <w:szCs w:val="28"/>
          <w:lang w:val="uk-UA"/>
        </w:rPr>
        <w:t>, укладання контрактів</w:t>
      </w:r>
      <w:r w:rsidRPr="008D07D4">
        <w:rPr>
          <w:bCs/>
          <w:sz w:val="28"/>
          <w:szCs w:val="28"/>
          <w:lang w:val="uk-UA"/>
        </w:rPr>
        <w:t xml:space="preserve"> з керівниками житлово-комунальних підприємств, які належать до сфери діяльності управління, а також погоджує призначення на посаду і звільнення з посади керівників цих підприємств;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вживання заходів до поліпшення роботи підприємств комунальної енергетики з енергозбереження та оснащення об’єктів житлово-</w:t>
      </w:r>
      <w:r w:rsidRPr="008D07D4">
        <w:rPr>
          <w:bCs/>
          <w:sz w:val="28"/>
          <w:szCs w:val="28"/>
          <w:lang w:val="uk-UA"/>
        </w:rPr>
        <w:lastRenderedPageBreak/>
        <w:t xml:space="preserve">комунального господарства і наявного житлового фонду засобами обліку та регулювання споживання енергії; 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розгляду в установленому порядку у м</w:t>
      </w:r>
      <w:r w:rsidR="0068445D">
        <w:rPr>
          <w:bCs/>
          <w:sz w:val="28"/>
          <w:szCs w:val="28"/>
          <w:lang w:val="uk-UA"/>
        </w:rPr>
        <w:t>ежах своєї компетенції звернен</w:t>
      </w:r>
      <w:r w:rsidR="00A32105">
        <w:rPr>
          <w:bCs/>
          <w:sz w:val="28"/>
          <w:szCs w:val="28"/>
          <w:lang w:val="uk-UA"/>
        </w:rPr>
        <w:t>ь</w:t>
      </w:r>
      <w:r w:rsidRPr="008D07D4">
        <w:rPr>
          <w:bCs/>
          <w:sz w:val="28"/>
          <w:szCs w:val="28"/>
          <w:lang w:val="uk-UA"/>
        </w:rPr>
        <w:t xml:space="preserve"> громадян, підприємств, установ і організацій, здійснює прийом громадян та вживає відповідних заходів для вирішення порушених ними питань;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здавання періодичної звітності з використання  бюджетних асигнувань;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аналізу  виробничо-господарської діяльності підвідомчих підприємств;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проведення розрахунку лімітів на тепло-, газо-, водопостачання, електроенергію, а також на споживання твердого па</w:t>
      </w:r>
      <w:r w:rsidR="00741901">
        <w:rPr>
          <w:bCs/>
          <w:sz w:val="28"/>
          <w:szCs w:val="28"/>
          <w:lang w:val="uk-UA"/>
        </w:rPr>
        <w:t>лива для бюджетних військово-цивільної адміністрації</w:t>
      </w:r>
      <w:r w:rsidRPr="008D07D4">
        <w:rPr>
          <w:bCs/>
          <w:sz w:val="28"/>
          <w:szCs w:val="28"/>
          <w:lang w:val="uk-UA"/>
        </w:rPr>
        <w:t>;</w:t>
      </w:r>
    </w:p>
    <w:p w:rsid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виконання щомісячного аналізу фактичного споживання енергоносіїв бюджетними установами міста згідно розрахунковому споживанню;</w:t>
      </w:r>
    </w:p>
    <w:p w:rsidR="00DC3D93" w:rsidRPr="008D07D4" w:rsidRDefault="00DC3D93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DC3D93">
        <w:rPr>
          <w:bCs/>
          <w:sz w:val="28"/>
          <w:szCs w:val="28"/>
          <w:lang w:val="uk-UA"/>
        </w:rPr>
        <w:t xml:space="preserve">здійснення збору доказів та подання до суду заяв про визнання спадщини </w:t>
      </w:r>
      <w:proofErr w:type="spellStart"/>
      <w:r w:rsidRPr="00DC3D93">
        <w:rPr>
          <w:bCs/>
          <w:sz w:val="28"/>
          <w:szCs w:val="28"/>
          <w:lang w:val="uk-UA"/>
        </w:rPr>
        <w:t>відумерлою</w:t>
      </w:r>
      <w:proofErr w:type="spellEnd"/>
      <w:r w:rsidRPr="00DC3D93">
        <w:rPr>
          <w:bCs/>
          <w:sz w:val="28"/>
          <w:szCs w:val="28"/>
          <w:lang w:val="uk-UA"/>
        </w:rPr>
        <w:t>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приймання участі у складанні заходів з підготовки підвідомчих підприємств, об’єктів житлово-комунального господарства та соціальної сфери до роботи в осінньо-зимовий період та здійснює контроль за їх виконанням;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здійснення контролю за проходженням опалювального сезону в частині безперебійного енергопостачання та ліквідації аварійних ситуацій;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узгодження та видавання технічних умов з тепло-, водопостачання, водовідведення та здійснює контроль за їх виконанням;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узгодження та контроль за формуванням тарифів на житлово-комунальні послуги;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здійснення перевірки наявності та стану основних засобів на підві</w:t>
      </w:r>
      <w:r w:rsidR="00A32105">
        <w:rPr>
          <w:bCs/>
          <w:sz w:val="28"/>
          <w:szCs w:val="28"/>
          <w:lang w:val="uk-UA"/>
        </w:rPr>
        <w:t xml:space="preserve">домчих Управлінню підприємствах </w:t>
      </w:r>
      <w:r w:rsidRPr="008D07D4">
        <w:rPr>
          <w:bCs/>
          <w:sz w:val="28"/>
          <w:szCs w:val="28"/>
          <w:lang w:val="uk-UA"/>
        </w:rPr>
        <w:t xml:space="preserve"> разом з управлінням власності;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здійснення контролю за станом експлуатації та утримання обладнання, інженерних мереж, засобів обліку та регулювання споживання енергоносіїв в бюджетних установах, а також підприємствах міста незалежно від форми власності, які надають комунальні послуги;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 здійснення контролю за роботами, пов’язаними  з впровадженням передових технологій та правильністю застосування нормативно-правових актів в житлово-комунальному господарстві міста;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здійснення контролю за дотриманням діючих норм та правил з обліку енергоносіїв, пожежної безпеки та експлуатації інженерних мереж (тепло-, газо-, </w:t>
      </w:r>
      <w:proofErr w:type="spellStart"/>
      <w:r w:rsidRPr="008D07D4">
        <w:rPr>
          <w:bCs/>
          <w:sz w:val="28"/>
          <w:szCs w:val="28"/>
          <w:lang w:val="uk-UA"/>
        </w:rPr>
        <w:t>електро</w:t>
      </w:r>
      <w:proofErr w:type="spellEnd"/>
      <w:r w:rsidRPr="008D07D4">
        <w:rPr>
          <w:bCs/>
          <w:sz w:val="28"/>
          <w:szCs w:val="28"/>
          <w:lang w:val="uk-UA"/>
        </w:rPr>
        <w:t xml:space="preserve">-, водопостачання та водовідведення) підприємствами, установами  та організаціями міста незалежно від форми власності, які здійснюють виробничу діяльність в приміщеннях бюджетних організацій або які є </w:t>
      </w:r>
      <w:proofErr w:type="spellStart"/>
      <w:r w:rsidRPr="008D07D4">
        <w:rPr>
          <w:bCs/>
          <w:sz w:val="28"/>
          <w:szCs w:val="28"/>
          <w:lang w:val="uk-UA"/>
        </w:rPr>
        <w:t>субспоживачами</w:t>
      </w:r>
      <w:proofErr w:type="spellEnd"/>
      <w:r w:rsidRPr="008D07D4">
        <w:rPr>
          <w:bCs/>
          <w:sz w:val="28"/>
          <w:szCs w:val="28"/>
          <w:lang w:val="uk-UA"/>
        </w:rPr>
        <w:t xml:space="preserve"> з енергозабезпечення;</w:t>
      </w:r>
    </w:p>
    <w:p w:rsidR="008D07D4" w:rsidRPr="008D07D4" w:rsidRDefault="008D07D4" w:rsidP="00AE7B75">
      <w:pPr>
        <w:pStyle w:val="3"/>
        <w:spacing w:after="0"/>
        <w:ind w:firstLine="425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внесення пропозицій при формуванні місцевого бюджету;</w:t>
      </w:r>
    </w:p>
    <w:p w:rsidR="008D07D4" w:rsidRDefault="008D07D4" w:rsidP="00AE7B75">
      <w:pPr>
        <w:pStyle w:val="3"/>
        <w:spacing w:after="0"/>
        <w:ind w:firstLine="425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виконання інших функцій, передбачених законодавством.</w:t>
      </w:r>
    </w:p>
    <w:p w:rsidR="00741901" w:rsidRDefault="00741901" w:rsidP="00D0580E">
      <w:pPr>
        <w:pStyle w:val="3"/>
        <w:spacing w:after="0"/>
        <w:jc w:val="both"/>
        <w:rPr>
          <w:bCs/>
          <w:sz w:val="28"/>
          <w:szCs w:val="28"/>
          <w:lang w:val="uk-UA"/>
        </w:rPr>
      </w:pPr>
    </w:p>
    <w:p w:rsidR="00741901" w:rsidRDefault="00741901" w:rsidP="00D0580E">
      <w:pPr>
        <w:pStyle w:val="3"/>
        <w:spacing w:after="0"/>
        <w:jc w:val="both"/>
        <w:rPr>
          <w:bCs/>
          <w:sz w:val="28"/>
          <w:szCs w:val="28"/>
          <w:lang w:val="uk-UA"/>
        </w:rPr>
      </w:pPr>
    </w:p>
    <w:p w:rsidR="009A2DFC" w:rsidRDefault="009A2DFC" w:rsidP="00D0580E">
      <w:pPr>
        <w:pStyle w:val="3"/>
        <w:spacing w:after="0"/>
        <w:jc w:val="both"/>
        <w:rPr>
          <w:bCs/>
          <w:sz w:val="28"/>
          <w:szCs w:val="28"/>
          <w:lang w:val="uk-UA"/>
        </w:rPr>
      </w:pPr>
    </w:p>
    <w:p w:rsidR="00DC3D93" w:rsidRDefault="00DC3D93" w:rsidP="00D0580E">
      <w:pPr>
        <w:pStyle w:val="3"/>
        <w:spacing w:after="0"/>
        <w:jc w:val="both"/>
        <w:rPr>
          <w:bCs/>
          <w:sz w:val="28"/>
          <w:szCs w:val="28"/>
          <w:lang w:val="uk-UA"/>
        </w:rPr>
      </w:pPr>
    </w:p>
    <w:p w:rsidR="00DC3D93" w:rsidRDefault="00DC3D93" w:rsidP="00D0580E">
      <w:pPr>
        <w:pStyle w:val="3"/>
        <w:spacing w:after="0"/>
        <w:jc w:val="both"/>
        <w:rPr>
          <w:bCs/>
          <w:sz w:val="28"/>
          <w:szCs w:val="28"/>
          <w:lang w:val="uk-UA"/>
        </w:rPr>
      </w:pPr>
    </w:p>
    <w:p w:rsidR="009A2DFC" w:rsidRDefault="009A2DFC" w:rsidP="00D0580E">
      <w:pPr>
        <w:pStyle w:val="3"/>
        <w:spacing w:after="0"/>
        <w:jc w:val="both"/>
        <w:rPr>
          <w:bCs/>
          <w:sz w:val="28"/>
          <w:szCs w:val="28"/>
          <w:lang w:val="uk-UA"/>
        </w:rPr>
      </w:pPr>
    </w:p>
    <w:p w:rsidR="009A2DFC" w:rsidRDefault="009A2DFC" w:rsidP="00D0580E">
      <w:pPr>
        <w:pStyle w:val="3"/>
        <w:spacing w:after="0"/>
        <w:jc w:val="both"/>
        <w:rPr>
          <w:bCs/>
          <w:sz w:val="28"/>
          <w:szCs w:val="28"/>
          <w:lang w:val="uk-UA"/>
        </w:rPr>
      </w:pPr>
    </w:p>
    <w:p w:rsidR="008D07D4" w:rsidRDefault="008D07D4" w:rsidP="00AE7B75">
      <w:pPr>
        <w:pStyle w:val="3"/>
        <w:spacing w:after="0"/>
        <w:ind w:left="0"/>
        <w:jc w:val="center"/>
        <w:rPr>
          <w:b/>
          <w:bCs/>
          <w:sz w:val="28"/>
          <w:szCs w:val="28"/>
          <w:lang w:val="uk-UA"/>
        </w:rPr>
      </w:pPr>
      <w:r w:rsidRPr="008D07D4">
        <w:rPr>
          <w:b/>
          <w:bCs/>
          <w:sz w:val="28"/>
          <w:szCs w:val="28"/>
          <w:lang w:val="uk-UA"/>
        </w:rPr>
        <w:t>4. Права управління</w:t>
      </w:r>
    </w:p>
    <w:p w:rsidR="00A32105" w:rsidRPr="008D07D4" w:rsidRDefault="00A32105" w:rsidP="008D07D4">
      <w:pPr>
        <w:pStyle w:val="3"/>
        <w:spacing w:after="0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Управління має право: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4.1. Одержувати в установленому порядку від інших структурних підрозділів</w:t>
      </w:r>
      <w:r w:rsidR="00676EF4">
        <w:rPr>
          <w:bCs/>
          <w:sz w:val="28"/>
          <w:szCs w:val="28"/>
          <w:lang w:val="uk-UA"/>
        </w:rPr>
        <w:t xml:space="preserve"> </w:t>
      </w:r>
      <w:r w:rsidRPr="008D07D4">
        <w:rPr>
          <w:bCs/>
          <w:sz w:val="28"/>
          <w:szCs w:val="28"/>
          <w:lang w:val="uk-UA"/>
        </w:rPr>
        <w:t>ві</w:t>
      </w:r>
      <w:r w:rsidR="004B6BFA">
        <w:rPr>
          <w:bCs/>
          <w:sz w:val="28"/>
          <w:szCs w:val="28"/>
          <w:lang w:val="uk-UA"/>
        </w:rPr>
        <w:t xml:space="preserve">йськово-цивільної адміністрації, </w:t>
      </w:r>
      <w:r w:rsidRPr="008D07D4">
        <w:rPr>
          <w:bCs/>
          <w:sz w:val="28"/>
          <w:szCs w:val="28"/>
          <w:lang w:val="uk-UA"/>
        </w:rPr>
        <w:t>підприємств, установ та організацій інформацію, документи та інші матеріали, необхідні для виконання покладених на нього завдань;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4.2. Здійснювати захист своїх прав та законних інтересів у суді;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4.3. Видавати у </w:t>
      </w:r>
      <w:r w:rsidR="00190254">
        <w:rPr>
          <w:bCs/>
          <w:sz w:val="28"/>
          <w:szCs w:val="28"/>
          <w:lang w:val="uk-UA"/>
        </w:rPr>
        <w:t>межах своїх повноважень накази</w:t>
      </w:r>
      <w:r w:rsidR="00B0728A">
        <w:rPr>
          <w:bCs/>
          <w:sz w:val="28"/>
          <w:szCs w:val="28"/>
          <w:lang w:val="uk-UA"/>
        </w:rPr>
        <w:t>,</w:t>
      </w:r>
      <w:r w:rsidR="00190254">
        <w:rPr>
          <w:bCs/>
          <w:sz w:val="28"/>
          <w:szCs w:val="28"/>
          <w:lang w:val="uk-UA"/>
        </w:rPr>
        <w:t xml:space="preserve"> </w:t>
      </w:r>
      <w:r w:rsidRPr="008D07D4">
        <w:rPr>
          <w:bCs/>
          <w:sz w:val="28"/>
          <w:szCs w:val="28"/>
          <w:lang w:val="uk-UA"/>
        </w:rPr>
        <w:t>організовує та контролює їх виконання;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4.4. Складати протоколи про адміністративні правопорушення</w:t>
      </w:r>
      <w:r w:rsidR="00DC3D93">
        <w:rPr>
          <w:bCs/>
          <w:sz w:val="28"/>
          <w:szCs w:val="28"/>
          <w:lang w:val="uk-UA"/>
        </w:rPr>
        <w:t>, передбачені</w:t>
      </w:r>
      <w:r w:rsidR="009A2DFC">
        <w:rPr>
          <w:bCs/>
          <w:sz w:val="28"/>
          <w:szCs w:val="28"/>
          <w:lang w:val="uk-UA"/>
        </w:rPr>
        <w:t xml:space="preserve"> статтею</w:t>
      </w:r>
      <w:r w:rsidR="004B6BFA">
        <w:rPr>
          <w:bCs/>
          <w:sz w:val="28"/>
          <w:szCs w:val="28"/>
          <w:lang w:val="uk-UA"/>
        </w:rPr>
        <w:t xml:space="preserve"> 152</w:t>
      </w:r>
      <w:r w:rsidRPr="008D07D4">
        <w:rPr>
          <w:bCs/>
          <w:sz w:val="28"/>
          <w:szCs w:val="28"/>
          <w:lang w:val="uk-UA"/>
        </w:rPr>
        <w:t xml:space="preserve"> </w:t>
      </w:r>
      <w:r w:rsidR="00741901" w:rsidRPr="00741901">
        <w:rPr>
          <w:bCs/>
          <w:sz w:val="28"/>
          <w:szCs w:val="28"/>
          <w:lang w:val="uk-UA"/>
        </w:rPr>
        <w:t>Кодекс</w:t>
      </w:r>
      <w:r w:rsidR="00741901">
        <w:rPr>
          <w:bCs/>
          <w:sz w:val="28"/>
          <w:szCs w:val="28"/>
          <w:lang w:val="uk-UA"/>
        </w:rPr>
        <w:t>у</w:t>
      </w:r>
      <w:r w:rsidR="00741901" w:rsidRPr="00741901">
        <w:rPr>
          <w:bCs/>
          <w:sz w:val="28"/>
          <w:szCs w:val="28"/>
          <w:lang w:val="uk-UA"/>
        </w:rPr>
        <w:t xml:space="preserve"> України про адміністративні правопорушення</w:t>
      </w:r>
      <w:r w:rsidRPr="008D07D4">
        <w:rPr>
          <w:bCs/>
          <w:sz w:val="28"/>
          <w:szCs w:val="28"/>
          <w:lang w:val="uk-UA"/>
        </w:rPr>
        <w:t>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4.5. </w:t>
      </w:r>
      <w:r w:rsidR="00A32105">
        <w:rPr>
          <w:bCs/>
          <w:sz w:val="28"/>
          <w:szCs w:val="28"/>
          <w:lang w:val="uk-UA"/>
        </w:rPr>
        <w:t xml:space="preserve">В </w:t>
      </w:r>
      <w:r w:rsidRPr="008D07D4">
        <w:rPr>
          <w:bCs/>
          <w:sz w:val="28"/>
          <w:szCs w:val="28"/>
          <w:lang w:val="uk-UA"/>
        </w:rPr>
        <w:t>процесі виконання покладених на</w:t>
      </w:r>
      <w:r w:rsidR="00A32105">
        <w:rPr>
          <w:bCs/>
          <w:sz w:val="28"/>
          <w:szCs w:val="28"/>
          <w:lang w:val="uk-UA"/>
        </w:rPr>
        <w:t xml:space="preserve"> Управління  </w:t>
      </w:r>
      <w:r w:rsidR="00DC3D93">
        <w:rPr>
          <w:bCs/>
          <w:sz w:val="28"/>
          <w:szCs w:val="28"/>
          <w:lang w:val="uk-UA"/>
        </w:rPr>
        <w:t xml:space="preserve"> завдань взаємодіяти</w:t>
      </w:r>
      <w:r w:rsidRPr="008D07D4">
        <w:rPr>
          <w:bCs/>
          <w:sz w:val="28"/>
          <w:szCs w:val="28"/>
          <w:lang w:val="uk-UA"/>
        </w:rPr>
        <w:t xml:space="preserve"> з іншими структурними підрозді</w:t>
      </w:r>
      <w:r w:rsidR="00A32105">
        <w:rPr>
          <w:bCs/>
          <w:sz w:val="28"/>
          <w:szCs w:val="28"/>
          <w:lang w:val="uk-UA"/>
        </w:rPr>
        <w:t>лами військово-цивільної адміністрації</w:t>
      </w:r>
      <w:r w:rsidR="009A2DFC">
        <w:rPr>
          <w:bCs/>
          <w:sz w:val="28"/>
          <w:szCs w:val="28"/>
          <w:lang w:val="uk-UA"/>
        </w:rPr>
        <w:t>,</w:t>
      </w:r>
      <w:r w:rsidRPr="008D07D4">
        <w:rPr>
          <w:bCs/>
          <w:sz w:val="28"/>
          <w:szCs w:val="28"/>
          <w:lang w:val="uk-UA"/>
        </w:rPr>
        <w:t xml:space="preserve"> підприємствами, установами, організаціями та громадянами;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4.6. Звертатися до керівника військово-цивільної адміністрації з питань діяльності управління;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4.7. Представляти військово-цивільну адміністрацію в органах державної  виконавчої влади, судах, підприємствах, організаціях, установах та інших органах під час розгляду питань, що входять до компетенції управління;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4.8. </w:t>
      </w:r>
      <w:r w:rsidR="00741901">
        <w:rPr>
          <w:bCs/>
          <w:sz w:val="28"/>
          <w:szCs w:val="28"/>
          <w:lang w:val="uk-UA"/>
        </w:rPr>
        <w:t xml:space="preserve">Залучати  </w:t>
      </w:r>
      <w:r w:rsidRPr="008D07D4">
        <w:rPr>
          <w:bCs/>
          <w:sz w:val="28"/>
          <w:szCs w:val="28"/>
          <w:lang w:val="uk-UA"/>
        </w:rPr>
        <w:t>представників вій</w:t>
      </w:r>
      <w:r w:rsidR="00A32105">
        <w:rPr>
          <w:bCs/>
          <w:sz w:val="28"/>
          <w:szCs w:val="28"/>
          <w:lang w:val="uk-UA"/>
        </w:rPr>
        <w:t xml:space="preserve">ськово-цивільної адміністрації  </w:t>
      </w:r>
      <w:r w:rsidRPr="008D07D4">
        <w:rPr>
          <w:bCs/>
          <w:sz w:val="28"/>
          <w:szCs w:val="28"/>
          <w:lang w:val="uk-UA"/>
        </w:rPr>
        <w:t>для виконання покладених на нього завдань.</w:t>
      </w:r>
    </w:p>
    <w:p w:rsidR="008D07D4" w:rsidRPr="008D07D4" w:rsidRDefault="008D07D4" w:rsidP="008D07D4">
      <w:pPr>
        <w:pStyle w:val="3"/>
        <w:spacing w:after="0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Pr="008D07D4" w:rsidRDefault="008D07D4" w:rsidP="00AE7B75">
      <w:pPr>
        <w:pStyle w:val="3"/>
        <w:spacing w:after="0"/>
        <w:ind w:left="0"/>
        <w:jc w:val="center"/>
        <w:rPr>
          <w:b/>
          <w:bCs/>
          <w:sz w:val="28"/>
          <w:szCs w:val="28"/>
          <w:lang w:val="uk-UA"/>
        </w:rPr>
      </w:pPr>
      <w:r w:rsidRPr="008D07D4">
        <w:rPr>
          <w:b/>
          <w:bCs/>
          <w:sz w:val="28"/>
          <w:szCs w:val="28"/>
          <w:lang w:val="uk-UA"/>
        </w:rPr>
        <w:t>5. Керівництво управлінням</w:t>
      </w:r>
    </w:p>
    <w:p w:rsidR="008D07D4" w:rsidRPr="008D07D4" w:rsidRDefault="008D07D4" w:rsidP="008D07D4">
      <w:pPr>
        <w:pStyle w:val="3"/>
        <w:spacing w:after="0"/>
        <w:ind w:left="0"/>
        <w:jc w:val="both"/>
        <w:rPr>
          <w:b/>
          <w:bCs/>
          <w:sz w:val="28"/>
          <w:szCs w:val="28"/>
          <w:lang w:val="uk-UA"/>
        </w:rPr>
      </w:pPr>
    </w:p>
    <w:p w:rsid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5.1. Управління очолює начальник, який призначається на посаду та звільняється </w:t>
      </w:r>
      <w:r w:rsidR="0068445D">
        <w:rPr>
          <w:bCs/>
          <w:sz w:val="28"/>
          <w:szCs w:val="28"/>
          <w:lang w:val="uk-UA"/>
        </w:rPr>
        <w:t>від виконання обов’язків в порядку, визначеному законодавством України</w:t>
      </w:r>
      <w:r w:rsidRPr="008D07D4">
        <w:rPr>
          <w:bCs/>
          <w:sz w:val="28"/>
          <w:szCs w:val="28"/>
          <w:lang w:val="uk-UA"/>
        </w:rPr>
        <w:t>;</w:t>
      </w:r>
    </w:p>
    <w:p w:rsidR="003A5718" w:rsidRPr="008D07D4" w:rsidRDefault="003A5718" w:rsidP="003A5718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5.2. </w:t>
      </w:r>
      <w:r w:rsidRPr="008D07D4">
        <w:rPr>
          <w:bCs/>
          <w:sz w:val="28"/>
          <w:szCs w:val="28"/>
          <w:lang w:val="uk-UA"/>
        </w:rPr>
        <w:t>Нача</w:t>
      </w:r>
      <w:r w:rsidR="00B0728A">
        <w:rPr>
          <w:bCs/>
          <w:sz w:val="28"/>
          <w:szCs w:val="28"/>
          <w:lang w:val="uk-UA"/>
        </w:rPr>
        <w:t>льник управління має заступника, який</w:t>
      </w:r>
      <w:r w:rsidRPr="008D07D4">
        <w:rPr>
          <w:bCs/>
          <w:sz w:val="28"/>
          <w:szCs w:val="28"/>
          <w:lang w:val="uk-UA"/>
        </w:rPr>
        <w:t xml:space="preserve"> </w:t>
      </w:r>
      <w:r w:rsidR="00B0728A" w:rsidRPr="00B0728A">
        <w:rPr>
          <w:bCs/>
          <w:sz w:val="28"/>
          <w:szCs w:val="28"/>
          <w:lang w:val="uk-UA"/>
        </w:rPr>
        <w:t>призначається на посаду та звільняється від виконання обов’язків в порядку, визначеному законодавством України;</w:t>
      </w:r>
      <w:r w:rsidRPr="008D07D4">
        <w:rPr>
          <w:bCs/>
          <w:sz w:val="28"/>
          <w:szCs w:val="28"/>
          <w:lang w:val="uk-UA"/>
        </w:rPr>
        <w:t>.</w:t>
      </w:r>
    </w:p>
    <w:p w:rsidR="008D07D4" w:rsidRPr="008D07D4" w:rsidRDefault="003A5718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5.3</w:t>
      </w:r>
      <w:r w:rsidR="008D07D4" w:rsidRPr="008D07D4">
        <w:rPr>
          <w:bCs/>
          <w:sz w:val="28"/>
          <w:szCs w:val="28"/>
          <w:lang w:val="uk-UA"/>
        </w:rPr>
        <w:t xml:space="preserve">. </w:t>
      </w:r>
      <w:r w:rsidR="008D07D4">
        <w:rPr>
          <w:bCs/>
          <w:sz w:val="28"/>
          <w:szCs w:val="28"/>
          <w:lang w:val="uk-UA"/>
        </w:rPr>
        <w:t xml:space="preserve"> </w:t>
      </w:r>
      <w:r w:rsidR="008D07D4" w:rsidRPr="008D07D4">
        <w:rPr>
          <w:bCs/>
          <w:sz w:val="28"/>
          <w:szCs w:val="28"/>
          <w:lang w:val="uk-UA"/>
        </w:rPr>
        <w:t>Начальник управління: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здійснює керівництво діяльністю управління, несе персональну відповідальність перед керівником військово-цивільної адміністрації за виконання покладених на управління завдань;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затверджує функціональні обов’язки працівників управління та визначає ступінь їх відповідальності;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подає на розгляд  керівника військово-цивільної адміністрації  кошторис і штатний розпис управління в межах граничної чисельності та фонду оплати праці його працівників;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розпоряджається коштами в межах затвердженого кошторису управління, несе персональну відповідальність за їх цільове використання;</w:t>
      </w:r>
    </w:p>
    <w:p w:rsidR="00AE7B75" w:rsidRDefault="008D07D4" w:rsidP="00AE7B75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видає у межах своєї компетенції накази, організовує і контролює їх виконання.</w:t>
      </w:r>
    </w:p>
    <w:p w:rsidR="008D07D4" w:rsidRPr="00AE7B75" w:rsidRDefault="008D07D4" w:rsidP="00AE7B75">
      <w:pPr>
        <w:pStyle w:val="3"/>
        <w:spacing w:after="0"/>
        <w:ind w:left="0" w:firstLine="708"/>
        <w:jc w:val="center"/>
        <w:rPr>
          <w:bCs/>
          <w:sz w:val="28"/>
          <w:szCs w:val="28"/>
          <w:lang w:val="uk-UA"/>
        </w:rPr>
      </w:pPr>
      <w:r w:rsidRPr="008D07D4">
        <w:rPr>
          <w:b/>
          <w:bCs/>
          <w:sz w:val="28"/>
          <w:szCs w:val="28"/>
          <w:lang w:val="uk-UA"/>
        </w:rPr>
        <w:lastRenderedPageBreak/>
        <w:t>6. Фінансування діяльності управління, майно управління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6.1. Управління є бюджетною установою і фінансується за рахунок коштів міського бюджету м. Лисичанська;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6.2. Джерелом формування коштів управління є: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кошти міського бюджету;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інші кошти, що передаються управлінню згідно з чинним законодавством України;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6.3. Майно управління складають основні і оборотні засоби, а також інші цінності, передані йому в оперативне керування, вартість яких відображена в балансі.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Заборонено розподіл отриманих доходів (прибутків) або їх частини серед засновників (учасників),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Доходи використовуються виключно для фінансування видатків на утримання юридичної особи, реалізації мети (цілей, завдань) та напрямів діяльності, визначених установчими документами; 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 xml:space="preserve">6.4. </w:t>
      </w:r>
      <w:r w:rsidR="00FF049C" w:rsidRPr="00FF049C">
        <w:rPr>
          <w:bCs/>
          <w:sz w:val="28"/>
          <w:szCs w:val="28"/>
          <w:lang w:val="uk-UA"/>
        </w:rPr>
        <w:t xml:space="preserve">Реорганізація і ліквідація управління здійснюється </w:t>
      </w:r>
      <w:r w:rsidR="009A2DFC" w:rsidRPr="009A2DFC">
        <w:rPr>
          <w:bCs/>
          <w:sz w:val="28"/>
          <w:szCs w:val="28"/>
          <w:lang w:val="uk-UA"/>
        </w:rPr>
        <w:t>в порядку, визначеному законодавством України</w:t>
      </w:r>
      <w:r w:rsidR="00FF049C" w:rsidRPr="00FF049C">
        <w:rPr>
          <w:bCs/>
          <w:sz w:val="28"/>
          <w:szCs w:val="28"/>
          <w:lang w:val="uk-UA"/>
        </w:rPr>
        <w:t>;</w:t>
      </w:r>
    </w:p>
    <w:p w:rsidR="008D07D4" w:rsidRPr="008D07D4" w:rsidRDefault="008D07D4" w:rsidP="008D07D4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6.5. При ліквідації або реорганізації управління його активи зараховуються до міського бюджету або передаються правонаступнику – неприбутковій бюджетній установі</w:t>
      </w:r>
      <w:r w:rsidR="00741901">
        <w:rPr>
          <w:bCs/>
          <w:sz w:val="28"/>
          <w:szCs w:val="28"/>
          <w:lang w:val="uk-UA"/>
        </w:rPr>
        <w:t>.</w:t>
      </w:r>
    </w:p>
    <w:p w:rsidR="008D07D4" w:rsidRDefault="008D07D4" w:rsidP="00AE7B75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8D07D4">
        <w:rPr>
          <w:bCs/>
          <w:sz w:val="28"/>
          <w:szCs w:val="28"/>
          <w:lang w:val="uk-UA"/>
        </w:rPr>
        <w:t>6.6. Зміни в Положення про управління вносяться у випадку зміни чинного законодавства та у зв’язку з їх необхідністю, шляхом затвердження керівником війс</w:t>
      </w:r>
      <w:r w:rsidR="00FF049C">
        <w:rPr>
          <w:bCs/>
          <w:sz w:val="28"/>
          <w:szCs w:val="28"/>
          <w:lang w:val="uk-UA"/>
        </w:rPr>
        <w:t>ьково-цивільної адміністрації</w:t>
      </w:r>
      <w:r w:rsidR="00DC3D93">
        <w:rPr>
          <w:bCs/>
          <w:sz w:val="28"/>
          <w:szCs w:val="28"/>
          <w:lang w:val="uk-UA"/>
        </w:rPr>
        <w:t>.  З</w:t>
      </w:r>
      <w:r w:rsidRPr="008D07D4">
        <w:rPr>
          <w:bCs/>
          <w:sz w:val="28"/>
          <w:szCs w:val="28"/>
          <w:lang w:val="uk-UA"/>
        </w:rPr>
        <w:t xml:space="preserve">міни в Положення набирають чинності  для  третіх осіб з дня їх державної реєстрації. </w:t>
      </w:r>
    </w:p>
    <w:p w:rsidR="00AE7B75" w:rsidRDefault="00AE7B75" w:rsidP="00AE7B75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</w:p>
    <w:p w:rsidR="00AE7B75" w:rsidRDefault="00AE7B75" w:rsidP="00AE7B75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</w:p>
    <w:p w:rsidR="00AE7B75" w:rsidRDefault="00AE7B75" w:rsidP="00AE7B75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</w:p>
    <w:p w:rsidR="00AE7B75" w:rsidRDefault="00AE7B75" w:rsidP="00AE7B75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</w:p>
    <w:p w:rsidR="00AE7B75" w:rsidRPr="008D07D4" w:rsidRDefault="00AE7B75" w:rsidP="00AE7B75">
      <w:pPr>
        <w:pStyle w:val="3"/>
        <w:spacing w:after="0"/>
        <w:ind w:left="0" w:firstLine="708"/>
        <w:jc w:val="both"/>
        <w:rPr>
          <w:bCs/>
          <w:sz w:val="28"/>
          <w:szCs w:val="28"/>
          <w:lang w:val="uk-UA"/>
        </w:rPr>
      </w:pPr>
    </w:p>
    <w:p w:rsidR="002B5710" w:rsidRDefault="0068445D" w:rsidP="008D07D4">
      <w:pPr>
        <w:pStyle w:val="3"/>
        <w:spacing w:after="0"/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Начальник управління                                        </w:t>
      </w:r>
      <w:r w:rsidR="00AE7B75">
        <w:rPr>
          <w:b/>
          <w:bCs/>
          <w:sz w:val="28"/>
          <w:szCs w:val="28"/>
          <w:lang w:val="uk-UA"/>
        </w:rPr>
        <w:tab/>
      </w:r>
      <w:r w:rsidR="00AE7B75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Віталій САХАНЬ</w:t>
      </w:r>
    </w:p>
    <w:p w:rsidR="002B5710" w:rsidRDefault="002B5710" w:rsidP="008D07D4">
      <w:pPr>
        <w:pStyle w:val="3"/>
        <w:spacing w:after="0"/>
        <w:ind w:left="0"/>
        <w:jc w:val="both"/>
        <w:rPr>
          <w:b/>
          <w:bCs/>
          <w:sz w:val="28"/>
          <w:szCs w:val="28"/>
          <w:lang w:val="uk-UA"/>
        </w:rPr>
      </w:pPr>
    </w:p>
    <w:p w:rsidR="002B5710" w:rsidRDefault="002B5710" w:rsidP="008D07D4">
      <w:pPr>
        <w:pStyle w:val="3"/>
        <w:spacing w:after="0"/>
        <w:ind w:left="0"/>
        <w:jc w:val="both"/>
        <w:rPr>
          <w:b/>
          <w:bCs/>
          <w:sz w:val="28"/>
          <w:szCs w:val="28"/>
          <w:lang w:val="uk-UA"/>
        </w:rPr>
      </w:pPr>
    </w:p>
    <w:p w:rsidR="002B5710" w:rsidRPr="00FF049C" w:rsidRDefault="002B5710" w:rsidP="002B5710">
      <w:pPr>
        <w:jc w:val="center"/>
        <w:rPr>
          <w:b/>
          <w:bCs/>
          <w:sz w:val="24"/>
          <w:szCs w:val="24"/>
          <w:lang w:val="uk-UA"/>
        </w:rPr>
        <w:sectPr w:rsidR="002B5710" w:rsidRPr="00FF049C" w:rsidSect="008D07D4">
          <w:headerReference w:type="default" r:id="rId10"/>
          <w:pgSz w:w="11906" w:h="16838"/>
          <w:pgMar w:top="567" w:right="850" w:bottom="426" w:left="1701" w:header="567" w:footer="567" w:gutter="0"/>
          <w:cols w:space="708"/>
          <w:titlePg/>
          <w:docGrid w:linePitch="360"/>
        </w:sectPr>
      </w:pPr>
    </w:p>
    <w:p w:rsidR="00D0580E" w:rsidRDefault="00D028C2" w:rsidP="00A46487">
      <w:pPr>
        <w:pStyle w:val="3"/>
        <w:spacing w:after="0"/>
        <w:ind w:left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                                                                                    </w:t>
      </w:r>
    </w:p>
    <w:p w:rsidR="00D028C2" w:rsidRPr="00D028C2" w:rsidRDefault="00A46487" w:rsidP="00D028C2">
      <w:pPr>
        <w:autoSpaceDE w:val="0"/>
        <w:autoSpaceDN w:val="0"/>
        <w:adjustRightInd w:val="0"/>
        <w:ind w:left="4962"/>
        <w:rPr>
          <w:rFonts w:eastAsia="DejaVu Sans"/>
          <w:color w:val="000000"/>
          <w:sz w:val="28"/>
          <w:szCs w:val="28"/>
          <w:lang w:val="uk-UA" w:eastAsia="en-US"/>
        </w:rPr>
      </w:pPr>
      <w:r w:rsidRPr="00A46487">
        <w:rPr>
          <w:rFonts w:eastAsia="MS Mincho"/>
          <w:spacing w:val="-5"/>
          <w:sz w:val="28"/>
          <w:szCs w:val="28"/>
          <w:lang w:val="uk-UA" w:eastAsia="en-US" w:bidi="he-IL"/>
        </w:rPr>
        <w:t xml:space="preserve">                                         </w:t>
      </w:r>
      <w:r>
        <w:rPr>
          <w:rFonts w:eastAsia="MS Mincho"/>
          <w:spacing w:val="-5"/>
          <w:sz w:val="28"/>
          <w:szCs w:val="28"/>
          <w:lang w:val="uk-UA" w:eastAsia="en-US" w:bidi="he-IL"/>
        </w:rPr>
        <w:t xml:space="preserve">                         </w:t>
      </w:r>
      <w:r w:rsidR="00D028C2" w:rsidRPr="00D028C2">
        <w:rPr>
          <w:rFonts w:eastAsia="DejaVu Sans"/>
          <w:color w:val="000000"/>
          <w:sz w:val="28"/>
          <w:szCs w:val="28"/>
          <w:lang w:val="uk-UA" w:eastAsia="en-US"/>
        </w:rPr>
        <w:t xml:space="preserve">Додаток 2 </w:t>
      </w:r>
    </w:p>
    <w:p w:rsidR="00D028C2" w:rsidRPr="00D028C2" w:rsidRDefault="00D028C2" w:rsidP="00D028C2">
      <w:pPr>
        <w:autoSpaceDE w:val="0"/>
        <w:autoSpaceDN w:val="0"/>
        <w:adjustRightInd w:val="0"/>
        <w:ind w:left="4962"/>
        <w:rPr>
          <w:rFonts w:eastAsia="DejaVu Sans"/>
          <w:color w:val="000000"/>
          <w:sz w:val="28"/>
          <w:szCs w:val="28"/>
          <w:lang w:val="uk-UA" w:eastAsia="en-US"/>
        </w:rPr>
      </w:pPr>
    </w:p>
    <w:p w:rsidR="00D028C2" w:rsidRPr="00D028C2" w:rsidRDefault="00D028C2" w:rsidP="00D028C2">
      <w:pPr>
        <w:autoSpaceDE w:val="0"/>
        <w:autoSpaceDN w:val="0"/>
        <w:adjustRightInd w:val="0"/>
        <w:ind w:left="4962"/>
        <w:rPr>
          <w:rFonts w:eastAsia="DejaVu Sans"/>
          <w:color w:val="000000"/>
          <w:sz w:val="28"/>
          <w:szCs w:val="28"/>
          <w:lang w:val="uk-UA" w:eastAsia="en-US"/>
        </w:rPr>
      </w:pPr>
      <w:r w:rsidRPr="00D028C2">
        <w:rPr>
          <w:rFonts w:eastAsia="DejaVu Sans"/>
          <w:color w:val="000000"/>
          <w:sz w:val="28"/>
          <w:szCs w:val="28"/>
          <w:lang w:val="uk-UA" w:eastAsia="en-US"/>
        </w:rPr>
        <w:t xml:space="preserve">до розпорядження керівника </w:t>
      </w:r>
    </w:p>
    <w:p w:rsidR="00D028C2" w:rsidRPr="00D028C2" w:rsidRDefault="00D028C2" w:rsidP="00D028C2">
      <w:pPr>
        <w:autoSpaceDE w:val="0"/>
        <w:autoSpaceDN w:val="0"/>
        <w:adjustRightInd w:val="0"/>
        <w:ind w:left="4962"/>
        <w:rPr>
          <w:rFonts w:eastAsia="DejaVu Sans"/>
          <w:color w:val="000000"/>
          <w:sz w:val="28"/>
          <w:szCs w:val="28"/>
          <w:lang w:val="uk-UA" w:eastAsia="en-US"/>
        </w:rPr>
      </w:pPr>
      <w:r w:rsidRPr="00D028C2">
        <w:rPr>
          <w:rFonts w:eastAsia="DejaVu Sans"/>
          <w:color w:val="000000"/>
          <w:sz w:val="28"/>
          <w:szCs w:val="28"/>
          <w:lang w:val="uk-UA" w:eastAsia="en-US"/>
        </w:rPr>
        <w:t xml:space="preserve">військово-цивільної адміністрації </w:t>
      </w:r>
    </w:p>
    <w:p w:rsidR="00D028C2" w:rsidRPr="00D028C2" w:rsidRDefault="00D028C2" w:rsidP="00D028C2">
      <w:pPr>
        <w:autoSpaceDE w:val="0"/>
        <w:autoSpaceDN w:val="0"/>
        <w:adjustRightInd w:val="0"/>
        <w:ind w:left="4962"/>
        <w:rPr>
          <w:rFonts w:eastAsia="DejaVu Sans"/>
          <w:color w:val="000000"/>
          <w:sz w:val="28"/>
          <w:szCs w:val="28"/>
          <w:lang w:val="uk-UA" w:eastAsia="en-US"/>
        </w:rPr>
      </w:pPr>
      <w:r w:rsidRPr="00D028C2">
        <w:rPr>
          <w:rFonts w:eastAsia="DejaVu Sans"/>
          <w:color w:val="000000"/>
          <w:sz w:val="28"/>
          <w:szCs w:val="28"/>
          <w:lang w:val="uk-UA" w:eastAsia="en-US"/>
        </w:rPr>
        <w:t>міста Лисичанськ Луганської області</w:t>
      </w:r>
    </w:p>
    <w:p w:rsidR="00D028C2" w:rsidRDefault="00D028C2" w:rsidP="00D028C2">
      <w:pPr>
        <w:jc w:val="both"/>
        <w:rPr>
          <w:rFonts w:eastAsia="MS Mincho"/>
          <w:spacing w:val="-5"/>
          <w:sz w:val="28"/>
          <w:szCs w:val="28"/>
          <w:lang w:val="uk-UA" w:eastAsia="en-US" w:bidi="he-IL"/>
        </w:rPr>
      </w:pPr>
      <w:r>
        <w:rPr>
          <w:rFonts w:eastAsia="DejaVu Sans"/>
          <w:color w:val="000000"/>
          <w:sz w:val="28"/>
          <w:szCs w:val="28"/>
          <w:lang w:val="uk-UA" w:eastAsia="en-US"/>
        </w:rPr>
        <w:t xml:space="preserve">                                     </w:t>
      </w:r>
      <w:r w:rsidR="00AE7B75">
        <w:rPr>
          <w:rFonts w:eastAsia="DejaVu Sans"/>
          <w:color w:val="000000"/>
          <w:sz w:val="28"/>
          <w:szCs w:val="28"/>
          <w:lang w:val="uk-UA" w:eastAsia="en-US"/>
        </w:rPr>
        <w:t xml:space="preserve">                              15.09.2020 № 342</w:t>
      </w:r>
    </w:p>
    <w:p w:rsidR="00D028C2" w:rsidRDefault="00D028C2" w:rsidP="00D028C2">
      <w:pPr>
        <w:jc w:val="both"/>
        <w:rPr>
          <w:rFonts w:eastAsia="MS Mincho"/>
          <w:spacing w:val="-5"/>
          <w:sz w:val="28"/>
          <w:szCs w:val="28"/>
          <w:lang w:val="uk-UA" w:eastAsia="en-US" w:bidi="he-IL"/>
        </w:rPr>
      </w:pPr>
    </w:p>
    <w:p w:rsidR="00A46487" w:rsidRDefault="00A46487" w:rsidP="00D028C2">
      <w:pPr>
        <w:jc w:val="both"/>
        <w:rPr>
          <w:rFonts w:eastAsia="MS Mincho"/>
          <w:spacing w:val="-5"/>
          <w:sz w:val="28"/>
          <w:szCs w:val="28"/>
          <w:lang w:val="uk-UA" w:eastAsia="en-US" w:bidi="he-IL"/>
        </w:rPr>
      </w:pPr>
      <w:r>
        <w:rPr>
          <w:rFonts w:eastAsia="MS Mincho"/>
          <w:spacing w:val="-5"/>
          <w:sz w:val="28"/>
          <w:szCs w:val="28"/>
          <w:lang w:val="uk-UA" w:eastAsia="en-US" w:bidi="he-IL"/>
        </w:rPr>
        <w:t xml:space="preserve">                 </w:t>
      </w:r>
      <w:r w:rsidRPr="00A46487">
        <w:rPr>
          <w:rFonts w:eastAsia="MS Mincho"/>
          <w:spacing w:val="-5"/>
          <w:sz w:val="28"/>
          <w:szCs w:val="28"/>
          <w:lang w:val="uk-UA" w:eastAsia="en-US" w:bidi="he-IL"/>
        </w:rPr>
        <w:t xml:space="preserve"> </w:t>
      </w:r>
    </w:p>
    <w:p w:rsidR="00D028C2" w:rsidRDefault="00D028C2" w:rsidP="00D028C2">
      <w:pPr>
        <w:jc w:val="both"/>
        <w:rPr>
          <w:rFonts w:eastAsia="MS Mincho"/>
          <w:spacing w:val="-5"/>
          <w:sz w:val="28"/>
          <w:szCs w:val="28"/>
          <w:lang w:val="uk-UA" w:eastAsia="en-US" w:bidi="he-IL"/>
        </w:rPr>
      </w:pPr>
    </w:p>
    <w:p w:rsidR="00D028C2" w:rsidRPr="00D028C2" w:rsidRDefault="004E6507" w:rsidP="00D028C2">
      <w:pPr>
        <w:jc w:val="both"/>
        <w:rPr>
          <w:rFonts w:ascii="Courier New" w:eastAsia="MS Mincho" w:hAnsi="Courier New" w:cs="Courier New"/>
          <w:b/>
          <w:spacing w:val="-5"/>
          <w:sz w:val="18"/>
          <w:szCs w:val="18"/>
          <w:lang w:val="uk-UA" w:eastAsia="en-US" w:bidi="he-IL"/>
        </w:rPr>
      </w:pPr>
      <w:r w:rsidRPr="004E6507">
        <w:rPr>
          <w:rFonts w:ascii="Courier New" w:eastAsia="MS Mincho" w:hAnsi="Courier New" w:cs="Courier New"/>
          <w:b/>
          <w:spacing w:val="-5"/>
          <w:sz w:val="18"/>
          <w:szCs w:val="18"/>
          <w:lang w:val="uk-UA" w:eastAsia="en-US" w:bidi="he-IL"/>
        </w:rPr>
        <w:t xml:space="preserve">              </w:t>
      </w:r>
      <w:r w:rsidR="00D028C2">
        <w:rPr>
          <w:rFonts w:ascii="Courier New" w:eastAsia="MS Mincho" w:hAnsi="Courier New" w:cs="Courier New"/>
          <w:b/>
          <w:spacing w:val="-5"/>
          <w:sz w:val="18"/>
          <w:szCs w:val="18"/>
          <w:lang w:val="uk-UA" w:eastAsia="en-US" w:bidi="he-IL"/>
        </w:rPr>
        <w:t xml:space="preserve">                   </w:t>
      </w:r>
      <w:r w:rsidR="00D028C2" w:rsidRPr="00D028C2">
        <w:rPr>
          <w:rFonts w:eastAsia="DejaVu Sans"/>
          <w:b/>
          <w:bCs/>
          <w:color w:val="000000"/>
          <w:sz w:val="24"/>
          <w:szCs w:val="24"/>
          <w:lang w:val="uk-UA" w:eastAsia="en-US"/>
        </w:rPr>
        <w:t>ШТАТНИЙ  РОЗПИС</w:t>
      </w:r>
    </w:p>
    <w:p w:rsidR="00D028C2" w:rsidRPr="00D028C2" w:rsidRDefault="00674653" w:rsidP="00D028C2">
      <w:pPr>
        <w:widowControl w:val="0"/>
        <w:autoSpaceDE w:val="0"/>
        <w:autoSpaceDN w:val="0"/>
        <w:adjustRightInd w:val="0"/>
        <w:jc w:val="center"/>
        <w:rPr>
          <w:rFonts w:eastAsia="DejaVu Sans"/>
          <w:b/>
          <w:color w:val="000000"/>
          <w:sz w:val="27"/>
          <w:szCs w:val="27"/>
          <w:lang w:val="uk-UA" w:eastAsia="en-US"/>
        </w:rPr>
      </w:pPr>
      <w:r>
        <w:rPr>
          <w:rFonts w:eastAsia="DejaVu Sans"/>
          <w:b/>
          <w:color w:val="000000"/>
          <w:sz w:val="27"/>
          <w:szCs w:val="27"/>
          <w:lang w:val="uk-UA" w:eastAsia="en-US"/>
        </w:rPr>
        <w:t>у</w:t>
      </w:r>
      <w:r w:rsidR="00D028C2" w:rsidRPr="00D028C2">
        <w:rPr>
          <w:rFonts w:eastAsia="DejaVu Sans"/>
          <w:b/>
          <w:color w:val="000000"/>
          <w:sz w:val="27"/>
          <w:szCs w:val="27"/>
          <w:lang w:val="uk-UA" w:eastAsia="en-US"/>
        </w:rPr>
        <w:t xml:space="preserve">правління </w:t>
      </w:r>
      <w:r w:rsidR="00D028C2">
        <w:rPr>
          <w:rFonts w:eastAsia="DejaVu Sans"/>
          <w:b/>
          <w:color w:val="000000"/>
          <w:sz w:val="27"/>
          <w:szCs w:val="27"/>
          <w:lang w:val="uk-UA" w:eastAsia="en-US"/>
        </w:rPr>
        <w:t>житлово-комунального господарства</w:t>
      </w:r>
      <w:r w:rsidR="00D028C2" w:rsidRPr="00D028C2">
        <w:rPr>
          <w:rFonts w:eastAsia="DejaVu Sans"/>
          <w:color w:val="000000"/>
          <w:sz w:val="27"/>
          <w:szCs w:val="27"/>
          <w:lang w:val="uk-UA" w:eastAsia="en-US"/>
        </w:rPr>
        <w:t xml:space="preserve"> </w:t>
      </w:r>
      <w:r w:rsidR="00D028C2" w:rsidRPr="00D028C2">
        <w:rPr>
          <w:rFonts w:eastAsia="DejaVu Sans"/>
          <w:b/>
          <w:color w:val="000000"/>
          <w:sz w:val="27"/>
          <w:szCs w:val="27"/>
          <w:lang w:val="uk-UA" w:eastAsia="en-US"/>
        </w:rPr>
        <w:t xml:space="preserve">військово-цивільної </w:t>
      </w:r>
    </w:p>
    <w:p w:rsidR="00D028C2" w:rsidRPr="00D028C2" w:rsidRDefault="00D028C2" w:rsidP="00D028C2">
      <w:pPr>
        <w:widowControl w:val="0"/>
        <w:autoSpaceDE w:val="0"/>
        <w:autoSpaceDN w:val="0"/>
        <w:adjustRightInd w:val="0"/>
        <w:jc w:val="center"/>
        <w:rPr>
          <w:rFonts w:eastAsia="DejaVu Sans"/>
          <w:b/>
          <w:color w:val="000000"/>
          <w:sz w:val="27"/>
          <w:szCs w:val="27"/>
          <w:lang w:val="uk-UA" w:eastAsia="en-US"/>
        </w:rPr>
      </w:pPr>
      <w:r w:rsidRPr="00D028C2">
        <w:rPr>
          <w:rFonts w:eastAsia="DejaVu Sans"/>
          <w:b/>
          <w:color w:val="000000"/>
          <w:sz w:val="27"/>
          <w:szCs w:val="27"/>
          <w:lang w:val="uk-UA" w:eastAsia="en-US"/>
        </w:rPr>
        <w:t>адміністрації міста Лисичанськ Луганської області</w:t>
      </w:r>
    </w:p>
    <w:p w:rsidR="004E6507" w:rsidRPr="004E6507" w:rsidRDefault="004E6507" w:rsidP="00D028C2">
      <w:pPr>
        <w:jc w:val="both"/>
        <w:outlineLvl w:val="0"/>
        <w:rPr>
          <w:rFonts w:eastAsia="MS Mincho"/>
          <w:b/>
          <w:spacing w:val="-5"/>
          <w:sz w:val="28"/>
          <w:szCs w:val="28"/>
          <w:lang w:val="uk-UA" w:eastAsia="en-US" w:bidi="he-IL"/>
        </w:rPr>
      </w:pPr>
      <w:r w:rsidRPr="004E6507">
        <w:rPr>
          <w:rFonts w:eastAsia="MS Mincho"/>
          <w:noProof/>
        </w:rPr>
        <w:drawing>
          <wp:inline distT="0" distB="0" distL="0" distR="0" wp14:anchorId="529914F8" wp14:editId="55C64BFA">
            <wp:extent cx="5200650" cy="49775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26" cy="497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07" w:rsidRDefault="004E6507" w:rsidP="004E6507">
      <w:pPr>
        <w:jc w:val="both"/>
        <w:outlineLvl w:val="0"/>
        <w:rPr>
          <w:rFonts w:eastAsia="MS Mincho"/>
          <w:b/>
          <w:spacing w:val="-5"/>
          <w:sz w:val="24"/>
          <w:szCs w:val="24"/>
          <w:lang w:val="uk-UA" w:eastAsia="en-US" w:bidi="he-IL"/>
        </w:rPr>
      </w:pPr>
    </w:p>
    <w:p w:rsidR="00BF7D31" w:rsidRDefault="00BF7D31" w:rsidP="004E6507">
      <w:pPr>
        <w:jc w:val="both"/>
        <w:outlineLvl w:val="0"/>
        <w:rPr>
          <w:rFonts w:eastAsia="MS Mincho"/>
          <w:b/>
          <w:spacing w:val="-5"/>
          <w:sz w:val="24"/>
          <w:szCs w:val="24"/>
          <w:lang w:val="uk-UA" w:eastAsia="en-US" w:bidi="he-IL"/>
        </w:rPr>
      </w:pPr>
    </w:p>
    <w:p w:rsidR="00BF7D31" w:rsidRDefault="00BF7D31" w:rsidP="004E6507">
      <w:pPr>
        <w:jc w:val="both"/>
        <w:outlineLvl w:val="0"/>
        <w:rPr>
          <w:rFonts w:eastAsia="MS Mincho"/>
          <w:b/>
          <w:spacing w:val="-5"/>
          <w:sz w:val="24"/>
          <w:szCs w:val="24"/>
          <w:lang w:val="uk-UA" w:eastAsia="en-US" w:bidi="he-IL"/>
        </w:rPr>
      </w:pPr>
    </w:p>
    <w:p w:rsidR="004E6507" w:rsidRDefault="004E6507" w:rsidP="004E6507">
      <w:pPr>
        <w:jc w:val="both"/>
        <w:outlineLvl w:val="0"/>
        <w:rPr>
          <w:rFonts w:eastAsia="MS Mincho"/>
          <w:b/>
          <w:spacing w:val="-5"/>
          <w:sz w:val="24"/>
          <w:szCs w:val="24"/>
          <w:lang w:val="uk-UA" w:eastAsia="en-US" w:bidi="he-IL"/>
        </w:rPr>
      </w:pPr>
      <w:r>
        <w:rPr>
          <w:rFonts w:eastAsia="MS Mincho"/>
          <w:b/>
          <w:spacing w:val="-5"/>
          <w:sz w:val="24"/>
          <w:szCs w:val="24"/>
          <w:lang w:val="uk-UA" w:eastAsia="en-US" w:bidi="he-IL"/>
        </w:rPr>
        <w:t xml:space="preserve">Начальник управління                                   </w:t>
      </w:r>
      <w:r w:rsidR="005F5E36">
        <w:rPr>
          <w:rFonts w:eastAsia="MS Mincho"/>
          <w:b/>
          <w:spacing w:val="-5"/>
          <w:sz w:val="24"/>
          <w:szCs w:val="24"/>
          <w:lang w:val="uk-UA" w:eastAsia="en-US" w:bidi="he-IL"/>
        </w:rPr>
        <w:t xml:space="preserve">                        </w:t>
      </w:r>
      <w:r>
        <w:rPr>
          <w:rFonts w:eastAsia="MS Mincho"/>
          <w:b/>
          <w:spacing w:val="-5"/>
          <w:sz w:val="24"/>
          <w:szCs w:val="24"/>
          <w:lang w:val="uk-UA" w:eastAsia="en-US" w:bidi="he-IL"/>
        </w:rPr>
        <w:t xml:space="preserve"> Віталій САХАНЬ</w:t>
      </w:r>
    </w:p>
    <w:p w:rsidR="004E6507" w:rsidRDefault="004E6507" w:rsidP="004E6507">
      <w:pPr>
        <w:jc w:val="both"/>
        <w:outlineLvl w:val="0"/>
        <w:rPr>
          <w:rFonts w:eastAsia="MS Mincho"/>
          <w:b/>
          <w:spacing w:val="-5"/>
          <w:sz w:val="24"/>
          <w:szCs w:val="24"/>
          <w:lang w:val="uk-UA" w:eastAsia="en-US" w:bidi="he-IL"/>
        </w:rPr>
      </w:pPr>
    </w:p>
    <w:p w:rsidR="004E6507" w:rsidRDefault="004E6507" w:rsidP="004E6507">
      <w:pPr>
        <w:jc w:val="both"/>
        <w:outlineLvl w:val="0"/>
        <w:rPr>
          <w:rFonts w:eastAsia="MS Mincho"/>
          <w:b/>
          <w:spacing w:val="-5"/>
          <w:sz w:val="24"/>
          <w:szCs w:val="24"/>
          <w:lang w:val="uk-UA" w:eastAsia="en-US" w:bidi="he-IL"/>
        </w:rPr>
      </w:pPr>
    </w:p>
    <w:sectPr w:rsidR="004E6507" w:rsidSect="00A46487">
      <w:pgSz w:w="11906" w:h="16838"/>
      <w:pgMar w:top="567" w:right="851" w:bottom="42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EF" w:rsidRDefault="009C4BEF" w:rsidP="006F1556">
      <w:r>
        <w:separator/>
      </w:r>
    </w:p>
  </w:endnote>
  <w:endnote w:type="continuationSeparator" w:id="0">
    <w:p w:rsidR="009C4BEF" w:rsidRDefault="009C4BE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EF" w:rsidRDefault="009C4BEF" w:rsidP="006F1556">
      <w:r>
        <w:separator/>
      </w:r>
    </w:p>
  </w:footnote>
  <w:footnote w:type="continuationSeparator" w:id="0">
    <w:p w:rsidR="009C4BEF" w:rsidRDefault="009C4BE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600274"/>
      <w:docPartObj>
        <w:docPartGallery w:val="Page Numbers (Top of Page)"/>
        <w:docPartUnique/>
      </w:docPartObj>
    </w:sdtPr>
    <w:sdtEndPr/>
    <w:sdtContent>
      <w:p w:rsidR="009E603D" w:rsidRDefault="009E603D" w:rsidP="006F1556">
        <w:pPr>
          <w:pStyle w:val="ac"/>
          <w:jc w:val="center"/>
          <w:rPr>
            <w:lang w:val="uk-UA"/>
          </w:rPr>
        </w:pPr>
      </w:p>
      <w:p w:rsidR="006F1556" w:rsidRDefault="009C4BEF" w:rsidP="009E603D">
        <w:pPr>
          <w:pStyle w:val="ac"/>
        </w:pP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05EA"/>
    <w:multiLevelType w:val="multilevel"/>
    <w:tmpl w:val="0AEA27F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5803"/>
    <w:rsid w:val="00057132"/>
    <w:rsid w:val="00063E06"/>
    <w:rsid w:val="000844C0"/>
    <w:rsid w:val="000C47B1"/>
    <w:rsid w:val="000C6601"/>
    <w:rsid w:val="0011419B"/>
    <w:rsid w:val="00130E34"/>
    <w:rsid w:val="00146C6E"/>
    <w:rsid w:val="0014757A"/>
    <w:rsid w:val="00160982"/>
    <w:rsid w:val="00182CC3"/>
    <w:rsid w:val="00190254"/>
    <w:rsid w:val="001A0EBD"/>
    <w:rsid w:val="001C4AF6"/>
    <w:rsid w:val="001C5ED7"/>
    <w:rsid w:val="001D1F9E"/>
    <w:rsid w:val="001D4D58"/>
    <w:rsid w:val="001E092D"/>
    <w:rsid w:val="001F49E6"/>
    <w:rsid w:val="00201E26"/>
    <w:rsid w:val="00201F25"/>
    <w:rsid w:val="0024184E"/>
    <w:rsid w:val="00282981"/>
    <w:rsid w:val="00293A68"/>
    <w:rsid w:val="00294037"/>
    <w:rsid w:val="00297609"/>
    <w:rsid w:val="002A480F"/>
    <w:rsid w:val="002B5710"/>
    <w:rsid w:val="002B6D1A"/>
    <w:rsid w:val="002C475C"/>
    <w:rsid w:val="002D2EC5"/>
    <w:rsid w:val="002D5554"/>
    <w:rsid w:val="002E29D9"/>
    <w:rsid w:val="002E6276"/>
    <w:rsid w:val="002E6BC7"/>
    <w:rsid w:val="003157D2"/>
    <w:rsid w:val="0032337F"/>
    <w:rsid w:val="00323EA4"/>
    <w:rsid w:val="0033286A"/>
    <w:rsid w:val="00340EEE"/>
    <w:rsid w:val="003421AE"/>
    <w:rsid w:val="00363956"/>
    <w:rsid w:val="003A5718"/>
    <w:rsid w:val="003C318A"/>
    <w:rsid w:val="003D40D1"/>
    <w:rsid w:val="003D7E84"/>
    <w:rsid w:val="003D7F69"/>
    <w:rsid w:val="00436A5C"/>
    <w:rsid w:val="00443859"/>
    <w:rsid w:val="00443F3B"/>
    <w:rsid w:val="00445981"/>
    <w:rsid w:val="004943BF"/>
    <w:rsid w:val="004B6BFA"/>
    <w:rsid w:val="004C4D9D"/>
    <w:rsid w:val="004D1C6B"/>
    <w:rsid w:val="004D431C"/>
    <w:rsid w:val="004E6507"/>
    <w:rsid w:val="004F4DDF"/>
    <w:rsid w:val="00541494"/>
    <w:rsid w:val="00541C72"/>
    <w:rsid w:val="00557E08"/>
    <w:rsid w:val="005A3C9F"/>
    <w:rsid w:val="005A4F95"/>
    <w:rsid w:val="005C6DE5"/>
    <w:rsid w:val="005E3C53"/>
    <w:rsid w:val="005E6130"/>
    <w:rsid w:val="005F5E36"/>
    <w:rsid w:val="00646293"/>
    <w:rsid w:val="006561D9"/>
    <w:rsid w:val="00667CE8"/>
    <w:rsid w:val="00674653"/>
    <w:rsid w:val="00676EF4"/>
    <w:rsid w:val="0068445D"/>
    <w:rsid w:val="006C0FD9"/>
    <w:rsid w:val="006C32BC"/>
    <w:rsid w:val="006F1556"/>
    <w:rsid w:val="007114BE"/>
    <w:rsid w:val="00722337"/>
    <w:rsid w:val="00732905"/>
    <w:rsid w:val="00740644"/>
    <w:rsid w:val="00741901"/>
    <w:rsid w:val="0074656E"/>
    <w:rsid w:val="007514D5"/>
    <w:rsid w:val="00782DB2"/>
    <w:rsid w:val="007D38A0"/>
    <w:rsid w:val="007E4530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A349D"/>
    <w:rsid w:val="008C0234"/>
    <w:rsid w:val="008D07D4"/>
    <w:rsid w:val="008E156A"/>
    <w:rsid w:val="008F0601"/>
    <w:rsid w:val="008F45F3"/>
    <w:rsid w:val="008F77E2"/>
    <w:rsid w:val="0091639E"/>
    <w:rsid w:val="00920225"/>
    <w:rsid w:val="00927CAF"/>
    <w:rsid w:val="009338FD"/>
    <w:rsid w:val="009468C0"/>
    <w:rsid w:val="00947125"/>
    <w:rsid w:val="00957D4B"/>
    <w:rsid w:val="0096097F"/>
    <w:rsid w:val="0096518D"/>
    <w:rsid w:val="00965D31"/>
    <w:rsid w:val="0098778D"/>
    <w:rsid w:val="00992264"/>
    <w:rsid w:val="009930BA"/>
    <w:rsid w:val="009A2DFC"/>
    <w:rsid w:val="009B0B49"/>
    <w:rsid w:val="009B753D"/>
    <w:rsid w:val="009C4BEF"/>
    <w:rsid w:val="009E603D"/>
    <w:rsid w:val="009E65E2"/>
    <w:rsid w:val="009F686E"/>
    <w:rsid w:val="009F6CC7"/>
    <w:rsid w:val="00A11ACC"/>
    <w:rsid w:val="00A27B6A"/>
    <w:rsid w:val="00A32105"/>
    <w:rsid w:val="00A45826"/>
    <w:rsid w:val="00A46487"/>
    <w:rsid w:val="00AB2F52"/>
    <w:rsid w:val="00AC4043"/>
    <w:rsid w:val="00AC6F08"/>
    <w:rsid w:val="00AD783E"/>
    <w:rsid w:val="00AE7B75"/>
    <w:rsid w:val="00B0728A"/>
    <w:rsid w:val="00B07737"/>
    <w:rsid w:val="00B36055"/>
    <w:rsid w:val="00B473D5"/>
    <w:rsid w:val="00B60BD2"/>
    <w:rsid w:val="00B753D9"/>
    <w:rsid w:val="00B75767"/>
    <w:rsid w:val="00B879E1"/>
    <w:rsid w:val="00B95291"/>
    <w:rsid w:val="00B95850"/>
    <w:rsid w:val="00BB2641"/>
    <w:rsid w:val="00BE73E3"/>
    <w:rsid w:val="00BF3489"/>
    <w:rsid w:val="00BF7D31"/>
    <w:rsid w:val="00C07B6D"/>
    <w:rsid w:val="00C205CB"/>
    <w:rsid w:val="00C32DC0"/>
    <w:rsid w:val="00C34E48"/>
    <w:rsid w:val="00C674BB"/>
    <w:rsid w:val="00C82260"/>
    <w:rsid w:val="00C93C94"/>
    <w:rsid w:val="00C93E72"/>
    <w:rsid w:val="00CA18CC"/>
    <w:rsid w:val="00CA2BCA"/>
    <w:rsid w:val="00CB280F"/>
    <w:rsid w:val="00CB747E"/>
    <w:rsid w:val="00CD457E"/>
    <w:rsid w:val="00CE38F6"/>
    <w:rsid w:val="00CF375A"/>
    <w:rsid w:val="00CF6835"/>
    <w:rsid w:val="00D028C2"/>
    <w:rsid w:val="00D03CEA"/>
    <w:rsid w:val="00D0580E"/>
    <w:rsid w:val="00D221F0"/>
    <w:rsid w:val="00D35638"/>
    <w:rsid w:val="00D5708F"/>
    <w:rsid w:val="00D7435D"/>
    <w:rsid w:val="00D82B1C"/>
    <w:rsid w:val="00D82BD7"/>
    <w:rsid w:val="00DB50B4"/>
    <w:rsid w:val="00DC3D93"/>
    <w:rsid w:val="00DF42D4"/>
    <w:rsid w:val="00E27E78"/>
    <w:rsid w:val="00E464BE"/>
    <w:rsid w:val="00E54AC8"/>
    <w:rsid w:val="00E56833"/>
    <w:rsid w:val="00E87EDB"/>
    <w:rsid w:val="00E90CC0"/>
    <w:rsid w:val="00EE7D2B"/>
    <w:rsid w:val="00EF007A"/>
    <w:rsid w:val="00F313AD"/>
    <w:rsid w:val="00F342E5"/>
    <w:rsid w:val="00F47417"/>
    <w:rsid w:val="00F62151"/>
    <w:rsid w:val="00F8387F"/>
    <w:rsid w:val="00F9163C"/>
    <w:rsid w:val="00F91691"/>
    <w:rsid w:val="00FB3550"/>
    <w:rsid w:val="00FD04F5"/>
    <w:rsid w:val="00FE02C6"/>
    <w:rsid w:val="00FE1024"/>
    <w:rsid w:val="00FF049C"/>
    <w:rsid w:val="00FF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B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  <w:style w:type="paragraph" w:styleId="3">
    <w:name w:val="Body Text Indent 3"/>
    <w:basedOn w:val="a"/>
    <w:link w:val="30"/>
    <w:uiPriority w:val="99"/>
    <w:unhideWhenUsed/>
    <w:rsid w:val="008D07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07D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B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  <w:style w:type="paragraph" w:styleId="3">
    <w:name w:val="Body Text Indent 3"/>
    <w:basedOn w:val="a"/>
    <w:link w:val="30"/>
    <w:uiPriority w:val="99"/>
    <w:unhideWhenUsed/>
    <w:rsid w:val="008D07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07D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F922-F720-41BD-A23A-B6654EE6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8</cp:revision>
  <cp:lastPrinted>2020-09-14T11:31:00Z</cp:lastPrinted>
  <dcterms:created xsi:type="dcterms:W3CDTF">2020-09-11T09:51:00Z</dcterms:created>
  <dcterms:modified xsi:type="dcterms:W3CDTF">2020-09-15T06:16:00Z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