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3A" w:rsidRDefault="00C4353A" w:rsidP="00C4353A">
      <w:pPr>
        <w:pStyle w:val="20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4353A" w:rsidRPr="008E1F08" w:rsidRDefault="00C4353A" w:rsidP="00C4353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E1F08">
        <w:rPr>
          <w:noProof/>
        </w:rPr>
        <w:drawing>
          <wp:inline distT="0" distB="0" distL="0" distR="0" wp14:anchorId="615FC3BD" wp14:editId="31E51A47">
            <wp:extent cx="429260" cy="612140"/>
            <wp:effectExtent l="0" t="0" r="889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53A" w:rsidRPr="008E1F08" w:rsidRDefault="00C4353A" w:rsidP="00C4353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E1F08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C4353A" w:rsidRPr="008E1F08" w:rsidRDefault="00C4353A" w:rsidP="00C4353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E1F08"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C4353A" w:rsidRPr="008E1F08" w:rsidRDefault="00C4353A" w:rsidP="00C4353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E1F08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C4353A" w:rsidRPr="008E1F08" w:rsidRDefault="00C4353A" w:rsidP="00C4353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4353A" w:rsidRPr="008E1F08" w:rsidRDefault="00C4353A" w:rsidP="00C4353A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8E1F08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C4353A" w:rsidRPr="008E1F08" w:rsidRDefault="00C4353A" w:rsidP="00C4353A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8E1F08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C4353A" w:rsidRPr="008E1F08" w:rsidRDefault="00C4353A" w:rsidP="00C4353A">
      <w:pPr>
        <w:jc w:val="center"/>
        <w:rPr>
          <w:sz w:val="28"/>
          <w:lang w:val="uk-UA"/>
        </w:rPr>
      </w:pPr>
    </w:p>
    <w:p w:rsidR="00C4353A" w:rsidRPr="008E1F08" w:rsidRDefault="00D91D3B" w:rsidP="00C4353A">
      <w:pPr>
        <w:rPr>
          <w:sz w:val="28"/>
          <w:lang w:val="uk-UA"/>
        </w:rPr>
      </w:pPr>
      <w:r>
        <w:rPr>
          <w:sz w:val="28"/>
          <w:lang w:val="uk-UA"/>
        </w:rPr>
        <w:t>16.09.2020</w:t>
      </w:r>
      <w:r w:rsidR="00C4353A" w:rsidRPr="008E1F08">
        <w:rPr>
          <w:sz w:val="28"/>
          <w:lang w:val="uk-UA"/>
        </w:rPr>
        <w:tab/>
        <w:t xml:space="preserve">               </w:t>
      </w:r>
      <w:r>
        <w:rPr>
          <w:sz w:val="28"/>
          <w:lang w:val="uk-UA"/>
        </w:rPr>
        <w:t xml:space="preserve">                 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№ 351</w:t>
      </w:r>
    </w:p>
    <w:p w:rsidR="00C4353A" w:rsidRPr="008E1F08" w:rsidRDefault="00C4353A" w:rsidP="00C4353A">
      <w:pPr>
        <w:rPr>
          <w:sz w:val="28"/>
          <w:lang w:val="uk-UA"/>
        </w:rPr>
      </w:pPr>
    </w:p>
    <w:p w:rsidR="00C4353A" w:rsidRPr="008E1F08" w:rsidRDefault="00C4353A" w:rsidP="00C4353A">
      <w:pPr>
        <w:rPr>
          <w:sz w:val="28"/>
          <w:lang w:val="uk-UA"/>
        </w:rPr>
      </w:pPr>
    </w:p>
    <w:p w:rsidR="00C4353A" w:rsidRPr="008E1F08" w:rsidRDefault="00C4353A" w:rsidP="00C4353A">
      <w:pPr>
        <w:rPr>
          <w:b/>
          <w:sz w:val="28"/>
          <w:lang w:val="uk-UA"/>
        </w:rPr>
      </w:pPr>
      <w:r w:rsidRPr="008E1F08">
        <w:rPr>
          <w:b/>
          <w:sz w:val="28"/>
          <w:lang w:val="uk-UA"/>
        </w:rPr>
        <w:t xml:space="preserve">Про затвердження Положення </w:t>
      </w:r>
    </w:p>
    <w:p w:rsidR="00C4353A" w:rsidRPr="008E1F08" w:rsidRDefault="00C4353A" w:rsidP="00C4353A">
      <w:pPr>
        <w:rPr>
          <w:b/>
          <w:sz w:val="28"/>
          <w:lang w:val="uk-UA"/>
        </w:rPr>
      </w:pPr>
      <w:r w:rsidRPr="008E1F08">
        <w:rPr>
          <w:b/>
          <w:sz w:val="28"/>
          <w:lang w:val="uk-UA"/>
        </w:rPr>
        <w:t>про архівний відділ військово-</w:t>
      </w:r>
    </w:p>
    <w:p w:rsidR="00C4353A" w:rsidRPr="008E1F08" w:rsidRDefault="00C4353A" w:rsidP="00C4353A">
      <w:pPr>
        <w:rPr>
          <w:b/>
          <w:sz w:val="28"/>
          <w:lang w:val="uk-UA"/>
        </w:rPr>
      </w:pPr>
      <w:r w:rsidRPr="008E1F08">
        <w:rPr>
          <w:b/>
          <w:sz w:val="28"/>
          <w:lang w:val="uk-UA"/>
        </w:rPr>
        <w:t>цивільної адміністрації міста</w:t>
      </w:r>
    </w:p>
    <w:p w:rsidR="00C4353A" w:rsidRPr="008E1F08" w:rsidRDefault="00C4353A" w:rsidP="00C4353A">
      <w:pPr>
        <w:rPr>
          <w:b/>
          <w:sz w:val="28"/>
          <w:lang w:val="uk-UA"/>
        </w:rPr>
      </w:pPr>
      <w:r w:rsidRPr="008E1F08">
        <w:rPr>
          <w:b/>
          <w:sz w:val="28"/>
          <w:lang w:val="uk-UA"/>
        </w:rPr>
        <w:t>Лисичанськ Луганської області</w:t>
      </w:r>
    </w:p>
    <w:p w:rsidR="00C4353A" w:rsidRPr="008E1F08" w:rsidRDefault="00C4353A" w:rsidP="00C4353A">
      <w:pPr>
        <w:rPr>
          <w:b/>
          <w:sz w:val="28"/>
          <w:lang w:val="uk-UA"/>
        </w:rPr>
      </w:pPr>
    </w:p>
    <w:p w:rsidR="00C4353A" w:rsidRPr="008E1F08" w:rsidRDefault="00C4353A" w:rsidP="00C4353A">
      <w:pPr>
        <w:rPr>
          <w:b/>
          <w:sz w:val="28"/>
          <w:szCs w:val="28"/>
          <w:lang w:val="uk-UA"/>
        </w:rPr>
      </w:pPr>
    </w:p>
    <w:p w:rsidR="00C4353A" w:rsidRPr="00950CEB" w:rsidRDefault="00C4353A" w:rsidP="00C4353A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50CEB">
        <w:rPr>
          <w:sz w:val="28"/>
          <w:szCs w:val="28"/>
          <w:lang w:val="uk-UA"/>
        </w:rPr>
        <w:t xml:space="preserve">З метою належної організації роботи архівного відділу, керуючись статтею 6 Закону України «Про військово-цивільні адміністрації», пунктом 8 Регламенту військово-цивільної адміністрації міста Лисичанськ Луганської області, затвердженого розпорядженням керівника військово-цивільної адміністрації від 04.09.2020 № 266, </w:t>
      </w:r>
    </w:p>
    <w:p w:rsidR="00C4353A" w:rsidRPr="008E1F08" w:rsidRDefault="00C4353A" w:rsidP="00C4353A">
      <w:pPr>
        <w:ind w:firstLine="708"/>
        <w:rPr>
          <w:sz w:val="28"/>
          <w:szCs w:val="28"/>
          <w:lang w:val="uk-UA"/>
        </w:rPr>
      </w:pPr>
    </w:p>
    <w:p w:rsidR="00C4353A" w:rsidRPr="008E1F08" w:rsidRDefault="00C4353A" w:rsidP="00C4353A">
      <w:pPr>
        <w:rPr>
          <w:sz w:val="28"/>
          <w:szCs w:val="28"/>
          <w:lang w:val="uk-UA"/>
        </w:rPr>
      </w:pPr>
    </w:p>
    <w:p w:rsidR="00C4353A" w:rsidRPr="008E1F08" w:rsidRDefault="00C4353A" w:rsidP="00C4353A">
      <w:pPr>
        <w:rPr>
          <w:b/>
          <w:sz w:val="28"/>
          <w:szCs w:val="28"/>
          <w:lang w:val="uk-UA"/>
        </w:rPr>
      </w:pPr>
      <w:r w:rsidRPr="008E1F08">
        <w:rPr>
          <w:b/>
          <w:sz w:val="28"/>
          <w:szCs w:val="28"/>
          <w:lang w:val="uk-UA"/>
        </w:rPr>
        <w:t>зобов’язую:</w:t>
      </w:r>
    </w:p>
    <w:p w:rsidR="00C4353A" w:rsidRPr="008E1F08" w:rsidRDefault="00C4353A" w:rsidP="00C4353A">
      <w:pPr>
        <w:rPr>
          <w:b/>
          <w:sz w:val="28"/>
          <w:szCs w:val="28"/>
          <w:lang w:val="uk-UA"/>
        </w:rPr>
      </w:pPr>
    </w:p>
    <w:p w:rsidR="00C4353A" w:rsidRPr="008E1F08" w:rsidRDefault="00C4353A" w:rsidP="00C4353A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 xml:space="preserve">Затвердити Положення про архівний відділ військово-цивільної </w:t>
      </w:r>
    </w:p>
    <w:p w:rsidR="00C4353A" w:rsidRPr="008E1F08" w:rsidRDefault="00C4353A" w:rsidP="00C4353A">
      <w:pPr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>адміністрації міста Лисичанськ Луганської області (додається).</w:t>
      </w:r>
    </w:p>
    <w:p w:rsidR="00C4353A" w:rsidRPr="008E1F08" w:rsidRDefault="00C4353A" w:rsidP="00C4353A">
      <w:pPr>
        <w:rPr>
          <w:sz w:val="28"/>
          <w:szCs w:val="28"/>
          <w:lang w:val="uk-UA"/>
        </w:rPr>
      </w:pPr>
    </w:p>
    <w:p w:rsidR="00C4353A" w:rsidRPr="008E1F08" w:rsidRDefault="00C4353A" w:rsidP="00C4353A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>Розпорядження  підлягає оприлюдненню.</w:t>
      </w:r>
    </w:p>
    <w:p w:rsidR="00C4353A" w:rsidRPr="008E1F08" w:rsidRDefault="00C4353A" w:rsidP="00C4353A">
      <w:pPr>
        <w:rPr>
          <w:sz w:val="28"/>
          <w:szCs w:val="28"/>
          <w:lang w:val="uk-UA"/>
        </w:rPr>
      </w:pPr>
    </w:p>
    <w:p w:rsidR="00C4353A" w:rsidRPr="008E1F08" w:rsidRDefault="00C4353A" w:rsidP="00C4353A">
      <w:pPr>
        <w:rPr>
          <w:sz w:val="28"/>
          <w:szCs w:val="28"/>
          <w:lang w:val="uk-UA"/>
        </w:rPr>
      </w:pPr>
    </w:p>
    <w:p w:rsidR="00C4353A" w:rsidRPr="008E1F08" w:rsidRDefault="00C4353A" w:rsidP="00C4353A">
      <w:pPr>
        <w:rPr>
          <w:sz w:val="28"/>
          <w:szCs w:val="28"/>
          <w:lang w:val="uk-UA"/>
        </w:rPr>
      </w:pPr>
    </w:p>
    <w:p w:rsidR="00C4353A" w:rsidRPr="008E1F08" w:rsidRDefault="00C4353A" w:rsidP="00C4353A">
      <w:pPr>
        <w:rPr>
          <w:sz w:val="28"/>
          <w:szCs w:val="28"/>
          <w:lang w:val="uk-UA"/>
        </w:rPr>
      </w:pPr>
    </w:p>
    <w:p w:rsidR="00C4353A" w:rsidRPr="008E1F08" w:rsidRDefault="00C4353A" w:rsidP="00C4353A">
      <w:pPr>
        <w:rPr>
          <w:sz w:val="28"/>
          <w:szCs w:val="28"/>
          <w:lang w:val="uk-UA"/>
        </w:rPr>
      </w:pPr>
    </w:p>
    <w:p w:rsidR="00C4353A" w:rsidRPr="008E1F08" w:rsidRDefault="00C4353A" w:rsidP="00C4353A">
      <w:pPr>
        <w:rPr>
          <w:b/>
          <w:sz w:val="28"/>
          <w:szCs w:val="28"/>
          <w:lang w:val="uk-UA"/>
        </w:rPr>
      </w:pPr>
      <w:r w:rsidRPr="008E1F08">
        <w:rPr>
          <w:b/>
          <w:sz w:val="28"/>
          <w:szCs w:val="28"/>
          <w:lang w:val="uk-UA"/>
        </w:rPr>
        <w:t xml:space="preserve">Керівник </w:t>
      </w:r>
    </w:p>
    <w:p w:rsidR="00C4353A" w:rsidRPr="008E1F08" w:rsidRDefault="00C4353A" w:rsidP="00C4353A">
      <w:pPr>
        <w:rPr>
          <w:b/>
          <w:sz w:val="28"/>
          <w:szCs w:val="28"/>
          <w:lang w:val="uk-UA"/>
        </w:rPr>
      </w:pPr>
      <w:r w:rsidRPr="008E1F08">
        <w:rPr>
          <w:b/>
          <w:sz w:val="28"/>
          <w:szCs w:val="28"/>
          <w:lang w:val="uk-UA"/>
        </w:rPr>
        <w:t>військово-цивільної адміністрації</w:t>
      </w:r>
      <w:r w:rsidRPr="008E1F08">
        <w:rPr>
          <w:b/>
          <w:sz w:val="28"/>
          <w:szCs w:val="28"/>
          <w:lang w:val="uk-UA"/>
        </w:rPr>
        <w:tab/>
      </w:r>
      <w:r w:rsidRPr="008E1F08">
        <w:rPr>
          <w:b/>
          <w:sz w:val="28"/>
          <w:szCs w:val="28"/>
          <w:lang w:val="uk-UA"/>
        </w:rPr>
        <w:tab/>
      </w:r>
      <w:r w:rsidRPr="008E1F08">
        <w:rPr>
          <w:b/>
          <w:sz w:val="28"/>
          <w:szCs w:val="28"/>
          <w:lang w:val="uk-UA"/>
        </w:rPr>
        <w:tab/>
        <w:t>Олександр ЗАЇКА</w:t>
      </w:r>
    </w:p>
    <w:p w:rsidR="00C4353A" w:rsidRPr="008E1F08" w:rsidRDefault="00C4353A" w:rsidP="00C4353A">
      <w:pPr>
        <w:pStyle w:val="20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4353A" w:rsidRPr="008E1F08" w:rsidRDefault="00C4353A" w:rsidP="00C4353A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C4353A" w:rsidRPr="008E1F08" w:rsidRDefault="00C4353A" w:rsidP="00C4353A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C4353A" w:rsidRDefault="00C4353A" w:rsidP="00C4353A">
      <w:pPr>
        <w:pStyle w:val="20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4353A" w:rsidRDefault="00C4353A" w:rsidP="00C4353A">
      <w:pPr>
        <w:pStyle w:val="20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502527" w:rsidRDefault="00440DB1" w:rsidP="00802A90">
      <w:pPr>
        <w:pStyle w:val="20"/>
        <w:shd w:val="clear" w:color="auto" w:fill="auto"/>
        <w:spacing w:before="0" w:after="0" w:line="240" w:lineRule="auto"/>
        <w:ind w:firstLine="720"/>
        <w:jc w:val="left"/>
        <w:rPr>
          <w:lang w:val="uk-UA"/>
        </w:rPr>
      </w:pPr>
      <w:r w:rsidRPr="008E1F08">
        <w:rPr>
          <w:lang w:val="uk-UA"/>
        </w:rPr>
        <w:tab/>
      </w:r>
      <w:r w:rsidRPr="008E1F08">
        <w:rPr>
          <w:lang w:val="uk-UA"/>
        </w:rPr>
        <w:tab/>
      </w:r>
      <w:r w:rsidRPr="008E1F08">
        <w:rPr>
          <w:lang w:val="uk-UA"/>
        </w:rPr>
        <w:tab/>
      </w:r>
      <w:r w:rsidRPr="008E1F08">
        <w:rPr>
          <w:lang w:val="uk-UA"/>
        </w:rPr>
        <w:tab/>
      </w:r>
      <w:r w:rsidRPr="008E1F08">
        <w:rPr>
          <w:lang w:val="uk-UA"/>
        </w:rPr>
        <w:tab/>
      </w:r>
      <w:r w:rsidRPr="008E1F08">
        <w:rPr>
          <w:lang w:val="uk-UA"/>
        </w:rPr>
        <w:tab/>
      </w:r>
    </w:p>
    <w:p w:rsidR="00802A90" w:rsidRPr="008E1F08" w:rsidRDefault="00440DB1" w:rsidP="00502527">
      <w:pPr>
        <w:pStyle w:val="20"/>
        <w:shd w:val="clear" w:color="auto" w:fill="auto"/>
        <w:spacing w:before="0" w:after="0" w:line="240" w:lineRule="auto"/>
        <w:ind w:left="4236" w:firstLine="720"/>
        <w:jc w:val="left"/>
        <w:rPr>
          <w:lang w:val="uk-UA"/>
        </w:rPr>
      </w:pPr>
      <w:r w:rsidRPr="008E1F08">
        <w:rPr>
          <w:b/>
          <w:lang w:val="uk-UA"/>
        </w:rPr>
        <w:lastRenderedPageBreak/>
        <w:t>Додаток</w:t>
      </w:r>
    </w:p>
    <w:p w:rsidR="00802A90" w:rsidRPr="008E1F08" w:rsidRDefault="00802A90" w:rsidP="00802A90">
      <w:pPr>
        <w:pStyle w:val="20"/>
        <w:shd w:val="clear" w:color="auto" w:fill="auto"/>
        <w:spacing w:before="0" w:after="0" w:line="240" w:lineRule="auto"/>
        <w:ind w:firstLine="720"/>
        <w:jc w:val="left"/>
        <w:rPr>
          <w:lang w:val="uk-UA"/>
        </w:rPr>
      </w:pPr>
    </w:p>
    <w:p w:rsidR="00802A90" w:rsidRPr="008E1F08" w:rsidRDefault="00802A90" w:rsidP="00802A90">
      <w:pPr>
        <w:ind w:left="4248" w:firstLine="708"/>
        <w:rPr>
          <w:b/>
          <w:sz w:val="28"/>
          <w:szCs w:val="28"/>
          <w:lang w:val="uk-UA"/>
        </w:rPr>
      </w:pPr>
      <w:r w:rsidRPr="008E1F08">
        <w:rPr>
          <w:b/>
          <w:sz w:val="28"/>
          <w:szCs w:val="28"/>
          <w:lang w:val="uk-UA"/>
        </w:rPr>
        <w:t>ЗАТВЕРДЖЕНО</w:t>
      </w:r>
    </w:p>
    <w:p w:rsidR="00802A90" w:rsidRPr="008E1F08" w:rsidRDefault="00802A90" w:rsidP="00802A90">
      <w:pPr>
        <w:ind w:left="4248" w:firstLine="708"/>
        <w:rPr>
          <w:sz w:val="28"/>
          <w:szCs w:val="28"/>
          <w:lang w:val="uk-UA"/>
        </w:rPr>
      </w:pPr>
    </w:p>
    <w:p w:rsidR="00802A90" w:rsidRPr="008E1F08" w:rsidRDefault="00802A90" w:rsidP="00802A90">
      <w:pPr>
        <w:ind w:left="4248" w:firstLine="708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 xml:space="preserve">Розпорядження </w:t>
      </w:r>
    </w:p>
    <w:p w:rsidR="00802A90" w:rsidRPr="008E1F08" w:rsidRDefault="00802A90" w:rsidP="00802A90">
      <w:pPr>
        <w:ind w:left="4956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 xml:space="preserve">керівника військово-цивільної адміністрації </w:t>
      </w:r>
    </w:p>
    <w:p w:rsidR="00802A90" w:rsidRPr="008E1F08" w:rsidRDefault="00D91D3B" w:rsidP="00802A90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16.09.2020 № 351</w:t>
      </w:r>
      <w:bookmarkStart w:id="0" w:name="_GoBack"/>
      <w:bookmarkEnd w:id="0"/>
    </w:p>
    <w:p w:rsidR="00802A90" w:rsidRPr="008E1F08" w:rsidRDefault="00802A90" w:rsidP="00802A90">
      <w:pPr>
        <w:jc w:val="center"/>
        <w:rPr>
          <w:sz w:val="28"/>
          <w:szCs w:val="28"/>
          <w:lang w:val="uk-UA"/>
        </w:rPr>
      </w:pPr>
    </w:p>
    <w:p w:rsidR="00346956" w:rsidRPr="008E1F08" w:rsidRDefault="00346956" w:rsidP="00802A90">
      <w:pPr>
        <w:jc w:val="center"/>
        <w:rPr>
          <w:sz w:val="28"/>
          <w:szCs w:val="28"/>
          <w:lang w:val="uk-UA"/>
        </w:rPr>
      </w:pPr>
    </w:p>
    <w:p w:rsidR="00802A90" w:rsidRPr="008E1F08" w:rsidRDefault="00802A90" w:rsidP="00802A90">
      <w:pPr>
        <w:jc w:val="center"/>
        <w:rPr>
          <w:b/>
          <w:sz w:val="28"/>
          <w:szCs w:val="28"/>
          <w:lang w:val="uk-UA"/>
        </w:rPr>
      </w:pPr>
      <w:r w:rsidRPr="008E1F08">
        <w:rPr>
          <w:b/>
          <w:sz w:val="28"/>
          <w:szCs w:val="28"/>
          <w:lang w:val="uk-UA"/>
        </w:rPr>
        <w:t>ПОЛОЖЕННЯ</w:t>
      </w:r>
    </w:p>
    <w:p w:rsidR="00802A90" w:rsidRPr="008E1F08" w:rsidRDefault="00802A90" w:rsidP="00802A90">
      <w:pPr>
        <w:jc w:val="center"/>
        <w:rPr>
          <w:b/>
          <w:sz w:val="28"/>
          <w:szCs w:val="28"/>
          <w:lang w:val="uk-UA"/>
        </w:rPr>
      </w:pPr>
      <w:r w:rsidRPr="008E1F08">
        <w:rPr>
          <w:b/>
          <w:sz w:val="28"/>
          <w:szCs w:val="28"/>
          <w:lang w:val="uk-UA"/>
        </w:rPr>
        <w:t>про архівний відділ</w:t>
      </w:r>
    </w:p>
    <w:p w:rsidR="00802A90" w:rsidRPr="008E1F08" w:rsidRDefault="00802A90" w:rsidP="00802A90">
      <w:pPr>
        <w:jc w:val="center"/>
        <w:rPr>
          <w:b/>
          <w:sz w:val="28"/>
          <w:szCs w:val="28"/>
          <w:lang w:val="uk-UA"/>
        </w:rPr>
      </w:pPr>
      <w:r w:rsidRPr="008E1F08">
        <w:rPr>
          <w:b/>
          <w:sz w:val="28"/>
          <w:szCs w:val="28"/>
          <w:lang w:val="uk-UA"/>
        </w:rPr>
        <w:t>військово-цивільної адміністрації</w:t>
      </w:r>
    </w:p>
    <w:p w:rsidR="00802A90" w:rsidRPr="008E1F08" w:rsidRDefault="00802A90" w:rsidP="00802A90">
      <w:pPr>
        <w:jc w:val="center"/>
        <w:rPr>
          <w:sz w:val="28"/>
          <w:szCs w:val="28"/>
          <w:lang w:val="uk-UA"/>
        </w:rPr>
      </w:pPr>
      <w:r w:rsidRPr="008E1F08">
        <w:rPr>
          <w:b/>
          <w:sz w:val="28"/>
          <w:szCs w:val="28"/>
          <w:lang w:val="uk-UA"/>
        </w:rPr>
        <w:t>міста Лисичанськ Луганської області</w:t>
      </w:r>
    </w:p>
    <w:p w:rsidR="00802A90" w:rsidRPr="008E1F08" w:rsidRDefault="00802A90" w:rsidP="00802A90">
      <w:pPr>
        <w:jc w:val="center"/>
        <w:rPr>
          <w:sz w:val="28"/>
          <w:szCs w:val="28"/>
          <w:lang w:val="uk-UA"/>
        </w:rPr>
      </w:pPr>
    </w:p>
    <w:p w:rsidR="00802A90" w:rsidRPr="008E1F08" w:rsidRDefault="00802A90" w:rsidP="007366A9">
      <w:pPr>
        <w:ind w:firstLine="708"/>
        <w:jc w:val="center"/>
        <w:rPr>
          <w:b/>
          <w:sz w:val="28"/>
          <w:szCs w:val="28"/>
          <w:lang w:val="uk-UA"/>
        </w:rPr>
      </w:pPr>
      <w:r w:rsidRPr="008E1F08">
        <w:rPr>
          <w:b/>
          <w:sz w:val="28"/>
          <w:szCs w:val="28"/>
          <w:lang w:val="uk-UA"/>
        </w:rPr>
        <w:t>1. З</w:t>
      </w:r>
      <w:r w:rsidR="007366A9" w:rsidRPr="008E1F08">
        <w:rPr>
          <w:b/>
          <w:sz w:val="28"/>
          <w:szCs w:val="28"/>
          <w:lang w:val="uk-UA"/>
        </w:rPr>
        <w:t>агальні положення</w:t>
      </w:r>
    </w:p>
    <w:p w:rsidR="00802A90" w:rsidRPr="008E1F08" w:rsidRDefault="00802A90" w:rsidP="00802A90">
      <w:pPr>
        <w:jc w:val="center"/>
        <w:rPr>
          <w:sz w:val="28"/>
          <w:szCs w:val="28"/>
          <w:lang w:val="uk-UA"/>
        </w:rPr>
      </w:pPr>
    </w:p>
    <w:p w:rsidR="00802A90" w:rsidRPr="008E1F08" w:rsidRDefault="00802A90" w:rsidP="00802A90">
      <w:pPr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ab/>
        <w:t>1.1</w:t>
      </w:r>
      <w:r w:rsidR="007B7B71" w:rsidRPr="008E1F08">
        <w:rPr>
          <w:sz w:val="28"/>
          <w:szCs w:val="28"/>
          <w:lang w:val="uk-UA"/>
        </w:rPr>
        <w:t xml:space="preserve">. </w:t>
      </w:r>
      <w:r w:rsidRPr="008E1F08">
        <w:rPr>
          <w:sz w:val="28"/>
          <w:szCs w:val="28"/>
          <w:lang w:val="uk-UA"/>
        </w:rPr>
        <w:t xml:space="preserve"> Архівний відділ </w:t>
      </w:r>
      <w:r w:rsidR="007366A9" w:rsidRPr="008E1F08">
        <w:rPr>
          <w:sz w:val="28"/>
          <w:szCs w:val="28"/>
          <w:lang w:val="uk-UA"/>
        </w:rPr>
        <w:t xml:space="preserve">(далі </w:t>
      </w:r>
      <w:r w:rsidR="00E52292" w:rsidRPr="008E1F08">
        <w:rPr>
          <w:sz w:val="28"/>
          <w:szCs w:val="28"/>
          <w:lang w:val="uk-UA"/>
        </w:rPr>
        <w:t>-</w:t>
      </w:r>
      <w:r w:rsidR="007366A9" w:rsidRPr="008E1F08">
        <w:rPr>
          <w:sz w:val="28"/>
          <w:szCs w:val="28"/>
          <w:lang w:val="uk-UA"/>
        </w:rPr>
        <w:t xml:space="preserve"> </w:t>
      </w:r>
      <w:r w:rsidR="00E52292" w:rsidRPr="008E1F08">
        <w:rPr>
          <w:sz w:val="28"/>
          <w:szCs w:val="28"/>
          <w:lang w:val="uk-UA"/>
        </w:rPr>
        <w:t>В</w:t>
      </w:r>
      <w:r w:rsidR="007366A9" w:rsidRPr="008E1F08">
        <w:rPr>
          <w:sz w:val="28"/>
          <w:szCs w:val="28"/>
          <w:lang w:val="uk-UA"/>
        </w:rPr>
        <w:t xml:space="preserve">ідділ) </w:t>
      </w:r>
      <w:r w:rsidRPr="008E1F08">
        <w:rPr>
          <w:sz w:val="28"/>
          <w:szCs w:val="28"/>
          <w:lang w:val="uk-UA"/>
        </w:rPr>
        <w:t>є структурним підрозділом військово-цивільної адміністрації</w:t>
      </w:r>
      <w:r w:rsidR="00E52292" w:rsidRPr="008E1F08">
        <w:rPr>
          <w:sz w:val="28"/>
          <w:szCs w:val="28"/>
          <w:lang w:val="uk-UA"/>
        </w:rPr>
        <w:t xml:space="preserve"> міста Лисичанськ Луганської області (далі – ВЦА)</w:t>
      </w:r>
      <w:r w:rsidR="006A7E78" w:rsidRPr="008E1F08">
        <w:rPr>
          <w:sz w:val="28"/>
          <w:szCs w:val="28"/>
          <w:lang w:val="uk-UA"/>
        </w:rPr>
        <w:t>;</w:t>
      </w:r>
    </w:p>
    <w:p w:rsidR="00802A90" w:rsidRPr="008E1F08" w:rsidRDefault="00E52292" w:rsidP="00802A90">
      <w:pPr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ab/>
      </w:r>
      <w:r w:rsidR="00802A90" w:rsidRPr="008E1F08">
        <w:rPr>
          <w:sz w:val="28"/>
          <w:szCs w:val="28"/>
          <w:lang w:val="uk-UA"/>
        </w:rPr>
        <w:t xml:space="preserve">1.2. </w:t>
      </w:r>
      <w:r w:rsidR="006A7E78" w:rsidRPr="008E1F08">
        <w:rPr>
          <w:sz w:val="28"/>
          <w:szCs w:val="28"/>
          <w:lang w:val="uk-UA"/>
        </w:rPr>
        <w:t>В</w:t>
      </w:r>
      <w:r w:rsidR="00802A90" w:rsidRPr="008E1F08">
        <w:rPr>
          <w:sz w:val="28"/>
          <w:szCs w:val="28"/>
          <w:lang w:val="uk-UA"/>
        </w:rPr>
        <w:t xml:space="preserve">ідділ підзвітний та підконтрольний </w:t>
      </w:r>
      <w:r w:rsidRPr="008E1F08">
        <w:rPr>
          <w:sz w:val="28"/>
          <w:szCs w:val="28"/>
          <w:lang w:val="uk-UA"/>
        </w:rPr>
        <w:t>ВЦА</w:t>
      </w:r>
      <w:r w:rsidR="00802A90" w:rsidRPr="008E1F08">
        <w:rPr>
          <w:sz w:val="28"/>
          <w:szCs w:val="28"/>
          <w:lang w:val="uk-UA"/>
        </w:rPr>
        <w:t>, безпосередньо підпорядкований керівник</w:t>
      </w:r>
      <w:r w:rsidRPr="008E1F08">
        <w:rPr>
          <w:sz w:val="28"/>
          <w:szCs w:val="28"/>
          <w:lang w:val="uk-UA"/>
        </w:rPr>
        <w:t>у</w:t>
      </w:r>
      <w:r w:rsidR="00802A90" w:rsidRPr="008E1F08">
        <w:rPr>
          <w:sz w:val="28"/>
          <w:szCs w:val="28"/>
          <w:lang w:val="uk-UA"/>
        </w:rPr>
        <w:t xml:space="preserve"> </w:t>
      </w:r>
      <w:r w:rsidRPr="008E1F08">
        <w:rPr>
          <w:sz w:val="28"/>
          <w:szCs w:val="28"/>
          <w:lang w:val="uk-UA"/>
        </w:rPr>
        <w:t>ВЦА</w:t>
      </w:r>
      <w:r w:rsidR="00802A90" w:rsidRPr="008E1F08">
        <w:rPr>
          <w:sz w:val="28"/>
          <w:szCs w:val="28"/>
          <w:lang w:val="uk-UA"/>
        </w:rPr>
        <w:t xml:space="preserve">, </w:t>
      </w:r>
      <w:r w:rsidR="00706634">
        <w:rPr>
          <w:sz w:val="28"/>
          <w:szCs w:val="28"/>
          <w:lang w:val="uk-UA"/>
        </w:rPr>
        <w:t>координує діяльність Відділу заступник керівника ВЦА</w:t>
      </w:r>
      <w:r w:rsidR="00BF1F87">
        <w:rPr>
          <w:sz w:val="28"/>
          <w:szCs w:val="28"/>
          <w:lang w:val="uk-UA"/>
        </w:rPr>
        <w:t xml:space="preserve"> відповідно до розподілу обов’язків</w:t>
      </w:r>
      <w:r w:rsidR="00706634">
        <w:rPr>
          <w:sz w:val="28"/>
          <w:szCs w:val="28"/>
          <w:lang w:val="uk-UA"/>
        </w:rPr>
        <w:t xml:space="preserve">, </w:t>
      </w:r>
      <w:r w:rsidR="00802A90" w:rsidRPr="008E1F08">
        <w:rPr>
          <w:sz w:val="28"/>
          <w:szCs w:val="28"/>
          <w:lang w:val="uk-UA"/>
        </w:rPr>
        <w:t>а з питань здійснення делегованих повноважень щодо архівної справи підконтрольний Державному архіву Луганської області</w:t>
      </w:r>
      <w:r w:rsidR="006A7E78" w:rsidRPr="008E1F08">
        <w:rPr>
          <w:sz w:val="28"/>
          <w:szCs w:val="28"/>
          <w:lang w:val="uk-UA"/>
        </w:rPr>
        <w:t>;</w:t>
      </w:r>
    </w:p>
    <w:p w:rsidR="00802A90" w:rsidRPr="00B63968" w:rsidRDefault="00802A90" w:rsidP="00802A90">
      <w:pPr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ab/>
        <w:t xml:space="preserve">1.3. У своїй діяльності </w:t>
      </w:r>
      <w:r w:rsidR="00E52292" w:rsidRPr="008E1F08">
        <w:rPr>
          <w:sz w:val="28"/>
          <w:szCs w:val="28"/>
          <w:lang w:val="uk-UA"/>
        </w:rPr>
        <w:t>В</w:t>
      </w:r>
      <w:r w:rsidRPr="008E1F08">
        <w:rPr>
          <w:sz w:val="28"/>
          <w:szCs w:val="28"/>
          <w:lang w:val="uk-UA"/>
        </w:rPr>
        <w:t xml:space="preserve">ідділ керується Конституцією та Законами України, указами Президента України та постановами Верховної Ради України, прийнятими відповідно до Конституції та законів України, </w:t>
      </w:r>
      <w:r w:rsidR="008D3932" w:rsidRPr="008E1F08">
        <w:rPr>
          <w:sz w:val="28"/>
          <w:szCs w:val="28"/>
          <w:lang w:val="uk-UA"/>
        </w:rPr>
        <w:t xml:space="preserve">Законом України «Про військово-цивільні адміністрації», </w:t>
      </w:r>
      <w:r w:rsidRPr="008E1F08">
        <w:rPr>
          <w:sz w:val="28"/>
          <w:szCs w:val="28"/>
          <w:lang w:val="uk-UA"/>
        </w:rPr>
        <w:t xml:space="preserve">актами Кабінету Міністрів України, наказами Міністерства юстиції, Державної архівної служби, </w:t>
      </w:r>
      <w:r w:rsidR="008D3932" w:rsidRPr="008E1F08">
        <w:rPr>
          <w:sz w:val="28"/>
          <w:szCs w:val="28"/>
          <w:lang w:val="uk-UA"/>
        </w:rPr>
        <w:t>цим Положенням, а також іншими нормативно-правовими актами</w:t>
      </w:r>
      <w:r w:rsidR="00B63968" w:rsidRPr="00B63968">
        <w:rPr>
          <w:sz w:val="28"/>
          <w:szCs w:val="28"/>
          <w:lang w:val="uk-UA"/>
        </w:rPr>
        <w:t>;</w:t>
      </w:r>
    </w:p>
    <w:p w:rsidR="00802A90" w:rsidRPr="008E1F08" w:rsidRDefault="00802A90" w:rsidP="00802A90">
      <w:pPr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ab/>
        <w:t xml:space="preserve">З питань організації та методики ведення архівної справи </w:t>
      </w:r>
      <w:r w:rsidR="007B7B71" w:rsidRPr="008E1F08">
        <w:rPr>
          <w:sz w:val="28"/>
          <w:szCs w:val="28"/>
          <w:lang w:val="uk-UA"/>
        </w:rPr>
        <w:t>В</w:t>
      </w:r>
      <w:r w:rsidRPr="008E1F08">
        <w:rPr>
          <w:sz w:val="28"/>
          <w:szCs w:val="28"/>
          <w:lang w:val="uk-UA"/>
        </w:rPr>
        <w:t>ідділ керується правилами, положеннями, інструкціями, методичними рекомендаціями Державної архівної служби та Державного архіву Луганської області</w:t>
      </w:r>
      <w:r w:rsidR="006A7E78" w:rsidRPr="008E1F08">
        <w:rPr>
          <w:sz w:val="28"/>
          <w:szCs w:val="28"/>
          <w:lang w:val="uk-UA"/>
        </w:rPr>
        <w:t>;</w:t>
      </w:r>
      <w:r w:rsidRPr="008E1F08">
        <w:rPr>
          <w:sz w:val="28"/>
          <w:szCs w:val="28"/>
          <w:lang w:val="uk-UA"/>
        </w:rPr>
        <w:t xml:space="preserve"> </w:t>
      </w:r>
    </w:p>
    <w:p w:rsidR="00802A90" w:rsidRPr="008E1F08" w:rsidRDefault="00802A90" w:rsidP="00802A90">
      <w:pPr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ab/>
        <w:t>1.</w:t>
      </w:r>
      <w:r w:rsidR="008D3932" w:rsidRPr="008E1F08">
        <w:rPr>
          <w:sz w:val="28"/>
          <w:szCs w:val="28"/>
          <w:lang w:val="uk-UA"/>
        </w:rPr>
        <w:t>4</w:t>
      </w:r>
      <w:r w:rsidRPr="008E1F08">
        <w:rPr>
          <w:sz w:val="28"/>
          <w:szCs w:val="28"/>
          <w:lang w:val="uk-UA"/>
        </w:rPr>
        <w:t xml:space="preserve">. </w:t>
      </w:r>
      <w:r w:rsidR="006A7E78" w:rsidRPr="008E1F08">
        <w:rPr>
          <w:sz w:val="28"/>
          <w:szCs w:val="28"/>
          <w:lang w:val="uk-UA"/>
        </w:rPr>
        <w:t>В</w:t>
      </w:r>
      <w:r w:rsidRPr="008E1F08">
        <w:rPr>
          <w:sz w:val="28"/>
          <w:szCs w:val="28"/>
          <w:lang w:val="uk-UA"/>
        </w:rPr>
        <w:t>ідділ має власний бланк, штамп та печатку.</w:t>
      </w:r>
    </w:p>
    <w:p w:rsidR="00802A90" w:rsidRPr="008E1F08" w:rsidRDefault="00802A90" w:rsidP="00802A90">
      <w:pPr>
        <w:jc w:val="both"/>
        <w:rPr>
          <w:sz w:val="28"/>
          <w:szCs w:val="28"/>
          <w:lang w:val="uk-UA"/>
        </w:rPr>
      </w:pPr>
    </w:p>
    <w:p w:rsidR="00802A90" w:rsidRPr="008E1F08" w:rsidRDefault="00802A90" w:rsidP="007366A9">
      <w:pPr>
        <w:ind w:firstLine="708"/>
        <w:jc w:val="center"/>
        <w:rPr>
          <w:b/>
          <w:sz w:val="28"/>
          <w:szCs w:val="28"/>
          <w:lang w:val="uk-UA"/>
        </w:rPr>
      </w:pPr>
      <w:r w:rsidRPr="008E1F08">
        <w:rPr>
          <w:b/>
          <w:sz w:val="28"/>
          <w:szCs w:val="28"/>
          <w:lang w:val="uk-UA"/>
        </w:rPr>
        <w:t xml:space="preserve">2. </w:t>
      </w:r>
      <w:r w:rsidR="007366A9" w:rsidRPr="008E1F08">
        <w:rPr>
          <w:b/>
          <w:sz w:val="28"/>
          <w:szCs w:val="28"/>
          <w:lang w:val="uk-UA"/>
        </w:rPr>
        <w:t>Основні завдання</w:t>
      </w:r>
      <w:r w:rsidRPr="008E1F08">
        <w:rPr>
          <w:b/>
          <w:sz w:val="28"/>
          <w:szCs w:val="28"/>
          <w:lang w:val="uk-UA"/>
        </w:rPr>
        <w:t xml:space="preserve"> </w:t>
      </w:r>
    </w:p>
    <w:p w:rsidR="00802A90" w:rsidRPr="008E1F08" w:rsidRDefault="00802A90" w:rsidP="00802A90">
      <w:pPr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ab/>
      </w:r>
    </w:p>
    <w:p w:rsidR="00802A90" w:rsidRPr="008E1F08" w:rsidRDefault="00802A90" w:rsidP="00802A90">
      <w:pPr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ab/>
        <w:t>2.1. Здійснення управління архівною справою і діловодством на території міст</w:t>
      </w:r>
      <w:r w:rsidR="007B7B71" w:rsidRPr="008E1F08">
        <w:rPr>
          <w:sz w:val="28"/>
          <w:szCs w:val="28"/>
          <w:lang w:val="uk-UA"/>
        </w:rPr>
        <w:t>а;</w:t>
      </w:r>
    </w:p>
    <w:p w:rsidR="00B00C7E" w:rsidRDefault="00802A90" w:rsidP="00802A90">
      <w:pPr>
        <w:jc w:val="both"/>
        <w:rPr>
          <w:rStyle w:val="rvts0"/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ab/>
        <w:t>2.2. К</w:t>
      </w:r>
      <w:r w:rsidRPr="008E1F08">
        <w:rPr>
          <w:rStyle w:val="rvts0"/>
          <w:sz w:val="28"/>
          <w:szCs w:val="28"/>
          <w:lang w:val="uk-UA"/>
        </w:rPr>
        <w:t xml:space="preserve">оординація діяльності </w:t>
      </w:r>
      <w:r w:rsidR="008D3932" w:rsidRPr="008E1F08">
        <w:rPr>
          <w:rStyle w:val="rvts0"/>
          <w:sz w:val="28"/>
          <w:szCs w:val="28"/>
          <w:lang w:val="uk-UA"/>
        </w:rPr>
        <w:t xml:space="preserve">органів місцевого самоврядування, </w:t>
      </w:r>
      <w:r w:rsidRPr="008E1F08">
        <w:rPr>
          <w:rStyle w:val="rvts0"/>
          <w:sz w:val="28"/>
          <w:szCs w:val="28"/>
          <w:lang w:val="uk-UA"/>
        </w:rPr>
        <w:t>підприємств, установ та організацій незалежно від форми власності, об’єднань громадян, громадських спіло</w:t>
      </w:r>
      <w:r w:rsidR="007B7B71" w:rsidRPr="008E1F08">
        <w:rPr>
          <w:rStyle w:val="rvts0"/>
          <w:sz w:val="28"/>
          <w:szCs w:val="28"/>
          <w:lang w:val="uk-UA"/>
        </w:rPr>
        <w:t xml:space="preserve">к, релігійних організацій (далі – </w:t>
      </w:r>
      <w:r w:rsidRPr="008E1F08">
        <w:rPr>
          <w:rStyle w:val="rvts0"/>
          <w:sz w:val="28"/>
          <w:szCs w:val="28"/>
          <w:lang w:val="uk-UA"/>
        </w:rPr>
        <w:t>юридичні особи), приватних архівних установ, заснованих фізичними особами та/або юридичними</w:t>
      </w:r>
      <w:r w:rsidR="00B00C7E">
        <w:rPr>
          <w:rStyle w:val="rvts0"/>
          <w:sz w:val="28"/>
          <w:szCs w:val="28"/>
          <w:lang w:val="uk-UA"/>
        </w:rPr>
        <w:t xml:space="preserve"> особами приватного права (далі – </w:t>
      </w:r>
      <w:r w:rsidRPr="008E1F08">
        <w:rPr>
          <w:rStyle w:val="rvts0"/>
          <w:sz w:val="28"/>
          <w:szCs w:val="28"/>
          <w:lang w:val="uk-UA"/>
        </w:rPr>
        <w:t xml:space="preserve">приватні архіви), архівних </w:t>
      </w:r>
      <w:r w:rsidRPr="008E1F08">
        <w:rPr>
          <w:rStyle w:val="rvts0"/>
          <w:sz w:val="28"/>
          <w:szCs w:val="28"/>
          <w:lang w:val="uk-UA"/>
        </w:rPr>
        <w:lastRenderedPageBreak/>
        <w:t>установ, створених для централізованого тимчасового зберігання архівних документів, нагромаджених у процесі документування службових, трудових та інших правовідносин юридичних і фізичних осіб на відповідній території, та інших документів, що не належать до Національного архівного фонду (далі</w:t>
      </w:r>
      <w:r w:rsidR="00B00C7E">
        <w:rPr>
          <w:rStyle w:val="rvts0"/>
          <w:sz w:val="28"/>
          <w:szCs w:val="28"/>
          <w:lang w:val="uk-UA"/>
        </w:rPr>
        <w:t xml:space="preserve"> – </w:t>
      </w:r>
    </w:p>
    <w:p w:rsidR="00802A90" w:rsidRPr="008E1F08" w:rsidRDefault="00D3615A" w:rsidP="00802A90">
      <w:pPr>
        <w:jc w:val="both"/>
        <w:rPr>
          <w:rStyle w:val="rvts0"/>
          <w:sz w:val="28"/>
          <w:szCs w:val="28"/>
          <w:lang w:val="uk-UA"/>
        </w:rPr>
      </w:pPr>
      <w:r w:rsidRPr="008E1F08">
        <w:rPr>
          <w:rStyle w:val="rvts0"/>
          <w:sz w:val="28"/>
          <w:szCs w:val="28"/>
          <w:lang w:val="uk-UA"/>
        </w:rPr>
        <w:t>трудов</w:t>
      </w:r>
      <w:r w:rsidR="00802A90" w:rsidRPr="008E1F08">
        <w:rPr>
          <w:rStyle w:val="rvts0"/>
          <w:sz w:val="28"/>
          <w:szCs w:val="28"/>
          <w:lang w:val="uk-UA"/>
        </w:rPr>
        <w:t>і архіви), з питань архівної справи і діловодства</w:t>
      </w:r>
      <w:r w:rsidR="007B7B71" w:rsidRPr="008E1F08">
        <w:rPr>
          <w:rStyle w:val="rvts0"/>
          <w:sz w:val="28"/>
          <w:szCs w:val="28"/>
          <w:lang w:val="uk-UA"/>
        </w:rPr>
        <w:t>;</w:t>
      </w:r>
    </w:p>
    <w:p w:rsidR="00802A90" w:rsidRPr="008E1F08" w:rsidRDefault="00802A90" w:rsidP="00802A90">
      <w:pPr>
        <w:jc w:val="both"/>
        <w:rPr>
          <w:sz w:val="28"/>
          <w:szCs w:val="28"/>
          <w:lang w:val="uk-UA"/>
        </w:rPr>
      </w:pPr>
      <w:r w:rsidRPr="008E1F08">
        <w:rPr>
          <w:rStyle w:val="rvts0"/>
          <w:sz w:val="28"/>
          <w:szCs w:val="28"/>
          <w:lang w:val="uk-UA"/>
        </w:rPr>
        <w:tab/>
        <w:t>2.3. В</w:t>
      </w:r>
      <w:r w:rsidRPr="008E1F08">
        <w:rPr>
          <w:sz w:val="28"/>
          <w:szCs w:val="28"/>
          <w:lang w:val="uk-UA"/>
        </w:rPr>
        <w:t>несення до Національного архівного фонду архівних документів, що мають місцеве значення, ведення їх обліку, зберігання та використання відомостей, що в них містяться</w:t>
      </w:r>
      <w:bookmarkStart w:id="1" w:name="n23"/>
      <w:bookmarkEnd w:id="1"/>
      <w:r w:rsidR="007B7B71" w:rsidRPr="008E1F08">
        <w:rPr>
          <w:sz w:val="28"/>
          <w:szCs w:val="28"/>
          <w:lang w:val="uk-UA"/>
        </w:rPr>
        <w:t>;</w:t>
      </w:r>
    </w:p>
    <w:p w:rsidR="00802A90" w:rsidRPr="008E1F08" w:rsidRDefault="00802A90" w:rsidP="00802A90">
      <w:pPr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>2.4. Здійснення контролю за діяльністю архівних установ і служб діловодства, забезпечення додержання законодавства про Національний архівний фонд та архівні установи.</w:t>
      </w:r>
    </w:p>
    <w:p w:rsidR="00802A90" w:rsidRPr="008E1F08" w:rsidRDefault="00802A90" w:rsidP="00802A90">
      <w:pPr>
        <w:jc w:val="both"/>
        <w:rPr>
          <w:sz w:val="28"/>
          <w:szCs w:val="28"/>
          <w:lang w:val="uk-UA"/>
        </w:rPr>
      </w:pPr>
    </w:p>
    <w:p w:rsidR="007366A9" w:rsidRPr="008E1F08" w:rsidRDefault="00802A90" w:rsidP="007366A9">
      <w:pPr>
        <w:jc w:val="center"/>
        <w:rPr>
          <w:b/>
          <w:sz w:val="28"/>
          <w:szCs w:val="28"/>
          <w:lang w:val="uk-UA"/>
        </w:rPr>
      </w:pPr>
      <w:r w:rsidRPr="008E1F08">
        <w:rPr>
          <w:b/>
          <w:sz w:val="28"/>
          <w:szCs w:val="28"/>
          <w:lang w:val="uk-UA"/>
        </w:rPr>
        <w:t>3. Ф</w:t>
      </w:r>
      <w:r w:rsidR="007366A9" w:rsidRPr="008E1F08">
        <w:rPr>
          <w:b/>
          <w:sz w:val="28"/>
          <w:szCs w:val="28"/>
          <w:lang w:val="uk-UA"/>
        </w:rPr>
        <w:t>ункції</w:t>
      </w:r>
      <w:r w:rsidRPr="008E1F08">
        <w:rPr>
          <w:b/>
          <w:sz w:val="28"/>
          <w:szCs w:val="28"/>
          <w:lang w:val="uk-UA"/>
        </w:rPr>
        <w:t xml:space="preserve"> </w:t>
      </w:r>
    </w:p>
    <w:p w:rsidR="00802A90" w:rsidRPr="008E1F08" w:rsidRDefault="00802A90" w:rsidP="00802A90">
      <w:pPr>
        <w:jc w:val="center"/>
        <w:rPr>
          <w:sz w:val="28"/>
          <w:szCs w:val="28"/>
          <w:lang w:val="uk-UA"/>
        </w:rPr>
      </w:pPr>
      <w:r w:rsidRPr="008E1F08">
        <w:rPr>
          <w:b/>
          <w:sz w:val="28"/>
          <w:szCs w:val="28"/>
          <w:lang w:val="uk-UA"/>
        </w:rPr>
        <w:t xml:space="preserve"> </w:t>
      </w:r>
    </w:p>
    <w:p w:rsidR="00802A90" w:rsidRPr="008E1F08" w:rsidRDefault="00802A90" w:rsidP="00802A90">
      <w:pPr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ab/>
        <w:t xml:space="preserve"> </w:t>
      </w:r>
      <w:r w:rsidR="00B00C7E">
        <w:rPr>
          <w:sz w:val="28"/>
          <w:szCs w:val="28"/>
          <w:lang w:val="uk-UA"/>
        </w:rPr>
        <w:t>В</w:t>
      </w:r>
      <w:r w:rsidRPr="008E1F08">
        <w:rPr>
          <w:sz w:val="28"/>
          <w:szCs w:val="28"/>
          <w:lang w:val="uk-UA"/>
        </w:rPr>
        <w:t>ідділ відповідно до покладених на нього завдань:</w:t>
      </w:r>
    </w:p>
    <w:p w:rsidR="00802A90" w:rsidRPr="008E1F08" w:rsidRDefault="00802A90" w:rsidP="008E1F08">
      <w:pPr>
        <w:jc w:val="both"/>
        <w:rPr>
          <w:rStyle w:val="rvts0"/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ab/>
        <w:t>3.1. С</w:t>
      </w:r>
      <w:r w:rsidRPr="008E1F08">
        <w:rPr>
          <w:rStyle w:val="rvts0"/>
          <w:sz w:val="28"/>
          <w:szCs w:val="28"/>
          <w:lang w:val="uk-UA"/>
        </w:rPr>
        <w:t xml:space="preserve">кладає і за погодженням з Державним архівом Луганської  області подає для затвердження в установленому порядку </w:t>
      </w:r>
      <w:proofErr w:type="spellStart"/>
      <w:r w:rsidRPr="008E1F08">
        <w:rPr>
          <w:rStyle w:val="rvts0"/>
          <w:sz w:val="28"/>
          <w:szCs w:val="28"/>
          <w:lang w:val="uk-UA"/>
        </w:rPr>
        <w:t>про</w:t>
      </w:r>
      <w:r w:rsidR="00B00C7E">
        <w:rPr>
          <w:rStyle w:val="rvts0"/>
          <w:sz w:val="28"/>
          <w:szCs w:val="28"/>
          <w:lang w:val="uk-UA"/>
        </w:rPr>
        <w:t>є</w:t>
      </w:r>
      <w:r w:rsidRPr="008E1F08">
        <w:rPr>
          <w:rStyle w:val="rvts0"/>
          <w:sz w:val="28"/>
          <w:szCs w:val="28"/>
          <w:lang w:val="uk-UA"/>
        </w:rPr>
        <w:t>кти</w:t>
      </w:r>
      <w:proofErr w:type="spellEnd"/>
      <w:r w:rsidRPr="008E1F08">
        <w:rPr>
          <w:rStyle w:val="rvts0"/>
          <w:sz w:val="28"/>
          <w:szCs w:val="28"/>
          <w:lang w:val="uk-UA"/>
        </w:rPr>
        <w:t xml:space="preserve"> міських програм, планів розвитку архівної справи, забезпечує їх виконання</w:t>
      </w:r>
      <w:r w:rsidR="00B00C7E" w:rsidRPr="008E1F08">
        <w:rPr>
          <w:sz w:val="28"/>
          <w:szCs w:val="28"/>
          <w:lang w:val="uk-UA"/>
        </w:rPr>
        <w:t>;</w:t>
      </w:r>
    </w:p>
    <w:p w:rsidR="00802A90" w:rsidRPr="008E1F08" w:rsidRDefault="00802A90" w:rsidP="00802A90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E1F08">
        <w:rPr>
          <w:rStyle w:val="rvts0"/>
          <w:sz w:val="28"/>
          <w:szCs w:val="28"/>
          <w:lang w:val="uk-UA"/>
        </w:rPr>
        <w:tab/>
        <w:t>3.2. З</w:t>
      </w:r>
      <w:r w:rsidRPr="008E1F08">
        <w:rPr>
          <w:sz w:val="28"/>
          <w:szCs w:val="28"/>
          <w:lang w:val="uk-UA"/>
        </w:rPr>
        <w:t xml:space="preserve">абезпечує зберігання, облік і охорону: </w:t>
      </w:r>
      <w:bookmarkStart w:id="2" w:name="n27"/>
      <w:bookmarkEnd w:id="2"/>
    </w:p>
    <w:p w:rsidR="00802A90" w:rsidRPr="008E1F08" w:rsidRDefault="00802A90" w:rsidP="00802A90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 xml:space="preserve"> документів Національного архівного фонду на різних носіях інформації, переданих </w:t>
      </w:r>
      <w:r w:rsidR="00DA7B1E">
        <w:rPr>
          <w:sz w:val="28"/>
          <w:szCs w:val="28"/>
          <w:lang w:val="uk-UA"/>
        </w:rPr>
        <w:t>В</w:t>
      </w:r>
      <w:r w:rsidRPr="008E1F08">
        <w:rPr>
          <w:sz w:val="28"/>
          <w:szCs w:val="28"/>
          <w:lang w:val="uk-UA"/>
        </w:rPr>
        <w:t xml:space="preserve">ідділу </w:t>
      </w:r>
      <w:r w:rsidR="00023937" w:rsidRPr="008E1F08">
        <w:rPr>
          <w:sz w:val="28"/>
          <w:szCs w:val="28"/>
          <w:lang w:val="uk-UA"/>
        </w:rPr>
        <w:t>органами місцевого самоврядування</w:t>
      </w:r>
      <w:r w:rsidR="00DA7B1E">
        <w:rPr>
          <w:sz w:val="28"/>
          <w:szCs w:val="28"/>
          <w:lang w:val="uk-UA"/>
        </w:rPr>
        <w:t>,</w:t>
      </w:r>
      <w:r w:rsidR="00DA7B1E" w:rsidRPr="00DA7B1E">
        <w:rPr>
          <w:sz w:val="28"/>
          <w:szCs w:val="28"/>
          <w:lang w:val="uk-UA"/>
        </w:rPr>
        <w:t xml:space="preserve"> </w:t>
      </w:r>
      <w:r w:rsidR="00DA7B1E">
        <w:rPr>
          <w:sz w:val="28"/>
          <w:szCs w:val="28"/>
          <w:lang w:val="uk-UA"/>
        </w:rPr>
        <w:t>структурними підрозділами ВЦА м. Лисичанська</w:t>
      </w:r>
      <w:r w:rsidR="00023937" w:rsidRPr="008E1F08">
        <w:rPr>
          <w:sz w:val="28"/>
          <w:szCs w:val="28"/>
          <w:lang w:val="uk-UA"/>
        </w:rPr>
        <w:t xml:space="preserve">, </w:t>
      </w:r>
      <w:r w:rsidRPr="008E1F08">
        <w:rPr>
          <w:sz w:val="28"/>
          <w:szCs w:val="28"/>
          <w:lang w:val="uk-UA"/>
        </w:rPr>
        <w:t xml:space="preserve">підприємствами, установами та організаціями незалежно від форми власності, об’єднаннями громадян, громадськими спілками, релігійними організаціями, які діють (діяли) на території міста; </w:t>
      </w:r>
    </w:p>
    <w:p w:rsidR="00802A90" w:rsidRPr="008E1F08" w:rsidRDefault="00802A90" w:rsidP="00802A90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3" w:name="n28"/>
      <w:bookmarkEnd w:id="3"/>
      <w:r w:rsidRPr="008E1F08">
        <w:rPr>
          <w:sz w:val="28"/>
          <w:szCs w:val="28"/>
          <w:lang w:val="uk-UA"/>
        </w:rPr>
        <w:t xml:space="preserve"> документів особового походження; </w:t>
      </w:r>
    </w:p>
    <w:p w:rsidR="00802A90" w:rsidRPr="008E1F08" w:rsidRDefault="00802A90" w:rsidP="00802A90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4" w:name="n29"/>
      <w:bookmarkEnd w:id="4"/>
      <w:r w:rsidRPr="008E1F08">
        <w:rPr>
          <w:sz w:val="28"/>
          <w:szCs w:val="28"/>
          <w:lang w:val="uk-UA"/>
        </w:rPr>
        <w:t xml:space="preserve"> друкованих, ілюстративних та інших матеріалів, що використовуються для довідково-інформаційної роботи; </w:t>
      </w:r>
    </w:p>
    <w:p w:rsidR="00802A90" w:rsidRPr="008E1F08" w:rsidRDefault="00802A90" w:rsidP="00802A90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5" w:name="n30"/>
      <w:bookmarkEnd w:id="5"/>
      <w:r w:rsidRPr="008E1F08">
        <w:rPr>
          <w:sz w:val="28"/>
          <w:szCs w:val="28"/>
          <w:lang w:val="uk-UA"/>
        </w:rPr>
        <w:t xml:space="preserve"> облікових документів і довідкового апарату до них</w:t>
      </w:r>
      <w:r w:rsidR="00B00C7E" w:rsidRPr="008E1F08">
        <w:rPr>
          <w:sz w:val="28"/>
          <w:szCs w:val="28"/>
          <w:lang w:val="uk-UA"/>
        </w:rPr>
        <w:t>;</w:t>
      </w:r>
    </w:p>
    <w:p w:rsidR="00023937" w:rsidRPr="008E1F08" w:rsidRDefault="00802A90" w:rsidP="00802A90">
      <w:pPr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ab/>
        <w:t>3.3. Організовує роботу, пов’язану з внесенням профільних документів до Національного архівного фонду або вилученням документів з нього</w:t>
      </w:r>
      <w:r w:rsidR="00B00C7E" w:rsidRPr="008E1F08">
        <w:rPr>
          <w:sz w:val="28"/>
          <w:szCs w:val="28"/>
          <w:lang w:val="uk-UA"/>
        </w:rPr>
        <w:t>;</w:t>
      </w:r>
    </w:p>
    <w:p w:rsidR="00802A90" w:rsidRPr="008E1F08" w:rsidRDefault="00802A90" w:rsidP="00802A90">
      <w:pPr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ab/>
        <w:t>3.4. Проводить в установленому порядку облік, обстеження та аналіз діяльності архівних установ, які створені на території міста, незалежно від форми власності та підпорядкування</w:t>
      </w:r>
      <w:r w:rsidR="00B00C7E" w:rsidRPr="008E1F08">
        <w:rPr>
          <w:sz w:val="28"/>
          <w:szCs w:val="28"/>
          <w:lang w:val="uk-UA"/>
        </w:rPr>
        <w:t>;</w:t>
      </w:r>
      <w:r w:rsidRPr="008E1F08">
        <w:rPr>
          <w:sz w:val="28"/>
          <w:szCs w:val="28"/>
          <w:lang w:val="uk-UA"/>
        </w:rPr>
        <w:t xml:space="preserve"> </w:t>
      </w:r>
      <w:bookmarkStart w:id="6" w:name="n33"/>
      <w:bookmarkEnd w:id="6"/>
    </w:p>
    <w:p w:rsidR="00802A90" w:rsidRPr="008E1F08" w:rsidRDefault="00802A90" w:rsidP="00802A90">
      <w:pPr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>3.5. Інформує Державний архів Луганської області про виявлення архівних документів, що не мають власника або власник яких невідомий, а також про здійснення продажу документів Національного архівного фонду з метою реалізації переважного права держави на їх придбання</w:t>
      </w:r>
      <w:r w:rsidR="00B00C7E" w:rsidRPr="008E1F08">
        <w:rPr>
          <w:sz w:val="28"/>
          <w:szCs w:val="28"/>
          <w:lang w:val="uk-UA"/>
        </w:rPr>
        <w:t>;</w:t>
      </w:r>
      <w:r w:rsidRPr="008E1F08">
        <w:rPr>
          <w:sz w:val="28"/>
          <w:szCs w:val="28"/>
          <w:lang w:val="uk-UA"/>
        </w:rPr>
        <w:t xml:space="preserve"> </w:t>
      </w:r>
      <w:bookmarkStart w:id="7" w:name="n34"/>
      <w:bookmarkEnd w:id="7"/>
    </w:p>
    <w:p w:rsidR="00023937" w:rsidRPr="008E1F08" w:rsidRDefault="00802A90" w:rsidP="00802A90">
      <w:pPr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>3.6. Веде облік юридичних і фізичних осіб - джерел формування Національного архівного фонду та юридичних осіб, у діяльності яких не утворюються документи Національного архівного фонду, які перебувають у зоні комплектування архівного відділу, на підставі затверджених списків</w:t>
      </w:r>
      <w:r w:rsidR="00B00C7E" w:rsidRPr="008E1F08">
        <w:rPr>
          <w:sz w:val="28"/>
          <w:szCs w:val="28"/>
          <w:lang w:val="uk-UA"/>
        </w:rPr>
        <w:t>;</w:t>
      </w:r>
      <w:r w:rsidRPr="008E1F08">
        <w:rPr>
          <w:sz w:val="28"/>
          <w:szCs w:val="28"/>
          <w:lang w:val="uk-UA"/>
        </w:rPr>
        <w:tab/>
      </w:r>
    </w:p>
    <w:p w:rsidR="00802A90" w:rsidRPr="008E1F08" w:rsidRDefault="00802A90" w:rsidP="00802A90">
      <w:pPr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>3.7. Подає на затвердження Державному архіву Луганської області списки джерел формування Національного архівного фонду, які перебувають у зоні комплектування архівного відділу</w:t>
      </w:r>
      <w:bookmarkStart w:id="8" w:name="n36"/>
      <w:bookmarkEnd w:id="8"/>
      <w:r w:rsidR="00B00C7E" w:rsidRPr="008E1F08">
        <w:rPr>
          <w:sz w:val="28"/>
          <w:szCs w:val="28"/>
          <w:lang w:val="uk-UA"/>
        </w:rPr>
        <w:t>;</w:t>
      </w:r>
    </w:p>
    <w:p w:rsidR="00802A90" w:rsidRPr="008E1F08" w:rsidRDefault="00802A90" w:rsidP="00802A90">
      <w:pPr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lastRenderedPageBreak/>
        <w:t xml:space="preserve">3.8. Перевіряє роботу архівних підрозділів і служб діловодства </w:t>
      </w:r>
      <w:r w:rsidR="00023937" w:rsidRPr="008E1F08">
        <w:rPr>
          <w:sz w:val="28"/>
          <w:szCs w:val="28"/>
          <w:lang w:val="uk-UA"/>
        </w:rPr>
        <w:t xml:space="preserve">органів місцевого самоврядування, </w:t>
      </w:r>
      <w:r w:rsidR="00DA7B1E">
        <w:rPr>
          <w:sz w:val="28"/>
          <w:szCs w:val="28"/>
          <w:lang w:val="uk-UA"/>
        </w:rPr>
        <w:t>структурних підрозділів ВЦА м. Лисичанська,</w:t>
      </w:r>
      <w:r w:rsidR="00DA7B1E" w:rsidRPr="008E1F08">
        <w:rPr>
          <w:sz w:val="28"/>
          <w:szCs w:val="28"/>
          <w:lang w:val="uk-UA"/>
        </w:rPr>
        <w:t xml:space="preserve"> </w:t>
      </w:r>
      <w:r w:rsidRPr="008E1F08">
        <w:rPr>
          <w:sz w:val="28"/>
          <w:szCs w:val="28"/>
          <w:lang w:val="uk-UA"/>
        </w:rPr>
        <w:t>підприємств, установ та організацій незалежно від форми власності, зокрема об’єднань громадян, громадських спілок, релігійних організацій, з метою здійснення контролю за дотриманням законодавства про Національний архівний фонд та архівні установи шляхом проведення планових та позапланових перевірок, надання зазначеним підрозділам і службам методичної допомоги в організації діловодства та зберіганні документів</w:t>
      </w:r>
      <w:bookmarkStart w:id="9" w:name="n37"/>
      <w:bookmarkEnd w:id="9"/>
      <w:r w:rsidR="00B00C7E" w:rsidRPr="008E1F08">
        <w:rPr>
          <w:sz w:val="28"/>
          <w:szCs w:val="28"/>
          <w:lang w:val="uk-UA"/>
        </w:rPr>
        <w:t>;</w:t>
      </w:r>
    </w:p>
    <w:p w:rsidR="00802A90" w:rsidRPr="008E1F08" w:rsidRDefault="00802A90" w:rsidP="00802A90">
      <w:pPr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>3.9. Надає консультаційно-методичну допомогу в організації діяльності трудових архівів</w:t>
      </w:r>
      <w:bookmarkStart w:id="10" w:name="n38"/>
      <w:bookmarkEnd w:id="10"/>
      <w:r w:rsidR="00B00C7E" w:rsidRPr="008E1F08">
        <w:rPr>
          <w:sz w:val="28"/>
          <w:szCs w:val="28"/>
          <w:lang w:val="uk-UA"/>
        </w:rPr>
        <w:t>;</w:t>
      </w:r>
    </w:p>
    <w:p w:rsidR="00802A90" w:rsidRPr="008E1F08" w:rsidRDefault="00802A90" w:rsidP="00802A90">
      <w:pPr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 xml:space="preserve">3.10. Веде зведений облік архівних документів, що зберігають </w:t>
      </w:r>
      <w:r w:rsidR="00023937" w:rsidRPr="008E1F08">
        <w:rPr>
          <w:sz w:val="28"/>
          <w:szCs w:val="28"/>
          <w:lang w:val="uk-UA"/>
        </w:rPr>
        <w:t xml:space="preserve">органи місцевого самоврядування, </w:t>
      </w:r>
      <w:r w:rsidR="00DA7B1E">
        <w:rPr>
          <w:sz w:val="28"/>
          <w:szCs w:val="28"/>
          <w:lang w:val="uk-UA"/>
        </w:rPr>
        <w:t>структурні підрозділи ВЦА м. Лисичанська,</w:t>
      </w:r>
      <w:r w:rsidR="00DA7B1E" w:rsidRPr="008E1F08">
        <w:rPr>
          <w:sz w:val="28"/>
          <w:szCs w:val="28"/>
          <w:lang w:val="uk-UA"/>
        </w:rPr>
        <w:t xml:space="preserve"> </w:t>
      </w:r>
      <w:r w:rsidRPr="008E1F08">
        <w:rPr>
          <w:sz w:val="28"/>
          <w:szCs w:val="28"/>
          <w:lang w:val="uk-UA"/>
        </w:rPr>
        <w:t>підприємства, установи та організації міста, подає належні відомості про ці документи Державному архіву Луганської області</w:t>
      </w:r>
      <w:r w:rsidR="00B00C7E" w:rsidRPr="008E1F08">
        <w:rPr>
          <w:sz w:val="28"/>
          <w:szCs w:val="28"/>
          <w:lang w:val="uk-UA"/>
        </w:rPr>
        <w:t>;</w:t>
      </w:r>
    </w:p>
    <w:p w:rsidR="00802A90" w:rsidRPr="008E1F08" w:rsidRDefault="00802A90" w:rsidP="00802A90">
      <w:pPr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>3.11. Створює і вдосконалює довідковий апарат до документів Національного архівного фонду</w:t>
      </w:r>
      <w:r w:rsidR="00B00C7E" w:rsidRPr="008E1F08">
        <w:rPr>
          <w:sz w:val="28"/>
          <w:szCs w:val="28"/>
          <w:lang w:val="uk-UA"/>
        </w:rPr>
        <w:t>;</w:t>
      </w:r>
      <w:r w:rsidRPr="008E1F08">
        <w:rPr>
          <w:sz w:val="28"/>
          <w:szCs w:val="28"/>
          <w:lang w:val="uk-UA"/>
        </w:rPr>
        <w:t xml:space="preserve"> </w:t>
      </w:r>
      <w:bookmarkStart w:id="11" w:name="n41"/>
      <w:bookmarkEnd w:id="11"/>
    </w:p>
    <w:p w:rsidR="00802A90" w:rsidRPr="008E1F08" w:rsidRDefault="00802A90" w:rsidP="00802A90">
      <w:pPr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 xml:space="preserve">3.12. </w:t>
      </w:r>
      <w:bookmarkStart w:id="12" w:name="n42"/>
      <w:bookmarkStart w:id="13" w:name="n43"/>
      <w:bookmarkEnd w:id="12"/>
      <w:bookmarkEnd w:id="13"/>
      <w:r w:rsidRPr="008E1F08">
        <w:rPr>
          <w:sz w:val="28"/>
          <w:szCs w:val="28"/>
          <w:lang w:val="uk-UA"/>
        </w:rPr>
        <w:t>Видає архівні довідки, копії документів, витяги та іншим шляхом задовольняє запити фізичних і юридичних осіб, переглядає в установленому порядку рішення про обмеження доступу до документів, на вимогу фізичних осіб забезпечує долучення до архівних документів письмового обґрунтованого спростування чи додаткових відомостей про особу в разі виявлення в архівних документах недостовірних відомостей про неї</w:t>
      </w:r>
      <w:bookmarkStart w:id="14" w:name="n44"/>
      <w:bookmarkEnd w:id="14"/>
      <w:r w:rsidR="00B00C7E" w:rsidRPr="008E1F08">
        <w:rPr>
          <w:sz w:val="28"/>
          <w:szCs w:val="28"/>
          <w:lang w:val="uk-UA"/>
        </w:rPr>
        <w:t>;</w:t>
      </w:r>
    </w:p>
    <w:p w:rsidR="00802A90" w:rsidRPr="008E1F08" w:rsidRDefault="00802A90" w:rsidP="00802A90">
      <w:pPr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>3.13. Вивчає, узагальнює і поширює досвід роботи архівних установ.</w:t>
      </w:r>
    </w:p>
    <w:p w:rsidR="007366A9" w:rsidRPr="008E1F08" w:rsidRDefault="007366A9" w:rsidP="007366A9">
      <w:pPr>
        <w:jc w:val="center"/>
        <w:rPr>
          <w:b/>
          <w:sz w:val="28"/>
          <w:szCs w:val="28"/>
          <w:lang w:val="uk-UA"/>
        </w:rPr>
      </w:pPr>
    </w:p>
    <w:p w:rsidR="007366A9" w:rsidRPr="008E1F08" w:rsidRDefault="007366A9" w:rsidP="007366A9">
      <w:pPr>
        <w:pStyle w:val="a5"/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 w:rsidRPr="008E1F08">
        <w:rPr>
          <w:b/>
          <w:sz w:val="28"/>
          <w:szCs w:val="28"/>
          <w:lang w:val="uk-UA"/>
        </w:rPr>
        <w:t xml:space="preserve">Права й обов’язки </w:t>
      </w:r>
    </w:p>
    <w:p w:rsidR="007366A9" w:rsidRPr="008E1F08" w:rsidRDefault="007366A9" w:rsidP="00802A90">
      <w:pPr>
        <w:jc w:val="both"/>
        <w:rPr>
          <w:sz w:val="28"/>
          <w:szCs w:val="28"/>
          <w:lang w:val="uk-UA"/>
        </w:rPr>
      </w:pPr>
    </w:p>
    <w:p w:rsidR="00802A90" w:rsidRPr="008E1F08" w:rsidRDefault="00EA03DD" w:rsidP="00023937">
      <w:pPr>
        <w:ind w:left="357" w:firstLine="351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 xml:space="preserve">4.1. </w:t>
      </w:r>
      <w:r w:rsidR="00023937" w:rsidRPr="008E1F08">
        <w:rPr>
          <w:sz w:val="28"/>
          <w:szCs w:val="28"/>
          <w:lang w:val="uk-UA"/>
        </w:rPr>
        <w:t xml:space="preserve">Відділ має </w:t>
      </w:r>
      <w:r w:rsidR="00802A90" w:rsidRPr="008E1F08">
        <w:rPr>
          <w:sz w:val="28"/>
          <w:szCs w:val="28"/>
          <w:lang w:val="uk-UA"/>
        </w:rPr>
        <w:t>право:</w:t>
      </w:r>
    </w:p>
    <w:p w:rsidR="00802A90" w:rsidRPr="008E1F08" w:rsidRDefault="00802A90" w:rsidP="00802A90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ab/>
      </w:r>
      <w:r w:rsidR="00023937" w:rsidRPr="008E1F08">
        <w:rPr>
          <w:sz w:val="28"/>
          <w:szCs w:val="28"/>
          <w:lang w:val="uk-UA"/>
        </w:rPr>
        <w:t>4</w:t>
      </w:r>
      <w:r w:rsidRPr="008E1F08">
        <w:rPr>
          <w:sz w:val="28"/>
          <w:szCs w:val="28"/>
          <w:lang w:val="uk-UA"/>
        </w:rPr>
        <w:t>.</w:t>
      </w:r>
      <w:r w:rsidR="00023937" w:rsidRPr="008E1F08">
        <w:rPr>
          <w:sz w:val="28"/>
          <w:szCs w:val="28"/>
          <w:lang w:val="uk-UA"/>
        </w:rPr>
        <w:t>1</w:t>
      </w:r>
      <w:r w:rsidRPr="008E1F08">
        <w:rPr>
          <w:sz w:val="28"/>
          <w:szCs w:val="28"/>
          <w:lang w:val="uk-UA"/>
        </w:rPr>
        <w:t>.</w:t>
      </w:r>
      <w:r w:rsidR="00EA03DD" w:rsidRPr="008E1F08">
        <w:rPr>
          <w:sz w:val="28"/>
          <w:szCs w:val="28"/>
          <w:lang w:val="uk-UA"/>
        </w:rPr>
        <w:t>1.</w:t>
      </w:r>
      <w:r w:rsidRPr="008E1F08">
        <w:rPr>
          <w:sz w:val="28"/>
          <w:szCs w:val="28"/>
          <w:lang w:val="uk-UA"/>
        </w:rPr>
        <w:t xml:space="preserve"> </w:t>
      </w:r>
      <w:bookmarkStart w:id="15" w:name="n47"/>
      <w:bookmarkEnd w:id="15"/>
      <w:r w:rsidRPr="008E1F08">
        <w:rPr>
          <w:sz w:val="28"/>
          <w:szCs w:val="28"/>
          <w:lang w:val="uk-UA"/>
        </w:rPr>
        <w:t>Отримувати в установленому порядку документи від юридичних осіб з метою виявлення документів, що підлягають внесенню до Національного архівного фонду, крім тих, що містять інформацію з обмеженим доступом</w:t>
      </w:r>
      <w:bookmarkStart w:id="16" w:name="n48"/>
      <w:bookmarkEnd w:id="16"/>
      <w:r w:rsidR="002E6E69" w:rsidRPr="008E1F08">
        <w:rPr>
          <w:sz w:val="28"/>
          <w:szCs w:val="28"/>
          <w:lang w:val="uk-UA"/>
        </w:rPr>
        <w:t>;</w:t>
      </w:r>
    </w:p>
    <w:p w:rsidR="00802A90" w:rsidRPr="008E1F08" w:rsidRDefault="00023937" w:rsidP="00802A90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>4</w:t>
      </w:r>
      <w:r w:rsidR="00802A90" w:rsidRPr="008E1F08">
        <w:rPr>
          <w:sz w:val="28"/>
          <w:szCs w:val="28"/>
          <w:lang w:val="uk-UA"/>
        </w:rPr>
        <w:t>.</w:t>
      </w:r>
      <w:r w:rsidR="00EA03DD" w:rsidRPr="008E1F08">
        <w:rPr>
          <w:sz w:val="28"/>
          <w:szCs w:val="28"/>
          <w:lang w:val="uk-UA"/>
        </w:rPr>
        <w:t>1.</w:t>
      </w:r>
      <w:r w:rsidRPr="008E1F08">
        <w:rPr>
          <w:sz w:val="28"/>
          <w:szCs w:val="28"/>
          <w:lang w:val="uk-UA"/>
        </w:rPr>
        <w:t>2</w:t>
      </w:r>
      <w:r w:rsidR="00802A90" w:rsidRPr="008E1F08">
        <w:rPr>
          <w:sz w:val="28"/>
          <w:szCs w:val="28"/>
          <w:lang w:val="uk-UA"/>
        </w:rPr>
        <w:t xml:space="preserve">. Проводити планові та позапланові перевірки архівних підрозділів і служб діловодства </w:t>
      </w:r>
      <w:r w:rsidR="00EA03DD" w:rsidRPr="008E1F08">
        <w:rPr>
          <w:sz w:val="28"/>
          <w:szCs w:val="28"/>
          <w:lang w:val="uk-UA"/>
        </w:rPr>
        <w:t>органів місцевого самоврядування</w:t>
      </w:r>
      <w:r w:rsidR="002E6E69">
        <w:rPr>
          <w:sz w:val="28"/>
          <w:szCs w:val="28"/>
          <w:lang w:val="uk-UA"/>
        </w:rPr>
        <w:t>,</w:t>
      </w:r>
      <w:r w:rsidR="00EA03DD" w:rsidRPr="008E1F08">
        <w:rPr>
          <w:sz w:val="28"/>
          <w:szCs w:val="28"/>
          <w:lang w:val="uk-UA"/>
        </w:rPr>
        <w:t xml:space="preserve"> </w:t>
      </w:r>
      <w:r w:rsidR="002E6E69">
        <w:rPr>
          <w:sz w:val="28"/>
          <w:szCs w:val="28"/>
          <w:lang w:val="uk-UA"/>
        </w:rPr>
        <w:t xml:space="preserve">структурних підрозділів ВЦА м. Лисичанська, </w:t>
      </w:r>
      <w:r w:rsidR="00802A90" w:rsidRPr="008E1F08">
        <w:rPr>
          <w:sz w:val="28"/>
          <w:szCs w:val="28"/>
          <w:lang w:val="uk-UA"/>
        </w:rPr>
        <w:t>підприємств, установ та організацій незалежно від форми власності, а також трудових, приватних архівів з метою здійснення контролю за дотриманням законодавства про Національний архівний фонд та архівні установи</w:t>
      </w:r>
      <w:r w:rsidR="002E6E69" w:rsidRPr="008E1F08">
        <w:rPr>
          <w:sz w:val="28"/>
          <w:szCs w:val="28"/>
          <w:lang w:val="uk-UA"/>
        </w:rPr>
        <w:t>;</w:t>
      </w:r>
      <w:bookmarkStart w:id="17" w:name="n49"/>
      <w:bookmarkStart w:id="18" w:name="n50"/>
      <w:bookmarkEnd w:id="17"/>
      <w:bookmarkEnd w:id="18"/>
    </w:p>
    <w:p w:rsidR="00802A90" w:rsidRPr="008E1F08" w:rsidRDefault="00023937" w:rsidP="00802A90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>4.</w:t>
      </w:r>
      <w:r w:rsidR="00EA03DD" w:rsidRPr="008E1F08">
        <w:rPr>
          <w:sz w:val="28"/>
          <w:szCs w:val="28"/>
          <w:lang w:val="uk-UA"/>
        </w:rPr>
        <w:t>1.</w:t>
      </w:r>
      <w:r w:rsidRPr="008E1F08">
        <w:rPr>
          <w:sz w:val="28"/>
          <w:szCs w:val="28"/>
          <w:lang w:val="uk-UA"/>
        </w:rPr>
        <w:t>3.</w:t>
      </w:r>
      <w:r w:rsidR="00802A90" w:rsidRPr="008E1F08">
        <w:rPr>
          <w:sz w:val="28"/>
          <w:szCs w:val="28"/>
          <w:lang w:val="uk-UA"/>
        </w:rPr>
        <w:t xml:space="preserve"> Порушувати в установленому порядку питання про зупинення діяльності архівних установ, які не забезпечують збереженість документів Національного архівного фонду</w:t>
      </w:r>
      <w:r w:rsidR="002E6E69" w:rsidRPr="008E1F08">
        <w:rPr>
          <w:sz w:val="28"/>
          <w:szCs w:val="28"/>
          <w:lang w:val="uk-UA"/>
        </w:rPr>
        <w:t>;</w:t>
      </w:r>
      <w:r w:rsidR="00802A90" w:rsidRPr="008E1F08">
        <w:rPr>
          <w:sz w:val="28"/>
          <w:szCs w:val="28"/>
          <w:lang w:val="uk-UA"/>
        </w:rPr>
        <w:t xml:space="preserve"> </w:t>
      </w:r>
    </w:p>
    <w:p w:rsidR="00802A90" w:rsidRPr="008E1F08" w:rsidRDefault="00EA03DD" w:rsidP="00802A90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19" w:name="n51"/>
      <w:bookmarkEnd w:id="19"/>
      <w:r w:rsidRPr="008E1F08">
        <w:rPr>
          <w:sz w:val="28"/>
          <w:szCs w:val="28"/>
          <w:lang w:val="uk-UA"/>
        </w:rPr>
        <w:t>4</w:t>
      </w:r>
      <w:r w:rsidR="00802A90" w:rsidRPr="008E1F08">
        <w:rPr>
          <w:sz w:val="28"/>
          <w:szCs w:val="28"/>
          <w:lang w:val="uk-UA"/>
        </w:rPr>
        <w:t>.</w:t>
      </w:r>
      <w:r w:rsidRPr="008E1F08">
        <w:rPr>
          <w:sz w:val="28"/>
          <w:szCs w:val="28"/>
          <w:lang w:val="uk-UA"/>
        </w:rPr>
        <w:t>1.4</w:t>
      </w:r>
      <w:r w:rsidR="00802A90" w:rsidRPr="008E1F08">
        <w:rPr>
          <w:sz w:val="28"/>
          <w:szCs w:val="28"/>
          <w:lang w:val="uk-UA"/>
        </w:rPr>
        <w:t>. Порушувати в порядку, встановленому законодавством, питання про притягнення до відповідальності працівників архівних установ, користувачів документами Національного архівного фонду та інших осіб, винних у порушенні законодавства про Національний архівний фонд та архівні установи, а також про відшкодування ними збитків, заподіяних власнику документів Національного архівного фонду або уповноваженій ним особі</w:t>
      </w:r>
      <w:r w:rsidR="002E6E69" w:rsidRPr="008E1F08">
        <w:rPr>
          <w:sz w:val="28"/>
          <w:szCs w:val="28"/>
          <w:lang w:val="uk-UA"/>
        </w:rPr>
        <w:t>;</w:t>
      </w:r>
      <w:r w:rsidR="00802A90" w:rsidRPr="008E1F08">
        <w:rPr>
          <w:sz w:val="28"/>
          <w:szCs w:val="28"/>
          <w:lang w:val="uk-UA"/>
        </w:rPr>
        <w:t xml:space="preserve"> </w:t>
      </w:r>
      <w:bookmarkStart w:id="20" w:name="n52"/>
      <w:bookmarkStart w:id="21" w:name="n53"/>
      <w:bookmarkEnd w:id="20"/>
      <w:bookmarkEnd w:id="21"/>
    </w:p>
    <w:p w:rsidR="00802A90" w:rsidRPr="008E1F08" w:rsidRDefault="00EA03DD" w:rsidP="00802A90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lastRenderedPageBreak/>
        <w:t>4</w:t>
      </w:r>
      <w:r w:rsidR="00802A90" w:rsidRPr="008E1F08">
        <w:rPr>
          <w:sz w:val="28"/>
          <w:szCs w:val="28"/>
          <w:lang w:val="uk-UA"/>
        </w:rPr>
        <w:t>.</w:t>
      </w:r>
      <w:r w:rsidRPr="008E1F08">
        <w:rPr>
          <w:sz w:val="28"/>
          <w:szCs w:val="28"/>
          <w:lang w:val="uk-UA"/>
        </w:rPr>
        <w:t>1.5</w:t>
      </w:r>
      <w:r w:rsidR="00802A90" w:rsidRPr="008E1F08">
        <w:rPr>
          <w:sz w:val="28"/>
          <w:szCs w:val="28"/>
          <w:lang w:val="uk-UA"/>
        </w:rPr>
        <w:t xml:space="preserve">. Відвідувати архівні підрозділи і служби діловодства органів місцевого самоврядування, </w:t>
      </w:r>
      <w:r w:rsidR="002E6E69">
        <w:rPr>
          <w:sz w:val="28"/>
          <w:szCs w:val="28"/>
          <w:lang w:val="uk-UA"/>
        </w:rPr>
        <w:t>структурних підрозділів ВЦА м. Лисичанська,</w:t>
      </w:r>
      <w:r w:rsidR="002E6E69" w:rsidRPr="008E1F08">
        <w:rPr>
          <w:sz w:val="28"/>
          <w:szCs w:val="28"/>
          <w:lang w:val="uk-UA"/>
        </w:rPr>
        <w:t xml:space="preserve"> </w:t>
      </w:r>
      <w:r w:rsidR="00802A90" w:rsidRPr="008E1F08">
        <w:rPr>
          <w:sz w:val="28"/>
          <w:szCs w:val="28"/>
          <w:lang w:val="uk-UA"/>
        </w:rPr>
        <w:t>підприємств, установ та організацій незалежно від форми власності та об’єднань громадян, громадських спілок з правом доступу до їх документів, за винятком документів з обмеженим доступом</w:t>
      </w:r>
      <w:r w:rsidR="002E6E69" w:rsidRPr="008E1F08">
        <w:rPr>
          <w:sz w:val="28"/>
          <w:szCs w:val="28"/>
          <w:lang w:val="uk-UA"/>
        </w:rPr>
        <w:t>;</w:t>
      </w:r>
    </w:p>
    <w:p w:rsidR="00EA03DD" w:rsidRPr="008E1F08" w:rsidRDefault="00EA03DD" w:rsidP="00802A90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>4.2. Обов</w:t>
      </w:r>
      <w:r w:rsidR="006E0C59" w:rsidRPr="008E1F08">
        <w:rPr>
          <w:sz w:val="28"/>
          <w:szCs w:val="28"/>
          <w:lang w:val="uk-UA"/>
        </w:rPr>
        <w:t>’</w:t>
      </w:r>
      <w:r w:rsidRPr="008E1F08">
        <w:rPr>
          <w:sz w:val="28"/>
          <w:szCs w:val="28"/>
          <w:lang w:val="uk-UA"/>
        </w:rPr>
        <w:t>язки:</w:t>
      </w:r>
    </w:p>
    <w:p w:rsidR="00EA03DD" w:rsidRPr="008E1F08" w:rsidRDefault="00EA03DD" w:rsidP="00EA03DD">
      <w:pPr>
        <w:pStyle w:val="tj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>4.2.1. Сумлінно і професійно виконувати свої посадові обов'язки</w:t>
      </w:r>
      <w:r w:rsidR="002E6E69" w:rsidRPr="008E1F08">
        <w:rPr>
          <w:sz w:val="28"/>
          <w:szCs w:val="28"/>
          <w:lang w:val="uk-UA"/>
        </w:rPr>
        <w:t>;</w:t>
      </w:r>
    </w:p>
    <w:p w:rsidR="00EA03DD" w:rsidRPr="008E1F08" w:rsidRDefault="00EA03DD" w:rsidP="00EA03DD">
      <w:pPr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 xml:space="preserve">4.2.2. Дотримуватися </w:t>
      </w:r>
      <w:r w:rsidR="002E6E69" w:rsidRPr="002E6E69">
        <w:rPr>
          <w:sz w:val="28"/>
          <w:szCs w:val="28"/>
          <w:lang w:val="uk-UA"/>
        </w:rPr>
        <w:t>К</w:t>
      </w:r>
      <w:r w:rsidR="002E6E69">
        <w:rPr>
          <w:sz w:val="28"/>
          <w:szCs w:val="28"/>
          <w:lang w:val="uk-UA"/>
        </w:rPr>
        <w:t xml:space="preserve">онституції </w:t>
      </w:r>
      <w:r w:rsidRPr="008E1F08">
        <w:rPr>
          <w:sz w:val="28"/>
          <w:szCs w:val="28"/>
          <w:lang w:val="uk-UA"/>
        </w:rPr>
        <w:t>та законів України, діяти лише на      підставі, в межах повноважень та у спосіб, що передбачені Конституцією та    законами України</w:t>
      </w:r>
      <w:r w:rsidR="002E6E69" w:rsidRPr="008E1F08">
        <w:rPr>
          <w:sz w:val="28"/>
          <w:szCs w:val="28"/>
          <w:lang w:val="uk-UA"/>
        </w:rPr>
        <w:t>;</w:t>
      </w:r>
    </w:p>
    <w:p w:rsidR="00EA03DD" w:rsidRPr="008E1F08" w:rsidRDefault="00EA03DD" w:rsidP="00EA03DD">
      <w:pPr>
        <w:pStyle w:val="tj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>4.2.3. Дотримуватися правил внутрішнього трудового розпорядку та   правил етичної поведінки</w:t>
      </w:r>
      <w:r w:rsidR="002E6E69" w:rsidRPr="008E1F08">
        <w:rPr>
          <w:sz w:val="28"/>
          <w:szCs w:val="28"/>
          <w:lang w:val="uk-UA"/>
        </w:rPr>
        <w:t>;</w:t>
      </w:r>
    </w:p>
    <w:p w:rsidR="00EA03DD" w:rsidRPr="008E1F08" w:rsidRDefault="00EA03DD" w:rsidP="00EA03DD">
      <w:pPr>
        <w:pStyle w:val="tj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>4.2.4. Використовувати під час виконання своїх посадових обов'язків державну мову</w:t>
      </w:r>
      <w:r w:rsidR="002E6E69" w:rsidRPr="008E1F08">
        <w:rPr>
          <w:sz w:val="28"/>
          <w:szCs w:val="28"/>
          <w:lang w:val="uk-UA"/>
        </w:rPr>
        <w:t>;</w:t>
      </w:r>
      <w:r w:rsidRPr="008E1F08">
        <w:rPr>
          <w:sz w:val="28"/>
          <w:szCs w:val="28"/>
          <w:lang w:val="uk-UA"/>
        </w:rPr>
        <w:t xml:space="preserve"> </w:t>
      </w:r>
    </w:p>
    <w:p w:rsidR="00EA03DD" w:rsidRPr="008E1F08" w:rsidRDefault="00EA03DD" w:rsidP="00EA03DD">
      <w:pPr>
        <w:pStyle w:val="tj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>4.2.5. Забезпечувати в межах наданих повноважень ефективне здійснення функцій і повноважень ВЦА</w:t>
      </w:r>
      <w:r w:rsidR="002E6E69" w:rsidRPr="008E1F08">
        <w:rPr>
          <w:sz w:val="28"/>
          <w:szCs w:val="28"/>
          <w:lang w:val="uk-UA"/>
        </w:rPr>
        <w:t>;</w:t>
      </w:r>
    </w:p>
    <w:p w:rsidR="00EA03DD" w:rsidRPr="008E1F08" w:rsidRDefault="00EA03DD" w:rsidP="00EA03DD">
      <w:pPr>
        <w:pStyle w:val="tj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>4.2.6. Дотримуватися вимог законодавст</w:t>
      </w:r>
      <w:r w:rsidR="002E6E69">
        <w:rPr>
          <w:sz w:val="28"/>
          <w:szCs w:val="28"/>
          <w:lang w:val="uk-UA"/>
        </w:rPr>
        <w:t>ва у сфері запобігання корупції</w:t>
      </w:r>
      <w:r w:rsidR="002E6E69" w:rsidRPr="008E1F08">
        <w:rPr>
          <w:sz w:val="28"/>
          <w:szCs w:val="28"/>
          <w:lang w:val="uk-UA"/>
        </w:rPr>
        <w:t>;</w:t>
      </w:r>
    </w:p>
    <w:p w:rsidR="00EA03DD" w:rsidRPr="008E1F08" w:rsidRDefault="00EA03DD" w:rsidP="00EA03DD">
      <w:pPr>
        <w:pStyle w:val="tj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>4.2.7. Постійно підвищувати рівень своєї професійної компетентності та вдосконалювати організацію службової діяльності.</w:t>
      </w:r>
    </w:p>
    <w:p w:rsidR="00802A90" w:rsidRPr="008E1F08" w:rsidRDefault="00802A90" w:rsidP="00802A90">
      <w:pPr>
        <w:jc w:val="both"/>
        <w:rPr>
          <w:sz w:val="28"/>
          <w:szCs w:val="28"/>
          <w:lang w:val="uk-UA"/>
        </w:rPr>
      </w:pPr>
      <w:bookmarkStart w:id="22" w:name="n54"/>
      <w:bookmarkEnd w:id="22"/>
      <w:r w:rsidRPr="008E1F08">
        <w:rPr>
          <w:sz w:val="28"/>
          <w:szCs w:val="28"/>
          <w:lang w:val="uk-UA"/>
        </w:rPr>
        <w:tab/>
      </w:r>
    </w:p>
    <w:p w:rsidR="00802A90" w:rsidRPr="008E1F08" w:rsidRDefault="007366A9" w:rsidP="007366A9">
      <w:pPr>
        <w:pStyle w:val="a5"/>
        <w:numPr>
          <w:ilvl w:val="0"/>
          <w:numId w:val="2"/>
        </w:numPr>
        <w:jc w:val="center"/>
        <w:rPr>
          <w:b/>
          <w:sz w:val="28"/>
          <w:szCs w:val="28"/>
          <w:lang w:val="uk-UA"/>
        </w:rPr>
      </w:pPr>
      <w:r w:rsidRPr="008E1F08">
        <w:rPr>
          <w:b/>
          <w:sz w:val="28"/>
          <w:szCs w:val="28"/>
          <w:lang w:val="uk-UA"/>
        </w:rPr>
        <w:t>Начальник відділу</w:t>
      </w:r>
    </w:p>
    <w:p w:rsidR="00802A90" w:rsidRPr="008E1F08" w:rsidRDefault="00802A90" w:rsidP="00802A90">
      <w:pPr>
        <w:jc w:val="center"/>
        <w:rPr>
          <w:sz w:val="28"/>
          <w:szCs w:val="28"/>
          <w:lang w:val="uk-UA"/>
        </w:rPr>
      </w:pPr>
    </w:p>
    <w:p w:rsidR="00EA03DD" w:rsidRPr="008E1F08" w:rsidRDefault="00802A90" w:rsidP="00802A90">
      <w:pPr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ab/>
      </w:r>
      <w:r w:rsidR="0067562F" w:rsidRPr="008E1F08">
        <w:rPr>
          <w:sz w:val="28"/>
          <w:szCs w:val="28"/>
          <w:lang w:val="uk-UA"/>
        </w:rPr>
        <w:t>5</w:t>
      </w:r>
      <w:r w:rsidRPr="008E1F08">
        <w:rPr>
          <w:sz w:val="28"/>
          <w:szCs w:val="28"/>
          <w:lang w:val="uk-UA"/>
        </w:rPr>
        <w:t xml:space="preserve">.1. </w:t>
      </w:r>
      <w:r w:rsidR="002E6E69">
        <w:rPr>
          <w:sz w:val="28"/>
          <w:szCs w:val="28"/>
          <w:lang w:val="uk-UA"/>
        </w:rPr>
        <w:t>В</w:t>
      </w:r>
      <w:r w:rsidRPr="008E1F08">
        <w:rPr>
          <w:sz w:val="28"/>
          <w:szCs w:val="28"/>
          <w:lang w:val="uk-UA"/>
        </w:rPr>
        <w:t>ідділ очолює начальник</w:t>
      </w:r>
      <w:r w:rsidR="00EA03DD" w:rsidRPr="008E1F08">
        <w:rPr>
          <w:sz w:val="28"/>
          <w:szCs w:val="28"/>
          <w:lang w:val="uk-UA"/>
        </w:rPr>
        <w:t>.</w:t>
      </w:r>
      <w:r w:rsidRPr="008E1F08">
        <w:rPr>
          <w:sz w:val="28"/>
          <w:szCs w:val="28"/>
          <w:lang w:val="uk-UA"/>
        </w:rPr>
        <w:t xml:space="preserve"> </w:t>
      </w:r>
      <w:r w:rsidR="00EA03DD" w:rsidRPr="008E1F08">
        <w:rPr>
          <w:sz w:val="28"/>
          <w:szCs w:val="28"/>
          <w:lang w:val="uk-UA"/>
        </w:rPr>
        <w:t>У разі його відсутності його обов’язки виконує працівник відділу, який призначається керівником</w:t>
      </w:r>
      <w:r w:rsidR="002E6E69" w:rsidRPr="008E1F08">
        <w:rPr>
          <w:sz w:val="28"/>
          <w:szCs w:val="28"/>
          <w:lang w:val="uk-UA"/>
        </w:rPr>
        <w:t>;</w:t>
      </w:r>
    </w:p>
    <w:p w:rsidR="00802A90" w:rsidRPr="008E1F08" w:rsidRDefault="0067562F" w:rsidP="00EA03DD">
      <w:pPr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>5</w:t>
      </w:r>
      <w:r w:rsidR="00EA03DD" w:rsidRPr="008E1F08">
        <w:rPr>
          <w:sz w:val="28"/>
          <w:szCs w:val="28"/>
          <w:lang w:val="uk-UA"/>
        </w:rPr>
        <w:t xml:space="preserve">.2. Начальник </w:t>
      </w:r>
      <w:r w:rsidR="002E6E69">
        <w:rPr>
          <w:sz w:val="28"/>
          <w:szCs w:val="28"/>
          <w:lang w:val="uk-UA"/>
        </w:rPr>
        <w:t>В</w:t>
      </w:r>
      <w:r w:rsidR="00EA03DD" w:rsidRPr="008E1F08">
        <w:rPr>
          <w:sz w:val="28"/>
          <w:szCs w:val="28"/>
          <w:lang w:val="uk-UA"/>
        </w:rPr>
        <w:t xml:space="preserve">ідділу та інші працівники Відділу </w:t>
      </w:r>
      <w:r w:rsidR="00802A90" w:rsidRPr="008E1F08">
        <w:rPr>
          <w:sz w:val="28"/>
          <w:szCs w:val="28"/>
          <w:lang w:val="uk-UA"/>
        </w:rPr>
        <w:t>признача</w:t>
      </w:r>
      <w:r w:rsidR="00EA03DD" w:rsidRPr="008E1F08">
        <w:rPr>
          <w:sz w:val="28"/>
          <w:szCs w:val="28"/>
          <w:lang w:val="uk-UA"/>
        </w:rPr>
        <w:t>ю</w:t>
      </w:r>
      <w:r w:rsidR="00802A90" w:rsidRPr="008E1F08">
        <w:rPr>
          <w:sz w:val="28"/>
          <w:szCs w:val="28"/>
          <w:lang w:val="uk-UA"/>
        </w:rPr>
        <w:t>ться на посаду і звільня</w:t>
      </w:r>
      <w:r w:rsidR="002E6E69">
        <w:rPr>
          <w:sz w:val="28"/>
          <w:szCs w:val="28"/>
          <w:lang w:val="uk-UA"/>
        </w:rPr>
        <w:t>ю</w:t>
      </w:r>
      <w:r w:rsidR="00802A90" w:rsidRPr="008E1F08">
        <w:rPr>
          <w:sz w:val="28"/>
          <w:szCs w:val="28"/>
          <w:lang w:val="uk-UA"/>
        </w:rPr>
        <w:t xml:space="preserve">ться з посади </w:t>
      </w:r>
      <w:r w:rsidR="00EA03DD" w:rsidRPr="008E1F08">
        <w:rPr>
          <w:sz w:val="28"/>
          <w:szCs w:val="28"/>
          <w:lang w:val="uk-UA"/>
        </w:rPr>
        <w:t>в порядку, визначеному законодавством</w:t>
      </w:r>
      <w:r w:rsidR="002E6E69" w:rsidRPr="008E1F08">
        <w:rPr>
          <w:sz w:val="28"/>
          <w:szCs w:val="28"/>
          <w:lang w:val="uk-UA"/>
        </w:rPr>
        <w:t>;</w:t>
      </w:r>
    </w:p>
    <w:p w:rsidR="0067562F" w:rsidRPr="008E1F08" w:rsidRDefault="0067562F" w:rsidP="00EA03DD">
      <w:pPr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 xml:space="preserve">5.3. Службові обов’язки працівників </w:t>
      </w:r>
      <w:r w:rsidR="002E6E69">
        <w:rPr>
          <w:sz w:val="28"/>
          <w:szCs w:val="28"/>
          <w:lang w:val="uk-UA"/>
        </w:rPr>
        <w:t>В</w:t>
      </w:r>
      <w:r w:rsidRPr="008E1F08">
        <w:rPr>
          <w:sz w:val="28"/>
          <w:szCs w:val="28"/>
          <w:lang w:val="uk-UA"/>
        </w:rPr>
        <w:t>ідділу визна</w:t>
      </w:r>
      <w:r w:rsidR="00706634">
        <w:rPr>
          <w:sz w:val="28"/>
          <w:szCs w:val="28"/>
          <w:lang w:val="uk-UA"/>
        </w:rPr>
        <w:t>чаються посадовими інструкціями</w:t>
      </w:r>
      <w:r w:rsidR="002E6E69" w:rsidRPr="008E1F08">
        <w:rPr>
          <w:sz w:val="28"/>
          <w:szCs w:val="28"/>
          <w:lang w:val="uk-UA"/>
        </w:rPr>
        <w:t>;</w:t>
      </w:r>
    </w:p>
    <w:p w:rsidR="00802A90" w:rsidRPr="008E1F08" w:rsidRDefault="0067562F" w:rsidP="00802A90">
      <w:pPr>
        <w:pStyle w:val="rvps2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ab/>
        <w:t>5.4</w:t>
      </w:r>
      <w:r w:rsidR="00802A90" w:rsidRPr="008E1F08">
        <w:rPr>
          <w:sz w:val="28"/>
          <w:szCs w:val="28"/>
          <w:lang w:val="uk-UA"/>
        </w:rPr>
        <w:t xml:space="preserve">. </w:t>
      </w:r>
      <w:r w:rsidRPr="008E1F08">
        <w:rPr>
          <w:sz w:val="28"/>
          <w:szCs w:val="28"/>
          <w:lang w:val="uk-UA"/>
        </w:rPr>
        <w:t>Задачі та завдання начальника</w:t>
      </w:r>
      <w:r w:rsidR="00802A90" w:rsidRPr="008E1F08">
        <w:rPr>
          <w:sz w:val="28"/>
          <w:szCs w:val="28"/>
          <w:lang w:val="uk-UA"/>
        </w:rPr>
        <w:t xml:space="preserve">: </w:t>
      </w:r>
      <w:bookmarkStart w:id="23" w:name="n58"/>
      <w:bookmarkEnd w:id="23"/>
    </w:p>
    <w:p w:rsidR="00802A90" w:rsidRPr="008E1F08" w:rsidRDefault="0067562F" w:rsidP="00802A90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>5.4.1. О</w:t>
      </w:r>
      <w:r w:rsidR="00802A90" w:rsidRPr="008E1F08">
        <w:rPr>
          <w:sz w:val="28"/>
          <w:szCs w:val="28"/>
          <w:lang w:val="uk-UA"/>
        </w:rPr>
        <w:t xml:space="preserve">рганізовує діяльність </w:t>
      </w:r>
      <w:r w:rsidR="002E6E69">
        <w:rPr>
          <w:sz w:val="28"/>
          <w:szCs w:val="28"/>
          <w:lang w:val="uk-UA"/>
        </w:rPr>
        <w:t>В</w:t>
      </w:r>
      <w:r w:rsidR="00802A90" w:rsidRPr="008E1F08">
        <w:rPr>
          <w:sz w:val="28"/>
          <w:szCs w:val="28"/>
          <w:lang w:val="uk-UA"/>
        </w:rPr>
        <w:t xml:space="preserve">ідділу, персонально відповідає за виконання покладених на </w:t>
      </w:r>
      <w:r w:rsidR="002E6E69">
        <w:rPr>
          <w:sz w:val="28"/>
          <w:szCs w:val="28"/>
          <w:lang w:val="uk-UA"/>
        </w:rPr>
        <w:t>В</w:t>
      </w:r>
      <w:r w:rsidR="00802A90" w:rsidRPr="008E1F08">
        <w:rPr>
          <w:sz w:val="28"/>
          <w:szCs w:val="28"/>
          <w:lang w:val="uk-UA"/>
        </w:rPr>
        <w:t>ідділ завдань</w:t>
      </w:r>
      <w:bookmarkStart w:id="24" w:name="n59"/>
      <w:bookmarkEnd w:id="24"/>
      <w:r w:rsidR="002E6E69" w:rsidRPr="008E1F08">
        <w:rPr>
          <w:sz w:val="28"/>
          <w:szCs w:val="28"/>
          <w:lang w:val="uk-UA"/>
        </w:rPr>
        <w:t>;</w:t>
      </w:r>
    </w:p>
    <w:p w:rsidR="00802A90" w:rsidRPr="008E1F08" w:rsidRDefault="0067562F" w:rsidP="00802A90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>5.4.2. Р</w:t>
      </w:r>
      <w:r w:rsidR="00802A90" w:rsidRPr="008E1F08">
        <w:rPr>
          <w:sz w:val="28"/>
          <w:szCs w:val="28"/>
          <w:lang w:val="uk-UA"/>
        </w:rPr>
        <w:t xml:space="preserve">озподіляє завдання між працівниками </w:t>
      </w:r>
      <w:r w:rsidR="002E6E69">
        <w:rPr>
          <w:sz w:val="28"/>
          <w:szCs w:val="28"/>
          <w:lang w:val="uk-UA"/>
        </w:rPr>
        <w:t>В</w:t>
      </w:r>
      <w:r w:rsidR="00802A90" w:rsidRPr="008E1F08">
        <w:rPr>
          <w:sz w:val="28"/>
          <w:szCs w:val="28"/>
          <w:lang w:val="uk-UA"/>
        </w:rPr>
        <w:t>ідділу, контролює їх виконання</w:t>
      </w:r>
      <w:r w:rsidR="002E6E69" w:rsidRPr="008E1F08">
        <w:rPr>
          <w:sz w:val="28"/>
          <w:szCs w:val="28"/>
          <w:lang w:val="uk-UA"/>
        </w:rPr>
        <w:t>;</w:t>
      </w:r>
    </w:p>
    <w:p w:rsidR="00802A90" w:rsidRPr="008E1F08" w:rsidRDefault="0067562F" w:rsidP="00802A90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bookmarkStart w:id="25" w:name="n60"/>
      <w:bookmarkEnd w:id="25"/>
      <w:r w:rsidRPr="008E1F08">
        <w:rPr>
          <w:sz w:val="28"/>
          <w:szCs w:val="28"/>
          <w:lang w:val="uk-UA"/>
        </w:rPr>
        <w:t>5.4.3.</w:t>
      </w:r>
      <w:r w:rsidR="00802A90" w:rsidRPr="008E1F08">
        <w:rPr>
          <w:sz w:val="28"/>
          <w:szCs w:val="28"/>
          <w:lang w:val="uk-UA"/>
        </w:rPr>
        <w:t xml:space="preserve"> </w:t>
      </w:r>
      <w:r w:rsidRPr="008E1F08">
        <w:rPr>
          <w:sz w:val="28"/>
          <w:szCs w:val="28"/>
          <w:lang w:val="uk-UA"/>
        </w:rPr>
        <w:t>В</w:t>
      </w:r>
      <w:r w:rsidR="00802A90" w:rsidRPr="008E1F08">
        <w:rPr>
          <w:sz w:val="28"/>
          <w:szCs w:val="28"/>
          <w:lang w:val="uk-UA"/>
        </w:rPr>
        <w:t>ирішує відповідно до законодавства питання щодо доступу користувачів до документів, що знаходяться на зберіганні</w:t>
      </w:r>
      <w:bookmarkStart w:id="26" w:name="n61"/>
      <w:bookmarkEnd w:id="26"/>
      <w:r w:rsidR="002E6E69" w:rsidRPr="008E1F08">
        <w:rPr>
          <w:sz w:val="28"/>
          <w:szCs w:val="28"/>
          <w:lang w:val="uk-UA"/>
        </w:rPr>
        <w:t>;</w:t>
      </w:r>
    </w:p>
    <w:p w:rsidR="00802A90" w:rsidRPr="008E1F08" w:rsidRDefault="0067562F" w:rsidP="00802A90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>5.4.4.</w:t>
      </w:r>
      <w:r w:rsidR="00802A90" w:rsidRPr="008E1F08">
        <w:rPr>
          <w:sz w:val="28"/>
          <w:szCs w:val="28"/>
          <w:lang w:val="uk-UA"/>
        </w:rPr>
        <w:t xml:space="preserve"> </w:t>
      </w:r>
      <w:r w:rsidRPr="008E1F08">
        <w:rPr>
          <w:sz w:val="28"/>
          <w:szCs w:val="28"/>
          <w:lang w:val="uk-UA"/>
        </w:rPr>
        <w:t>П</w:t>
      </w:r>
      <w:r w:rsidR="00802A90" w:rsidRPr="008E1F08">
        <w:rPr>
          <w:sz w:val="28"/>
          <w:szCs w:val="28"/>
          <w:lang w:val="uk-UA"/>
        </w:rPr>
        <w:t xml:space="preserve">роводить прийом громадян, розглядає звернення, що належать до компетенції </w:t>
      </w:r>
      <w:r w:rsidR="006D5EC6">
        <w:rPr>
          <w:sz w:val="28"/>
          <w:szCs w:val="28"/>
          <w:lang w:val="uk-UA"/>
        </w:rPr>
        <w:t>В</w:t>
      </w:r>
      <w:r w:rsidR="00802A90" w:rsidRPr="008E1F08">
        <w:rPr>
          <w:sz w:val="28"/>
          <w:szCs w:val="28"/>
          <w:lang w:val="uk-UA"/>
        </w:rPr>
        <w:t>ідділу</w:t>
      </w:r>
      <w:bookmarkStart w:id="27" w:name="n62"/>
      <w:bookmarkEnd w:id="27"/>
      <w:r w:rsidR="002E6E69" w:rsidRPr="008E1F08">
        <w:rPr>
          <w:sz w:val="28"/>
          <w:szCs w:val="28"/>
          <w:lang w:val="uk-UA"/>
        </w:rPr>
        <w:t>;</w:t>
      </w:r>
    </w:p>
    <w:p w:rsidR="00802A90" w:rsidRPr="008E1F08" w:rsidRDefault="0067562F" w:rsidP="00802A90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>5.4.5.</w:t>
      </w:r>
      <w:r w:rsidR="00802A90" w:rsidRPr="008E1F08">
        <w:rPr>
          <w:sz w:val="28"/>
          <w:szCs w:val="28"/>
          <w:lang w:val="uk-UA"/>
        </w:rPr>
        <w:t xml:space="preserve"> </w:t>
      </w:r>
      <w:r w:rsidR="007E5030">
        <w:rPr>
          <w:sz w:val="28"/>
          <w:szCs w:val="28"/>
          <w:lang w:val="uk-UA"/>
        </w:rPr>
        <w:t xml:space="preserve">Готує </w:t>
      </w:r>
      <w:proofErr w:type="spellStart"/>
      <w:r w:rsidR="007E5030">
        <w:rPr>
          <w:sz w:val="28"/>
          <w:szCs w:val="28"/>
          <w:lang w:val="uk-UA"/>
        </w:rPr>
        <w:t>проєкти</w:t>
      </w:r>
      <w:proofErr w:type="spellEnd"/>
      <w:r w:rsidR="007E5030">
        <w:rPr>
          <w:sz w:val="28"/>
          <w:szCs w:val="28"/>
          <w:lang w:val="uk-UA"/>
        </w:rPr>
        <w:t xml:space="preserve"> розпоряджень керівника ВЦА м. Лисичанська, складає </w:t>
      </w:r>
      <w:proofErr w:type="spellStart"/>
      <w:r w:rsidR="007E5030">
        <w:rPr>
          <w:sz w:val="28"/>
          <w:szCs w:val="28"/>
          <w:lang w:val="uk-UA"/>
        </w:rPr>
        <w:t>проєкти</w:t>
      </w:r>
      <w:proofErr w:type="spellEnd"/>
      <w:r w:rsidR="007E5030">
        <w:rPr>
          <w:sz w:val="28"/>
          <w:szCs w:val="28"/>
          <w:lang w:val="uk-UA"/>
        </w:rPr>
        <w:t xml:space="preserve"> нормативних документів, які стосуються діяльності відділу</w:t>
      </w:r>
      <w:r w:rsidR="00802A90" w:rsidRPr="008E1F08">
        <w:rPr>
          <w:sz w:val="28"/>
          <w:szCs w:val="28"/>
          <w:lang w:val="uk-UA"/>
        </w:rPr>
        <w:t>, контролює їх виконання</w:t>
      </w:r>
      <w:bookmarkStart w:id="28" w:name="n63"/>
      <w:bookmarkEnd w:id="28"/>
      <w:r w:rsidR="002E6E69" w:rsidRPr="008E1F08">
        <w:rPr>
          <w:sz w:val="28"/>
          <w:szCs w:val="28"/>
          <w:lang w:val="uk-UA"/>
        </w:rPr>
        <w:t>;</w:t>
      </w:r>
    </w:p>
    <w:p w:rsidR="00802A90" w:rsidRPr="008E1F08" w:rsidRDefault="0067562F" w:rsidP="00802A90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>5.4.6.</w:t>
      </w:r>
      <w:r w:rsidR="00802A90" w:rsidRPr="008E1F08">
        <w:rPr>
          <w:sz w:val="28"/>
          <w:szCs w:val="28"/>
          <w:lang w:val="uk-UA"/>
        </w:rPr>
        <w:t xml:space="preserve"> </w:t>
      </w:r>
      <w:r w:rsidRPr="008E1F08">
        <w:rPr>
          <w:sz w:val="28"/>
          <w:szCs w:val="28"/>
          <w:lang w:val="uk-UA"/>
        </w:rPr>
        <w:t>П</w:t>
      </w:r>
      <w:r w:rsidR="00802A90" w:rsidRPr="008E1F08">
        <w:rPr>
          <w:sz w:val="28"/>
          <w:szCs w:val="28"/>
          <w:lang w:val="uk-UA"/>
        </w:rPr>
        <w:t xml:space="preserve">редставляє </w:t>
      </w:r>
      <w:r w:rsidR="002E6E69">
        <w:rPr>
          <w:sz w:val="28"/>
          <w:szCs w:val="28"/>
          <w:lang w:val="uk-UA"/>
        </w:rPr>
        <w:t>В</w:t>
      </w:r>
      <w:r w:rsidR="00802A90" w:rsidRPr="008E1F08">
        <w:rPr>
          <w:sz w:val="28"/>
          <w:szCs w:val="28"/>
          <w:lang w:val="uk-UA"/>
        </w:rPr>
        <w:t>ідділ з усіх питань, пов’язаних з його діяльністю</w:t>
      </w:r>
      <w:bookmarkStart w:id="29" w:name="n64"/>
      <w:bookmarkEnd w:id="29"/>
      <w:r w:rsidR="002E6E69" w:rsidRPr="008E1F08">
        <w:rPr>
          <w:sz w:val="28"/>
          <w:szCs w:val="28"/>
          <w:lang w:val="uk-UA"/>
        </w:rPr>
        <w:t>;</w:t>
      </w:r>
    </w:p>
    <w:p w:rsidR="00802A90" w:rsidRPr="008E1F08" w:rsidRDefault="00DA7B1E" w:rsidP="00802A90">
      <w:pPr>
        <w:pStyle w:val="rvps2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5.5. </w:t>
      </w:r>
      <w:r w:rsidR="00802A90" w:rsidRPr="008E1F08">
        <w:rPr>
          <w:sz w:val="28"/>
          <w:szCs w:val="28"/>
          <w:lang w:val="uk-UA"/>
        </w:rPr>
        <w:t xml:space="preserve">Начальник </w:t>
      </w:r>
      <w:r w:rsidR="002E6E69">
        <w:rPr>
          <w:sz w:val="28"/>
          <w:szCs w:val="28"/>
          <w:lang w:val="uk-UA"/>
        </w:rPr>
        <w:t>В</w:t>
      </w:r>
      <w:r w:rsidR="00802A90" w:rsidRPr="008E1F08">
        <w:rPr>
          <w:sz w:val="28"/>
          <w:szCs w:val="28"/>
          <w:lang w:val="uk-UA"/>
        </w:rPr>
        <w:t xml:space="preserve">ідділу здійснює інші повноваження відповідно до </w:t>
      </w:r>
      <w:r w:rsidR="007E5030">
        <w:rPr>
          <w:sz w:val="28"/>
          <w:szCs w:val="28"/>
          <w:lang w:val="uk-UA"/>
        </w:rPr>
        <w:t>П</w:t>
      </w:r>
      <w:r w:rsidR="00802A90" w:rsidRPr="008E1F08">
        <w:rPr>
          <w:sz w:val="28"/>
          <w:szCs w:val="28"/>
          <w:lang w:val="uk-UA"/>
        </w:rPr>
        <w:t xml:space="preserve">оложення про архівний відділ, а також завдань, покладених на нього розпорядженнями </w:t>
      </w:r>
      <w:r w:rsidR="007E5030">
        <w:rPr>
          <w:sz w:val="28"/>
          <w:szCs w:val="28"/>
          <w:lang w:val="uk-UA"/>
        </w:rPr>
        <w:t xml:space="preserve">керівника </w:t>
      </w:r>
      <w:r w:rsidR="00802A90" w:rsidRPr="008E1F08">
        <w:rPr>
          <w:sz w:val="28"/>
          <w:szCs w:val="28"/>
          <w:lang w:val="uk-UA"/>
        </w:rPr>
        <w:t>військово-цивільної адміністрації.</w:t>
      </w:r>
    </w:p>
    <w:p w:rsidR="00802A90" w:rsidRPr="008E1F08" w:rsidRDefault="00802A90" w:rsidP="00EA03DD">
      <w:pPr>
        <w:jc w:val="both"/>
        <w:rPr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ab/>
      </w:r>
      <w:r w:rsidRPr="008E1F08">
        <w:rPr>
          <w:sz w:val="28"/>
          <w:szCs w:val="28"/>
          <w:lang w:val="uk-UA"/>
        </w:rPr>
        <w:tab/>
      </w:r>
      <w:r w:rsidRPr="008E1F08">
        <w:rPr>
          <w:sz w:val="28"/>
          <w:szCs w:val="28"/>
          <w:lang w:val="uk-UA"/>
        </w:rPr>
        <w:tab/>
      </w:r>
    </w:p>
    <w:p w:rsidR="00802A90" w:rsidRPr="008E1F08" w:rsidRDefault="00802A90" w:rsidP="007366A9">
      <w:pPr>
        <w:ind w:firstLine="708"/>
        <w:jc w:val="center"/>
        <w:rPr>
          <w:b/>
          <w:sz w:val="28"/>
          <w:szCs w:val="28"/>
          <w:lang w:val="uk-UA"/>
        </w:rPr>
      </w:pPr>
      <w:r w:rsidRPr="008E1F08">
        <w:rPr>
          <w:b/>
          <w:sz w:val="28"/>
          <w:szCs w:val="28"/>
          <w:lang w:val="uk-UA"/>
        </w:rPr>
        <w:t>6. В</w:t>
      </w:r>
      <w:r w:rsidR="007366A9" w:rsidRPr="008E1F08">
        <w:rPr>
          <w:b/>
          <w:sz w:val="28"/>
          <w:szCs w:val="28"/>
          <w:lang w:val="uk-UA"/>
        </w:rPr>
        <w:t>заємодія</w:t>
      </w:r>
    </w:p>
    <w:p w:rsidR="00802A90" w:rsidRPr="008E1F08" w:rsidRDefault="00802A90" w:rsidP="00802A90">
      <w:pPr>
        <w:jc w:val="center"/>
        <w:rPr>
          <w:sz w:val="28"/>
          <w:szCs w:val="28"/>
          <w:lang w:val="uk-UA"/>
        </w:rPr>
      </w:pPr>
    </w:p>
    <w:p w:rsidR="00346956" w:rsidRPr="008E1F08" w:rsidRDefault="00802A90" w:rsidP="00346956">
      <w:pPr>
        <w:ind w:firstLine="675"/>
        <w:jc w:val="both"/>
        <w:rPr>
          <w:spacing w:val="1"/>
          <w:sz w:val="28"/>
          <w:szCs w:val="28"/>
          <w:lang w:val="uk-UA"/>
        </w:rPr>
      </w:pPr>
      <w:r w:rsidRPr="008E1F08">
        <w:rPr>
          <w:sz w:val="28"/>
          <w:szCs w:val="28"/>
          <w:lang w:val="uk-UA"/>
        </w:rPr>
        <w:tab/>
        <w:t xml:space="preserve">6.1. </w:t>
      </w:r>
      <w:r w:rsidR="002E6E69">
        <w:rPr>
          <w:sz w:val="28"/>
          <w:szCs w:val="28"/>
          <w:lang w:val="uk-UA"/>
        </w:rPr>
        <w:t>В</w:t>
      </w:r>
      <w:r w:rsidRPr="008E1F08">
        <w:rPr>
          <w:sz w:val="28"/>
          <w:szCs w:val="28"/>
          <w:lang w:val="uk-UA"/>
        </w:rPr>
        <w:t>ідділ у процесі виконання покладен</w:t>
      </w:r>
      <w:r w:rsidR="00346956" w:rsidRPr="008E1F08">
        <w:rPr>
          <w:sz w:val="28"/>
          <w:szCs w:val="28"/>
          <w:lang w:val="uk-UA"/>
        </w:rPr>
        <w:t xml:space="preserve">их на нього завдань взаємодіє з іншими структурними підрозділами ВЦА, </w:t>
      </w:r>
      <w:r w:rsidR="00346956" w:rsidRPr="008E1F08">
        <w:rPr>
          <w:spacing w:val="1"/>
          <w:sz w:val="28"/>
          <w:szCs w:val="28"/>
          <w:lang w:val="uk-UA"/>
        </w:rPr>
        <w:t>підприємствами, установами, організаціями незалежно від форм власності, громадськими організаціями в питаннях, які належать до  компетенції відділу.</w:t>
      </w:r>
    </w:p>
    <w:p w:rsidR="00802A90" w:rsidRPr="008E1F08" w:rsidRDefault="00802A90" w:rsidP="00802A90">
      <w:pPr>
        <w:rPr>
          <w:sz w:val="28"/>
          <w:szCs w:val="28"/>
          <w:lang w:val="uk-UA"/>
        </w:rPr>
      </w:pPr>
    </w:p>
    <w:p w:rsidR="006A7E78" w:rsidRPr="008E1F08" w:rsidRDefault="006A7E78" w:rsidP="00802A90">
      <w:pPr>
        <w:rPr>
          <w:sz w:val="28"/>
          <w:szCs w:val="28"/>
          <w:lang w:val="uk-UA"/>
        </w:rPr>
      </w:pPr>
    </w:p>
    <w:p w:rsidR="006A7E78" w:rsidRPr="008E1F08" w:rsidRDefault="006A7E78" w:rsidP="00802A90">
      <w:pPr>
        <w:rPr>
          <w:sz w:val="28"/>
          <w:szCs w:val="28"/>
          <w:lang w:val="uk-UA"/>
        </w:rPr>
      </w:pPr>
    </w:p>
    <w:p w:rsidR="006A7E78" w:rsidRPr="008E1F08" w:rsidRDefault="006A7E78" w:rsidP="00802A90">
      <w:pPr>
        <w:rPr>
          <w:sz w:val="28"/>
          <w:szCs w:val="28"/>
          <w:lang w:val="uk-UA"/>
        </w:rPr>
      </w:pPr>
    </w:p>
    <w:p w:rsidR="006A7E78" w:rsidRPr="008E1F08" w:rsidRDefault="006A7E78" w:rsidP="00802A90">
      <w:pPr>
        <w:rPr>
          <w:sz w:val="28"/>
          <w:szCs w:val="28"/>
          <w:lang w:val="uk-UA"/>
        </w:rPr>
      </w:pPr>
    </w:p>
    <w:p w:rsidR="00802A90" w:rsidRPr="008E1F08" w:rsidRDefault="00802A90" w:rsidP="00802A90">
      <w:pPr>
        <w:rPr>
          <w:b/>
          <w:lang w:val="uk-UA"/>
        </w:rPr>
      </w:pPr>
      <w:r w:rsidRPr="008E1F08">
        <w:rPr>
          <w:b/>
          <w:sz w:val="28"/>
          <w:szCs w:val="28"/>
          <w:lang w:val="uk-UA"/>
        </w:rPr>
        <w:t>Начальник  архівного відділу</w:t>
      </w:r>
      <w:r w:rsidRPr="008E1F08">
        <w:rPr>
          <w:b/>
          <w:sz w:val="28"/>
          <w:szCs w:val="28"/>
          <w:lang w:val="uk-UA"/>
        </w:rPr>
        <w:tab/>
      </w:r>
      <w:r w:rsidRPr="008E1F08">
        <w:rPr>
          <w:b/>
          <w:sz w:val="28"/>
          <w:szCs w:val="28"/>
          <w:lang w:val="uk-UA"/>
        </w:rPr>
        <w:tab/>
      </w:r>
      <w:r w:rsidRPr="008E1F08">
        <w:rPr>
          <w:b/>
          <w:sz w:val="28"/>
          <w:szCs w:val="28"/>
          <w:lang w:val="uk-UA"/>
        </w:rPr>
        <w:tab/>
      </w:r>
      <w:r w:rsidRPr="008E1F08">
        <w:rPr>
          <w:b/>
          <w:sz w:val="28"/>
          <w:szCs w:val="28"/>
          <w:lang w:val="uk-UA"/>
        </w:rPr>
        <w:tab/>
      </w:r>
      <w:r w:rsidRPr="008E1F08">
        <w:rPr>
          <w:b/>
          <w:sz w:val="28"/>
          <w:szCs w:val="28"/>
          <w:lang w:val="uk-UA"/>
        </w:rPr>
        <w:tab/>
        <w:t>Олена ГАЙДУК</w:t>
      </w:r>
    </w:p>
    <w:p w:rsidR="00802A90" w:rsidRPr="008E1F08" w:rsidRDefault="00802A90" w:rsidP="00B522C7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EA03DD" w:rsidRPr="008E1F08" w:rsidRDefault="00EA03DD" w:rsidP="00B522C7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EA03DD" w:rsidRPr="008E1F08" w:rsidRDefault="00EA03DD" w:rsidP="00B522C7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EA03DD" w:rsidRPr="008E1F08" w:rsidRDefault="00EA03DD" w:rsidP="00B522C7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EA03DD" w:rsidRPr="008E1F08" w:rsidRDefault="00EA03DD" w:rsidP="00B522C7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EA03DD" w:rsidRPr="008E1F08" w:rsidRDefault="00EA03DD" w:rsidP="00B522C7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EA03DD" w:rsidRPr="008E1F08" w:rsidRDefault="00EA03DD" w:rsidP="00B522C7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EA03DD" w:rsidRPr="008E1F08" w:rsidRDefault="00EA03DD" w:rsidP="00B522C7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EA03DD" w:rsidRPr="008E1F08" w:rsidRDefault="00EA03DD" w:rsidP="00B522C7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EA03DD" w:rsidRPr="008E1F08" w:rsidRDefault="00EA03DD" w:rsidP="00B522C7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EA03DD" w:rsidRPr="008E1F08" w:rsidRDefault="00EA03DD" w:rsidP="00B522C7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EA03DD" w:rsidRPr="008E1F08" w:rsidRDefault="00EA03DD" w:rsidP="00B522C7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EA03DD" w:rsidRPr="008E1F08" w:rsidRDefault="00EA03DD" w:rsidP="00B522C7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EA03DD" w:rsidRPr="008E1F08" w:rsidRDefault="00EA03DD" w:rsidP="00B522C7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EA03DD" w:rsidRPr="008E1F08" w:rsidRDefault="00EA03DD" w:rsidP="00B522C7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EA03DD" w:rsidRPr="008E1F08" w:rsidRDefault="00EA03DD" w:rsidP="00B522C7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EA03DD" w:rsidRPr="008E1F08" w:rsidRDefault="00EA03DD" w:rsidP="00B522C7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EA03DD" w:rsidRPr="008E1F08" w:rsidRDefault="00EA03DD" w:rsidP="00B522C7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67562F" w:rsidRPr="008E1F08" w:rsidRDefault="0067562F" w:rsidP="00B522C7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67562F" w:rsidRPr="008E1F08" w:rsidRDefault="0067562F" w:rsidP="00B522C7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67562F" w:rsidRPr="008E1F08" w:rsidRDefault="0067562F" w:rsidP="00B522C7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67562F" w:rsidRPr="008E1F08" w:rsidRDefault="0067562F" w:rsidP="00B522C7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67562F" w:rsidRPr="008E1F08" w:rsidRDefault="0067562F" w:rsidP="00B522C7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67562F" w:rsidRPr="008E1F08" w:rsidRDefault="0067562F" w:rsidP="00B522C7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67562F" w:rsidRPr="008E1F08" w:rsidRDefault="0067562F" w:rsidP="00B522C7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67562F" w:rsidRPr="008E1F08" w:rsidRDefault="0067562F" w:rsidP="00B522C7">
      <w:pPr>
        <w:pStyle w:val="20"/>
        <w:shd w:val="clear" w:color="auto" w:fill="auto"/>
        <w:spacing w:before="0" w:after="0" w:line="240" w:lineRule="auto"/>
        <w:ind w:firstLine="720"/>
        <w:rPr>
          <w:lang w:val="uk-UA"/>
        </w:rPr>
      </w:pPr>
    </w:p>
    <w:sectPr w:rsidR="0067562F" w:rsidRPr="008E1F08" w:rsidSect="00C4353A">
      <w:headerReference w:type="default" r:id="rId10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C99" w:rsidRDefault="00610C99" w:rsidP="008C238F">
      <w:r>
        <w:separator/>
      </w:r>
    </w:p>
  </w:endnote>
  <w:endnote w:type="continuationSeparator" w:id="0">
    <w:p w:rsidR="00610C99" w:rsidRDefault="00610C99" w:rsidP="008C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C99" w:rsidRDefault="00610C99" w:rsidP="008C238F">
      <w:r>
        <w:separator/>
      </w:r>
    </w:p>
  </w:footnote>
  <w:footnote w:type="continuationSeparator" w:id="0">
    <w:p w:rsidR="00610C99" w:rsidRDefault="00610C99" w:rsidP="008C2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0772527"/>
      <w:docPartObj>
        <w:docPartGallery w:val="Page Numbers (Top of Page)"/>
        <w:docPartUnique/>
      </w:docPartObj>
    </w:sdtPr>
    <w:sdtEndPr/>
    <w:sdtContent>
      <w:p w:rsidR="008C238F" w:rsidRDefault="008C23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D3B">
          <w:rPr>
            <w:noProof/>
          </w:rPr>
          <w:t>6</w:t>
        </w:r>
        <w:r>
          <w:fldChar w:fldCharType="end"/>
        </w:r>
      </w:p>
    </w:sdtContent>
  </w:sdt>
  <w:p w:rsidR="008C238F" w:rsidRDefault="008C23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D0AB2"/>
    <w:multiLevelType w:val="hybridMultilevel"/>
    <w:tmpl w:val="AC306252"/>
    <w:lvl w:ilvl="0" w:tplc="A4FAA8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E175983"/>
    <w:multiLevelType w:val="hybridMultilevel"/>
    <w:tmpl w:val="C130FC9E"/>
    <w:lvl w:ilvl="0" w:tplc="9F2A7A3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5B"/>
    <w:rsid w:val="00023937"/>
    <w:rsid w:val="0003650A"/>
    <w:rsid w:val="000C1C5B"/>
    <w:rsid w:val="002B2F4E"/>
    <w:rsid w:val="002E6E69"/>
    <w:rsid w:val="00346956"/>
    <w:rsid w:val="003568F2"/>
    <w:rsid w:val="00404C9F"/>
    <w:rsid w:val="00440DB1"/>
    <w:rsid w:val="00476396"/>
    <w:rsid w:val="00486D0E"/>
    <w:rsid w:val="00502527"/>
    <w:rsid w:val="00576DD3"/>
    <w:rsid w:val="0058487B"/>
    <w:rsid w:val="005A573C"/>
    <w:rsid w:val="00610C99"/>
    <w:rsid w:val="0067562F"/>
    <w:rsid w:val="006A7E78"/>
    <w:rsid w:val="006B70C5"/>
    <w:rsid w:val="006D5EC6"/>
    <w:rsid w:val="006E0C59"/>
    <w:rsid w:val="006F22E6"/>
    <w:rsid w:val="00706634"/>
    <w:rsid w:val="007366A9"/>
    <w:rsid w:val="00747751"/>
    <w:rsid w:val="00776DA7"/>
    <w:rsid w:val="007B7B71"/>
    <w:rsid w:val="007E5030"/>
    <w:rsid w:val="00802A90"/>
    <w:rsid w:val="00885536"/>
    <w:rsid w:val="008C238F"/>
    <w:rsid w:val="008D3932"/>
    <w:rsid w:val="008E1F08"/>
    <w:rsid w:val="00B00C7E"/>
    <w:rsid w:val="00B522C7"/>
    <w:rsid w:val="00B63968"/>
    <w:rsid w:val="00BF1F87"/>
    <w:rsid w:val="00C4353A"/>
    <w:rsid w:val="00C63DCC"/>
    <w:rsid w:val="00D3615A"/>
    <w:rsid w:val="00D91D3B"/>
    <w:rsid w:val="00DA7B1E"/>
    <w:rsid w:val="00E16B29"/>
    <w:rsid w:val="00E52292"/>
    <w:rsid w:val="00E95930"/>
    <w:rsid w:val="00EA03DD"/>
    <w:rsid w:val="00F5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C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85536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B522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22C7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table" w:styleId="a6">
    <w:name w:val="Table Grid"/>
    <w:basedOn w:val="a1"/>
    <w:uiPriority w:val="39"/>
    <w:rsid w:val="00B522C7"/>
    <w:pPr>
      <w:spacing w:after="0" w:line="240" w:lineRule="auto"/>
    </w:pPr>
    <w:rPr>
      <w:rFonts w:ascii="DejaVu Sans" w:eastAsia="DejaVu Sans" w:hAnsi="DejaVu Sans" w:cs="DejaVu San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802A90"/>
  </w:style>
  <w:style w:type="paragraph" w:customStyle="1" w:styleId="rvps2">
    <w:name w:val="rvps2"/>
    <w:basedOn w:val="a"/>
    <w:rsid w:val="00802A9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unhideWhenUsed/>
    <w:rsid w:val="00EA03DD"/>
    <w:rPr>
      <w:color w:val="0000FF"/>
      <w:u w:val="single"/>
    </w:rPr>
  </w:style>
  <w:style w:type="paragraph" w:customStyle="1" w:styleId="tj">
    <w:name w:val="tj"/>
    <w:basedOn w:val="a"/>
    <w:rsid w:val="00EA03DD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сновной текст_"/>
    <w:basedOn w:val="a0"/>
    <w:link w:val="21"/>
    <w:locked/>
    <w:rsid w:val="00440D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8"/>
    <w:rsid w:val="00440DB1"/>
    <w:pPr>
      <w:shd w:val="clear" w:color="auto" w:fill="FFFFFF"/>
      <w:spacing w:before="480" w:after="240" w:line="317" w:lineRule="exact"/>
      <w:jc w:val="both"/>
    </w:pPr>
    <w:rPr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8C23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C23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C23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C23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C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85536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B522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522C7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table" w:styleId="a6">
    <w:name w:val="Table Grid"/>
    <w:basedOn w:val="a1"/>
    <w:uiPriority w:val="39"/>
    <w:rsid w:val="00B522C7"/>
    <w:pPr>
      <w:spacing w:after="0" w:line="240" w:lineRule="auto"/>
    </w:pPr>
    <w:rPr>
      <w:rFonts w:ascii="DejaVu Sans" w:eastAsia="DejaVu Sans" w:hAnsi="DejaVu Sans" w:cs="DejaVu San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802A90"/>
  </w:style>
  <w:style w:type="paragraph" w:customStyle="1" w:styleId="rvps2">
    <w:name w:val="rvps2"/>
    <w:basedOn w:val="a"/>
    <w:rsid w:val="00802A9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unhideWhenUsed/>
    <w:rsid w:val="00EA03DD"/>
    <w:rPr>
      <w:color w:val="0000FF"/>
      <w:u w:val="single"/>
    </w:rPr>
  </w:style>
  <w:style w:type="paragraph" w:customStyle="1" w:styleId="tj">
    <w:name w:val="tj"/>
    <w:basedOn w:val="a"/>
    <w:rsid w:val="00EA03DD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сновной текст_"/>
    <w:basedOn w:val="a0"/>
    <w:link w:val="21"/>
    <w:locked/>
    <w:rsid w:val="00440D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8"/>
    <w:rsid w:val="00440DB1"/>
    <w:pPr>
      <w:shd w:val="clear" w:color="auto" w:fill="FFFFFF"/>
      <w:spacing w:before="480" w:after="240" w:line="317" w:lineRule="exact"/>
      <w:jc w:val="both"/>
    </w:pPr>
    <w:rPr>
      <w:sz w:val="28"/>
      <w:szCs w:val="28"/>
      <w:lang w:eastAsia="en-US"/>
    </w:rPr>
  </w:style>
  <w:style w:type="paragraph" w:styleId="a9">
    <w:name w:val="header"/>
    <w:basedOn w:val="a"/>
    <w:link w:val="aa"/>
    <w:uiPriority w:val="99"/>
    <w:unhideWhenUsed/>
    <w:rsid w:val="008C23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C23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C23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C23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3F344-03D5-4431-B79B-067860C6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Пользователь</cp:lastModifiedBy>
  <cp:revision>7</cp:revision>
  <cp:lastPrinted>2020-09-16T06:24:00Z</cp:lastPrinted>
  <dcterms:created xsi:type="dcterms:W3CDTF">2020-09-16T06:25:00Z</dcterms:created>
  <dcterms:modified xsi:type="dcterms:W3CDTF">2020-09-16T14:53:00Z</dcterms:modified>
</cp:coreProperties>
</file>