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5B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4E5D66D" wp14:editId="6020F9F0">
            <wp:extent cx="429260" cy="612140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C5B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0C1C5B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0C1C5B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0C1C5B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C1C5B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0C1C5B" w:rsidRDefault="000C1C5B" w:rsidP="000C1C5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0C1C5B" w:rsidRDefault="000C1C5B" w:rsidP="000C1C5B">
      <w:pPr>
        <w:jc w:val="center"/>
        <w:rPr>
          <w:sz w:val="28"/>
          <w:lang w:val="uk-UA"/>
        </w:rPr>
      </w:pPr>
    </w:p>
    <w:p w:rsidR="0003650A" w:rsidRDefault="004741ED" w:rsidP="000C1C5B">
      <w:pPr>
        <w:rPr>
          <w:sz w:val="28"/>
          <w:lang w:val="uk-UA"/>
        </w:rPr>
      </w:pPr>
      <w:r>
        <w:rPr>
          <w:sz w:val="28"/>
          <w:lang w:val="uk-UA"/>
        </w:rPr>
        <w:t>28.09.2020</w:t>
      </w:r>
      <w:r w:rsidR="000C1C5B">
        <w:rPr>
          <w:sz w:val="28"/>
          <w:lang w:val="uk-UA"/>
        </w:rPr>
        <w:tab/>
        <w:t xml:space="preserve">               </w:t>
      </w:r>
      <w:r>
        <w:rPr>
          <w:sz w:val="28"/>
          <w:lang w:val="uk-UA"/>
        </w:rPr>
        <w:t xml:space="preserve">            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№ 466</w:t>
      </w:r>
    </w:p>
    <w:p w:rsidR="000C1C5B" w:rsidRDefault="000C1C5B" w:rsidP="000C1C5B">
      <w:pPr>
        <w:rPr>
          <w:sz w:val="28"/>
          <w:lang w:val="uk-UA"/>
        </w:rPr>
      </w:pPr>
    </w:p>
    <w:p w:rsidR="000C1C5B" w:rsidRDefault="000C1C5B" w:rsidP="000C1C5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затвердження Положення </w:t>
      </w:r>
    </w:p>
    <w:p w:rsidR="00CC4632" w:rsidRDefault="000C1C5B" w:rsidP="000C1C5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</w:t>
      </w:r>
      <w:r w:rsidR="00CC4632">
        <w:rPr>
          <w:b/>
          <w:sz w:val="28"/>
          <w:lang w:val="uk-UA"/>
        </w:rPr>
        <w:t xml:space="preserve">експертну комісію </w:t>
      </w:r>
      <w:r>
        <w:rPr>
          <w:b/>
          <w:sz w:val="28"/>
          <w:lang w:val="uk-UA"/>
        </w:rPr>
        <w:t>архівн</w:t>
      </w:r>
      <w:r w:rsidR="00CC4632">
        <w:rPr>
          <w:b/>
          <w:sz w:val="28"/>
          <w:lang w:val="uk-UA"/>
        </w:rPr>
        <w:t xml:space="preserve">ого </w:t>
      </w:r>
      <w:r>
        <w:rPr>
          <w:b/>
          <w:sz w:val="28"/>
          <w:lang w:val="uk-UA"/>
        </w:rPr>
        <w:t>відділ</w:t>
      </w:r>
      <w:r w:rsidR="00CC4632">
        <w:rPr>
          <w:b/>
          <w:sz w:val="28"/>
          <w:lang w:val="uk-UA"/>
        </w:rPr>
        <w:t>у</w:t>
      </w:r>
      <w:r>
        <w:rPr>
          <w:b/>
          <w:sz w:val="28"/>
          <w:lang w:val="uk-UA"/>
        </w:rPr>
        <w:t xml:space="preserve"> </w:t>
      </w:r>
    </w:p>
    <w:p w:rsidR="00440DB1" w:rsidRDefault="00440DB1" w:rsidP="000C1C5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військово-цивільної адміністрації міста</w:t>
      </w:r>
    </w:p>
    <w:p w:rsidR="00440DB1" w:rsidRDefault="00440DB1" w:rsidP="000C1C5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Лисичанськ Луганської області</w:t>
      </w:r>
    </w:p>
    <w:p w:rsidR="00B75E74" w:rsidRDefault="00B75E74" w:rsidP="000C1C5B">
      <w:pPr>
        <w:rPr>
          <w:b/>
          <w:sz w:val="28"/>
          <w:lang w:val="uk-UA"/>
        </w:rPr>
      </w:pPr>
    </w:p>
    <w:p w:rsidR="00345472" w:rsidRDefault="00345472" w:rsidP="00440DB1">
      <w:pPr>
        <w:pStyle w:val="23"/>
        <w:shd w:val="clear" w:color="auto" w:fill="auto"/>
        <w:spacing w:before="0" w:after="0" w:line="240" w:lineRule="auto"/>
        <w:ind w:firstLine="567"/>
        <w:rPr>
          <w:lang w:val="uk-UA"/>
        </w:rPr>
      </w:pPr>
      <w:r>
        <w:rPr>
          <w:lang w:val="uk-UA"/>
        </w:rPr>
        <w:t>Відповідно до ст</w:t>
      </w:r>
      <w:r w:rsidR="00B04F09">
        <w:rPr>
          <w:lang w:val="uk-UA"/>
        </w:rPr>
        <w:t>атті</w:t>
      </w:r>
      <w:r>
        <w:rPr>
          <w:lang w:val="uk-UA"/>
        </w:rPr>
        <w:t xml:space="preserve"> 6 Закону України «Про Національний архівний фонд та архівні установи», Порядку утворення та діяльності комісій з проведення експертизи цінності документів, затвердженого постановою Кабінету Міністрів України від 08.08.2007 № 100</w:t>
      </w:r>
      <w:r w:rsidR="004B6F08">
        <w:rPr>
          <w:lang w:val="uk-UA"/>
        </w:rPr>
        <w:t>4</w:t>
      </w:r>
      <w:r>
        <w:rPr>
          <w:lang w:val="uk-UA"/>
        </w:rPr>
        <w:t xml:space="preserve"> (зі змінами), наказу Міністерства юстиції України від 19.06.2013 № 1226/5 «Про затвердження Типового положення про експертну комісію архівного відділу районної, районної у мм. Києві і Севастополі державної адміністрації, міської ради», зареєстрованого в Міністерстві юстиції України 25.06.2013 за № 1061/23593, наказу Міністерства юстиції України від 02.11.2015 № 2163/5 «Про затвердження Змін</w:t>
      </w:r>
      <w:r w:rsidR="003A22AA">
        <w:rPr>
          <w:lang w:val="uk-UA"/>
        </w:rPr>
        <w:t xml:space="preserve"> до деяких нормативно-правових акті Міністерства юстиції України щодо діяльності комісій з проведення експертизи цінності документів», зареєстрованого в Міністерстві юстиції України 05.11.20</w:t>
      </w:r>
      <w:r w:rsidR="00300C6C">
        <w:rPr>
          <w:lang w:val="uk-UA"/>
        </w:rPr>
        <w:t xml:space="preserve">15 за № 1365/27810, </w:t>
      </w:r>
      <w:r w:rsidR="00A92986">
        <w:rPr>
          <w:lang w:val="uk-UA"/>
        </w:rPr>
        <w:t>на виконання делегованих повноважень, визначених пунктом</w:t>
      </w:r>
      <w:r w:rsidR="00B75E74">
        <w:rPr>
          <w:lang w:val="uk-UA"/>
        </w:rPr>
        <w:t xml:space="preserve"> </w:t>
      </w:r>
      <w:r w:rsidR="004B6F08">
        <w:rPr>
          <w:lang w:val="uk-UA"/>
        </w:rPr>
        <w:t>4</w:t>
      </w:r>
      <w:r w:rsidR="00B75E74">
        <w:rPr>
          <w:lang w:val="uk-UA"/>
        </w:rPr>
        <w:t xml:space="preserve"> частин</w:t>
      </w:r>
      <w:r w:rsidR="007D5B10">
        <w:rPr>
          <w:lang w:val="uk-UA"/>
        </w:rPr>
        <w:t xml:space="preserve">и </w:t>
      </w:r>
      <w:r w:rsidR="00B75E74">
        <w:rPr>
          <w:lang w:val="uk-UA"/>
        </w:rPr>
        <w:t>друго</w:t>
      </w:r>
      <w:r w:rsidR="007D5B10">
        <w:rPr>
          <w:lang w:val="uk-UA"/>
        </w:rPr>
        <w:t>ї</w:t>
      </w:r>
      <w:r w:rsidR="00B75E74">
        <w:rPr>
          <w:lang w:val="uk-UA"/>
        </w:rPr>
        <w:t xml:space="preserve"> статті 38 Закону України «Про місцеве самоврядування в Україні», </w:t>
      </w:r>
      <w:r w:rsidR="00A92986">
        <w:rPr>
          <w:lang w:val="uk-UA"/>
        </w:rPr>
        <w:t xml:space="preserve">керуючись </w:t>
      </w:r>
      <w:r w:rsidR="00EA54C3">
        <w:rPr>
          <w:lang w:val="uk-UA"/>
        </w:rPr>
        <w:t>ч</w:t>
      </w:r>
      <w:r w:rsidR="0092392C">
        <w:rPr>
          <w:lang w:val="uk-UA"/>
        </w:rPr>
        <w:t>астиною</w:t>
      </w:r>
      <w:r w:rsidR="00300C6C">
        <w:rPr>
          <w:lang w:val="uk-UA"/>
        </w:rPr>
        <w:t xml:space="preserve"> </w:t>
      </w:r>
      <w:r w:rsidR="0092392C">
        <w:rPr>
          <w:lang w:val="uk-UA"/>
        </w:rPr>
        <w:t>другою</w:t>
      </w:r>
      <w:r w:rsidR="00300C6C">
        <w:rPr>
          <w:lang w:val="uk-UA"/>
        </w:rPr>
        <w:t xml:space="preserve"> ст</w:t>
      </w:r>
      <w:r w:rsidR="0092392C">
        <w:rPr>
          <w:lang w:val="uk-UA"/>
        </w:rPr>
        <w:t>атті</w:t>
      </w:r>
      <w:r w:rsidR="00300C6C">
        <w:rPr>
          <w:lang w:val="uk-UA"/>
        </w:rPr>
        <w:t xml:space="preserve"> 4</w:t>
      </w:r>
      <w:r w:rsidR="00A92986">
        <w:rPr>
          <w:lang w:val="uk-UA"/>
        </w:rPr>
        <w:t>, пунктом 8</w:t>
      </w:r>
      <w:r w:rsidR="00300C6C">
        <w:rPr>
          <w:lang w:val="uk-UA"/>
        </w:rPr>
        <w:t xml:space="preserve"> </w:t>
      </w:r>
      <w:r w:rsidR="00A92986">
        <w:rPr>
          <w:lang w:val="uk-UA"/>
        </w:rPr>
        <w:t>частин</w:t>
      </w:r>
      <w:r w:rsidR="007D5B10">
        <w:rPr>
          <w:lang w:val="uk-UA"/>
        </w:rPr>
        <w:t xml:space="preserve">и </w:t>
      </w:r>
      <w:r w:rsidR="00A92986">
        <w:rPr>
          <w:lang w:val="uk-UA"/>
        </w:rPr>
        <w:t>третьо</w:t>
      </w:r>
      <w:r w:rsidR="007D5B10">
        <w:rPr>
          <w:lang w:val="uk-UA"/>
        </w:rPr>
        <w:t>ї</w:t>
      </w:r>
      <w:r w:rsidR="00A92986">
        <w:rPr>
          <w:lang w:val="uk-UA"/>
        </w:rPr>
        <w:t xml:space="preserve"> статті 6 </w:t>
      </w:r>
      <w:r w:rsidR="003A22AA">
        <w:rPr>
          <w:lang w:val="uk-UA"/>
        </w:rPr>
        <w:t>Закону України «Про військово-цивільні адміністрації»,</w:t>
      </w:r>
    </w:p>
    <w:p w:rsidR="00885536" w:rsidRDefault="00885536" w:rsidP="00885536">
      <w:pPr>
        <w:rPr>
          <w:sz w:val="28"/>
          <w:szCs w:val="28"/>
          <w:lang w:val="uk-UA"/>
        </w:rPr>
      </w:pPr>
    </w:p>
    <w:p w:rsidR="00885536" w:rsidRDefault="00885536" w:rsidP="008855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885536" w:rsidRPr="007D5B10" w:rsidRDefault="00885536" w:rsidP="00885536">
      <w:pPr>
        <w:rPr>
          <w:b/>
          <w:sz w:val="16"/>
          <w:szCs w:val="16"/>
          <w:lang w:val="uk-UA"/>
        </w:rPr>
      </w:pPr>
    </w:p>
    <w:p w:rsidR="00B75E74" w:rsidRDefault="00B75E74" w:rsidP="00B75E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Утворити експертну комісію </w:t>
      </w:r>
      <w:r w:rsidRPr="00EA54C3">
        <w:rPr>
          <w:sz w:val="28"/>
          <w:szCs w:val="28"/>
          <w:lang w:val="uk-UA"/>
        </w:rPr>
        <w:t xml:space="preserve">архівного відділу </w:t>
      </w:r>
      <w:r>
        <w:rPr>
          <w:sz w:val="28"/>
          <w:szCs w:val="28"/>
          <w:lang w:val="uk-UA"/>
        </w:rPr>
        <w:t>в</w:t>
      </w:r>
      <w:r w:rsidRPr="00EA54C3">
        <w:rPr>
          <w:sz w:val="28"/>
          <w:szCs w:val="28"/>
          <w:lang w:val="uk-UA"/>
        </w:rPr>
        <w:t xml:space="preserve">ійськово-цивільної </w:t>
      </w:r>
      <w:r>
        <w:rPr>
          <w:sz w:val="28"/>
          <w:szCs w:val="28"/>
          <w:lang w:val="uk-UA"/>
        </w:rPr>
        <w:t>адміністрації міста Лисичанськ Луганської області та затвердити її склад (до</w:t>
      </w:r>
      <w:r w:rsidR="00C67428">
        <w:rPr>
          <w:sz w:val="28"/>
          <w:szCs w:val="28"/>
          <w:lang w:val="uk-UA"/>
        </w:rPr>
        <w:t>даток 1</w:t>
      </w:r>
      <w:r>
        <w:rPr>
          <w:sz w:val="28"/>
          <w:szCs w:val="28"/>
          <w:lang w:val="uk-UA"/>
        </w:rPr>
        <w:t>).</w:t>
      </w:r>
    </w:p>
    <w:p w:rsidR="00B75E74" w:rsidRPr="007D5B10" w:rsidRDefault="00B75E74" w:rsidP="00B75E74">
      <w:pPr>
        <w:jc w:val="both"/>
        <w:rPr>
          <w:sz w:val="16"/>
          <w:szCs w:val="16"/>
          <w:lang w:val="uk-UA"/>
        </w:rPr>
      </w:pPr>
    </w:p>
    <w:p w:rsidR="00885536" w:rsidRDefault="00B75E74" w:rsidP="00EA54C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A54C3">
        <w:rPr>
          <w:sz w:val="28"/>
          <w:szCs w:val="28"/>
          <w:lang w:val="uk-UA"/>
        </w:rPr>
        <w:t>.</w:t>
      </w:r>
      <w:r w:rsidR="0083195A">
        <w:rPr>
          <w:sz w:val="28"/>
          <w:szCs w:val="28"/>
          <w:lang w:val="uk-UA"/>
        </w:rPr>
        <w:t xml:space="preserve"> </w:t>
      </w:r>
      <w:r w:rsidR="00885536" w:rsidRPr="00EA54C3">
        <w:rPr>
          <w:sz w:val="28"/>
          <w:szCs w:val="28"/>
          <w:lang w:val="uk-UA"/>
        </w:rPr>
        <w:t xml:space="preserve">Затвердити Положення про </w:t>
      </w:r>
      <w:r w:rsidR="00EA54C3" w:rsidRPr="00EA54C3">
        <w:rPr>
          <w:sz w:val="28"/>
          <w:szCs w:val="28"/>
          <w:lang w:val="uk-UA"/>
        </w:rPr>
        <w:t xml:space="preserve">експертну комісію </w:t>
      </w:r>
      <w:r w:rsidR="00885536" w:rsidRPr="00EA54C3">
        <w:rPr>
          <w:sz w:val="28"/>
          <w:szCs w:val="28"/>
          <w:lang w:val="uk-UA"/>
        </w:rPr>
        <w:t>архівн</w:t>
      </w:r>
      <w:r w:rsidR="00EA54C3" w:rsidRPr="00EA54C3">
        <w:rPr>
          <w:sz w:val="28"/>
          <w:szCs w:val="28"/>
          <w:lang w:val="uk-UA"/>
        </w:rPr>
        <w:t>ого</w:t>
      </w:r>
      <w:r w:rsidR="00885536" w:rsidRPr="00EA54C3">
        <w:rPr>
          <w:sz w:val="28"/>
          <w:szCs w:val="28"/>
          <w:lang w:val="uk-UA"/>
        </w:rPr>
        <w:t xml:space="preserve"> відділ</w:t>
      </w:r>
      <w:r w:rsidR="00EA54C3" w:rsidRPr="00EA54C3">
        <w:rPr>
          <w:sz w:val="28"/>
          <w:szCs w:val="28"/>
          <w:lang w:val="uk-UA"/>
        </w:rPr>
        <w:t xml:space="preserve">у </w:t>
      </w:r>
      <w:r w:rsidR="00EA54C3">
        <w:rPr>
          <w:sz w:val="28"/>
          <w:szCs w:val="28"/>
          <w:lang w:val="uk-UA"/>
        </w:rPr>
        <w:t>в</w:t>
      </w:r>
      <w:r w:rsidR="00885536" w:rsidRPr="00EA54C3">
        <w:rPr>
          <w:sz w:val="28"/>
          <w:szCs w:val="28"/>
          <w:lang w:val="uk-UA"/>
        </w:rPr>
        <w:t xml:space="preserve">ійськово-цивільної </w:t>
      </w:r>
      <w:r w:rsidR="00802A90">
        <w:rPr>
          <w:sz w:val="28"/>
          <w:szCs w:val="28"/>
          <w:lang w:val="uk-UA"/>
        </w:rPr>
        <w:t>а</w:t>
      </w:r>
      <w:r w:rsidR="00885536">
        <w:rPr>
          <w:sz w:val="28"/>
          <w:szCs w:val="28"/>
          <w:lang w:val="uk-UA"/>
        </w:rPr>
        <w:t>дміністрації міста Лис</w:t>
      </w:r>
      <w:r w:rsidR="00802A90">
        <w:rPr>
          <w:sz w:val="28"/>
          <w:szCs w:val="28"/>
          <w:lang w:val="uk-UA"/>
        </w:rPr>
        <w:t>и</w:t>
      </w:r>
      <w:r w:rsidR="00885536">
        <w:rPr>
          <w:sz w:val="28"/>
          <w:szCs w:val="28"/>
          <w:lang w:val="uk-UA"/>
        </w:rPr>
        <w:t>чанськ Лугансь</w:t>
      </w:r>
      <w:r w:rsidR="00802A90">
        <w:rPr>
          <w:sz w:val="28"/>
          <w:szCs w:val="28"/>
          <w:lang w:val="uk-UA"/>
        </w:rPr>
        <w:t>к</w:t>
      </w:r>
      <w:r w:rsidR="00885536">
        <w:rPr>
          <w:sz w:val="28"/>
          <w:szCs w:val="28"/>
          <w:lang w:val="uk-UA"/>
        </w:rPr>
        <w:t>ої області</w:t>
      </w:r>
      <w:r w:rsidR="00802A90">
        <w:rPr>
          <w:sz w:val="28"/>
          <w:szCs w:val="28"/>
          <w:lang w:val="uk-UA"/>
        </w:rPr>
        <w:t xml:space="preserve"> (дода</w:t>
      </w:r>
      <w:r w:rsidR="00C67428">
        <w:rPr>
          <w:sz w:val="28"/>
          <w:szCs w:val="28"/>
          <w:lang w:val="uk-UA"/>
        </w:rPr>
        <w:t>ток 2</w:t>
      </w:r>
      <w:r w:rsidR="00802A90">
        <w:rPr>
          <w:sz w:val="28"/>
          <w:szCs w:val="28"/>
          <w:lang w:val="uk-UA"/>
        </w:rPr>
        <w:t>)</w:t>
      </w:r>
      <w:r w:rsidR="00885536">
        <w:rPr>
          <w:sz w:val="28"/>
          <w:szCs w:val="28"/>
          <w:lang w:val="uk-UA"/>
        </w:rPr>
        <w:t>.</w:t>
      </w:r>
    </w:p>
    <w:p w:rsidR="00885536" w:rsidRPr="007D5B10" w:rsidRDefault="00885536" w:rsidP="00EA54C3">
      <w:pPr>
        <w:jc w:val="both"/>
        <w:rPr>
          <w:sz w:val="16"/>
          <w:szCs w:val="16"/>
          <w:lang w:val="uk-UA"/>
        </w:rPr>
      </w:pPr>
    </w:p>
    <w:p w:rsidR="00885536" w:rsidRPr="00EA54C3" w:rsidRDefault="00885536" w:rsidP="00EA54C3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EA54C3">
        <w:rPr>
          <w:sz w:val="28"/>
          <w:szCs w:val="28"/>
          <w:lang w:val="uk-UA"/>
        </w:rPr>
        <w:t>Розпорядження  підлягає оприлюдненню.</w:t>
      </w:r>
    </w:p>
    <w:p w:rsidR="007D5B10" w:rsidRDefault="007D5B10" w:rsidP="00885536">
      <w:pPr>
        <w:rPr>
          <w:b/>
          <w:sz w:val="28"/>
          <w:szCs w:val="28"/>
          <w:lang w:val="uk-UA"/>
        </w:rPr>
      </w:pPr>
    </w:p>
    <w:p w:rsidR="00885536" w:rsidRDefault="00885536" w:rsidP="008855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</w:t>
      </w:r>
    </w:p>
    <w:p w:rsidR="00885536" w:rsidRDefault="00885536" w:rsidP="008855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Олександр ЗАЇКА</w:t>
      </w:r>
    </w:p>
    <w:p w:rsidR="00C67428" w:rsidRDefault="00C67428" w:rsidP="004741ED">
      <w:pPr>
        <w:rPr>
          <w:sz w:val="28"/>
          <w:szCs w:val="28"/>
          <w:lang w:val="uk-UA"/>
        </w:rPr>
      </w:pPr>
    </w:p>
    <w:p w:rsidR="00C67428" w:rsidRDefault="00C67428" w:rsidP="00C67428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C67428" w:rsidRDefault="00C67428" w:rsidP="00C67428">
      <w:pPr>
        <w:ind w:left="4956" w:firstLine="708"/>
        <w:rPr>
          <w:sz w:val="28"/>
          <w:szCs w:val="28"/>
          <w:lang w:val="uk-UA"/>
        </w:rPr>
      </w:pPr>
    </w:p>
    <w:p w:rsidR="00C67428" w:rsidRPr="00802A90" w:rsidRDefault="00C67428" w:rsidP="00C67428">
      <w:pPr>
        <w:ind w:left="4956" w:firstLine="708"/>
        <w:rPr>
          <w:b/>
          <w:sz w:val="28"/>
          <w:szCs w:val="28"/>
          <w:lang w:val="uk-UA"/>
        </w:rPr>
      </w:pPr>
      <w:r w:rsidRPr="00802A90">
        <w:rPr>
          <w:b/>
          <w:sz w:val="28"/>
          <w:szCs w:val="28"/>
          <w:lang w:val="uk-UA"/>
        </w:rPr>
        <w:t>ЗАТВЕРДЖЕНО</w:t>
      </w:r>
    </w:p>
    <w:p w:rsidR="00C67428" w:rsidRDefault="00C67428" w:rsidP="00C67428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Розпорядження </w:t>
      </w:r>
    </w:p>
    <w:p w:rsidR="00C67428" w:rsidRDefault="00C67428" w:rsidP="00C67428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керівника військово-цивільної адміністрації </w:t>
      </w:r>
    </w:p>
    <w:p w:rsidR="00C67428" w:rsidRDefault="004741ED" w:rsidP="00C67428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28.09.2020  № 466</w:t>
      </w:r>
    </w:p>
    <w:p w:rsidR="00C67428" w:rsidRDefault="00C67428" w:rsidP="00C67428">
      <w:pPr>
        <w:ind w:left="6372" w:firstLine="708"/>
        <w:rPr>
          <w:sz w:val="28"/>
          <w:szCs w:val="28"/>
          <w:lang w:val="uk-UA"/>
        </w:rPr>
      </w:pP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Pr="000E0848" w:rsidRDefault="00C67428" w:rsidP="00C67428">
      <w:pPr>
        <w:jc w:val="center"/>
        <w:rPr>
          <w:b/>
          <w:sz w:val="28"/>
          <w:szCs w:val="28"/>
          <w:lang w:val="uk-UA"/>
        </w:rPr>
      </w:pPr>
      <w:r w:rsidRPr="000E0848">
        <w:rPr>
          <w:b/>
          <w:sz w:val="28"/>
          <w:szCs w:val="28"/>
          <w:lang w:val="uk-UA"/>
        </w:rPr>
        <w:t>Склад експертної комісії архівного відділу</w:t>
      </w:r>
    </w:p>
    <w:p w:rsidR="00C67428" w:rsidRDefault="00C67428" w:rsidP="00C674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</w:p>
    <w:p w:rsidR="00C67428" w:rsidRDefault="00C67428" w:rsidP="00C67428">
      <w:pPr>
        <w:ind w:left="1416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міста Лисичанськ Луганської області</w:t>
      </w:r>
    </w:p>
    <w:p w:rsidR="00C67428" w:rsidRDefault="00C67428" w:rsidP="00C67428">
      <w:pPr>
        <w:rPr>
          <w:b/>
          <w:sz w:val="28"/>
          <w:szCs w:val="28"/>
          <w:lang w:val="uk-UA"/>
        </w:rPr>
      </w:pPr>
    </w:p>
    <w:p w:rsidR="00C67428" w:rsidRDefault="00C67428" w:rsidP="00C67428">
      <w:pPr>
        <w:rPr>
          <w:b/>
          <w:sz w:val="28"/>
          <w:szCs w:val="28"/>
          <w:lang w:val="uk-UA"/>
        </w:rPr>
      </w:pPr>
    </w:p>
    <w:p w:rsidR="00C67428" w:rsidRDefault="00C67428" w:rsidP="00C674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Гайдук О.М., начальник архівного відділу.</w:t>
      </w: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Default="00C67428" w:rsidP="00C674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Ніколаєва Н.В., головний спеціаліст архівного </w:t>
      </w:r>
    </w:p>
    <w:p w:rsidR="00C67428" w:rsidRDefault="00C67428" w:rsidP="00C674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відділу.</w:t>
      </w: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Default="00C67428" w:rsidP="00C674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 Приколота О.В., начальник загального відділу,</w:t>
      </w:r>
    </w:p>
    <w:p w:rsidR="00C67428" w:rsidRDefault="00C67428" w:rsidP="00C67428">
      <w:pPr>
        <w:ind w:left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EE49A9">
        <w:rPr>
          <w:sz w:val="28"/>
          <w:szCs w:val="28"/>
          <w:lang w:val="uk-UA"/>
        </w:rPr>
        <w:t xml:space="preserve">Соловей І.О., </w:t>
      </w:r>
      <w:r>
        <w:rPr>
          <w:sz w:val="28"/>
          <w:szCs w:val="28"/>
          <w:lang w:val="uk-UA"/>
        </w:rPr>
        <w:t>начальник</w:t>
      </w:r>
      <w:r w:rsidRPr="00EE49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відділу з питань  </w:t>
      </w:r>
      <w:proofErr w:type="spellStart"/>
      <w:r>
        <w:rPr>
          <w:sz w:val="28"/>
          <w:szCs w:val="28"/>
          <w:lang w:val="uk-UA"/>
        </w:rPr>
        <w:t>ве</w:t>
      </w:r>
      <w:proofErr w:type="spellEnd"/>
      <w:r>
        <w:rPr>
          <w:sz w:val="28"/>
          <w:szCs w:val="28"/>
          <w:lang w:val="uk-UA"/>
        </w:rPr>
        <w:t>-</w:t>
      </w:r>
    </w:p>
    <w:p w:rsidR="00C67428" w:rsidRPr="00EE49A9" w:rsidRDefault="00C67428" w:rsidP="00C67428">
      <w:pPr>
        <w:ind w:left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дення</w:t>
      </w:r>
      <w:proofErr w:type="spellEnd"/>
      <w:r>
        <w:rPr>
          <w:sz w:val="28"/>
          <w:szCs w:val="28"/>
          <w:lang w:val="uk-UA"/>
        </w:rPr>
        <w:t xml:space="preserve"> трудового </w:t>
      </w:r>
      <w:r w:rsidRPr="00EE49A9">
        <w:rPr>
          <w:sz w:val="28"/>
          <w:szCs w:val="28"/>
          <w:lang w:val="uk-UA"/>
        </w:rPr>
        <w:t>архіву</w:t>
      </w:r>
      <w:r>
        <w:rPr>
          <w:sz w:val="28"/>
          <w:szCs w:val="28"/>
          <w:lang w:val="uk-UA"/>
        </w:rPr>
        <w:t xml:space="preserve"> </w:t>
      </w:r>
      <w:r w:rsidRPr="00EE49A9">
        <w:rPr>
          <w:sz w:val="28"/>
          <w:szCs w:val="28"/>
          <w:lang w:val="uk-UA"/>
        </w:rPr>
        <w:t>,</w:t>
      </w:r>
    </w:p>
    <w:p w:rsidR="00C67428" w:rsidRDefault="00C67428" w:rsidP="00C674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 Погорєлова Ж.В., оператор комп’ютерного</w:t>
      </w:r>
    </w:p>
    <w:p w:rsidR="00C67428" w:rsidRDefault="00C67428" w:rsidP="00C674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набору, секретар ЕК відділу освіти ВЦА міста</w:t>
      </w:r>
    </w:p>
    <w:p w:rsidR="00C67428" w:rsidRPr="000E0848" w:rsidRDefault="00C67428" w:rsidP="00C674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Лисичанськ  Луганської області.</w:t>
      </w: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Default="00C67428" w:rsidP="00C674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Начальник архівного відділу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Олена ГАЙДУК</w:t>
      </w:r>
      <w:r>
        <w:rPr>
          <w:sz w:val="28"/>
          <w:szCs w:val="28"/>
          <w:lang w:val="uk-UA"/>
        </w:rPr>
        <w:tab/>
      </w: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Default="00C67428" w:rsidP="00C67428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7D5B10" w:rsidRDefault="00BB2387" w:rsidP="00BB2387">
      <w:pPr>
        <w:pStyle w:val="22"/>
        <w:shd w:val="clear" w:color="auto" w:fill="auto"/>
        <w:spacing w:before="0" w:after="0" w:line="240" w:lineRule="auto"/>
        <w:ind w:firstLine="720"/>
        <w:jc w:val="lef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7D5B10" w:rsidRDefault="007D5B10" w:rsidP="00BB2387">
      <w:pPr>
        <w:pStyle w:val="22"/>
        <w:shd w:val="clear" w:color="auto" w:fill="auto"/>
        <w:spacing w:before="0" w:after="0" w:line="240" w:lineRule="auto"/>
        <w:ind w:firstLine="720"/>
        <w:jc w:val="left"/>
        <w:rPr>
          <w:lang w:val="uk-UA"/>
        </w:rPr>
      </w:pPr>
    </w:p>
    <w:p w:rsidR="00BB2387" w:rsidRPr="004B6F08" w:rsidRDefault="00BB2387" w:rsidP="007D5B10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  <w:r w:rsidRPr="004B6F08">
        <w:rPr>
          <w:lang w:val="uk-UA"/>
        </w:rPr>
        <w:t>Додаток</w:t>
      </w:r>
      <w:r w:rsidR="004B6F08">
        <w:rPr>
          <w:lang w:val="uk-UA"/>
        </w:rPr>
        <w:t xml:space="preserve"> </w:t>
      </w:r>
      <w:r w:rsidR="00C67428">
        <w:rPr>
          <w:lang w:val="uk-UA"/>
        </w:rPr>
        <w:t>2</w:t>
      </w:r>
    </w:p>
    <w:p w:rsidR="00BB2387" w:rsidRDefault="00BB2387" w:rsidP="00BB2387">
      <w:pPr>
        <w:pStyle w:val="22"/>
        <w:shd w:val="clear" w:color="auto" w:fill="auto"/>
        <w:spacing w:before="0" w:after="0" w:line="240" w:lineRule="auto"/>
        <w:ind w:firstLine="720"/>
        <w:jc w:val="left"/>
        <w:rPr>
          <w:lang w:val="uk-UA"/>
        </w:rPr>
      </w:pPr>
    </w:p>
    <w:p w:rsidR="00BB2387" w:rsidRPr="00802A90" w:rsidRDefault="00BB2387" w:rsidP="00BB2387">
      <w:pPr>
        <w:ind w:left="4248" w:firstLine="708"/>
        <w:rPr>
          <w:b/>
          <w:sz w:val="28"/>
          <w:szCs w:val="28"/>
          <w:lang w:val="uk-UA"/>
        </w:rPr>
      </w:pPr>
      <w:r w:rsidRPr="00802A90">
        <w:rPr>
          <w:b/>
          <w:sz w:val="28"/>
          <w:szCs w:val="28"/>
          <w:lang w:val="uk-UA"/>
        </w:rPr>
        <w:t>ЗАТВЕРДЖЕНО</w:t>
      </w:r>
    </w:p>
    <w:p w:rsidR="00BB2387" w:rsidRDefault="00BB2387" w:rsidP="00BB2387">
      <w:pPr>
        <w:ind w:left="4248" w:firstLine="708"/>
        <w:rPr>
          <w:sz w:val="28"/>
          <w:szCs w:val="28"/>
          <w:lang w:val="uk-UA"/>
        </w:rPr>
      </w:pPr>
    </w:p>
    <w:p w:rsidR="00BB2387" w:rsidRDefault="00BB2387" w:rsidP="00BB2387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Розпорядження </w:t>
      </w:r>
    </w:p>
    <w:p w:rsidR="00BB2387" w:rsidRDefault="00BB2387" w:rsidP="00BB2387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керівника військово-цивільної адміністрації </w:t>
      </w:r>
    </w:p>
    <w:p w:rsidR="00BB2387" w:rsidRDefault="004741ED" w:rsidP="00BB2387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28.09.2020  № 466</w:t>
      </w:r>
    </w:p>
    <w:p w:rsidR="00BB2387" w:rsidRDefault="00BB2387" w:rsidP="00BB2387">
      <w:pPr>
        <w:jc w:val="center"/>
        <w:rPr>
          <w:sz w:val="28"/>
          <w:szCs w:val="28"/>
          <w:lang w:val="uk-UA"/>
        </w:rPr>
      </w:pPr>
    </w:p>
    <w:p w:rsidR="00BB2387" w:rsidRDefault="00BB2387" w:rsidP="00BB2387">
      <w:pPr>
        <w:jc w:val="center"/>
        <w:rPr>
          <w:sz w:val="28"/>
          <w:szCs w:val="28"/>
          <w:lang w:val="uk-UA"/>
        </w:rPr>
      </w:pPr>
    </w:p>
    <w:p w:rsidR="00BB2387" w:rsidRDefault="00BB2387" w:rsidP="00BB2387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ПОЛОЖЕННЯ</w:t>
      </w:r>
    </w:p>
    <w:p w:rsidR="00BB2387" w:rsidRDefault="00BB2387" w:rsidP="00BB2387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про експертну комісію архівного відділу</w:t>
      </w:r>
    </w:p>
    <w:p w:rsidR="00BB2387" w:rsidRDefault="00BB2387" w:rsidP="00BB23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</w:p>
    <w:p w:rsidR="00BB2387" w:rsidRDefault="00BB2387" w:rsidP="00BB2387">
      <w:pPr>
        <w:ind w:left="1416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міста Лисичанськ Луганської області</w:t>
      </w:r>
    </w:p>
    <w:p w:rsidR="00BB2387" w:rsidRDefault="00BB2387" w:rsidP="00BB2387">
      <w:pPr>
        <w:pStyle w:val="2"/>
        <w:rPr>
          <w:b/>
          <w:bCs/>
        </w:rPr>
      </w:pPr>
    </w:p>
    <w:p w:rsidR="00BB2387" w:rsidRPr="00246D37" w:rsidRDefault="00BB2387" w:rsidP="00BB2387">
      <w:pPr>
        <w:rPr>
          <w:lang w:val="uk-UA"/>
        </w:rPr>
      </w:pPr>
    </w:p>
    <w:p w:rsidR="00BB2387" w:rsidRDefault="00BB2387" w:rsidP="00BB2387">
      <w:pPr>
        <w:pStyle w:val="a9"/>
        <w:ind w:firstLine="708"/>
        <w:jc w:val="both"/>
      </w:pPr>
      <w:r>
        <w:t xml:space="preserve">1. Відповідно до Закону України “Про Національний архівний фонд та архівні установи” та Порядку утворення та діяльності комісій з проведення експертизи цінності документів, затвердженого постановою Кабінету Міністрів України від 08 серпня 2007 року № 1004 “Про проведення експертизи цінності документів”, Типового положення про експертну комісію архівного відділу </w:t>
      </w:r>
      <w:r>
        <w:rPr>
          <w:szCs w:val="28"/>
        </w:rPr>
        <w:t>районної, районної у мм. Києві і Севастополі державної адміністрації, міської ради, затвердженого наказом Міністерства юстиції України від 19.06.2013 № 1226/5,</w:t>
      </w:r>
      <w:r>
        <w:t xml:space="preserve"> архівний відділ військово-цивільної адміністрації міста Лисичанськ Луганської області (далі – архівний відділ) утворює експертну комісію (далі - ЕК) для розгляду методичних та практичних питань, пов’язаних з проведенням експертизи цінності документів, здійснення методичного керівництва і координації діяльності ЕК </w:t>
      </w:r>
      <w:r w:rsidR="00B75E74">
        <w:t>структурних підрозділів</w:t>
      </w:r>
      <w:r>
        <w:t xml:space="preserve"> військово-цивільної адміністрації, органів місцевого самоврядування, підприємств, установ та організацій незалежно від форми власності, об’єднань громадян, релігійних організацій, фондово-закупівельних комісій музеїв, експертно-оцінних комісій бібліотек та подання результатів експертизи цінності документів на розгляд експертно-перевірної комісії (далі –ЕПК) Державного архіву Луганської області.</w:t>
      </w:r>
    </w:p>
    <w:p w:rsidR="00BB2387" w:rsidRDefault="00BB2387" w:rsidP="00BB2387">
      <w:pPr>
        <w:pStyle w:val="a9"/>
        <w:jc w:val="both"/>
      </w:pPr>
      <w:r>
        <w:tab/>
        <w:t>2. ЕК є постійно діючим дорадчим органом архівного відділу.</w:t>
      </w:r>
    </w:p>
    <w:p w:rsidR="00BB2387" w:rsidRDefault="00BB2387" w:rsidP="00BB2387">
      <w:pPr>
        <w:pStyle w:val="a9"/>
        <w:jc w:val="both"/>
      </w:pPr>
      <w:r>
        <w:tab/>
        <w:t>3. У своїй діяльності ЕК керується Конституцією і законами України, указами Президента України та постановами Верховної Ради України, прийнятими відповідно до Конституції та законів України, Законом України «Про військово-цивільні адміністрації», актами Кабінету Міністрів України, наказами Міністерства юстиції України, цим Положенням, а також іншими нормативно-правовими актами.</w:t>
      </w:r>
    </w:p>
    <w:p w:rsidR="00BB2387" w:rsidRDefault="00BB2387" w:rsidP="00BB2387">
      <w:pPr>
        <w:pStyle w:val="a9"/>
        <w:jc w:val="both"/>
      </w:pPr>
      <w:r>
        <w:tab/>
        <w:t xml:space="preserve">4. До складу ЕК, який затверджується керівником військово-цивільної адміністрації міста Лисичанськ Луганської області (далі – ВЦА), за поданням начальника архівного відділу входять фахівці з архівної справи, працівники </w:t>
      </w:r>
    </w:p>
    <w:p w:rsidR="007D5B10" w:rsidRDefault="007D5B10" w:rsidP="00BB2387">
      <w:pPr>
        <w:pStyle w:val="a9"/>
        <w:jc w:val="both"/>
      </w:pPr>
    </w:p>
    <w:p w:rsidR="007D5B10" w:rsidRDefault="007D5B10" w:rsidP="00BB2387">
      <w:pPr>
        <w:pStyle w:val="a9"/>
        <w:jc w:val="both"/>
      </w:pPr>
    </w:p>
    <w:p w:rsidR="00BB2387" w:rsidRDefault="00BB2387" w:rsidP="00BB2387">
      <w:pPr>
        <w:pStyle w:val="a9"/>
        <w:jc w:val="center"/>
      </w:pPr>
      <w:r>
        <w:lastRenderedPageBreak/>
        <w:t>2</w:t>
      </w:r>
    </w:p>
    <w:p w:rsidR="00BB2387" w:rsidRDefault="00BB2387" w:rsidP="00BB2387">
      <w:pPr>
        <w:pStyle w:val="a9"/>
        <w:jc w:val="both"/>
      </w:pPr>
      <w:r>
        <w:t>військово-цивільної адміністрації. Головою ЕК є начальник архівного відділу, а секретарем – головний спеціаліст архівного відділу.</w:t>
      </w:r>
    </w:p>
    <w:p w:rsidR="00BB2387" w:rsidRDefault="00BB2387" w:rsidP="00BB2387">
      <w:pPr>
        <w:pStyle w:val="a9"/>
        <w:jc w:val="both"/>
      </w:pPr>
      <w:r>
        <w:tab/>
        <w:t xml:space="preserve">Секретар за рішенням голови забезпечує скликання засідань ЕК, складає протоколи, доводить до відома заінтересованих </w:t>
      </w:r>
      <w:r w:rsidR="00B75E74">
        <w:t xml:space="preserve">структурних підрозділів </w:t>
      </w:r>
      <w:r>
        <w:t>військово-цивільної адміністрації, органів місцевого самоврядування підприємств, установ та організацій незалежно від форми власності, об</w:t>
      </w:r>
      <w:r w:rsidRPr="00E25DDB">
        <w:t>’</w:t>
      </w:r>
      <w:r>
        <w:t>єднань громадян, релігійних організацій, музеїв і бібліотек (далі – юридичні особи) і окремих осіб рішення ЕК, здійснює облік і звітність про її роботу, веде документацію і забезпечує її зберігання.</w:t>
      </w:r>
    </w:p>
    <w:p w:rsidR="00BB2387" w:rsidRDefault="00BB2387" w:rsidP="00BB2387">
      <w:pPr>
        <w:pStyle w:val="a9"/>
        <w:jc w:val="both"/>
      </w:pPr>
      <w:r>
        <w:tab/>
        <w:t>ЕК працює згідно з річним планом, затвердженим начальником архівного відділу.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ab/>
      </w:r>
      <w:r>
        <w:rPr>
          <w:sz w:val="28"/>
          <w:lang w:val="uk-UA"/>
        </w:rPr>
        <w:t>5. Завданням ЕК архівного відділу є координація роботи з проведення експертизи цінності документів юридичних осіб, що перебувають у зоні комплектування архівного відділу, розгляд питань про долучення до архівних документів спростування недостовірних відомостей про особу, що містяться в таких документах.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6. ЕК архівного відділу приймає рішення про: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1) схвалення і подання до ЕПК: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списків юридичних та фізичних осіб, що є джерелами формування Національного архівного фонду (далі –НАФ) і перебувають у зоні комплектування архівного відділу;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описів справ постійного зберігання, внесених до НАФ, та описів справ з кадрових питань (особового складу), актів про вилучення для знищення документів, не внесених до НАФ, </w:t>
      </w:r>
      <w:proofErr w:type="spellStart"/>
      <w:r>
        <w:rPr>
          <w:sz w:val="28"/>
          <w:lang w:val="uk-UA"/>
        </w:rPr>
        <w:t>номенклатур</w:t>
      </w:r>
      <w:proofErr w:type="spellEnd"/>
      <w:r>
        <w:rPr>
          <w:sz w:val="28"/>
          <w:lang w:val="uk-UA"/>
        </w:rPr>
        <w:t xml:space="preserve"> справ юридичних осіб, що є джерелами  формування НАФ і перебувають у зоні комплектування архівного відділу;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актів про вилучення документів з НАФ, актів про невиправні пошкодження документів НАФ, які зберігаються в архівному відділі, юридичних та фізичних осіб, що перебувають у зоні комплектування архівного відділу;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анотованих переліків унікальних документів НАФ, які зберігаються в архівному відділі, юридичних та фізичних осіб, що перебувають у зоні комплектування архівного відділу;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2) схвалення:</w:t>
      </w:r>
    </w:p>
    <w:p w:rsidR="00BB2387" w:rsidRDefault="00BB2387" w:rsidP="00BB2387">
      <w:pPr>
        <w:jc w:val="both"/>
        <w:rPr>
          <w:sz w:val="28"/>
        </w:rPr>
      </w:pPr>
      <w:r>
        <w:rPr>
          <w:sz w:val="28"/>
          <w:lang w:val="uk-UA"/>
        </w:rPr>
        <w:tab/>
        <w:t>описів справ з кадрових питань (особового складу), актів про вилучення для знищення документів, не внесених до НАФ, юридичних осіб, що перебувають у зоні комплектування архівного відділу та у діяльності яких не утворюються документи НАФ</w:t>
      </w:r>
      <w:r>
        <w:rPr>
          <w:sz w:val="28"/>
        </w:rPr>
        <w:t>;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інструкцій з діловодства, положень про служби діловодства, архівні підрозділи та ЕК юридичних осіб, що є джерелами формування НАФ і перебувають у зоні комплектування архівного відділу.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7. ЕК стосовно юридичних осіб, що перебувають у зоні комплектування архівного відділу, має право:</w:t>
      </w:r>
    </w:p>
    <w:p w:rsidR="00BB2387" w:rsidRDefault="00BB2387" w:rsidP="00BB2387">
      <w:pPr>
        <w:jc w:val="both"/>
        <w:rPr>
          <w:sz w:val="28"/>
          <w:lang w:val="uk-UA"/>
        </w:rPr>
      </w:pPr>
    </w:p>
    <w:p w:rsidR="007D5B10" w:rsidRDefault="007D5B10" w:rsidP="00BB2387">
      <w:pPr>
        <w:jc w:val="center"/>
        <w:rPr>
          <w:sz w:val="28"/>
          <w:lang w:val="uk-UA"/>
        </w:rPr>
      </w:pPr>
    </w:p>
    <w:p w:rsidR="007D5B10" w:rsidRDefault="007D5B10" w:rsidP="00BB2387">
      <w:pPr>
        <w:jc w:val="center"/>
        <w:rPr>
          <w:sz w:val="28"/>
          <w:lang w:val="uk-UA"/>
        </w:rPr>
      </w:pPr>
    </w:p>
    <w:p w:rsidR="00BB2387" w:rsidRDefault="00BB2387" w:rsidP="00BB2387">
      <w:pPr>
        <w:jc w:val="center"/>
        <w:rPr>
          <w:sz w:val="28"/>
          <w:lang w:val="uk-UA"/>
        </w:rPr>
      </w:pPr>
      <w:r>
        <w:rPr>
          <w:sz w:val="28"/>
          <w:lang w:val="uk-UA"/>
        </w:rPr>
        <w:lastRenderedPageBreak/>
        <w:t>3</w:t>
      </w:r>
    </w:p>
    <w:p w:rsidR="00BB2387" w:rsidRDefault="00BB2387" w:rsidP="00BB2387">
      <w:pPr>
        <w:jc w:val="both"/>
        <w:rPr>
          <w:sz w:val="28"/>
        </w:rPr>
      </w:pPr>
      <w:r>
        <w:rPr>
          <w:sz w:val="28"/>
          <w:lang w:val="uk-UA"/>
        </w:rPr>
        <w:tab/>
        <w:t>контролювати дотримання установленого порядку проведення експертизи цінності документів</w:t>
      </w:r>
      <w:r>
        <w:rPr>
          <w:sz w:val="28"/>
        </w:rPr>
        <w:t>;</w:t>
      </w:r>
    </w:p>
    <w:p w:rsidR="00BB2387" w:rsidRDefault="00BB2387" w:rsidP="00BB2387">
      <w:pPr>
        <w:jc w:val="both"/>
        <w:rPr>
          <w:sz w:val="28"/>
        </w:rPr>
      </w:pPr>
      <w:r>
        <w:rPr>
          <w:sz w:val="28"/>
          <w:lang w:val="uk-UA"/>
        </w:rPr>
        <w:tab/>
        <w:t>вимагати розшуку документів НАФ, документів з кадрових питань (особового складу) та письмових пояснень у разі втрати цих документів</w:t>
      </w:r>
      <w:r>
        <w:rPr>
          <w:sz w:val="28"/>
        </w:rPr>
        <w:t>;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одержувати відомості, необхідні для визначення культурної цінності та строків зберігання документів;</w:t>
      </w:r>
    </w:p>
    <w:p w:rsidR="00BB2387" w:rsidRDefault="00BB2387" w:rsidP="00BB2387">
      <w:pPr>
        <w:jc w:val="both"/>
        <w:rPr>
          <w:sz w:val="28"/>
        </w:rPr>
      </w:pPr>
      <w:r>
        <w:rPr>
          <w:sz w:val="28"/>
          <w:lang w:val="uk-UA"/>
        </w:rPr>
        <w:tab/>
        <w:t>заслуховувати на засіданнях їх керівників про стан упорядкування, обліку та збереженості документів НАФ</w:t>
      </w:r>
      <w:r>
        <w:rPr>
          <w:sz w:val="28"/>
        </w:rPr>
        <w:t>;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запрошувати на засідання членів ЕК юридичних осіб, а також інших фахівців, як консультантів і експертів.</w:t>
      </w:r>
    </w:p>
    <w:p w:rsidR="00BB2387" w:rsidRDefault="00BB2387" w:rsidP="00BB2387">
      <w:pPr>
        <w:jc w:val="both"/>
        <w:rPr>
          <w:sz w:val="28"/>
          <w:lang w:val="uk-UA"/>
        </w:rPr>
      </w:pPr>
      <w:r w:rsidRPr="00D843ED">
        <w:rPr>
          <w:sz w:val="28"/>
          <w:lang w:val="uk-UA"/>
        </w:rPr>
        <w:tab/>
      </w:r>
      <w:r>
        <w:rPr>
          <w:sz w:val="28"/>
        </w:rPr>
        <w:t>8</w:t>
      </w:r>
      <w:r>
        <w:rPr>
          <w:sz w:val="28"/>
          <w:lang w:val="uk-UA"/>
        </w:rPr>
        <w:t>. Засідання ЕК проводяться не рідше ніж чотири рази на рік і вважається правоможним, якщо на ньому присутні не менш як дві третини складу її членів.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Рішення ЕК приймається більшістю голосів, оформляється протоколом, який підписують голова і секретар ЕК, та набирає чинності з моменту затвердження начальником архівного відділу.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Рішення ЕК є обов</w:t>
      </w:r>
      <w:r w:rsidRPr="00D843ED">
        <w:rPr>
          <w:sz w:val="28"/>
          <w:lang w:val="uk-UA"/>
        </w:rPr>
        <w:t>’</w:t>
      </w:r>
      <w:r>
        <w:rPr>
          <w:sz w:val="28"/>
          <w:lang w:val="uk-UA"/>
        </w:rPr>
        <w:t>язковим для виконання всіма юридичними особами,  що перебувають у зоні комплектування архівного відділу.</w:t>
      </w:r>
    </w:p>
    <w:p w:rsidR="00BB2387" w:rsidRDefault="00BB2387" w:rsidP="00BB2387">
      <w:pPr>
        <w:pStyle w:val="24"/>
      </w:pPr>
      <w:r>
        <w:tab/>
      </w:r>
    </w:p>
    <w:p w:rsidR="00BB2387" w:rsidRDefault="00BB2387" w:rsidP="00BB2387">
      <w:pPr>
        <w:pStyle w:val="24"/>
      </w:pPr>
    </w:p>
    <w:p w:rsidR="00BB2387" w:rsidRDefault="00BB2387" w:rsidP="00BB2387">
      <w:pPr>
        <w:pStyle w:val="24"/>
      </w:pPr>
    </w:p>
    <w:p w:rsidR="00BB2387" w:rsidRDefault="00BB2387" w:rsidP="00BB2387">
      <w:pPr>
        <w:pStyle w:val="24"/>
      </w:pPr>
    </w:p>
    <w:p w:rsidR="00BB2387" w:rsidRDefault="00BB2387" w:rsidP="00BB2387">
      <w:pPr>
        <w:pStyle w:val="24"/>
        <w:rPr>
          <w:szCs w:val="28"/>
        </w:rPr>
      </w:pPr>
    </w:p>
    <w:p w:rsidR="00BB2387" w:rsidRDefault="00BB2387" w:rsidP="00BB23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Начальник архівного відділу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Олена ГАЙДУК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B2387" w:rsidRDefault="00BB2387" w:rsidP="00BB2387">
      <w:pPr>
        <w:ind w:left="6372" w:firstLine="708"/>
        <w:rPr>
          <w:sz w:val="28"/>
          <w:szCs w:val="28"/>
          <w:lang w:val="uk-UA"/>
        </w:rPr>
      </w:pPr>
    </w:p>
    <w:p w:rsidR="00BB2387" w:rsidRDefault="00BB2387" w:rsidP="00BB2387">
      <w:pPr>
        <w:ind w:left="6372" w:firstLine="708"/>
        <w:rPr>
          <w:sz w:val="28"/>
          <w:szCs w:val="28"/>
          <w:lang w:val="uk-UA"/>
        </w:rPr>
      </w:pPr>
    </w:p>
    <w:p w:rsidR="00BB2387" w:rsidRDefault="00BB2387" w:rsidP="00BB2387">
      <w:pPr>
        <w:ind w:left="6372" w:firstLine="708"/>
        <w:rPr>
          <w:sz w:val="28"/>
          <w:szCs w:val="28"/>
          <w:lang w:val="uk-UA"/>
        </w:rPr>
      </w:pPr>
    </w:p>
    <w:p w:rsidR="00BB2387" w:rsidRDefault="00BB2387" w:rsidP="00BB2387">
      <w:pPr>
        <w:ind w:left="6372" w:firstLine="708"/>
        <w:rPr>
          <w:sz w:val="28"/>
          <w:szCs w:val="28"/>
          <w:lang w:val="uk-UA"/>
        </w:rPr>
      </w:pPr>
    </w:p>
    <w:p w:rsidR="00BB2387" w:rsidRDefault="00BB2387" w:rsidP="00BB2387">
      <w:pPr>
        <w:ind w:left="6372" w:firstLine="708"/>
        <w:rPr>
          <w:sz w:val="28"/>
          <w:szCs w:val="28"/>
          <w:lang w:val="uk-UA"/>
        </w:rPr>
      </w:pPr>
    </w:p>
    <w:p w:rsidR="00BB2387" w:rsidRDefault="00BB2387" w:rsidP="00BB2387">
      <w:pPr>
        <w:ind w:left="6372" w:firstLine="708"/>
        <w:rPr>
          <w:sz w:val="28"/>
          <w:szCs w:val="28"/>
          <w:lang w:val="uk-UA"/>
        </w:rPr>
      </w:pPr>
    </w:p>
    <w:p w:rsidR="00BB2387" w:rsidRDefault="00BB2387" w:rsidP="00BB2387">
      <w:pPr>
        <w:ind w:left="6372" w:firstLine="708"/>
        <w:rPr>
          <w:sz w:val="28"/>
          <w:szCs w:val="28"/>
          <w:lang w:val="uk-UA"/>
        </w:rPr>
      </w:pPr>
    </w:p>
    <w:p w:rsidR="00BB2387" w:rsidRDefault="00BB2387" w:rsidP="00BB2387">
      <w:pPr>
        <w:ind w:left="6372" w:firstLine="708"/>
        <w:rPr>
          <w:sz w:val="28"/>
          <w:szCs w:val="28"/>
          <w:lang w:val="uk-UA"/>
        </w:rPr>
      </w:pPr>
    </w:p>
    <w:p w:rsidR="00BB2387" w:rsidRDefault="00BB2387" w:rsidP="00BB2387">
      <w:pPr>
        <w:ind w:left="6372" w:firstLine="708"/>
        <w:rPr>
          <w:sz w:val="28"/>
          <w:szCs w:val="28"/>
          <w:lang w:val="uk-UA"/>
        </w:rPr>
      </w:pPr>
    </w:p>
    <w:p w:rsidR="00BB2387" w:rsidRDefault="00BB2387" w:rsidP="00BB2387">
      <w:pPr>
        <w:ind w:left="6372" w:firstLine="708"/>
        <w:rPr>
          <w:sz w:val="28"/>
          <w:szCs w:val="28"/>
          <w:lang w:val="uk-UA"/>
        </w:rPr>
      </w:pPr>
    </w:p>
    <w:p w:rsidR="00BB2387" w:rsidRDefault="00BB2387" w:rsidP="00BB2387">
      <w:pPr>
        <w:ind w:left="6372" w:firstLine="708"/>
        <w:rPr>
          <w:sz w:val="28"/>
          <w:szCs w:val="28"/>
          <w:lang w:val="uk-UA"/>
        </w:rPr>
      </w:pPr>
    </w:p>
    <w:p w:rsidR="00BB2387" w:rsidRDefault="00BB2387" w:rsidP="00BB2387">
      <w:pPr>
        <w:ind w:left="6372" w:firstLine="708"/>
        <w:rPr>
          <w:sz w:val="28"/>
          <w:szCs w:val="28"/>
          <w:lang w:val="uk-UA"/>
        </w:rPr>
      </w:pPr>
    </w:p>
    <w:p w:rsidR="00BB2387" w:rsidRDefault="00BB2387" w:rsidP="00BB2387">
      <w:pPr>
        <w:ind w:left="6372" w:firstLine="708"/>
        <w:rPr>
          <w:sz w:val="28"/>
          <w:szCs w:val="28"/>
          <w:lang w:val="uk-UA"/>
        </w:rPr>
      </w:pPr>
    </w:p>
    <w:p w:rsidR="00B75E74" w:rsidRDefault="00B75E74" w:rsidP="00BB2387">
      <w:pPr>
        <w:jc w:val="center"/>
        <w:rPr>
          <w:sz w:val="28"/>
          <w:szCs w:val="28"/>
          <w:lang w:val="uk-UA"/>
        </w:rPr>
      </w:pPr>
    </w:p>
    <w:p w:rsidR="00B75E74" w:rsidRDefault="00B75E74" w:rsidP="00BB2387">
      <w:pPr>
        <w:jc w:val="center"/>
        <w:rPr>
          <w:sz w:val="28"/>
          <w:szCs w:val="28"/>
          <w:lang w:val="uk-UA"/>
        </w:rPr>
      </w:pPr>
    </w:p>
    <w:p w:rsidR="00B75E74" w:rsidRDefault="00B75E74" w:rsidP="00BB2387">
      <w:pPr>
        <w:jc w:val="center"/>
        <w:rPr>
          <w:sz w:val="28"/>
          <w:szCs w:val="28"/>
          <w:lang w:val="uk-UA"/>
        </w:rPr>
      </w:pPr>
    </w:p>
    <w:p w:rsidR="00B75E74" w:rsidRDefault="00B75E74" w:rsidP="00BB2387">
      <w:pPr>
        <w:jc w:val="center"/>
        <w:rPr>
          <w:sz w:val="28"/>
          <w:szCs w:val="28"/>
          <w:lang w:val="uk-UA"/>
        </w:rPr>
      </w:pPr>
    </w:p>
    <w:p w:rsidR="00B75E74" w:rsidRDefault="00B75E74" w:rsidP="00BB2387">
      <w:pPr>
        <w:jc w:val="center"/>
        <w:rPr>
          <w:sz w:val="28"/>
          <w:szCs w:val="28"/>
          <w:lang w:val="uk-UA"/>
        </w:rPr>
      </w:pPr>
    </w:p>
    <w:p w:rsidR="00B75E74" w:rsidRDefault="00B75E74" w:rsidP="00BB2387">
      <w:pPr>
        <w:jc w:val="center"/>
        <w:rPr>
          <w:sz w:val="28"/>
          <w:szCs w:val="28"/>
          <w:lang w:val="uk-UA"/>
        </w:rPr>
      </w:pPr>
    </w:p>
    <w:p w:rsidR="00B75E74" w:rsidRDefault="00B75E74" w:rsidP="00BB2387">
      <w:pPr>
        <w:jc w:val="center"/>
        <w:rPr>
          <w:sz w:val="28"/>
          <w:szCs w:val="28"/>
          <w:lang w:val="uk-UA"/>
        </w:rPr>
      </w:pPr>
    </w:p>
    <w:p w:rsidR="00BB2387" w:rsidRDefault="00BB2387" w:rsidP="00BB2387">
      <w:pPr>
        <w:pStyle w:val="22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7D5B10" w:rsidRDefault="007D5B10" w:rsidP="004741ED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  <w:bookmarkStart w:id="0" w:name="_GoBack"/>
      <w:bookmarkEnd w:id="0"/>
    </w:p>
    <w:sectPr w:rsidR="007D5B10" w:rsidSect="007D5B1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4D" w:rsidRDefault="0051184D" w:rsidP="009D120C">
      <w:r>
        <w:separator/>
      </w:r>
    </w:p>
  </w:endnote>
  <w:endnote w:type="continuationSeparator" w:id="0">
    <w:p w:rsidR="0051184D" w:rsidRDefault="0051184D" w:rsidP="009D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4D" w:rsidRDefault="0051184D" w:rsidP="009D120C">
      <w:r>
        <w:separator/>
      </w:r>
    </w:p>
  </w:footnote>
  <w:footnote w:type="continuationSeparator" w:id="0">
    <w:p w:rsidR="0051184D" w:rsidRDefault="0051184D" w:rsidP="009D1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0AB2"/>
    <w:multiLevelType w:val="hybridMultilevel"/>
    <w:tmpl w:val="AC306252"/>
    <w:lvl w:ilvl="0" w:tplc="A4FAA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B07EE1"/>
    <w:multiLevelType w:val="hybridMultilevel"/>
    <w:tmpl w:val="EC24C89A"/>
    <w:lvl w:ilvl="0" w:tplc="5FE0A3D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5E5A47"/>
    <w:multiLevelType w:val="hybridMultilevel"/>
    <w:tmpl w:val="0E0E96F6"/>
    <w:lvl w:ilvl="0" w:tplc="D6F285A8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5E175983"/>
    <w:multiLevelType w:val="hybridMultilevel"/>
    <w:tmpl w:val="C130FC9E"/>
    <w:lvl w:ilvl="0" w:tplc="9F2A7A3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5B"/>
    <w:rsid w:val="000071E1"/>
    <w:rsid w:val="00016233"/>
    <w:rsid w:val="00023937"/>
    <w:rsid w:val="0003650A"/>
    <w:rsid w:val="000C1C5B"/>
    <w:rsid w:val="000F28BE"/>
    <w:rsid w:val="001966DF"/>
    <w:rsid w:val="001D4B4B"/>
    <w:rsid w:val="00246D37"/>
    <w:rsid w:val="002B7845"/>
    <w:rsid w:val="00300C6C"/>
    <w:rsid w:val="00345472"/>
    <w:rsid w:val="00346956"/>
    <w:rsid w:val="003568F2"/>
    <w:rsid w:val="003A22AA"/>
    <w:rsid w:val="003C3BB0"/>
    <w:rsid w:val="003D625F"/>
    <w:rsid w:val="00404C9F"/>
    <w:rsid w:val="00440DB1"/>
    <w:rsid w:val="004741ED"/>
    <w:rsid w:val="00486D0E"/>
    <w:rsid w:val="004B6F08"/>
    <w:rsid w:val="0051184D"/>
    <w:rsid w:val="005516E1"/>
    <w:rsid w:val="00576DD3"/>
    <w:rsid w:val="0058487B"/>
    <w:rsid w:val="005A573C"/>
    <w:rsid w:val="0067562F"/>
    <w:rsid w:val="007366A9"/>
    <w:rsid w:val="007455E2"/>
    <w:rsid w:val="00774B58"/>
    <w:rsid w:val="007D5B10"/>
    <w:rsid w:val="00802A90"/>
    <w:rsid w:val="0083195A"/>
    <w:rsid w:val="008845C4"/>
    <w:rsid w:val="00885536"/>
    <w:rsid w:val="008D3932"/>
    <w:rsid w:val="0092392C"/>
    <w:rsid w:val="009D120C"/>
    <w:rsid w:val="00A422EA"/>
    <w:rsid w:val="00A92986"/>
    <w:rsid w:val="00B04F09"/>
    <w:rsid w:val="00B522C7"/>
    <w:rsid w:val="00B75E74"/>
    <w:rsid w:val="00BB2387"/>
    <w:rsid w:val="00C1099A"/>
    <w:rsid w:val="00C63DCC"/>
    <w:rsid w:val="00C67428"/>
    <w:rsid w:val="00CB4C25"/>
    <w:rsid w:val="00CC4632"/>
    <w:rsid w:val="00D3615A"/>
    <w:rsid w:val="00D658BD"/>
    <w:rsid w:val="00DD23EA"/>
    <w:rsid w:val="00DF0158"/>
    <w:rsid w:val="00E52292"/>
    <w:rsid w:val="00E95930"/>
    <w:rsid w:val="00EA03DD"/>
    <w:rsid w:val="00EA54C3"/>
    <w:rsid w:val="00EE49A9"/>
    <w:rsid w:val="00F5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4632"/>
    <w:pPr>
      <w:keepNext/>
      <w:jc w:val="center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5536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B52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2C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39"/>
    <w:rsid w:val="00B522C7"/>
    <w:pPr>
      <w:spacing w:after="0" w:line="240" w:lineRule="auto"/>
    </w:pPr>
    <w:rPr>
      <w:rFonts w:ascii="DejaVu Sans" w:eastAsia="DejaVu Sans" w:hAnsi="DejaVu Sans" w:cs="DejaVu San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02A90"/>
  </w:style>
  <w:style w:type="paragraph" w:customStyle="1" w:styleId="rvps2">
    <w:name w:val="rvps2"/>
    <w:basedOn w:val="a"/>
    <w:rsid w:val="00802A9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03DD"/>
    <w:rPr>
      <w:color w:val="0000FF"/>
      <w:u w:val="single"/>
    </w:rPr>
  </w:style>
  <w:style w:type="paragraph" w:customStyle="1" w:styleId="tj">
    <w:name w:val="tj"/>
    <w:basedOn w:val="a"/>
    <w:rsid w:val="00EA03D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23"/>
    <w:locked/>
    <w:rsid w:val="00440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8"/>
    <w:rsid w:val="00440DB1"/>
    <w:pPr>
      <w:shd w:val="clear" w:color="auto" w:fill="FFFFFF"/>
      <w:spacing w:before="480" w:after="240" w:line="317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"/>
    <w:basedOn w:val="a"/>
    <w:link w:val="aa"/>
    <w:rsid w:val="00CC4632"/>
    <w:rPr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2"/>
    <w:basedOn w:val="a"/>
    <w:link w:val="25"/>
    <w:rsid w:val="00CC4632"/>
    <w:pPr>
      <w:jc w:val="both"/>
    </w:pPr>
    <w:rPr>
      <w:sz w:val="28"/>
      <w:szCs w:val="24"/>
      <w:lang w:val="uk-UA"/>
    </w:rPr>
  </w:style>
  <w:style w:type="character" w:customStyle="1" w:styleId="25">
    <w:name w:val="Основной текст 2 Знак"/>
    <w:basedOn w:val="a0"/>
    <w:link w:val="24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9D12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1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D12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12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4632"/>
    <w:pPr>
      <w:keepNext/>
      <w:jc w:val="center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5536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B52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2C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39"/>
    <w:rsid w:val="00B522C7"/>
    <w:pPr>
      <w:spacing w:after="0" w:line="240" w:lineRule="auto"/>
    </w:pPr>
    <w:rPr>
      <w:rFonts w:ascii="DejaVu Sans" w:eastAsia="DejaVu Sans" w:hAnsi="DejaVu Sans" w:cs="DejaVu San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02A90"/>
  </w:style>
  <w:style w:type="paragraph" w:customStyle="1" w:styleId="rvps2">
    <w:name w:val="rvps2"/>
    <w:basedOn w:val="a"/>
    <w:rsid w:val="00802A9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03DD"/>
    <w:rPr>
      <w:color w:val="0000FF"/>
      <w:u w:val="single"/>
    </w:rPr>
  </w:style>
  <w:style w:type="paragraph" w:customStyle="1" w:styleId="tj">
    <w:name w:val="tj"/>
    <w:basedOn w:val="a"/>
    <w:rsid w:val="00EA03D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23"/>
    <w:locked/>
    <w:rsid w:val="00440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8"/>
    <w:rsid w:val="00440DB1"/>
    <w:pPr>
      <w:shd w:val="clear" w:color="auto" w:fill="FFFFFF"/>
      <w:spacing w:before="480" w:after="240" w:line="317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"/>
    <w:basedOn w:val="a"/>
    <w:link w:val="aa"/>
    <w:rsid w:val="00CC4632"/>
    <w:rPr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2"/>
    <w:basedOn w:val="a"/>
    <w:link w:val="25"/>
    <w:rsid w:val="00CC4632"/>
    <w:pPr>
      <w:jc w:val="both"/>
    </w:pPr>
    <w:rPr>
      <w:sz w:val="28"/>
      <w:szCs w:val="24"/>
      <w:lang w:val="uk-UA"/>
    </w:rPr>
  </w:style>
  <w:style w:type="character" w:customStyle="1" w:styleId="25">
    <w:name w:val="Основной текст 2 Знак"/>
    <w:basedOn w:val="a0"/>
    <w:link w:val="24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9D12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1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D12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12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5253A-22BC-48B6-8359-DA64AF86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Пользователь</cp:lastModifiedBy>
  <cp:revision>4</cp:revision>
  <cp:lastPrinted>2020-09-28T12:16:00Z</cp:lastPrinted>
  <dcterms:created xsi:type="dcterms:W3CDTF">2020-09-28T12:17:00Z</dcterms:created>
  <dcterms:modified xsi:type="dcterms:W3CDTF">2020-09-28T14:19:00Z</dcterms:modified>
</cp:coreProperties>
</file>