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0594B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0594B" w:rsidRDefault="00D5708F" w:rsidP="00B92F9C">
      <w:pPr>
        <w:pStyle w:val="af2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60594B" w:rsidRDefault="00E56833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60594B" w:rsidRDefault="004C4D9D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60594B" w:rsidRDefault="00D5708F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5708F" w:rsidRPr="001A1C55" w:rsidRDefault="001A1C55" w:rsidP="008A4348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1A1C5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1A1C55">
        <w:rPr>
          <w:rFonts w:ascii="Times New Roman" w:hAnsi="Times New Roman"/>
          <w:sz w:val="28"/>
          <w:szCs w:val="28"/>
        </w:rPr>
        <w:t xml:space="preserve"> 11.</w:t>
      </w:r>
      <w:r w:rsidR="00C325D0">
        <w:rPr>
          <w:rFonts w:ascii="Times New Roman" w:hAnsi="Times New Roman"/>
          <w:sz w:val="28"/>
          <w:szCs w:val="28"/>
          <w:lang w:val="uk-UA"/>
        </w:rPr>
        <w:t xml:space="preserve"> 2020                     </w:t>
      </w:r>
      <w:r w:rsidR="00C325D0" w:rsidRPr="00DC168B">
        <w:rPr>
          <w:rFonts w:ascii="Times New Roman" w:hAnsi="Times New Roman"/>
          <w:sz w:val="28"/>
          <w:szCs w:val="28"/>
          <w:lang w:val="uk-UA"/>
        </w:rPr>
        <w:t>м. Лисичанськ</w:t>
      </w:r>
      <w:r w:rsidR="00C325D0" w:rsidRPr="00DC168B">
        <w:rPr>
          <w:rFonts w:ascii="Times New Roman" w:hAnsi="Times New Roman"/>
          <w:sz w:val="28"/>
          <w:szCs w:val="28"/>
          <w:lang w:val="uk-UA"/>
        </w:rPr>
        <w:tab/>
      </w:r>
      <w:r w:rsidR="00C325D0" w:rsidRPr="00DC168B">
        <w:rPr>
          <w:rFonts w:ascii="Times New Roman" w:hAnsi="Times New Roman"/>
          <w:sz w:val="28"/>
          <w:szCs w:val="28"/>
          <w:lang w:val="uk-UA"/>
        </w:rPr>
        <w:tab/>
      </w:r>
      <w:r w:rsidR="00C325D0" w:rsidRPr="00DC168B">
        <w:rPr>
          <w:rFonts w:ascii="Times New Roman" w:hAnsi="Times New Roman"/>
          <w:sz w:val="28"/>
          <w:szCs w:val="28"/>
          <w:lang w:val="uk-UA"/>
        </w:rPr>
        <w:tab/>
      </w:r>
      <w:r w:rsidR="00C325D0" w:rsidRPr="00DC168B">
        <w:rPr>
          <w:rFonts w:ascii="Times New Roman" w:hAnsi="Times New Roman"/>
          <w:sz w:val="28"/>
          <w:szCs w:val="28"/>
          <w:lang w:val="uk-UA"/>
        </w:rPr>
        <w:tab/>
      </w:r>
      <w:r w:rsidR="00C32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5D0" w:rsidRPr="00DC168B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1A1C55">
        <w:rPr>
          <w:rFonts w:ascii="Times New Roman" w:hAnsi="Times New Roman"/>
          <w:sz w:val="28"/>
          <w:szCs w:val="28"/>
        </w:rPr>
        <w:t>698</w:t>
      </w:r>
    </w:p>
    <w:p w:rsidR="008C5AA2" w:rsidRPr="0060594B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92F9C" w:rsidRPr="0060594B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325D0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та доповнень до </w:t>
      </w:r>
      <w:r w:rsidR="00FF0FCB" w:rsidRPr="0060594B">
        <w:rPr>
          <w:rFonts w:ascii="Times New Roman" w:hAnsi="Times New Roman"/>
          <w:b/>
          <w:sz w:val="28"/>
          <w:szCs w:val="28"/>
          <w:lang w:val="uk-UA"/>
        </w:rPr>
        <w:t>Програми фінансової підтримки</w:t>
      </w:r>
      <w:r w:rsidR="00C325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51B5" w:rsidRPr="0060594B">
        <w:rPr>
          <w:rFonts w:ascii="Times New Roman" w:hAnsi="Times New Roman"/>
          <w:b/>
          <w:sz w:val="28"/>
          <w:szCs w:val="28"/>
          <w:lang w:val="uk-UA"/>
        </w:rPr>
        <w:t xml:space="preserve">Комунальних </w:t>
      </w:r>
      <w:r w:rsidR="00FF0FCB" w:rsidRPr="0060594B">
        <w:rPr>
          <w:rFonts w:ascii="Times New Roman" w:hAnsi="Times New Roman"/>
          <w:b/>
          <w:sz w:val="28"/>
          <w:szCs w:val="28"/>
          <w:lang w:val="uk-UA"/>
        </w:rPr>
        <w:t>некомерційних</w:t>
      </w:r>
      <w:r w:rsidR="00B92F9C" w:rsidRPr="006059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F0FCB" w:rsidRPr="0060594B">
        <w:rPr>
          <w:rFonts w:ascii="Times New Roman" w:hAnsi="Times New Roman"/>
          <w:b/>
          <w:sz w:val="28"/>
          <w:szCs w:val="28"/>
          <w:lang w:val="uk-UA"/>
        </w:rPr>
        <w:t>підприємств на 2020 рік</w:t>
      </w:r>
    </w:p>
    <w:p w:rsidR="008C5AA2" w:rsidRPr="0060594B" w:rsidRDefault="008C5AA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C325D0" w:rsidRDefault="00B64A24" w:rsidP="00C325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</w:t>
      </w:r>
      <w:r w:rsidR="00D77040">
        <w:rPr>
          <w:rFonts w:ascii="Times New Roman" w:hAnsi="Times New Roman"/>
          <w:sz w:val="28"/>
          <w:szCs w:val="28"/>
          <w:lang w:val="uk-UA"/>
        </w:rPr>
        <w:t>орони здоров’я міста Лисичанськ</w:t>
      </w:r>
      <w:r w:rsidRPr="0060594B">
        <w:rPr>
          <w:rFonts w:ascii="Times New Roman" w:hAnsi="Times New Roman"/>
          <w:sz w:val="28"/>
          <w:szCs w:val="28"/>
          <w:lang w:val="uk-UA"/>
        </w:rPr>
        <w:t xml:space="preserve"> Луганської області, к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60594B">
        <w:rPr>
          <w:rFonts w:ascii="Times New Roman" w:hAnsi="Times New Roman"/>
          <w:sz w:val="28"/>
          <w:szCs w:val="28"/>
          <w:lang w:val="uk-UA"/>
        </w:rPr>
        <w:t xml:space="preserve">пунктом 1 частини </w:t>
      </w:r>
      <w:r w:rsidR="00D77040">
        <w:rPr>
          <w:rFonts w:ascii="Times New Roman" w:hAnsi="Times New Roman"/>
          <w:sz w:val="28"/>
          <w:szCs w:val="28"/>
          <w:lang w:val="uk-UA"/>
        </w:rPr>
        <w:t>першої</w:t>
      </w:r>
      <w:r w:rsidR="005436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76C" w:rsidRPr="0060594B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60594B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8D73E2" w:rsidRPr="0060594B">
        <w:rPr>
          <w:rFonts w:ascii="Times New Roman" w:hAnsi="Times New Roman"/>
          <w:sz w:val="28"/>
          <w:szCs w:val="28"/>
          <w:lang w:val="uk-UA"/>
        </w:rPr>
        <w:t>постановами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AB30DA" w:rsidRPr="0060594B">
        <w:rPr>
          <w:rFonts w:ascii="Times New Roman" w:hAnsi="Times New Roman"/>
          <w:sz w:val="28"/>
          <w:szCs w:val="28"/>
          <w:lang w:val="uk-UA"/>
        </w:rPr>
        <w:t>від 03.12.2009 №1301 «Про затвердження Порядку забезпечення інвалідів і дітей-інвалідів технічними та іншими засобами» та від 17.08.1998 №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60594B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C325D0">
        <w:rPr>
          <w:rFonts w:ascii="Times New Roman" w:hAnsi="Times New Roman"/>
          <w:sz w:val="28"/>
          <w:szCs w:val="28"/>
          <w:lang w:val="uk-UA"/>
        </w:rPr>
        <w:t>, н</w:t>
      </w:r>
      <w:r w:rsidR="00CB0496">
        <w:rPr>
          <w:rFonts w:ascii="Times New Roman" w:hAnsi="Times New Roman"/>
          <w:sz w:val="28"/>
          <w:szCs w:val="28"/>
          <w:lang w:val="uk-UA"/>
        </w:rPr>
        <w:t>аказу Міністерства соціальної пол</w:t>
      </w:r>
      <w:r w:rsidR="00F52375">
        <w:rPr>
          <w:rFonts w:ascii="Times New Roman" w:hAnsi="Times New Roman"/>
          <w:sz w:val="28"/>
          <w:szCs w:val="28"/>
          <w:lang w:val="uk-UA"/>
        </w:rPr>
        <w:t xml:space="preserve">ітики </w:t>
      </w:r>
      <w:r w:rsidR="00C325D0">
        <w:rPr>
          <w:rFonts w:ascii="Times New Roman" w:hAnsi="Times New Roman"/>
          <w:sz w:val="28"/>
          <w:szCs w:val="28"/>
          <w:lang w:val="uk-UA"/>
        </w:rPr>
        <w:t>України від 29.11.2018 №</w:t>
      </w:r>
      <w:r w:rsidR="00CB0496">
        <w:rPr>
          <w:rFonts w:ascii="Times New Roman" w:hAnsi="Times New Roman"/>
          <w:sz w:val="28"/>
          <w:szCs w:val="28"/>
          <w:lang w:val="uk-UA"/>
        </w:rPr>
        <w:t>1804 «</w:t>
      </w:r>
      <w:r w:rsidR="00CB0496" w:rsidRPr="00C325D0">
        <w:rPr>
          <w:rFonts w:ascii="Times New Roman" w:hAnsi="Times New Roman"/>
          <w:sz w:val="28"/>
          <w:szCs w:val="28"/>
          <w:lang w:val="uk-UA"/>
        </w:rPr>
        <w:t>Про затвердження Мінімальних вимог безпеки і охорони здоров’я при використанні працівниками засобів індивідуального захисту на робочому місці</w:t>
      </w:r>
      <w:r w:rsidR="00C325D0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C325D0" w:rsidRPr="00C325D0">
        <w:rPr>
          <w:rFonts w:ascii="Times New Roman" w:hAnsi="Times New Roman"/>
          <w:sz w:val="28"/>
          <w:szCs w:val="28"/>
          <w:lang w:val="uk-UA"/>
        </w:rPr>
        <w:t>н</w:t>
      </w:r>
      <w:r w:rsidR="005A484F" w:rsidRPr="00C325D0">
        <w:rPr>
          <w:rFonts w:ascii="Times New Roman" w:hAnsi="Times New Roman"/>
          <w:sz w:val="28"/>
          <w:szCs w:val="28"/>
          <w:lang w:val="uk-UA"/>
        </w:rPr>
        <w:t>аказу Міністерства ох</w:t>
      </w:r>
      <w:r w:rsidR="00C325D0">
        <w:rPr>
          <w:rFonts w:ascii="Times New Roman" w:hAnsi="Times New Roman"/>
          <w:sz w:val="28"/>
          <w:szCs w:val="28"/>
          <w:lang w:val="uk-UA"/>
        </w:rPr>
        <w:t>орони здоров’я від 28.03.2020 №</w:t>
      </w:r>
      <w:r w:rsidR="005A484F" w:rsidRPr="00C325D0">
        <w:rPr>
          <w:rFonts w:ascii="Times New Roman" w:hAnsi="Times New Roman"/>
          <w:sz w:val="28"/>
          <w:szCs w:val="28"/>
          <w:lang w:val="uk-UA"/>
        </w:rPr>
        <w:t>722 «</w:t>
      </w:r>
      <w:r w:rsidR="00CB0496" w:rsidRPr="00C325D0">
        <w:rPr>
          <w:rFonts w:ascii="Times New Roman" w:hAnsi="Times New Roman"/>
          <w:sz w:val="28"/>
          <w:szCs w:val="28"/>
          <w:lang w:val="uk-UA"/>
        </w:rPr>
        <w:t xml:space="preserve">Організація надання медичної допомоги хворим на </w:t>
      </w:r>
      <w:proofErr w:type="spellStart"/>
      <w:r w:rsidR="00CB0496" w:rsidRPr="00C325D0">
        <w:rPr>
          <w:rFonts w:ascii="Times New Roman" w:hAnsi="Times New Roman"/>
          <w:sz w:val="28"/>
          <w:szCs w:val="28"/>
          <w:lang w:val="uk-UA"/>
        </w:rPr>
        <w:t>коронавірусну</w:t>
      </w:r>
      <w:proofErr w:type="spellEnd"/>
      <w:r w:rsidR="005A484F" w:rsidRPr="00C325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496" w:rsidRPr="00C325D0">
        <w:rPr>
          <w:rFonts w:ascii="Times New Roman" w:hAnsi="Times New Roman"/>
          <w:sz w:val="28"/>
          <w:szCs w:val="28"/>
          <w:lang w:val="uk-UA"/>
        </w:rPr>
        <w:t>хворобу (COVID-19)</w:t>
      </w:r>
    </w:p>
    <w:p w:rsidR="00CB0496" w:rsidRPr="00CB0496" w:rsidRDefault="00CB0496" w:rsidP="005A484F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6837" w:rsidRPr="0060594B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60594B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60594B" w:rsidRDefault="00AC32C2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5A7025" w:rsidRPr="0060594B" w:rsidRDefault="00904DBE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</w:t>
      </w:r>
      <w:r w:rsidR="00C325D0">
        <w:rPr>
          <w:rFonts w:ascii="Times New Roman" w:hAnsi="Times New Roman"/>
          <w:sz w:val="28"/>
          <w:szCs w:val="28"/>
          <w:lang w:val="uk-UA"/>
        </w:rPr>
        <w:t>та доповнення до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25D0">
        <w:rPr>
          <w:rFonts w:ascii="Times New Roman" w:hAnsi="Times New Roman"/>
          <w:sz w:val="28"/>
          <w:szCs w:val="28"/>
          <w:lang w:val="uk-UA"/>
        </w:rPr>
        <w:t>Програми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</w:t>
      </w:r>
      <w:r w:rsidR="00FB2D99" w:rsidRPr="0060594B">
        <w:rPr>
          <w:rFonts w:ascii="Times New Roman" w:hAnsi="Times New Roman"/>
          <w:sz w:val="28"/>
          <w:szCs w:val="28"/>
          <w:lang w:val="uk-UA"/>
        </w:rPr>
        <w:t xml:space="preserve">них некомерційних підприємств: 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>«Центр первинної медико-санітарної допомоги №1» та «Центр первинної медико-санітарної допомоги №2» на 2020 рік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B64A24" w:rsidRPr="006059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затвердити її </w:t>
      </w:r>
      <w:r w:rsidR="00EC7449">
        <w:rPr>
          <w:rFonts w:ascii="Times New Roman" w:hAnsi="Times New Roman"/>
          <w:sz w:val="28"/>
          <w:szCs w:val="28"/>
          <w:lang w:val="uk-UA"/>
        </w:rPr>
        <w:t xml:space="preserve">в новій редакції </w:t>
      </w:r>
      <w:r w:rsidR="00B64A24" w:rsidRPr="0060594B">
        <w:rPr>
          <w:rFonts w:ascii="Times New Roman" w:hAnsi="Times New Roman"/>
          <w:sz w:val="28"/>
          <w:szCs w:val="28"/>
          <w:lang w:val="uk-UA"/>
        </w:rPr>
        <w:t>(Додаток)</w:t>
      </w:r>
      <w:r w:rsidR="00FF0FCB" w:rsidRPr="0060594B">
        <w:rPr>
          <w:rFonts w:ascii="Times New Roman" w:hAnsi="Times New Roman"/>
          <w:sz w:val="28"/>
          <w:szCs w:val="28"/>
          <w:lang w:val="uk-UA"/>
        </w:rPr>
        <w:t>.</w:t>
      </w:r>
    </w:p>
    <w:p w:rsidR="002D51B5" w:rsidRPr="0060594B" w:rsidRDefault="002D51B5" w:rsidP="002D51B5">
      <w:pPr>
        <w:pStyle w:val="af2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1B5" w:rsidRPr="0060594B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Програми покласти на відділ охорони здоров’я </w:t>
      </w:r>
      <w:r w:rsidR="00DD06A4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Pr="0060594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60594B" w:rsidRDefault="002D51B5" w:rsidP="002D51B5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1B5" w:rsidRPr="0060594B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60594B" w:rsidRDefault="002D51B5" w:rsidP="002D51B5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2F9C" w:rsidRPr="0060594B" w:rsidRDefault="00B92F9C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0594B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31257A" w:rsidRPr="0060594B" w:rsidRDefault="0031257A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60594B" w:rsidRDefault="00C325D0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Заступник к</w:t>
      </w:r>
      <w:r w:rsidR="00A413EC" w:rsidRPr="0060594B">
        <w:rPr>
          <w:rFonts w:ascii="Times New Roman" w:hAnsi="Times New Roman"/>
          <w:b/>
          <w:sz w:val="28"/>
          <w:szCs w:val="28"/>
          <w:lang w:val="uk-UA" w:eastAsia="uk-UA"/>
        </w:rPr>
        <w:t>ерівник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а</w:t>
      </w:r>
      <w:r w:rsidR="00A413EC" w:rsidRPr="0060594B">
        <w:rPr>
          <w:rFonts w:ascii="Times New Roman" w:hAnsi="Times New Roman"/>
          <w:b/>
          <w:sz w:val="28"/>
          <w:szCs w:val="28"/>
          <w:lang w:val="uk-UA" w:eastAsia="uk-UA"/>
        </w:rPr>
        <w:t xml:space="preserve"> військово-цивільної </w:t>
      </w:r>
    </w:p>
    <w:p w:rsidR="00C325D0" w:rsidRDefault="00C325D0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а</w:t>
      </w:r>
      <w:r w:rsidR="00A413EC" w:rsidRPr="0060594B">
        <w:rPr>
          <w:rFonts w:ascii="Times New Roman" w:hAnsi="Times New Roman"/>
          <w:b/>
          <w:sz w:val="28"/>
          <w:szCs w:val="28"/>
          <w:lang w:val="uk-UA" w:eastAsia="uk-UA"/>
        </w:rPr>
        <w:t>дміністрації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міста</w:t>
      </w:r>
      <w:r w:rsidR="00A413EC" w:rsidRPr="0060594B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Лисичанськ</w:t>
      </w:r>
    </w:p>
    <w:p w:rsidR="00A413EC" w:rsidRPr="0060594B" w:rsidRDefault="00C325D0" w:rsidP="00B92F9C">
      <w:pPr>
        <w:pStyle w:val="af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Луганської області</w:t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60594B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5159DC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>Максим ГОЛОВНЬОВ</w:t>
      </w:r>
    </w:p>
    <w:p w:rsidR="00EC7449" w:rsidRDefault="00EC7449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</w:p>
    <w:p w:rsidR="00C325D0" w:rsidRDefault="00C325D0" w:rsidP="00C325D0">
      <w:pPr>
        <w:jc w:val="both"/>
        <w:rPr>
          <w:b/>
          <w:sz w:val="28"/>
          <w:szCs w:val="28"/>
          <w:lang w:val="uk-UA"/>
        </w:rPr>
      </w:pPr>
    </w:p>
    <w:p w:rsidR="008C5AA2" w:rsidRPr="0060594B" w:rsidRDefault="00B64A24" w:rsidP="005D4DA9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60594B">
        <w:rPr>
          <w:rFonts w:ascii="Times New Roman" w:hAnsi="Times New Roman"/>
          <w:sz w:val="26"/>
          <w:szCs w:val="26"/>
          <w:lang w:val="uk-UA"/>
        </w:rPr>
        <w:t>Додаток</w:t>
      </w:r>
    </w:p>
    <w:p w:rsidR="00B64A24" w:rsidRPr="0060594B" w:rsidRDefault="00B64A24" w:rsidP="005D4DA9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60594B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B64A24" w:rsidRPr="0060594B" w:rsidRDefault="00B64A24" w:rsidP="005D4DA9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60594B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</w:p>
    <w:p w:rsidR="00B64A24" w:rsidRPr="0060594B" w:rsidRDefault="00B64A24" w:rsidP="005D4DA9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 w:rsidRPr="0060594B">
        <w:rPr>
          <w:rFonts w:ascii="Times New Roman" w:hAnsi="Times New Roman"/>
          <w:sz w:val="26"/>
          <w:szCs w:val="26"/>
          <w:lang w:val="uk-UA"/>
        </w:rPr>
        <w:t>міста Лисичанськ Луганської області</w:t>
      </w:r>
    </w:p>
    <w:p w:rsidR="00AB30DA" w:rsidRPr="001A1C55" w:rsidRDefault="00260B0F" w:rsidP="005D4DA9">
      <w:pPr>
        <w:pStyle w:val="af2"/>
        <w:ind w:left="4956" w:firstLine="708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1A1C55" w:rsidRPr="001A1C55">
        <w:rPr>
          <w:rFonts w:ascii="Times New Roman" w:hAnsi="Times New Roman"/>
          <w:sz w:val="26"/>
          <w:szCs w:val="26"/>
          <w:lang w:val="uk-UA"/>
        </w:rPr>
        <w:t>17.11.</w:t>
      </w:r>
      <w:r w:rsidR="001A1C55">
        <w:rPr>
          <w:rFonts w:ascii="Times New Roman" w:hAnsi="Times New Roman"/>
          <w:sz w:val="26"/>
          <w:szCs w:val="26"/>
          <w:lang w:val="en-US"/>
        </w:rPr>
        <w:t>2020</w:t>
      </w:r>
      <w:r w:rsidRPr="00C325D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№ </w:t>
      </w:r>
      <w:r w:rsidR="001A1C55" w:rsidRPr="001A1C55">
        <w:rPr>
          <w:rFonts w:ascii="Times New Roman" w:hAnsi="Times New Roman"/>
          <w:sz w:val="26"/>
          <w:szCs w:val="26"/>
          <w:lang w:val="uk-UA"/>
        </w:rPr>
        <w:t>698</w:t>
      </w:r>
    </w:p>
    <w:p w:rsidR="00B64A24" w:rsidRPr="0060594B" w:rsidRDefault="00B64A24" w:rsidP="00B64A24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B64A24" w:rsidRPr="0060594B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0594B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360945" w:rsidRDefault="00B64A24" w:rsidP="00F52375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0594B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60594B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60594B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медико-санітарної допомоги №2» на 2020 рік</w:t>
      </w:r>
    </w:p>
    <w:p w:rsidR="00F52375" w:rsidRPr="00F52375" w:rsidRDefault="00F52375" w:rsidP="00F52375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10206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459"/>
        <w:gridCol w:w="5103"/>
      </w:tblGrid>
      <w:tr w:rsidR="00360945" w:rsidRPr="001A1C55" w:rsidTr="005D4DA9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4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645527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325D0" w:rsidRDefault="00C325D0" w:rsidP="00F52375">
            <w:pPr>
              <w:jc w:val="both"/>
              <w:rPr>
                <w:sz w:val="26"/>
                <w:szCs w:val="26"/>
                <w:lang w:val="uk-UA"/>
              </w:rPr>
            </w:pPr>
            <w:r w:rsidRPr="00DC168B">
              <w:rPr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360945" w:rsidRPr="001A1C55" w:rsidTr="005D4DA9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325D0" w:rsidRDefault="00C325D0" w:rsidP="00F52375">
            <w:pPr>
              <w:jc w:val="both"/>
              <w:rPr>
                <w:sz w:val="26"/>
                <w:szCs w:val="26"/>
                <w:lang w:val="uk-UA"/>
              </w:rPr>
            </w:pPr>
            <w:r w:rsidRPr="00DC168B">
              <w:rPr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360945" w:rsidRPr="001A1C55" w:rsidTr="005D4DA9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F52375" w:rsidRDefault="00C325D0" w:rsidP="00F52375">
            <w:pPr>
              <w:jc w:val="both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DC168B">
              <w:rPr>
                <w:sz w:val="26"/>
                <w:szCs w:val="26"/>
                <w:lang w:val="uk-UA"/>
              </w:rPr>
              <w:t xml:space="preserve">Відділ охорони здоров’я </w:t>
            </w:r>
            <w:r>
              <w:rPr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області,</w:t>
            </w:r>
            <w:r w:rsidR="00277E15" w:rsidRPr="00C325D0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360945" w:rsidRPr="00C325D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  <w:r>
              <w:rPr>
                <w:sz w:val="26"/>
                <w:szCs w:val="26"/>
                <w:bdr w:val="none" w:sz="0" w:space="0" w:color="auto" w:frame="1"/>
                <w:lang w:val="uk-UA"/>
              </w:rPr>
              <w:t>,</w:t>
            </w:r>
            <w:r w:rsidR="00F5237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  <w:r w:rsidR="00360945" w:rsidRPr="00C325D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60945" w:rsidRPr="00360945" w:rsidTr="005D4DA9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F52375" w:rsidRDefault="00360945" w:rsidP="00F52375">
            <w:pPr>
              <w:jc w:val="both"/>
              <w:rPr>
                <w:sz w:val="26"/>
                <w:szCs w:val="26"/>
                <w:bdr w:val="none" w:sz="0" w:space="0" w:color="auto" w:frame="1"/>
              </w:rPr>
            </w:pPr>
            <w:r w:rsidRPr="00C325D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  <w:r w:rsidR="00F52375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, </w:t>
            </w:r>
            <w:r w:rsidRPr="00C325D0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</w:t>
            </w:r>
            <w:r w:rsidRPr="00C325D0">
              <w:rPr>
                <w:sz w:val="26"/>
                <w:szCs w:val="26"/>
                <w:bdr w:val="none" w:sz="0" w:space="0" w:color="auto" w:frame="1"/>
                <w:lang w:val="en-US"/>
              </w:rPr>
              <w:t>2</w:t>
            </w:r>
            <w:r w:rsidRPr="00C325D0">
              <w:rPr>
                <w:sz w:val="26"/>
                <w:szCs w:val="26"/>
                <w:bdr w:val="none" w:sz="0" w:space="0" w:color="auto" w:frame="1"/>
                <w:lang w:val="uk-UA"/>
              </w:rPr>
              <w:t>»</w:t>
            </w:r>
          </w:p>
        </w:tc>
      </w:tr>
      <w:tr w:rsidR="00360945" w:rsidRPr="00360945" w:rsidTr="005D4DA9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325D0" w:rsidRDefault="00360945" w:rsidP="00F52375">
            <w:pPr>
              <w:jc w:val="center"/>
              <w:rPr>
                <w:sz w:val="26"/>
                <w:szCs w:val="26"/>
                <w:lang w:val="uk-UA"/>
              </w:rPr>
            </w:pPr>
            <w:r w:rsidRPr="00C325D0">
              <w:rPr>
                <w:sz w:val="26"/>
                <w:szCs w:val="26"/>
                <w:bdr w:val="none" w:sz="0" w:space="0" w:color="auto" w:frame="1"/>
                <w:lang w:val="uk-UA"/>
              </w:rPr>
              <w:t>2020 рік</w:t>
            </w:r>
          </w:p>
        </w:tc>
      </w:tr>
      <w:tr w:rsidR="00360945" w:rsidRPr="00360945" w:rsidTr="005D4DA9">
        <w:trPr>
          <w:trHeight w:val="355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325D0" w:rsidRDefault="00360945" w:rsidP="00F52375">
            <w:pPr>
              <w:jc w:val="center"/>
              <w:rPr>
                <w:sz w:val="26"/>
                <w:szCs w:val="26"/>
                <w:lang w:val="uk-UA"/>
              </w:rPr>
            </w:pPr>
            <w:r w:rsidRPr="00C325D0">
              <w:rPr>
                <w:sz w:val="26"/>
                <w:szCs w:val="26"/>
                <w:bdr w:val="none" w:sz="0" w:space="0" w:color="auto" w:frame="1"/>
                <w:lang w:val="uk-UA"/>
              </w:rPr>
              <w:t>Місцевий бюджет</w:t>
            </w:r>
          </w:p>
        </w:tc>
      </w:tr>
      <w:tr w:rsidR="00360945" w:rsidRPr="00360945" w:rsidTr="005D4DA9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945" w:rsidRPr="00360945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4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360945" w:rsidRDefault="00360945" w:rsidP="00F1381B">
            <w:pPr>
              <w:rPr>
                <w:sz w:val="26"/>
                <w:szCs w:val="26"/>
                <w:lang w:val="uk-UA"/>
              </w:rPr>
            </w:pPr>
            <w:r w:rsidRPr="00360945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</w:t>
            </w:r>
            <w:r w:rsidR="00645527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(тис. грн.)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325D0" w:rsidRDefault="00645527" w:rsidP="00F52375">
            <w:pPr>
              <w:jc w:val="center"/>
              <w:rPr>
                <w:sz w:val="26"/>
                <w:szCs w:val="26"/>
                <w:lang w:val="uk-UA"/>
              </w:rPr>
            </w:pPr>
            <w:r w:rsidRPr="00CF6B17">
              <w:rPr>
                <w:sz w:val="26"/>
                <w:szCs w:val="26"/>
                <w:bdr w:val="none" w:sz="0" w:space="0" w:color="auto" w:frame="1"/>
                <w:lang w:val="uk-UA"/>
              </w:rPr>
              <w:t>3 462,661</w:t>
            </w:r>
          </w:p>
        </w:tc>
      </w:tr>
    </w:tbl>
    <w:p w:rsidR="00360945" w:rsidRPr="00360945" w:rsidRDefault="00360945" w:rsidP="00360945">
      <w:pPr>
        <w:shd w:val="clear" w:color="auto" w:fill="FFFFFF"/>
        <w:rPr>
          <w:sz w:val="26"/>
          <w:szCs w:val="26"/>
          <w:bdr w:val="none" w:sz="0" w:space="0" w:color="auto" w:frame="1"/>
          <w:lang w:val="uk-UA"/>
        </w:rPr>
      </w:pPr>
    </w:p>
    <w:p w:rsidR="00DD06A4" w:rsidRPr="00F52375" w:rsidRDefault="00F52375" w:rsidP="00F52375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>
        <w:rPr>
          <w:b/>
          <w:sz w:val="26"/>
          <w:szCs w:val="26"/>
          <w:bdr w:val="none" w:sz="0" w:space="0" w:color="auto" w:frame="1"/>
          <w:lang w:val="uk-UA"/>
        </w:rPr>
        <w:t>1</w:t>
      </w:r>
      <w:r w:rsidR="00360945" w:rsidRPr="00F52375">
        <w:rPr>
          <w:b/>
          <w:sz w:val="26"/>
          <w:szCs w:val="26"/>
          <w:bdr w:val="none" w:sz="0" w:space="0" w:color="auto" w:frame="1"/>
          <w:lang w:val="uk-UA"/>
        </w:rPr>
        <w:t>. Загальні положення</w:t>
      </w:r>
    </w:p>
    <w:p w:rsidR="00360945" w:rsidRPr="00360945" w:rsidRDefault="00360945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>
        <w:rPr>
          <w:sz w:val="26"/>
          <w:szCs w:val="26"/>
          <w:bdr w:val="none" w:sz="0" w:space="0" w:color="auto" w:frame="1"/>
          <w:lang w:val="uk-UA"/>
        </w:rPr>
        <w:t>К</w:t>
      </w:r>
      <w:r w:rsidR="0031257A" w:rsidRPr="00360945">
        <w:rPr>
          <w:sz w:val="26"/>
          <w:szCs w:val="26"/>
          <w:bdr w:val="none" w:sz="0" w:space="0" w:color="auto" w:frame="1"/>
          <w:lang w:val="uk-UA"/>
        </w:rPr>
        <w:t>омунальних некомерційних підприємств</w:t>
      </w:r>
      <w:r w:rsidR="0031257A">
        <w:rPr>
          <w:sz w:val="26"/>
          <w:szCs w:val="26"/>
          <w:bdr w:val="none" w:sz="0" w:space="0" w:color="auto" w:frame="1"/>
          <w:lang w:val="uk-UA"/>
        </w:rPr>
        <w:t xml:space="preserve"> «Центр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360945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360945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>
        <w:rPr>
          <w:sz w:val="26"/>
          <w:szCs w:val="26"/>
          <w:bdr w:val="none" w:sz="0" w:space="0" w:color="auto" w:frame="1"/>
          <w:lang w:val="uk-UA"/>
        </w:rPr>
        <w:t>(далі -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360945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360945">
        <w:rPr>
          <w:sz w:val="26"/>
          <w:szCs w:val="26"/>
          <w:bdr w:val="none" w:sz="0" w:space="0" w:color="auto" w:frame="1"/>
          <w:lang w:val="uk-UA"/>
        </w:rPr>
        <w:t>).</w:t>
      </w:r>
    </w:p>
    <w:p w:rsidR="00AF543C" w:rsidRPr="00360945" w:rsidRDefault="00360945" w:rsidP="00F5237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bdr w:val="none" w:sz="0" w:space="0" w:color="auto" w:frame="1"/>
          <w:lang w:val="uk-UA"/>
        </w:rPr>
        <w:t>Програма розроблена відповідно до Законів України «Основи законодавства України про охорону здоров'я», «</w:t>
      </w:r>
      <w:r w:rsidR="00DD350F" w:rsidRPr="00DD350F">
        <w:rPr>
          <w:sz w:val="26"/>
          <w:szCs w:val="26"/>
          <w:bdr w:val="none" w:sz="0" w:space="0" w:color="auto" w:frame="1"/>
          <w:lang w:val="uk-UA"/>
        </w:rPr>
        <w:t>Про військово-цивільні адміністрації</w:t>
      </w:r>
      <w:r w:rsidR="00DD350F">
        <w:rPr>
          <w:sz w:val="26"/>
          <w:szCs w:val="26"/>
          <w:bdr w:val="none" w:sz="0" w:space="0" w:color="auto" w:frame="1"/>
          <w:lang w:val="uk-UA"/>
        </w:rPr>
        <w:t>», постанов Кабінету Міністрів України «</w:t>
      </w:r>
      <w:r w:rsidR="00DD350F" w:rsidRPr="00DD350F">
        <w:rPr>
          <w:sz w:val="26"/>
          <w:szCs w:val="26"/>
          <w:bdr w:val="none" w:sz="0" w:space="0" w:color="auto" w:frame="1"/>
          <w:lang w:val="uk-UA"/>
        </w:rPr>
        <w:t>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</w:t>
      </w:r>
      <w:r w:rsidR="00DD350F">
        <w:rPr>
          <w:sz w:val="26"/>
          <w:szCs w:val="26"/>
          <w:bdr w:val="none" w:sz="0" w:space="0" w:color="auto" w:frame="1"/>
          <w:lang w:val="uk-UA"/>
        </w:rPr>
        <w:t>», «</w:t>
      </w:r>
      <w:r w:rsidR="00DD350F" w:rsidRPr="00DD350F">
        <w:rPr>
          <w:sz w:val="26"/>
          <w:szCs w:val="26"/>
          <w:bdr w:val="none" w:sz="0" w:space="0" w:color="auto" w:frame="1"/>
          <w:lang w:val="uk-UA"/>
        </w:rPr>
        <w:t>Про затвердження Порядку забезпечення інвалідів і дітей-інвалідів технічними та іншими засобами</w:t>
      </w:r>
      <w:r w:rsidR="00DD350F">
        <w:rPr>
          <w:sz w:val="26"/>
          <w:szCs w:val="26"/>
          <w:bdr w:val="none" w:sz="0" w:space="0" w:color="auto" w:frame="1"/>
          <w:lang w:val="uk-UA"/>
        </w:rPr>
        <w:t>» з метою забезпечення окремих груп населення та за певними категоріями захворювань, безоплатним та пільговим відпуском лікарських засобів шляхом відшкодування їх вартості за рахунок місцевого бюджету</w:t>
      </w:r>
      <w:r w:rsidR="00645527">
        <w:rPr>
          <w:sz w:val="26"/>
          <w:szCs w:val="26"/>
          <w:bdr w:val="none" w:sz="0" w:space="0" w:color="auto" w:frame="1"/>
          <w:lang w:val="uk-UA"/>
        </w:rPr>
        <w:t>, а також у забезпечені потреб інвалідів та дітей-інвалідів у технічних засобах в а</w:t>
      </w:r>
      <w:r w:rsidR="00F52375">
        <w:rPr>
          <w:sz w:val="26"/>
          <w:szCs w:val="26"/>
          <w:bdr w:val="none" w:sz="0" w:space="0" w:color="auto" w:frame="1"/>
          <w:lang w:val="uk-UA"/>
        </w:rPr>
        <w:t>мбулаторних та побутових умовах,</w:t>
      </w:r>
      <w:r w:rsidR="00F52375" w:rsidRPr="00F52375">
        <w:rPr>
          <w:sz w:val="26"/>
          <w:szCs w:val="26"/>
          <w:bdr w:val="none" w:sz="0" w:space="0" w:color="auto" w:frame="1"/>
          <w:lang w:val="uk-UA"/>
        </w:rPr>
        <w:t xml:space="preserve"> наказу Міністерства соціальної пол</w:t>
      </w:r>
      <w:r w:rsidR="00F52375">
        <w:rPr>
          <w:sz w:val="26"/>
          <w:szCs w:val="26"/>
          <w:bdr w:val="none" w:sz="0" w:space="0" w:color="auto" w:frame="1"/>
          <w:lang w:val="uk-UA"/>
        </w:rPr>
        <w:t xml:space="preserve">ітики </w:t>
      </w:r>
      <w:r w:rsidR="00F52375" w:rsidRPr="00F52375">
        <w:rPr>
          <w:sz w:val="26"/>
          <w:szCs w:val="26"/>
          <w:bdr w:val="none" w:sz="0" w:space="0" w:color="auto" w:frame="1"/>
          <w:lang w:val="uk-UA"/>
        </w:rPr>
        <w:t xml:space="preserve">України від 29.11.2018 №1804 «Про затвердження Мінімальних вимог безпеки і охорони здоров’я при використанні працівниками засобів індивідуального захисту на робочому місці», наказу Міністерства охорони здоров’я від 28.03.2020 №722 «Організація надання медичної допомоги хворим на </w:t>
      </w:r>
      <w:proofErr w:type="spellStart"/>
      <w:r w:rsidR="00F52375" w:rsidRPr="00F52375">
        <w:rPr>
          <w:sz w:val="26"/>
          <w:szCs w:val="26"/>
          <w:bdr w:val="none" w:sz="0" w:space="0" w:color="auto" w:frame="1"/>
          <w:lang w:val="uk-UA"/>
        </w:rPr>
        <w:t>коронавірусну</w:t>
      </w:r>
      <w:proofErr w:type="spellEnd"/>
      <w:r w:rsidR="00F52375" w:rsidRPr="00F52375">
        <w:rPr>
          <w:sz w:val="26"/>
          <w:szCs w:val="26"/>
          <w:bdr w:val="none" w:sz="0" w:space="0" w:color="auto" w:frame="1"/>
          <w:lang w:val="uk-UA"/>
        </w:rPr>
        <w:t xml:space="preserve"> хворобу (COVID-19)</w:t>
      </w:r>
    </w:p>
    <w:p w:rsidR="00F52375" w:rsidRDefault="00F52375" w:rsidP="00F52375">
      <w:pPr>
        <w:shd w:val="clear" w:color="auto" w:fill="FFFFFF"/>
        <w:rPr>
          <w:sz w:val="26"/>
          <w:szCs w:val="26"/>
          <w:bdr w:val="none" w:sz="0" w:space="0" w:color="auto" w:frame="1"/>
          <w:lang w:val="uk-UA"/>
        </w:rPr>
      </w:pPr>
    </w:p>
    <w:p w:rsidR="005D4DA9" w:rsidRDefault="005D4DA9" w:rsidP="00F52375">
      <w:pPr>
        <w:shd w:val="clear" w:color="auto" w:fill="FFFFFF"/>
        <w:rPr>
          <w:sz w:val="26"/>
          <w:szCs w:val="26"/>
          <w:bdr w:val="none" w:sz="0" w:space="0" w:color="auto" w:frame="1"/>
          <w:lang w:val="uk-UA"/>
        </w:rPr>
      </w:pPr>
    </w:p>
    <w:p w:rsidR="005D4DA9" w:rsidRDefault="005D4DA9" w:rsidP="00F52375">
      <w:pPr>
        <w:shd w:val="clear" w:color="auto" w:fill="FFFFFF"/>
        <w:rPr>
          <w:sz w:val="26"/>
          <w:szCs w:val="26"/>
          <w:bdr w:val="none" w:sz="0" w:space="0" w:color="auto" w:frame="1"/>
          <w:lang w:val="uk-UA"/>
        </w:rPr>
      </w:pPr>
    </w:p>
    <w:p w:rsidR="005D4DA9" w:rsidRDefault="005D4DA9" w:rsidP="00F52375">
      <w:pPr>
        <w:shd w:val="clear" w:color="auto" w:fill="FFFFFF"/>
        <w:rPr>
          <w:color w:val="808080" w:themeColor="background1" w:themeShade="80"/>
          <w:sz w:val="24"/>
          <w:lang w:val="uk-UA"/>
        </w:rPr>
      </w:pPr>
    </w:p>
    <w:p w:rsidR="005D4DA9" w:rsidRPr="001A1C55" w:rsidRDefault="005D4DA9" w:rsidP="001A1C55">
      <w:pPr>
        <w:pStyle w:val="af1"/>
        <w:ind w:left="7081" w:firstLine="707"/>
        <w:jc w:val="both"/>
        <w:rPr>
          <w:color w:val="808080" w:themeColor="background1" w:themeShade="80"/>
          <w:sz w:val="24"/>
          <w:lang w:val="en-US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360945" w:rsidRPr="00F52375" w:rsidRDefault="00F5237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F52375">
        <w:rPr>
          <w:b/>
          <w:sz w:val="26"/>
          <w:szCs w:val="26"/>
          <w:bdr w:val="none" w:sz="0" w:space="0" w:color="auto" w:frame="1"/>
          <w:lang w:val="uk-UA"/>
        </w:rPr>
        <w:t>2</w:t>
      </w:r>
      <w:r w:rsidR="00360945" w:rsidRPr="00F52375">
        <w:rPr>
          <w:b/>
          <w:sz w:val="26"/>
          <w:szCs w:val="26"/>
          <w:bdr w:val="none" w:sz="0" w:space="0" w:color="auto" w:frame="1"/>
          <w:lang w:val="uk-UA"/>
        </w:rPr>
        <w:t>. Діяльність КНП «ЦПМСД №1» та КНП «ЦПМСД №2»</w:t>
      </w:r>
    </w:p>
    <w:p w:rsidR="00360945" w:rsidRDefault="00360945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360945">
        <w:rPr>
          <w:sz w:val="26"/>
          <w:szCs w:val="26"/>
          <w:lang w:val="uk-UA"/>
        </w:rPr>
        <w:t>КНП «ЦПМСД №1» та КНП «ЦПМСД №2» здійснюють господарську неприбуткову діяльність спрямовану на досягнення збереження здоров’я,</w:t>
      </w:r>
      <w:r w:rsidRPr="00360945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360945" w:rsidRDefault="00645527" w:rsidP="009C30A3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841DB" w:rsidRPr="00F52375" w:rsidRDefault="00F5237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F52375">
        <w:rPr>
          <w:b/>
          <w:sz w:val="26"/>
          <w:szCs w:val="26"/>
          <w:bdr w:val="none" w:sz="0" w:space="0" w:color="auto" w:frame="1"/>
          <w:lang w:val="uk-UA"/>
        </w:rPr>
        <w:t>3</w:t>
      </w:r>
      <w:r w:rsidR="00360945" w:rsidRPr="00F52375">
        <w:rPr>
          <w:b/>
          <w:sz w:val="26"/>
          <w:szCs w:val="26"/>
          <w:bdr w:val="none" w:sz="0" w:space="0" w:color="auto" w:frame="1"/>
          <w:lang w:val="uk-UA"/>
        </w:rPr>
        <w:t>. Сучасний стан справ і проблеми</w:t>
      </w:r>
      <w:r w:rsidR="003841DB" w:rsidRPr="00F52375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КНП «ЦПМСД №1» та </w:t>
      </w:r>
    </w:p>
    <w:p w:rsidR="00360945" w:rsidRPr="00360945" w:rsidRDefault="003841DB" w:rsidP="0031257A">
      <w:pPr>
        <w:shd w:val="clear" w:color="auto" w:fill="FFFFFF"/>
        <w:jc w:val="center"/>
        <w:rPr>
          <w:sz w:val="26"/>
          <w:szCs w:val="26"/>
          <w:lang w:val="uk-UA"/>
        </w:rPr>
      </w:pPr>
      <w:r w:rsidRPr="00F52375">
        <w:rPr>
          <w:b/>
          <w:sz w:val="26"/>
          <w:szCs w:val="26"/>
          <w:bdr w:val="none" w:sz="0" w:space="0" w:color="auto" w:frame="1"/>
          <w:lang w:val="uk-UA"/>
        </w:rPr>
        <w:t>КНП «ЦПМСД №2»</w:t>
      </w:r>
    </w:p>
    <w:p w:rsidR="0031257A" w:rsidRPr="003841DB" w:rsidRDefault="009C30A3" w:rsidP="003841D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</w:t>
      </w:r>
      <w:r w:rsidRPr="00474F4E">
        <w:rPr>
          <w:sz w:val="26"/>
          <w:szCs w:val="26"/>
          <w:lang w:val="uk-UA"/>
        </w:rPr>
        <w:t xml:space="preserve">КНП «ЦПМСД №1» і КНП «ЦПМСД №2», зокрема. У цій ситуації </w:t>
      </w:r>
      <w:r w:rsidR="003841DB">
        <w:rPr>
          <w:sz w:val="26"/>
          <w:szCs w:val="26"/>
          <w:lang w:val="uk-UA"/>
        </w:rPr>
        <w:t>актуальним є питання</w:t>
      </w:r>
      <w:r w:rsidR="003841DB" w:rsidRPr="003841DB">
        <w:rPr>
          <w:sz w:val="26"/>
          <w:szCs w:val="26"/>
          <w:lang w:val="uk-UA"/>
        </w:rPr>
        <w:t xml:space="preserve"> </w:t>
      </w:r>
      <w:r w:rsidR="003841DB">
        <w:rPr>
          <w:sz w:val="26"/>
          <w:szCs w:val="26"/>
          <w:lang w:val="uk-UA"/>
        </w:rPr>
        <w:t>безоплатного</w:t>
      </w:r>
      <w:r w:rsidR="003841DB" w:rsidRPr="00474F4E">
        <w:rPr>
          <w:sz w:val="26"/>
          <w:szCs w:val="26"/>
          <w:lang w:val="uk-UA"/>
        </w:rPr>
        <w:t xml:space="preserve"> лікування </w:t>
      </w:r>
      <w:r w:rsidR="003841DB">
        <w:rPr>
          <w:sz w:val="26"/>
          <w:szCs w:val="26"/>
          <w:lang w:val="uk-UA"/>
        </w:rPr>
        <w:t xml:space="preserve">та пільгового відпуску </w:t>
      </w:r>
      <w:r w:rsidR="003841DB" w:rsidRPr="00474F4E">
        <w:rPr>
          <w:sz w:val="26"/>
          <w:szCs w:val="26"/>
          <w:lang w:val="uk-UA"/>
        </w:rPr>
        <w:t>лікарських засобів</w:t>
      </w:r>
      <w:r w:rsidR="003841DB">
        <w:rPr>
          <w:sz w:val="26"/>
          <w:szCs w:val="26"/>
          <w:lang w:val="uk-UA"/>
        </w:rPr>
        <w:t xml:space="preserve"> </w:t>
      </w:r>
      <w:proofErr w:type="spellStart"/>
      <w:r w:rsidR="003841DB">
        <w:rPr>
          <w:sz w:val="26"/>
          <w:szCs w:val="26"/>
          <w:lang w:val="uk-UA"/>
        </w:rPr>
        <w:t>малозахищеним</w:t>
      </w:r>
      <w:proofErr w:type="spellEnd"/>
      <w:r w:rsidR="003841DB">
        <w:rPr>
          <w:sz w:val="26"/>
          <w:szCs w:val="26"/>
          <w:lang w:val="uk-UA"/>
        </w:rPr>
        <w:t xml:space="preserve"> верствам </w:t>
      </w:r>
      <w:r w:rsidR="003841DB" w:rsidRPr="00474F4E">
        <w:rPr>
          <w:sz w:val="26"/>
          <w:szCs w:val="26"/>
          <w:lang w:val="uk-UA"/>
        </w:rPr>
        <w:t>населення</w:t>
      </w:r>
      <w:r w:rsidR="003841DB">
        <w:rPr>
          <w:sz w:val="26"/>
          <w:szCs w:val="26"/>
          <w:lang w:val="uk-UA"/>
        </w:rPr>
        <w:t xml:space="preserve"> </w:t>
      </w:r>
      <w:r w:rsidR="003841DB" w:rsidRPr="00C60DFD">
        <w:rPr>
          <w:sz w:val="26"/>
          <w:szCs w:val="26"/>
          <w:lang w:val="uk-UA"/>
        </w:rPr>
        <w:t>у разі амбулаторного лікування. С</w:t>
      </w:r>
      <w:r w:rsidRPr="00C60DFD">
        <w:rPr>
          <w:sz w:val="26"/>
          <w:szCs w:val="26"/>
          <w:lang w:val="uk-UA"/>
        </w:rPr>
        <w:t xml:space="preserve">траждають </w:t>
      </w:r>
      <w:r w:rsidRPr="00474F4E">
        <w:rPr>
          <w:sz w:val="26"/>
          <w:szCs w:val="26"/>
          <w:lang w:val="uk-UA"/>
        </w:rPr>
        <w:t xml:space="preserve">інваліди та діти-інваліди, яким необхідно </w:t>
      </w:r>
      <w:r w:rsidR="00233258">
        <w:rPr>
          <w:sz w:val="26"/>
          <w:szCs w:val="26"/>
          <w:lang w:val="uk-UA"/>
        </w:rPr>
        <w:t>довічно</w:t>
      </w:r>
      <w:r w:rsidRPr="00474F4E">
        <w:rPr>
          <w:sz w:val="26"/>
          <w:szCs w:val="26"/>
          <w:lang w:val="uk-UA"/>
        </w:rPr>
        <w:t>, в амбулаторних та побутових умовах, щоденно використовувати техніч</w:t>
      </w:r>
      <w:r w:rsidR="00F52375">
        <w:rPr>
          <w:sz w:val="26"/>
          <w:szCs w:val="26"/>
          <w:lang w:val="uk-UA"/>
        </w:rPr>
        <w:t xml:space="preserve">ні засоби медичного призначення. Крім того, в умовах поширення </w:t>
      </w:r>
      <w:proofErr w:type="spellStart"/>
      <w:r w:rsidR="00F52375">
        <w:rPr>
          <w:sz w:val="26"/>
          <w:szCs w:val="26"/>
          <w:lang w:val="uk-UA"/>
        </w:rPr>
        <w:t>коронавірусної</w:t>
      </w:r>
      <w:proofErr w:type="spellEnd"/>
      <w:r w:rsidR="00F52375">
        <w:rPr>
          <w:sz w:val="26"/>
          <w:szCs w:val="26"/>
          <w:lang w:val="uk-UA"/>
        </w:rPr>
        <w:t xml:space="preserve"> хвороби </w:t>
      </w:r>
      <w:r w:rsidR="00F52375" w:rsidRPr="00F52375">
        <w:rPr>
          <w:sz w:val="26"/>
          <w:szCs w:val="26"/>
          <w:lang w:val="uk-UA"/>
        </w:rPr>
        <w:t>COVID-19</w:t>
      </w:r>
      <w:r w:rsidR="00F52375">
        <w:rPr>
          <w:sz w:val="26"/>
          <w:szCs w:val="26"/>
          <w:lang w:val="uk-UA"/>
        </w:rPr>
        <w:t xml:space="preserve"> необхідно приділити увагу питанню </w:t>
      </w:r>
      <w:r w:rsidR="00F52375" w:rsidRPr="00F52375">
        <w:rPr>
          <w:sz w:val="26"/>
          <w:szCs w:val="26"/>
          <w:lang w:val="uk-UA"/>
        </w:rPr>
        <w:t xml:space="preserve">забезпечення безпеки здоров’я </w:t>
      </w:r>
      <w:r w:rsidR="00AF18B8">
        <w:rPr>
          <w:sz w:val="26"/>
          <w:szCs w:val="26"/>
          <w:lang w:val="uk-UA"/>
        </w:rPr>
        <w:t xml:space="preserve">медичних </w:t>
      </w:r>
      <w:r w:rsidR="00F52375" w:rsidRPr="00F52375">
        <w:rPr>
          <w:sz w:val="26"/>
          <w:szCs w:val="26"/>
          <w:lang w:val="uk-UA"/>
        </w:rPr>
        <w:t>працівників на робочому місті засобами індивідуального захисту під час надання медичної допомоги пацієнтам з підтвердженим COVID-19</w:t>
      </w:r>
      <w:r w:rsidR="00AF18B8">
        <w:rPr>
          <w:sz w:val="26"/>
          <w:szCs w:val="26"/>
          <w:lang w:val="uk-UA"/>
        </w:rPr>
        <w:t xml:space="preserve"> </w:t>
      </w:r>
      <w:r w:rsidR="00AF18B8" w:rsidRPr="00F52375">
        <w:rPr>
          <w:sz w:val="26"/>
          <w:szCs w:val="26"/>
          <w:lang w:val="uk-UA"/>
        </w:rPr>
        <w:t xml:space="preserve">або </w:t>
      </w:r>
      <w:r w:rsidR="007055E5">
        <w:rPr>
          <w:sz w:val="26"/>
          <w:szCs w:val="26"/>
          <w:lang w:val="uk-UA"/>
        </w:rPr>
        <w:t xml:space="preserve">з </w:t>
      </w:r>
      <w:r w:rsidR="00AF18B8" w:rsidRPr="00F52375">
        <w:rPr>
          <w:sz w:val="26"/>
          <w:szCs w:val="26"/>
          <w:lang w:val="uk-UA"/>
        </w:rPr>
        <w:t>підозрою</w:t>
      </w:r>
      <w:r w:rsidR="00AF18B8">
        <w:rPr>
          <w:sz w:val="26"/>
          <w:szCs w:val="26"/>
          <w:lang w:val="uk-UA"/>
        </w:rPr>
        <w:t>.</w:t>
      </w:r>
    </w:p>
    <w:p w:rsidR="00360945" w:rsidRPr="0036094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F52375" w:rsidRDefault="00F5237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F52375">
        <w:rPr>
          <w:b/>
          <w:sz w:val="26"/>
          <w:szCs w:val="26"/>
          <w:bdr w:val="none" w:sz="0" w:space="0" w:color="auto" w:frame="1"/>
          <w:lang w:val="uk-UA"/>
        </w:rPr>
        <w:t>4</w:t>
      </w:r>
      <w:r w:rsidR="00360945" w:rsidRPr="00F52375">
        <w:rPr>
          <w:b/>
          <w:sz w:val="26"/>
          <w:szCs w:val="26"/>
          <w:bdr w:val="none" w:sz="0" w:space="0" w:color="auto" w:frame="1"/>
          <w:lang w:val="uk-UA"/>
        </w:rPr>
        <w:t>. Мета Програми</w:t>
      </w:r>
    </w:p>
    <w:p w:rsidR="003841DB" w:rsidRDefault="009C30A3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>Метою Програми є реалізація державної політики в галузі охорони здоров’я, а саме</w:t>
      </w:r>
      <w:r w:rsidR="003841DB">
        <w:rPr>
          <w:sz w:val="26"/>
          <w:szCs w:val="26"/>
          <w:bdr w:val="none" w:sz="0" w:space="0" w:color="auto" w:frame="1"/>
          <w:lang w:val="uk-UA"/>
        </w:rPr>
        <w:t>:</w:t>
      </w:r>
      <w:r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971EE7" w:rsidRDefault="00971EE7" w:rsidP="00971EE7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 xml:space="preserve">а) </w:t>
      </w:r>
      <w:r w:rsidR="009C30A3" w:rsidRPr="003841DB">
        <w:rPr>
          <w:sz w:val="26"/>
          <w:szCs w:val="26"/>
          <w:bdr w:val="none" w:sz="0" w:space="0" w:color="auto" w:frame="1"/>
          <w:lang w:val="uk-UA"/>
        </w:rPr>
        <w:t xml:space="preserve">безоплатного та пільгового відпуску лікарських засобів у разі амбулаторного лікування окремих груп населення та за </w:t>
      </w:r>
      <w:r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971EE7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360945" w:rsidRDefault="00971EE7" w:rsidP="00971EE7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 xml:space="preserve">б) цільове спрямування бюджетних коштів для гарантованого </w:t>
      </w:r>
      <w:r w:rsidR="009C30A3" w:rsidRPr="00971EE7">
        <w:rPr>
          <w:sz w:val="26"/>
          <w:szCs w:val="26"/>
          <w:bdr w:val="none" w:sz="0" w:space="0" w:color="auto" w:frame="1"/>
          <w:lang w:val="uk-UA"/>
        </w:rPr>
        <w:t xml:space="preserve">забезпечення інвалідів та дітей-інвалідів технічними </w:t>
      </w:r>
      <w:r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інвалідів з вираженим порушенням функцій </w:t>
      </w:r>
      <w:r w:rsidR="001652F5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971EE7" w:rsidRPr="00AF18B8" w:rsidRDefault="00971EE7" w:rsidP="00971EE7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D5223F">
        <w:rPr>
          <w:sz w:val="26"/>
          <w:szCs w:val="26"/>
          <w:bdr w:val="none" w:sz="0" w:space="0" w:color="auto" w:frame="1"/>
          <w:lang w:val="uk-UA"/>
        </w:rPr>
        <w:t xml:space="preserve">в) належне та своєчасне постачання та забезпечення інвалідів та дітей-інвалідів </w:t>
      </w:r>
      <w:r w:rsidRPr="00AF18B8">
        <w:rPr>
          <w:sz w:val="26"/>
          <w:szCs w:val="26"/>
          <w:bdr w:val="none" w:sz="0" w:space="0" w:color="auto" w:frame="1"/>
          <w:lang w:val="uk-UA"/>
        </w:rPr>
        <w:t>засобами реабілітації медичного приз</w:t>
      </w:r>
      <w:r w:rsidR="00E340FF" w:rsidRPr="00AF18B8">
        <w:rPr>
          <w:sz w:val="26"/>
          <w:szCs w:val="26"/>
          <w:bdr w:val="none" w:sz="0" w:space="0" w:color="auto" w:frame="1"/>
          <w:lang w:val="uk-UA"/>
        </w:rPr>
        <w:t>начення;</w:t>
      </w:r>
    </w:p>
    <w:p w:rsidR="00D5223F" w:rsidRDefault="001F1B57" w:rsidP="00AF18B8">
      <w:pPr>
        <w:pStyle w:val="af1"/>
        <w:shd w:val="clear" w:color="auto" w:fill="FFFFFF"/>
        <w:ind w:left="0" w:firstLine="709"/>
        <w:jc w:val="both"/>
        <w:rPr>
          <w:sz w:val="26"/>
          <w:szCs w:val="26"/>
          <w:lang w:val="uk-UA"/>
        </w:rPr>
      </w:pPr>
      <w:r w:rsidRPr="00AF18B8">
        <w:rPr>
          <w:sz w:val="26"/>
          <w:szCs w:val="26"/>
          <w:bdr w:val="none" w:sz="0" w:space="0" w:color="auto" w:frame="1"/>
          <w:lang w:val="uk-UA"/>
        </w:rPr>
        <w:t xml:space="preserve">г) </w:t>
      </w:r>
      <w:r w:rsidRPr="00AF18B8">
        <w:rPr>
          <w:color w:val="333333"/>
          <w:sz w:val="26"/>
          <w:szCs w:val="26"/>
          <w:shd w:val="clear" w:color="auto" w:fill="FFFFFF"/>
          <w:lang w:val="uk-UA"/>
        </w:rPr>
        <w:t xml:space="preserve">забезпечення безпеки </w:t>
      </w:r>
      <w:r w:rsidR="00D5223F" w:rsidRPr="00AF18B8">
        <w:rPr>
          <w:color w:val="333333"/>
          <w:sz w:val="26"/>
          <w:szCs w:val="26"/>
          <w:shd w:val="clear" w:color="auto" w:fill="FFFFFF"/>
          <w:lang w:val="uk-UA"/>
        </w:rPr>
        <w:t xml:space="preserve">здоров’я </w:t>
      </w:r>
      <w:r w:rsidR="00AF18B8">
        <w:rPr>
          <w:color w:val="333333"/>
          <w:sz w:val="26"/>
          <w:szCs w:val="26"/>
          <w:shd w:val="clear" w:color="auto" w:fill="FFFFFF"/>
          <w:lang w:val="uk-UA"/>
        </w:rPr>
        <w:t xml:space="preserve">медичних </w:t>
      </w:r>
      <w:r w:rsidR="00D5223F" w:rsidRPr="00AF18B8">
        <w:rPr>
          <w:color w:val="333333"/>
          <w:sz w:val="26"/>
          <w:szCs w:val="26"/>
          <w:shd w:val="clear" w:color="auto" w:fill="FFFFFF"/>
          <w:lang w:val="uk-UA"/>
        </w:rPr>
        <w:t>працівників</w:t>
      </w:r>
      <w:r w:rsidR="00D5223F" w:rsidRPr="00AF18B8">
        <w:rPr>
          <w:sz w:val="26"/>
          <w:szCs w:val="26"/>
          <w:lang w:val="uk-UA"/>
        </w:rPr>
        <w:t xml:space="preserve"> на робочому місті засобами індивідуального </w:t>
      </w:r>
      <w:r w:rsidRPr="00AF18B8">
        <w:rPr>
          <w:color w:val="333333"/>
          <w:sz w:val="26"/>
          <w:szCs w:val="26"/>
          <w:shd w:val="clear" w:color="auto" w:fill="FFFFFF"/>
          <w:lang w:val="uk-UA"/>
        </w:rPr>
        <w:t>захис</w:t>
      </w:r>
      <w:r w:rsidR="00D5223F" w:rsidRPr="00AF18B8">
        <w:rPr>
          <w:color w:val="333333"/>
          <w:sz w:val="26"/>
          <w:szCs w:val="26"/>
          <w:shd w:val="clear" w:color="auto" w:fill="FFFFFF"/>
          <w:lang w:val="uk-UA"/>
        </w:rPr>
        <w:t xml:space="preserve">ту </w:t>
      </w:r>
      <w:r w:rsidR="00D5223F" w:rsidRPr="00AF18B8">
        <w:rPr>
          <w:sz w:val="26"/>
          <w:szCs w:val="26"/>
          <w:lang w:val="uk-UA"/>
        </w:rPr>
        <w:t xml:space="preserve">під час надання медичної допомоги пацієнтам з підтвердженим </w:t>
      </w:r>
      <w:r w:rsidR="00D5223F" w:rsidRPr="00AF18B8">
        <w:rPr>
          <w:sz w:val="26"/>
          <w:szCs w:val="26"/>
        </w:rPr>
        <w:t>COVID</w:t>
      </w:r>
      <w:r w:rsidR="00AF18B8">
        <w:rPr>
          <w:sz w:val="26"/>
          <w:szCs w:val="26"/>
          <w:lang w:val="uk-UA"/>
        </w:rPr>
        <w:t xml:space="preserve">-19 або </w:t>
      </w:r>
      <w:r w:rsidR="007055E5">
        <w:rPr>
          <w:sz w:val="26"/>
          <w:szCs w:val="26"/>
          <w:lang w:val="uk-UA"/>
        </w:rPr>
        <w:t xml:space="preserve">з </w:t>
      </w:r>
      <w:r w:rsidR="00AF18B8">
        <w:rPr>
          <w:sz w:val="26"/>
          <w:szCs w:val="26"/>
          <w:lang w:val="uk-UA"/>
        </w:rPr>
        <w:t>підозрою.</w:t>
      </w:r>
    </w:p>
    <w:p w:rsidR="00360945" w:rsidRPr="00360945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F52375" w:rsidRDefault="00F5237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F52375">
        <w:rPr>
          <w:b/>
          <w:sz w:val="26"/>
          <w:szCs w:val="26"/>
          <w:bdr w:val="none" w:sz="0" w:space="0" w:color="auto" w:frame="1"/>
          <w:lang w:val="uk-UA"/>
        </w:rPr>
        <w:t>5</w:t>
      </w:r>
      <w:r w:rsidR="00360945" w:rsidRPr="00F52375">
        <w:rPr>
          <w:b/>
          <w:sz w:val="26"/>
          <w:szCs w:val="26"/>
          <w:bdr w:val="none" w:sz="0" w:space="0" w:color="auto" w:frame="1"/>
          <w:lang w:val="uk-UA"/>
        </w:rPr>
        <w:t>. Ціль Програми</w:t>
      </w:r>
    </w:p>
    <w:p w:rsidR="00971EE7" w:rsidRDefault="00971EE7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971EE7" w:rsidRDefault="00971EE7" w:rsidP="00971EE7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bdr w:val="none" w:sz="0" w:space="0" w:color="auto" w:frame="1"/>
          <w:lang w:val="uk-UA"/>
        </w:rPr>
        <w:t xml:space="preserve">а) забезпеченні </w:t>
      </w:r>
      <w:r>
        <w:rPr>
          <w:sz w:val="26"/>
          <w:szCs w:val="26"/>
          <w:lang w:val="uk-UA"/>
        </w:rPr>
        <w:t>безоплатними</w:t>
      </w:r>
      <w:r w:rsidRPr="00474F4E">
        <w:rPr>
          <w:sz w:val="26"/>
          <w:szCs w:val="26"/>
          <w:lang w:val="uk-UA"/>
        </w:rPr>
        <w:t xml:space="preserve"> лік</w:t>
      </w:r>
      <w:r>
        <w:rPr>
          <w:sz w:val="26"/>
          <w:szCs w:val="26"/>
          <w:lang w:val="uk-UA"/>
        </w:rPr>
        <w:t xml:space="preserve">ами за рецептами лікарів у разі амбулаторного лікування інвалідів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  <w:lang w:val="uk-UA"/>
        </w:rPr>
        <w:t xml:space="preserve"> </w:t>
      </w:r>
      <w:r w:rsidR="00C60DFD">
        <w:rPr>
          <w:sz w:val="26"/>
          <w:szCs w:val="26"/>
          <w:lang w:val="uk-UA"/>
        </w:rPr>
        <w:t>групи; членів сімей загиблих; учасників бойових дій; учасників війни; інвалідів з дитинства; дітей-інвалідів;</w:t>
      </w:r>
    </w:p>
    <w:p w:rsidR="00C60DFD" w:rsidRPr="00AF18B8" w:rsidRDefault="00C60DFD" w:rsidP="00971EE7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б) забезпеченні інвалідів та дітей-інвалідів з вираженим порушенням функцій </w:t>
      </w:r>
      <w:r w:rsidRPr="00AF18B8">
        <w:rPr>
          <w:sz w:val="26"/>
          <w:szCs w:val="26"/>
          <w:lang w:val="uk-UA"/>
        </w:rPr>
        <w:t xml:space="preserve">органів та систем технічними засобами медичного призначення для використання у </w:t>
      </w:r>
      <w:r w:rsidR="00E340FF" w:rsidRPr="00AF18B8">
        <w:rPr>
          <w:sz w:val="26"/>
          <w:szCs w:val="26"/>
          <w:lang w:val="uk-UA"/>
        </w:rPr>
        <w:t>амбулаторних і побутових умовах;</w:t>
      </w:r>
    </w:p>
    <w:p w:rsidR="00E340FF" w:rsidRPr="00971EE7" w:rsidRDefault="00E340FF" w:rsidP="00E340FF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AF18B8">
        <w:rPr>
          <w:sz w:val="26"/>
          <w:szCs w:val="26"/>
          <w:lang w:val="uk-UA"/>
        </w:rPr>
        <w:t xml:space="preserve">в) </w:t>
      </w:r>
      <w:r w:rsidRPr="00AF18B8">
        <w:rPr>
          <w:color w:val="333333"/>
          <w:sz w:val="26"/>
          <w:szCs w:val="26"/>
          <w:shd w:val="clear" w:color="auto" w:fill="FFFFFF"/>
          <w:lang w:val="uk-UA"/>
        </w:rPr>
        <w:t xml:space="preserve">забезпечення безпеки здоров’я </w:t>
      </w:r>
      <w:r w:rsidR="00AF18B8">
        <w:rPr>
          <w:color w:val="333333"/>
          <w:sz w:val="26"/>
          <w:szCs w:val="26"/>
          <w:shd w:val="clear" w:color="auto" w:fill="FFFFFF"/>
          <w:lang w:val="uk-UA"/>
        </w:rPr>
        <w:t>медичних</w:t>
      </w:r>
      <w:r w:rsidRPr="00AF18B8">
        <w:rPr>
          <w:color w:val="333333"/>
          <w:sz w:val="26"/>
          <w:szCs w:val="26"/>
          <w:shd w:val="clear" w:color="auto" w:fill="FFFFFF"/>
          <w:lang w:val="uk-UA"/>
        </w:rPr>
        <w:t xml:space="preserve"> працівників на робочому місті.</w:t>
      </w:r>
    </w:p>
    <w:p w:rsidR="00971EE7" w:rsidRPr="00360945" w:rsidRDefault="00971EE7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F52375" w:rsidRDefault="00F5237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F52375">
        <w:rPr>
          <w:b/>
          <w:sz w:val="26"/>
          <w:szCs w:val="26"/>
          <w:bdr w:val="none" w:sz="0" w:space="0" w:color="auto" w:frame="1"/>
          <w:lang w:val="uk-UA"/>
        </w:rPr>
        <w:t>6</w:t>
      </w:r>
      <w:r w:rsidR="00360945" w:rsidRPr="00F52375">
        <w:rPr>
          <w:b/>
          <w:sz w:val="26"/>
          <w:szCs w:val="26"/>
          <w:bdr w:val="none" w:sz="0" w:space="0" w:color="auto" w:frame="1"/>
          <w:lang w:val="uk-UA"/>
        </w:rPr>
        <w:t>. Фінансування Програми</w:t>
      </w:r>
    </w:p>
    <w:p w:rsidR="00360945" w:rsidRDefault="00360945" w:rsidP="005D4DA9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60DFD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C60DFD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C60DFD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AF18B8">
        <w:rPr>
          <w:sz w:val="26"/>
          <w:szCs w:val="26"/>
          <w:bdr w:val="none" w:sz="0" w:space="0" w:color="auto" w:frame="1"/>
          <w:lang w:val="uk-UA"/>
        </w:rPr>
        <w:t>військово-цивільної адміністрації міста Лисичанськ Луганської області</w:t>
      </w:r>
      <w:r w:rsidR="00C60DFD">
        <w:rPr>
          <w:sz w:val="26"/>
          <w:szCs w:val="26"/>
          <w:bdr w:val="none" w:sz="0" w:space="0" w:color="auto" w:frame="1"/>
          <w:lang w:val="uk-UA"/>
        </w:rPr>
        <w:t>, викона</w:t>
      </w:r>
      <w:r w:rsidR="005D4DA9">
        <w:rPr>
          <w:sz w:val="26"/>
          <w:szCs w:val="26"/>
          <w:bdr w:val="none" w:sz="0" w:space="0" w:color="auto" w:frame="1"/>
          <w:lang w:val="uk-UA"/>
        </w:rPr>
        <w:t xml:space="preserve">вцями - комунальне некомерційне </w:t>
      </w:r>
      <w:r w:rsidR="00C60DFD">
        <w:rPr>
          <w:sz w:val="26"/>
          <w:szCs w:val="26"/>
          <w:bdr w:val="none" w:sz="0" w:space="0" w:color="auto" w:frame="1"/>
          <w:lang w:val="uk-UA"/>
        </w:rPr>
        <w:t>підприємство Лисичанської міської ради Луганської області «Центр</w:t>
      </w:r>
      <w:r w:rsidR="00C60DFD" w:rsidRPr="00360945">
        <w:rPr>
          <w:sz w:val="26"/>
          <w:szCs w:val="26"/>
          <w:bdr w:val="none" w:sz="0" w:space="0" w:color="auto" w:frame="1"/>
          <w:lang w:val="uk-UA"/>
        </w:rPr>
        <w:t xml:space="preserve"> первинної медико-санітарної допомоги №1» </w:t>
      </w:r>
      <w:r w:rsidR="00C60DFD">
        <w:rPr>
          <w:sz w:val="26"/>
          <w:szCs w:val="26"/>
          <w:bdr w:val="none" w:sz="0" w:space="0" w:color="auto" w:frame="1"/>
          <w:lang w:val="uk-UA"/>
        </w:rPr>
        <w:t>та комунальне некомерційне підприємство Лисичанської міської ради Луганської області «Центр</w:t>
      </w:r>
      <w:r w:rsidR="00C60DFD" w:rsidRPr="00360945">
        <w:rPr>
          <w:sz w:val="26"/>
          <w:szCs w:val="26"/>
          <w:bdr w:val="none" w:sz="0" w:space="0" w:color="auto" w:frame="1"/>
          <w:lang w:val="uk-UA"/>
        </w:rPr>
        <w:t xml:space="preserve"> первинної медико-санітарної допомоги №2»</w:t>
      </w:r>
      <w:r w:rsidR="00C60DFD">
        <w:rPr>
          <w:sz w:val="26"/>
          <w:szCs w:val="26"/>
          <w:bdr w:val="none" w:sz="0" w:space="0" w:color="auto" w:frame="1"/>
          <w:lang w:val="uk-UA"/>
        </w:rPr>
        <w:t>.</w:t>
      </w:r>
    </w:p>
    <w:p w:rsidR="005D4DA9" w:rsidRDefault="005D4DA9" w:rsidP="005D4DA9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5D4DA9" w:rsidRPr="005D4DA9" w:rsidRDefault="005D4DA9" w:rsidP="001E76F6">
      <w:pPr>
        <w:pStyle w:val="af1"/>
        <w:ind w:left="7081" w:firstLine="707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8D65CF" w:rsidRPr="00AF18B8" w:rsidRDefault="008D65CF" w:rsidP="00F52375">
      <w:pPr>
        <w:shd w:val="clear" w:color="auto" w:fill="FFFFFF"/>
        <w:rPr>
          <w:sz w:val="24"/>
          <w:szCs w:val="24"/>
          <w:bdr w:val="none" w:sz="0" w:space="0" w:color="auto" w:frame="1"/>
          <w:lang w:val="uk-UA"/>
        </w:rPr>
      </w:pPr>
    </w:p>
    <w:p w:rsidR="00360945" w:rsidRPr="00F52375" w:rsidRDefault="00F5237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F52375">
        <w:rPr>
          <w:b/>
          <w:sz w:val="26"/>
          <w:szCs w:val="26"/>
          <w:bdr w:val="none" w:sz="0" w:space="0" w:color="auto" w:frame="1"/>
          <w:lang w:val="uk-UA"/>
        </w:rPr>
        <w:t>7</w:t>
      </w:r>
      <w:r w:rsidR="00360945" w:rsidRPr="00F52375">
        <w:rPr>
          <w:b/>
          <w:sz w:val="26"/>
          <w:szCs w:val="26"/>
          <w:bdr w:val="none" w:sz="0" w:space="0" w:color="auto" w:frame="1"/>
          <w:lang w:val="uk-UA"/>
        </w:rPr>
        <w:t>. Очікувані результати, ефективність Програми</w:t>
      </w:r>
    </w:p>
    <w:p w:rsidR="00360945" w:rsidRPr="00C60DFD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60DFD">
        <w:rPr>
          <w:rFonts w:ascii="Times New Roman" w:hAnsi="Times New Roman"/>
          <w:sz w:val="26"/>
          <w:szCs w:val="26"/>
          <w:lang w:val="uk-UA"/>
        </w:rPr>
        <w:tab/>
        <w:t xml:space="preserve">Реалізація </w:t>
      </w:r>
      <w:r>
        <w:rPr>
          <w:rFonts w:ascii="Times New Roman" w:hAnsi="Times New Roman"/>
          <w:sz w:val="26"/>
          <w:szCs w:val="26"/>
          <w:lang w:val="uk-UA"/>
        </w:rPr>
        <w:t>цієї Програми до</w:t>
      </w:r>
      <w:r w:rsidR="001652F5">
        <w:rPr>
          <w:rFonts w:ascii="Times New Roman" w:hAnsi="Times New Roman"/>
          <w:sz w:val="26"/>
          <w:szCs w:val="26"/>
          <w:lang w:val="uk-UA"/>
        </w:rPr>
        <w:t>зволить забезпечити гарантовані обсяги життєво необхідними</w:t>
      </w:r>
      <w:r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>
        <w:rPr>
          <w:rFonts w:ascii="Times New Roman" w:hAnsi="Times New Roman"/>
          <w:sz w:val="26"/>
          <w:szCs w:val="26"/>
          <w:lang w:val="uk-UA"/>
        </w:rPr>
        <w:t xml:space="preserve"> можливість інвалідам та дітям-інвалідам отримати законодавчо гарантовані вироби медичного призначення, технічні та інші засоби реабілітації. </w:t>
      </w:r>
    </w:p>
    <w:p w:rsidR="00AB30DA" w:rsidRPr="005D4DA9" w:rsidRDefault="00AB30DA" w:rsidP="00AB30DA">
      <w:pPr>
        <w:spacing w:line="276" w:lineRule="auto"/>
        <w:jc w:val="both"/>
        <w:rPr>
          <w:sz w:val="26"/>
          <w:szCs w:val="26"/>
          <w:lang w:val="uk-UA" w:eastAsia="ar-SA"/>
        </w:rPr>
      </w:pPr>
    </w:p>
    <w:p w:rsidR="00071FC5" w:rsidRPr="005D4DA9" w:rsidRDefault="00F52375" w:rsidP="00AF18B8">
      <w:pPr>
        <w:spacing w:line="276" w:lineRule="auto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5D4DA9">
        <w:rPr>
          <w:b/>
          <w:sz w:val="26"/>
          <w:szCs w:val="26"/>
          <w:bdr w:val="none" w:sz="0" w:space="0" w:color="auto" w:frame="1"/>
          <w:lang w:val="uk-UA"/>
        </w:rPr>
        <w:t>8</w:t>
      </w:r>
      <w:r w:rsidR="003C1268" w:rsidRPr="005D4DA9">
        <w:rPr>
          <w:b/>
          <w:sz w:val="26"/>
          <w:szCs w:val="26"/>
          <w:bdr w:val="none" w:sz="0" w:space="0" w:color="auto" w:frame="1"/>
          <w:lang w:val="uk-UA"/>
        </w:rPr>
        <w:t>. Заходи програми</w:t>
      </w:r>
    </w:p>
    <w:tbl>
      <w:tblPr>
        <w:tblStyle w:val="af0"/>
        <w:tblW w:w="10863" w:type="dxa"/>
        <w:tblInd w:w="-431" w:type="dxa"/>
        <w:tblLook w:val="04A0" w:firstRow="1" w:lastRow="0" w:firstColumn="1" w:lastColumn="0" w:noHBand="0" w:noVBand="1"/>
      </w:tblPr>
      <w:tblGrid>
        <w:gridCol w:w="518"/>
        <w:gridCol w:w="6"/>
        <w:gridCol w:w="3588"/>
        <w:gridCol w:w="1575"/>
        <w:gridCol w:w="15"/>
        <w:gridCol w:w="1728"/>
        <w:gridCol w:w="2068"/>
        <w:gridCol w:w="1365"/>
      </w:tblGrid>
      <w:tr w:rsidR="000775A5" w:rsidRPr="0060594B" w:rsidTr="005D4DA9">
        <w:tc>
          <w:tcPr>
            <w:tcW w:w="518" w:type="dxa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3594" w:type="dxa"/>
            <w:gridSpan w:val="2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90" w:type="dxa"/>
            <w:gridSpan w:val="2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728" w:type="dxa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068" w:type="dxa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365" w:type="dxa"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D65C1E" w:rsidTr="005D4DA9">
        <w:trPr>
          <w:trHeight w:val="759"/>
        </w:trPr>
        <w:tc>
          <w:tcPr>
            <w:tcW w:w="518" w:type="dxa"/>
            <w:vMerge w:val="restart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3594" w:type="dxa"/>
            <w:gridSpan w:val="2"/>
            <w:vMerge w:val="restart"/>
          </w:tcPr>
          <w:p w:rsidR="00D65C1E" w:rsidRPr="00170D5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Забезпечення інвалідів і дітей-інвалідів технічними засобами згідно постанови Кабінету Міністрів від 03.12.2019 №1301 «Про затвердження Порядку забезпечення інвалідів і дітей-інвалідів технічними та іншими засобами»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068" w:type="dxa"/>
            <w:vAlign w:val="center"/>
          </w:tcPr>
          <w:p w:rsidR="00D65C1E" w:rsidRPr="00170D55" w:rsidRDefault="00D65C1E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 w:rsidR="00AF18B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365" w:type="dxa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170,532</w:t>
            </w:r>
          </w:p>
        </w:tc>
      </w:tr>
      <w:tr w:rsidR="000775A5" w:rsidRPr="0060594B" w:rsidTr="005D4DA9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594" w:type="dxa"/>
            <w:gridSpan w:val="2"/>
            <w:vMerge/>
          </w:tcPr>
          <w:p w:rsidR="000775A5" w:rsidRPr="00170D55" w:rsidRDefault="000775A5" w:rsidP="000775A5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0775A5" w:rsidRPr="00170D55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68" w:type="dxa"/>
            <w:vAlign w:val="center"/>
          </w:tcPr>
          <w:p w:rsidR="000775A5" w:rsidRPr="00170D55" w:rsidRDefault="000775A5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 w:rsidR="00AF18B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65" w:type="dxa"/>
            <w:vAlign w:val="center"/>
          </w:tcPr>
          <w:p w:rsidR="000775A5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196,350</w:t>
            </w:r>
          </w:p>
        </w:tc>
      </w:tr>
      <w:tr w:rsidR="00D65C1E" w:rsidRPr="00D65C1E" w:rsidTr="005D4DA9">
        <w:trPr>
          <w:trHeight w:val="162"/>
        </w:trPr>
        <w:tc>
          <w:tcPr>
            <w:tcW w:w="9498" w:type="dxa"/>
            <w:gridSpan w:val="7"/>
            <w:vAlign w:val="center"/>
          </w:tcPr>
          <w:p w:rsidR="00D65C1E" w:rsidRPr="00170D55" w:rsidRDefault="00D65C1E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1:</w:t>
            </w:r>
          </w:p>
        </w:tc>
        <w:tc>
          <w:tcPr>
            <w:tcW w:w="1365" w:type="dxa"/>
            <w:vAlign w:val="center"/>
          </w:tcPr>
          <w:p w:rsidR="00D65C1E" w:rsidRPr="00170D55" w:rsidRDefault="00D65C1E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366,882</w:t>
            </w:r>
          </w:p>
        </w:tc>
      </w:tr>
      <w:tr w:rsidR="00D65C1E" w:rsidRPr="00D65C1E" w:rsidTr="005D4DA9">
        <w:trPr>
          <w:trHeight w:val="840"/>
        </w:trPr>
        <w:tc>
          <w:tcPr>
            <w:tcW w:w="518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3594" w:type="dxa"/>
            <w:gridSpan w:val="2"/>
            <w:vMerge w:val="restart"/>
          </w:tcPr>
          <w:p w:rsidR="00D65C1E" w:rsidRPr="00170D5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068" w:type="dxa"/>
            <w:vAlign w:val="center"/>
          </w:tcPr>
          <w:p w:rsidR="00D65C1E" w:rsidRPr="00170D55" w:rsidRDefault="00D65C1E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 w:rsidR="00AF18B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365" w:type="dxa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500,000</w:t>
            </w:r>
          </w:p>
        </w:tc>
      </w:tr>
      <w:tr w:rsidR="00D65C1E" w:rsidRPr="00D65C1E" w:rsidTr="005D4DA9">
        <w:trPr>
          <w:trHeight w:val="590"/>
        </w:trPr>
        <w:tc>
          <w:tcPr>
            <w:tcW w:w="518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594" w:type="dxa"/>
            <w:gridSpan w:val="2"/>
            <w:vMerge/>
          </w:tcPr>
          <w:p w:rsidR="00D65C1E" w:rsidRPr="00170D55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68" w:type="dxa"/>
            <w:vAlign w:val="center"/>
          </w:tcPr>
          <w:p w:rsidR="00D65C1E" w:rsidRPr="00170D55" w:rsidRDefault="00D65C1E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 w:rsidR="00AF18B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65" w:type="dxa"/>
            <w:vAlign w:val="center"/>
          </w:tcPr>
          <w:p w:rsidR="00D65C1E" w:rsidRPr="00170D55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675,340</w:t>
            </w:r>
          </w:p>
        </w:tc>
      </w:tr>
      <w:tr w:rsidR="00D65C1E" w:rsidRPr="0060594B" w:rsidTr="005D4DA9">
        <w:trPr>
          <w:trHeight w:val="165"/>
        </w:trPr>
        <w:tc>
          <w:tcPr>
            <w:tcW w:w="9498" w:type="dxa"/>
            <w:gridSpan w:val="7"/>
            <w:vAlign w:val="center"/>
          </w:tcPr>
          <w:p w:rsidR="00D65C1E" w:rsidRPr="00170D55" w:rsidRDefault="00170D55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365" w:type="dxa"/>
            <w:vAlign w:val="center"/>
          </w:tcPr>
          <w:p w:rsidR="00D65C1E" w:rsidRPr="00170D55" w:rsidRDefault="00170D55" w:rsidP="00D65C1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1 175,340</w:t>
            </w:r>
          </w:p>
        </w:tc>
      </w:tr>
      <w:tr w:rsidR="009C1DFB" w:rsidRPr="0060594B" w:rsidTr="005D4DA9">
        <w:trPr>
          <w:trHeight w:val="165"/>
        </w:trPr>
        <w:tc>
          <w:tcPr>
            <w:tcW w:w="524" w:type="dxa"/>
            <w:gridSpan w:val="2"/>
            <w:tcBorders>
              <w:right w:val="single" w:sz="4" w:space="0" w:color="auto"/>
            </w:tcBorders>
            <w:vAlign w:val="center"/>
          </w:tcPr>
          <w:p w:rsidR="009C1DFB" w:rsidRPr="009C1DFB" w:rsidRDefault="009C1DFB" w:rsidP="009C1DFB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9C1D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  <w:p w:rsidR="009C1DFB" w:rsidRPr="00170D55" w:rsidRDefault="009C1DFB" w:rsidP="009C1DFB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DFB" w:rsidRPr="00BC2AB8" w:rsidRDefault="009C1DFB" w:rsidP="005D4DA9">
            <w:pPr>
              <w:jc w:val="both"/>
              <w:rPr>
                <w:sz w:val="24"/>
                <w:szCs w:val="24"/>
                <w:bdr w:val="none" w:sz="0" w:space="0" w:color="auto" w:frame="1"/>
                <w:lang w:val="uk-UA"/>
              </w:rPr>
            </w:pPr>
            <w:r w:rsidRPr="00BC2AB8">
              <w:rPr>
                <w:rFonts w:eastAsia="Calibri"/>
                <w:sz w:val="24"/>
                <w:szCs w:val="24"/>
                <w:bdr w:val="none" w:sz="0" w:space="0" w:color="auto" w:frame="1"/>
                <w:lang w:val="uk-UA" w:eastAsia="en-US"/>
              </w:rPr>
              <w:t>Засоби індивідуального захисту</w:t>
            </w:r>
            <w:r w:rsidR="00233F08">
              <w:rPr>
                <w:rFonts w:eastAsia="Calibri"/>
                <w:sz w:val="24"/>
                <w:szCs w:val="24"/>
                <w:bdr w:val="none" w:sz="0" w:space="0" w:color="auto" w:frame="1"/>
                <w:lang w:val="uk-UA" w:eastAsia="en-US"/>
              </w:rPr>
              <w:t>, згідно</w:t>
            </w:r>
            <w:r w:rsidR="00B17F6D">
              <w:rPr>
                <w:sz w:val="24"/>
                <w:szCs w:val="24"/>
                <w:lang w:val="uk-UA"/>
              </w:rPr>
              <w:t xml:space="preserve"> н</w:t>
            </w:r>
            <w:r w:rsidR="00BC2AB8" w:rsidRPr="00BC2AB8">
              <w:rPr>
                <w:sz w:val="24"/>
                <w:szCs w:val="24"/>
                <w:lang w:val="uk-UA"/>
              </w:rPr>
              <w:t>аказу Мі</w:t>
            </w:r>
            <w:r w:rsidR="00F52375">
              <w:rPr>
                <w:sz w:val="24"/>
                <w:szCs w:val="24"/>
                <w:lang w:val="uk-UA"/>
              </w:rPr>
              <w:t xml:space="preserve">ністерства соціальної політики </w:t>
            </w:r>
            <w:r w:rsidR="00BC2AB8" w:rsidRPr="00BC2AB8">
              <w:rPr>
                <w:sz w:val="24"/>
                <w:szCs w:val="24"/>
                <w:lang w:val="uk-UA"/>
              </w:rPr>
              <w:t>України від 29.11.2018 № 1804 «</w:t>
            </w:r>
            <w:r w:rsidR="00BC2AB8" w:rsidRPr="00BC2AB8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затвердження Мінімальних вимог безпеки і охорони здоров’я при використанні працівниками засобів індивідуального захисту на робочому місці»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9C1DFB" w:rsidRPr="009C1DFB" w:rsidRDefault="009C1DFB" w:rsidP="009C1DFB">
            <w:pPr>
              <w:jc w:val="center"/>
              <w:rPr>
                <w:rFonts w:eastAsia="Calibri"/>
                <w:sz w:val="24"/>
                <w:szCs w:val="24"/>
                <w:bdr w:val="none" w:sz="0" w:space="0" w:color="auto" w:frame="1"/>
                <w:lang w:val="uk-UA" w:eastAsia="en-US"/>
              </w:rPr>
            </w:pPr>
            <w:r w:rsidRPr="009C1DFB">
              <w:rPr>
                <w:rFonts w:eastAsia="Calibri"/>
                <w:sz w:val="24"/>
                <w:szCs w:val="24"/>
                <w:bdr w:val="none" w:sz="0" w:space="0" w:color="auto" w:frame="1"/>
                <w:lang w:val="uk-UA" w:eastAsia="en-US"/>
              </w:rPr>
              <w:t>2020</w:t>
            </w:r>
          </w:p>
          <w:p w:rsidR="009C1DFB" w:rsidRPr="009C1DFB" w:rsidRDefault="009C1DFB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  <w:vAlign w:val="center"/>
          </w:tcPr>
          <w:p w:rsidR="009C1DFB" w:rsidRPr="00170D55" w:rsidRDefault="009C1DFB" w:rsidP="009C1DF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068" w:type="dxa"/>
            <w:tcBorders>
              <w:left w:val="single" w:sz="4" w:space="0" w:color="auto"/>
            </w:tcBorders>
            <w:vAlign w:val="center"/>
          </w:tcPr>
          <w:p w:rsidR="009C1DFB" w:rsidRPr="00170D55" w:rsidRDefault="009C1DFB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 w:rsidR="00AF18B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365" w:type="dxa"/>
            <w:vAlign w:val="center"/>
          </w:tcPr>
          <w:p w:rsidR="009C1DFB" w:rsidRPr="001E76F6" w:rsidRDefault="009C1DFB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E76F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75,000</w:t>
            </w:r>
          </w:p>
        </w:tc>
      </w:tr>
      <w:tr w:rsidR="007A265E" w:rsidRPr="0060594B" w:rsidTr="005D4DA9">
        <w:trPr>
          <w:trHeight w:val="165"/>
        </w:trPr>
        <w:tc>
          <w:tcPr>
            <w:tcW w:w="9498" w:type="dxa"/>
            <w:gridSpan w:val="7"/>
            <w:vAlign w:val="center"/>
          </w:tcPr>
          <w:p w:rsidR="007A265E" w:rsidRPr="00170D55" w:rsidRDefault="007A265E" w:rsidP="007A265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 xml:space="preserve">Всього по пункту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365" w:type="dxa"/>
            <w:vAlign w:val="center"/>
          </w:tcPr>
          <w:p w:rsidR="007A265E" w:rsidRPr="001E76F6" w:rsidRDefault="007A265E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E76F6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75,000</w:t>
            </w:r>
          </w:p>
        </w:tc>
      </w:tr>
      <w:tr w:rsidR="009C1DFB" w:rsidRPr="0060594B" w:rsidTr="005D4DA9">
        <w:trPr>
          <w:trHeight w:val="255"/>
        </w:trPr>
        <w:tc>
          <w:tcPr>
            <w:tcW w:w="518" w:type="dxa"/>
            <w:vMerge w:val="restart"/>
            <w:vAlign w:val="center"/>
          </w:tcPr>
          <w:p w:rsidR="009C1DFB" w:rsidRPr="00170D55" w:rsidRDefault="00C35E6E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594" w:type="dxa"/>
            <w:gridSpan w:val="2"/>
            <w:vMerge w:val="restart"/>
            <w:vAlign w:val="center"/>
          </w:tcPr>
          <w:p w:rsidR="009C1DFB" w:rsidRPr="00170D55" w:rsidRDefault="009C1DFB" w:rsidP="009C1DFB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9C1DFB" w:rsidRPr="00170D55" w:rsidRDefault="009C1DFB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9C1DFB" w:rsidRPr="00170D55" w:rsidRDefault="009C1DFB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068" w:type="dxa"/>
            <w:vAlign w:val="center"/>
          </w:tcPr>
          <w:p w:rsidR="009C1DFB" w:rsidRPr="00170D55" w:rsidRDefault="009C1DFB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 w:rsidR="00AF18B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365" w:type="dxa"/>
            <w:vAlign w:val="center"/>
          </w:tcPr>
          <w:p w:rsidR="009C1DFB" w:rsidRPr="001E76F6" w:rsidRDefault="00C35E6E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E76F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993</w:t>
            </w:r>
            <w:r w:rsidR="009C1DFB" w:rsidRPr="001E76F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,682</w:t>
            </w:r>
          </w:p>
        </w:tc>
      </w:tr>
      <w:tr w:rsidR="009C1DFB" w:rsidRPr="0060594B" w:rsidTr="005D4DA9">
        <w:trPr>
          <w:trHeight w:val="735"/>
        </w:trPr>
        <w:tc>
          <w:tcPr>
            <w:tcW w:w="518" w:type="dxa"/>
            <w:vMerge/>
            <w:vAlign w:val="center"/>
          </w:tcPr>
          <w:p w:rsidR="009C1DFB" w:rsidRPr="00170D55" w:rsidRDefault="009C1DFB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594" w:type="dxa"/>
            <w:gridSpan w:val="2"/>
            <w:vMerge/>
            <w:vAlign w:val="center"/>
          </w:tcPr>
          <w:p w:rsidR="009C1DFB" w:rsidRPr="00170D55" w:rsidRDefault="009C1DFB" w:rsidP="009C1DFB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9C1DFB" w:rsidRPr="00170D55" w:rsidRDefault="009C1DFB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9C1DFB" w:rsidRPr="00170D55" w:rsidRDefault="009C1DFB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068" w:type="dxa"/>
            <w:vAlign w:val="center"/>
          </w:tcPr>
          <w:p w:rsidR="009C1DFB" w:rsidRPr="00170D55" w:rsidRDefault="009C1DFB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 w:rsidR="00AF18B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365" w:type="dxa"/>
            <w:vAlign w:val="center"/>
          </w:tcPr>
          <w:p w:rsidR="009C1DFB" w:rsidRPr="001E76F6" w:rsidRDefault="009C1DFB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E76F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851,757</w:t>
            </w:r>
          </w:p>
        </w:tc>
      </w:tr>
      <w:tr w:rsidR="009C1DFB" w:rsidRPr="0060594B" w:rsidTr="005D4DA9">
        <w:trPr>
          <w:trHeight w:val="70"/>
        </w:trPr>
        <w:tc>
          <w:tcPr>
            <w:tcW w:w="9498" w:type="dxa"/>
            <w:gridSpan w:val="7"/>
            <w:vAlign w:val="center"/>
          </w:tcPr>
          <w:p w:rsidR="009C1DFB" w:rsidRPr="00170D55" w:rsidRDefault="009C1DFB" w:rsidP="00C35E6E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 xml:space="preserve">Всього по пункту </w:t>
            </w:r>
            <w:r w:rsidR="00C35E6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365" w:type="dxa"/>
            <w:vAlign w:val="center"/>
          </w:tcPr>
          <w:p w:rsidR="009C1DFB" w:rsidRPr="001E76F6" w:rsidRDefault="00C35E6E" w:rsidP="009C1DF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E76F6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1 845</w:t>
            </w:r>
            <w:r w:rsidR="009C1DFB" w:rsidRPr="001E76F6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,439</w:t>
            </w:r>
          </w:p>
        </w:tc>
      </w:tr>
      <w:tr w:rsidR="00555BBC" w:rsidRPr="0060594B" w:rsidTr="005D4DA9">
        <w:tc>
          <w:tcPr>
            <w:tcW w:w="518" w:type="dxa"/>
            <w:vAlign w:val="center"/>
          </w:tcPr>
          <w:p w:rsidR="00555BBC" w:rsidRPr="00170D55" w:rsidRDefault="00DD17AA" w:rsidP="009C1DF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10345" w:type="dxa"/>
            <w:gridSpan w:val="7"/>
            <w:vAlign w:val="center"/>
          </w:tcPr>
          <w:p w:rsidR="00D66545" w:rsidRPr="00170D55" w:rsidRDefault="00555BBC" w:rsidP="00466321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</w:tbl>
    <w:p w:rsidR="005D4DA9" w:rsidRDefault="005D4DA9" w:rsidP="005D4DA9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5D4DA9" w:rsidRDefault="005D4DA9" w:rsidP="005D4DA9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AF18B8" w:rsidRDefault="005D4DA9" w:rsidP="001E76F6">
      <w:pPr>
        <w:pStyle w:val="af1"/>
        <w:ind w:left="7081" w:firstLine="707"/>
        <w:jc w:val="both"/>
        <w:rPr>
          <w:color w:val="808080" w:themeColor="background1" w:themeShade="80"/>
          <w:sz w:val="24"/>
          <w:lang w:val="uk-UA"/>
        </w:rPr>
      </w:pPr>
      <w:r w:rsidRPr="00DC168B">
        <w:rPr>
          <w:color w:val="808080" w:themeColor="background1" w:themeShade="80"/>
          <w:sz w:val="24"/>
          <w:lang w:val="uk-UA"/>
        </w:rPr>
        <w:t>Продовження додатка</w:t>
      </w:r>
    </w:p>
    <w:p w:rsidR="005D4DA9" w:rsidRPr="005D4DA9" w:rsidRDefault="005D4DA9" w:rsidP="005D4DA9">
      <w:pPr>
        <w:jc w:val="both"/>
        <w:rPr>
          <w:color w:val="808080" w:themeColor="background1" w:themeShade="80"/>
          <w:sz w:val="24"/>
          <w:lang w:val="uk-UA"/>
        </w:rPr>
      </w:pPr>
    </w:p>
    <w:tbl>
      <w:tblPr>
        <w:tblW w:w="107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3452"/>
        <w:gridCol w:w="1607"/>
        <w:gridCol w:w="1728"/>
        <w:gridCol w:w="2226"/>
        <w:gridCol w:w="10"/>
        <w:gridCol w:w="1216"/>
        <w:gridCol w:w="10"/>
      </w:tblGrid>
      <w:tr w:rsidR="00AF18B8" w:rsidTr="005D4DA9">
        <w:trPr>
          <w:gridAfter w:val="1"/>
          <w:wAfter w:w="10" w:type="dxa"/>
          <w:trHeight w:val="240"/>
        </w:trPr>
        <w:tc>
          <w:tcPr>
            <w:tcW w:w="518" w:type="dxa"/>
            <w:vAlign w:val="center"/>
          </w:tcPr>
          <w:p w:rsidR="00AF18B8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52" w:type="dxa"/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607" w:type="dxa"/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1728" w:type="dxa"/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70D5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AF18B8" w:rsidTr="005D4DA9">
        <w:trPr>
          <w:gridAfter w:val="1"/>
          <w:wAfter w:w="10" w:type="dxa"/>
          <w:trHeight w:val="240"/>
        </w:trPr>
        <w:tc>
          <w:tcPr>
            <w:tcW w:w="518" w:type="dxa"/>
            <w:vMerge w:val="restart"/>
            <w:vAlign w:val="center"/>
          </w:tcPr>
          <w:p w:rsidR="00AF18B8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</w:p>
          <w:p w:rsidR="00AF18B8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3452" w:type="dxa"/>
            <w:vMerge w:val="restart"/>
            <w:vAlign w:val="center"/>
          </w:tcPr>
          <w:p w:rsidR="00AF18B8" w:rsidRPr="00170D55" w:rsidRDefault="00AF18B8" w:rsidP="005159DC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607" w:type="dxa"/>
            <w:vMerge w:val="restart"/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AF18B8" w:rsidRPr="00170D55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E76F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302,475</w:t>
            </w:r>
          </w:p>
        </w:tc>
      </w:tr>
      <w:tr w:rsidR="00AF18B8" w:rsidTr="005D4DA9">
        <w:trPr>
          <w:gridAfter w:val="1"/>
          <w:wAfter w:w="10" w:type="dxa"/>
          <w:trHeight w:val="240"/>
        </w:trPr>
        <w:tc>
          <w:tcPr>
            <w:tcW w:w="518" w:type="dxa"/>
            <w:vMerge/>
            <w:vAlign w:val="center"/>
          </w:tcPr>
          <w:p w:rsidR="00AF18B8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452" w:type="dxa"/>
            <w:vMerge/>
            <w:vAlign w:val="center"/>
          </w:tcPr>
          <w:p w:rsidR="00AF18B8" w:rsidRPr="00170D55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07" w:type="dxa"/>
            <w:vMerge/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AF18B8" w:rsidRPr="00170D55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170D5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717,939</w:t>
            </w:r>
          </w:p>
        </w:tc>
      </w:tr>
      <w:tr w:rsidR="00AF18B8" w:rsidTr="005D4DA9">
        <w:trPr>
          <w:gridAfter w:val="1"/>
          <w:wAfter w:w="10" w:type="dxa"/>
          <w:trHeight w:val="240"/>
        </w:trPr>
        <w:tc>
          <w:tcPr>
            <w:tcW w:w="518" w:type="dxa"/>
            <w:vMerge/>
            <w:vAlign w:val="center"/>
          </w:tcPr>
          <w:p w:rsidR="00AF18B8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452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607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AF18B8" w:rsidRPr="000559C4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24,701</w:t>
            </w:r>
          </w:p>
        </w:tc>
      </w:tr>
      <w:tr w:rsidR="00AF18B8" w:rsidTr="005D4DA9">
        <w:trPr>
          <w:gridAfter w:val="1"/>
          <w:wAfter w:w="10" w:type="dxa"/>
          <w:trHeight w:val="240"/>
        </w:trPr>
        <w:tc>
          <w:tcPr>
            <w:tcW w:w="518" w:type="dxa"/>
            <w:vMerge/>
            <w:vAlign w:val="center"/>
          </w:tcPr>
          <w:p w:rsidR="00AF18B8" w:rsidRPr="00170D55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452" w:type="dxa"/>
            <w:vMerge/>
            <w:vAlign w:val="center"/>
          </w:tcPr>
          <w:p w:rsidR="00AF18B8" w:rsidRPr="000559C4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07" w:type="dxa"/>
            <w:vMerge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AF18B8" w:rsidRPr="00AF18B8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AF18B8" w:rsidRPr="00071FC5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71FC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40,478</w:t>
            </w:r>
          </w:p>
        </w:tc>
      </w:tr>
      <w:tr w:rsidR="00AF18B8" w:rsidTr="005D4DA9">
        <w:trPr>
          <w:gridAfter w:val="1"/>
          <w:wAfter w:w="10" w:type="dxa"/>
          <w:trHeight w:val="335"/>
        </w:trPr>
        <w:tc>
          <w:tcPr>
            <w:tcW w:w="518" w:type="dxa"/>
            <w:vMerge/>
            <w:vAlign w:val="center"/>
          </w:tcPr>
          <w:p w:rsidR="00AF18B8" w:rsidRPr="00360945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452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607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AF18B8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,234</w:t>
            </w:r>
          </w:p>
        </w:tc>
      </w:tr>
      <w:tr w:rsidR="00AF18B8" w:rsidTr="005D4DA9">
        <w:trPr>
          <w:gridAfter w:val="1"/>
          <w:wAfter w:w="10" w:type="dxa"/>
          <w:trHeight w:val="195"/>
        </w:trPr>
        <w:tc>
          <w:tcPr>
            <w:tcW w:w="518" w:type="dxa"/>
            <w:vMerge/>
          </w:tcPr>
          <w:p w:rsidR="00AF18B8" w:rsidRPr="00360945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452" w:type="dxa"/>
            <w:vMerge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07" w:type="dxa"/>
            <w:vMerge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AF18B8" w:rsidRPr="000559C4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60,976</w:t>
            </w:r>
          </w:p>
        </w:tc>
      </w:tr>
      <w:tr w:rsidR="00AF18B8" w:rsidTr="005D4DA9">
        <w:trPr>
          <w:gridAfter w:val="1"/>
          <w:wAfter w:w="10" w:type="dxa"/>
          <w:trHeight w:val="70"/>
        </w:trPr>
        <w:tc>
          <w:tcPr>
            <w:tcW w:w="518" w:type="dxa"/>
            <w:vMerge/>
          </w:tcPr>
          <w:p w:rsidR="00AF18B8" w:rsidRPr="00360945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452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607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226" w:type="dxa"/>
            <w:vAlign w:val="center"/>
          </w:tcPr>
          <w:p w:rsidR="00AF18B8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26" w:type="dxa"/>
            <w:gridSpan w:val="2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180,772</w:t>
            </w:r>
          </w:p>
        </w:tc>
      </w:tr>
      <w:tr w:rsidR="00AF18B8" w:rsidTr="005D4DA9">
        <w:trPr>
          <w:gridAfter w:val="1"/>
          <w:wAfter w:w="10" w:type="dxa"/>
          <w:trHeight w:val="70"/>
        </w:trPr>
        <w:tc>
          <w:tcPr>
            <w:tcW w:w="518" w:type="dxa"/>
            <w:vMerge/>
          </w:tcPr>
          <w:p w:rsidR="00AF18B8" w:rsidRPr="00360945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452" w:type="dxa"/>
            <w:vMerge/>
            <w:vAlign w:val="center"/>
          </w:tcPr>
          <w:p w:rsidR="00AF18B8" w:rsidRPr="000559C4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07" w:type="dxa"/>
            <w:vMerge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26" w:type="dxa"/>
            <w:vAlign w:val="center"/>
          </w:tcPr>
          <w:p w:rsidR="00AF18B8" w:rsidRPr="000559C4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26" w:type="dxa"/>
            <w:gridSpan w:val="2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16,862</w:t>
            </w:r>
          </w:p>
        </w:tc>
      </w:tr>
      <w:tr w:rsidR="00AF18B8" w:rsidTr="005D4DA9">
        <w:trPr>
          <w:gridAfter w:val="1"/>
          <w:wAfter w:w="10" w:type="dxa"/>
          <w:trHeight w:val="228"/>
        </w:trPr>
        <w:tc>
          <w:tcPr>
            <w:tcW w:w="518" w:type="dxa"/>
            <w:vMerge/>
          </w:tcPr>
          <w:p w:rsidR="00AF18B8" w:rsidRPr="00360945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452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2275 “Оплата інших 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енергоносіїв та інших комунальних послуг”</w:t>
            </w:r>
          </w:p>
        </w:tc>
        <w:tc>
          <w:tcPr>
            <w:tcW w:w="1607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2020</w:t>
            </w:r>
          </w:p>
        </w:tc>
        <w:tc>
          <w:tcPr>
            <w:tcW w:w="1728" w:type="dxa"/>
            <w:vMerge w:val="restart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</w:t>
            </w:r>
          </w:p>
        </w:tc>
        <w:tc>
          <w:tcPr>
            <w:tcW w:w="2226" w:type="dxa"/>
            <w:vAlign w:val="center"/>
          </w:tcPr>
          <w:p w:rsidR="00AF18B8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226" w:type="dxa"/>
            <w:gridSpan w:val="2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212,500</w:t>
            </w:r>
          </w:p>
        </w:tc>
      </w:tr>
      <w:tr w:rsidR="00AF18B8" w:rsidTr="005D4DA9">
        <w:trPr>
          <w:gridAfter w:val="1"/>
          <w:wAfter w:w="10" w:type="dxa"/>
          <w:trHeight w:val="70"/>
        </w:trPr>
        <w:tc>
          <w:tcPr>
            <w:tcW w:w="518" w:type="dxa"/>
            <w:vMerge/>
          </w:tcPr>
          <w:p w:rsidR="00AF18B8" w:rsidRPr="00360945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3452" w:type="dxa"/>
            <w:vMerge/>
            <w:vAlign w:val="center"/>
          </w:tcPr>
          <w:p w:rsidR="00AF18B8" w:rsidRPr="000559C4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607" w:type="dxa"/>
            <w:vMerge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728" w:type="dxa"/>
            <w:vMerge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26" w:type="dxa"/>
            <w:vAlign w:val="center"/>
          </w:tcPr>
          <w:p w:rsidR="00AF18B8" w:rsidRPr="000559C4" w:rsidRDefault="00AF18B8" w:rsidP="00AF18B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0559C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26" w:type="dxa"/>
            <w:gridSpan w:val="2"/>
            <w:vAlign w:val="center"/>
          </w:tcPr>
          <w:p w:rsidR="00AF18B8" w:rsidRPr="000559C4" w:rsidRDefault="00AF18B8" w:rsidP="005159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15,502</w:t>
            </w:r>
          </w:p>
        </w:tc>
      </w:tr>
      <w:tr w:rsidR="00AF18B8" w:rsidTr="005D4DA9">
        <w:trPr>
          <w:trHeight w:val="70"/>
        </w:trPr>
        <w:tc>
          <w:tcPr>
            <w:tcW w:w="9541" w:type="dxa"/>
            <w:gridSpan w:val="6"/>
          </w:tcPr>
          <w:p w:rsidR="00AF18B8" w:rsidRPr="00360945" w:rsidRDefault="00AF18B8" w:rsidP="005159DC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0559C4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Разом: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</w:tcPr>
          <w:p w:rsidR="00AF18B8" w:rsidRPr="001B26AC" w:rsidRDefault="00AF18B8" w:rsidP="005159D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1B26A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3 462,661</w:t>
            </w:r>
          </w:p>
        </w:tc>
      </w:tr>
    </w:tbl>
    <w:p w:rsidR="00AF18B8" w:rsidRPr="000559C4" w:rsidRDefault="00AF18B8" w:rsidP="00AF18B8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5D4DA9" w:rsidRDefault="005D4DA9" w:rsidP="005D4DA9">
      <w:pPr>
        <w:pStyle w:val="20"/>
        <w:shd w:val="clear" w:color="auto" w:fill="auto"/>
        <w:spacing w:before="0" w:after="0" w:line="240" w:lineRule="auto"/>
        <w:jc w:val="both"/>
        <w:rPr>
          <w:b/>
          <w:lang w:eastAsia="ar-SA"/>
        </w:rPr>
      </w:pPr>
    </w:p>
    <w:p w:rsidR="005D4DA9" w:rsidRDefault="005D4DA9" w:rsidP="005D4DA9">
      <w:pPr>
        <w:pStyle w:val="20"/>
        <w:shd w:val="clear" w:color="auto" w:fill="auto"/>
        <w:spacing w:before="0" w:after="0" w:line="240" w:lineRule="auto"/>
        <w:jc w:val="both"/>
        <w:rPr>
          <w:b/>
          <w:lang w:eastAsia="ar-SA"/>
        </w:rPr>
      </w:pPr>
    </w:p>
    <w:p w:rsidR="005D4DA9" w:rsidRDefault="005D4DA9" w:rsidP="005D4DA9">
      <w:pPr>
        <w:pStyle w:val="20"/>
        <w:shd w:val="clear" w:color="auto" w:fill="auto"/>
        <w:spacing w:before="0" w:after="0" w:line="240" w:lineRule="auto"/>
        <w:jc w:val="both"/>
        <w:rPr>
          <w:b/>
          <w:lang w:eastAsia="ar-SA"/>
        </w:rPr>
      </w:pPr>
    </w:p>
    <w:p w:rsidR="005D4DA9" w:rsidRPr="00DC168B" w:rsidRDefault="005D4DA9" w:rsidP="005D4DA9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DC168B"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EC882" wp14:editId="75BF19FC">
                <wp:simplePos x="0" y="0"/>
                <wp:positionH relativeFrom="column">
                  <wp:posOffset>-70486</wp:posOffset>
                </wp:positionH>
                <wp:positionV relativeFrom="paragraph">
                  <wp:posOffset>215265</wp:posOffset>
                </wp:positionV>
                <wp:extent cx="3057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74417A"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6.95pt" to="235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e+6wEAAOMDAAAOAAAAZHJzL2Uyb0RvYy54bWysU82O0zAQviPxDpbvNGlRKYqa7mFXcEFQ&#10;8Xf3OnZj4T/ZpklvwBmpj8ArcFiklRZ4huSNGDtpQPxICHGx5veb+WbG67NWSbRnzgujSzyf5Rgx&#10;TU0l9K7EL54/uHMfIx+Irog0mpX4wDw+29y+tW5swRamNrJiDgGI9kVjS1yHYIss87RmiviZsUyD&#10;kxunSADV7bLKkQbQlcwWeX4va4yrrDOUeQ/Wi8GJNwmfc0bDE849C0iWGHoL6XXpvYxvtlmTYueI&#10;rQUd2yD/0IUiQkPRCeqCBIJeO/ELlBLUGW94mFGjMsO5oCxxADbz/Cc2z2piWeICw/F2GpP/f7D0&#10;8X7rkKhKvMJIEwUr6j70b/pj97n72B9R/7b72n3qrrrr7kt33b8D+aZ/D3J0djej+YhWcZKN9QUA&#10;nuutGzVvty6OpeVOIS6FfQlHkgYF1FGb9nCY9sDagCgY7+bL1XKxxIiefNkAEaGs8+EhMwpFocRS&#10;6DgiUpD9Ix+gLISeQkCJLQ1NJCkcJIvBUj9lHGhDsaGddHDsXDq0J3Aq1at5JARYKTKmcCHllJSn&#10;kn9MGmNjGktH+LeJU3SqaHSYEpXQxv2uamhPrfIh/sR64BppX5rqkFaSxgGXlJiNVx9P9Uc9pX//&#10;m5tvAAAA//8DAFBLAwQUAAYACAAAACEAvmyOqeAAAAAJAQAADwAAAGRycy9kb3ducmV2LnhtbEyP&#10;y07DMBBF90j9B2sqsalaJ23pI8SpUCU2dAEUPsCJp0mEPQ6xm7p/jxGLspyZozvn5rtgNBuwd60l&#10;AeksAYZUWdVSLeDz43m6Aea8JCW1JRRwRQe7YnSXy0zZC73jcPQ1iyHkMimg8b7LOHdVg0a6me2Q&#10;4u1keyN9HPuaq15eYrjRfJ4kK25kS/FDIzvcN1h9Hc9GwMvr2+Q6D6vJ9/qh3Idho8PBaSHux+Hp&#10;EZjH4G8w/OpHdSiiU2nPpBzTAqZpmkZUwGKxBRaB5TpZAiv/FrzI+f8GxQ8AAAD//wMAUEsBAi0A&#10;FAAGAAgAAAAhALaDOJL+AAAA4QEAABMAAAAAAAAAAAAAAAAAAAAAAFtDb250ZW50X1R5cGVzXS54&#10;bWxQSwECLQAUAAYACAAAACEAOP0h/9YAAACUAQAACwAAAAAAAAAAAAAAAAAvAQAAX3JlbHMvLnJl&#10;bHNQSwECLQAUAAYACAAAACEAEV43vusBAADjAwAADgAAAAAAAAAAAAAAAAAuAgAAZHJzL2Uyb0Rv&#10;Yy54bWxQSwECLQAUAAYACAAAACEAvmyOqeAAAAAJAQAADwAAAAAAAAAAAAAAAABFBAAAZHJzL2Rv&#10;d25yZXYueG1sUEsFBgAAAAAEAAQA8wAAAFIFAAAAAA==&#10;" strokecolor="black [3040]"/>
            </w:pict>
          </mc:Fallback>
        </mc:AlternateContent>
      </w:r>
      <w:r w:rsidRPr="00DC168B">
        <w:rPr>
          <w:b/>
        </w:rPr>
        <w:t xml:space="preserve">Начальник відділу охорони здоров’я         </w:t>
      </w:r>
      <w:r w:rsidRPr="00DC168B">
        <w:rPr>
          <w:b/>
        </w:rPr>
        <w:tab/>
      </w:r>
      <w:r w:rsidRPr="00DC168B">
        <w:rPr>
          <w:b/>
        </w:rPr>
        <w:tab/>
        <w:t xml:space="preserve">         Ігор БОНДАРЕНКО</w:t>
      </w:r>
    </w:p>
    <w:p w:rsidR="005D4DA9" w:rsidRPr="005D4DA9" w:rsidRDefault="005D4DA9" w:rsidP="005D4DA9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5D4DA9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C786A" wp14:editId="32A44B5B">
                <wp:simplePos x="0" y="0"/>
                <wp:positionH relativeFrom="column">
                  <wp:posOffset>4387214</wp:posOffset>
                </wp:positionH>
                <wp:positionV relativeFrom="paragraph">
                  <wp:posOffset>10795</wp:posOffset>
                </wp:positionV>
                <wp:extent cx="17621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97AE0F" id="Прямая соединительная линия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.85pt" to="48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Gj4gEAANkDAAAOAAAAZHJzL2Uyb0RvYy54bWysU82O0zAQviPxDpbvNEklllXUdA+7gguC&#10;ip8H8Dp2Y+E/2aZpb8AZqY/AK3AAaaUFnsF5I8ZumkXLCiHExZnxzPfNfOPJ4myrJNow54XRDa5m&#10;JUZMU9MKvW7w61ePH5xi5APRLZFGswbvmMdny/v3Fr2t2dx0RrbMISDRvu5tg7sQbF0UnnZMET8z&#10;lmkIcuMUCeC6ddE60gO7ksW8LE+K3rjWOkOZ93B7cQjiZebnnNHwnHPPApINht5CPl0+L9NZLBek&#10;XjtiO0HHNsg/dKGI0FB0oroggaC3TvxGpQR1xhseZtSownAuKMsaQE1V3lLzsiOWZS0wHG+nMfn/&#10;R0ufbVYOibbB8FCaKHii+Gl4N+zjt/h52KPhffwRv8Yv8Sp+j1fDB7Cvh49gp2C8Hq/36DRNsre+&#10;BsJzvXKj5+3KpbFsuVPpC4LRNk9/N02fbQOicFk9OplX84cY0WOsuAFa58MTZhRKRoOl0GkwpCab&#10;pz5AMUg9poCTGjmUzlbYSZaSpX7BOIhNxTI6rxk7lw5tCCxI+6ZKMoArZyYIF1JOoPLPoDE3wVhe&#10;vb8FTtm5otFhAiqhjburatgeW+WH/KPqg9Yk+9K0u/wQeRywP1nZuOtpQX/1M/zmj1z+BAAA//8D&#10;AFBLAwQUAAYACAAAACEAP8U3kdoAAAAHAQAADwAAAGRycy9kb3ducmV2LnhtbEyOu07EMBBFeyT+&#10;wRokOtYBobw2zgrxqKAIgWJLbzwk0cbjKPYmga9noIHy6lzde4rdagcx4+R7RwquNxEIpMaZnloF&#10;729PVykIHzQZPThCBZ/oYVeenxU6N26hV5zr0AoeIZ9rBV0IYy6lbzq02m/ciMTsw01WB45TK82k&#10;Fx63g7yJolha3RM/dHrE+w6bY32yCpLH57oal4eXr0omsqpmF9LjXqnLi/VuCyLgGv7K8KPP6lCy&#10;08GdyHgxKIizKOMqgwQE8yxOb0EcfrMsC/nfv/wGAAD//wMAUEsBAi0AFAAGAAgAAAAhALaDOJL+&#10;AAAA4QEAABMAAAAAAAAAAAAAAAAAAAAAAFtDb250ZW50X1R5cGVzXS54bWxQSwECLQAUAAYACAAA&#10;ACEAOP0h/9YAAACUAQAACwAAAAAAAAAAAAAAAAAvAQAAX3JlbHMvLnJlbHNQSwECLQAUAAYACAAA&#10;ACEAnnARo+IBAADZAwAADgAAAAAAAAAAAAAAAAAuAgAAZHJzL2Uyb0RvYy54bWxQSwECLQAUAAYA&#10;CAAAACEAP8U3kdoAAAAHAQAADwAAAAAAAAAAAAAAAAA8BAAAZHJzL2Rvd25yZXYueG1sUEsFBgAA&#10;AAAEAAQA8wAAAEMFAAAAAA==&#10;" strokecolor="black [3040]"/>
            </w:pict>
          </mc:Fallback>
        </mc:AlternateContent>
      </w:r>
      <w:r w:rsidRPr="005D4DA9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BBB85" wp14:editId="6585D8DF">
                <wp:simplePos x="0" y="0"/>
                <wp:positionH relativeFrom="column">
                  <wp:posOffset>3301365</wp:posOffset>
                </wp:positionH>
                <wp:positionV relativeFrom="paragraph">
                  <wp:posOffset>10795</wp:posOffset>
                </wp:positionV>
                <wp:extent cx="8572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DF7F04" id="Прямая соединительная линия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.85pt" to="327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Cy4gEAANgDAAAOAAAAZHJzL2Uyb0RvYy54bWysU82O0zAQviPxDpbvNGmlhd2o6R52BRcE&#10;FT8P4HXsxsJ/sk2T3oAzUh+BV+AA0koLPIPzRozdNIsAIYS4ODOe+b6ZbzxZnvdKoi1zXhhd4/ms&#10;xIhpahqhNzV++eLhvVOMfCC6IdJoVuMd8/h8dffOsrMVW5jWyIY5BCTaV52tcRuCrYrC05Yp4mfG&#10;Mg1BbpwiAVy3KRpHOmBXsliU5f2iM66xzlDmPdxeHoJ4lfk5ZzQ85dyzgGSNobeQT5fPq3QWqyWp&#10;No7YVtCxDfIPXSgiNBSdqC5JIOi1E79QKUGd8YaHGTWqMJwLyrIGUDMvf1LzvCWWZS0wHG+nMfn/&#10;R0ufbNcOiabGZxhpouCJ4ofhzbCPX+LHYY+Gt/Fb/Bw/xev4NV4P78C+Gd6DnYLxZrzeo7M0yc76&#10;Cggv9NqNnrdrl8bSc6fSFwSjPk9/N02f9QFRuDw9ebA4gTeix1Bxi7POh0fMKJSMGkuh01xIRbaP&#10;fYBakHpMASf1caicrbCTLCVL/Yxx0Aq15hmdt4xdSIe2BPajeTVPKoArZyYIF1JOoPLPoDE3wVje&#10;vL8FTtm5otFhAiqhjftd1dAfW+WH/KPqg9Yk+8o0u/wOeRywPlnZuOppP3/0M/z2h1x9BwAA//8D&#10;AFBLAwQUAAYACAAAACEAGV7UU9sAAAAHAQAADwAAAGRycy9kb3ducmV2LnhtbEyOTU/DMBBE70j9&#10;D9YicaNOEW3aEKeq+DjBIQ0cOLrxkkSN11HsJoFfz9ILPT7NaOal28m2YsDeN44ULOYRCKTSmYYq&#10;BR/vL7drED5oMrp1hAq+0cM2m12lOjFupD0ORagEj5BPtII6hC6R0pc1Wu3nrkPi7Mv1VgfGvpKm&#10;1yOP21beRdFKWt0QP9S6w8cay2Nxsgri59ci78ant59cxjLPBxfWx0+lbq6n3QOIgFP4L8OfPqtD&#10;xk4HdyLjRatgudhsuMpBDILz1fKe+XBmmaXy0j/7BQAA//8DAFBLAQItABQABgAIAAAAIQC2gziS&#10;/gAAAOEBAAATAAAAAAAAAAAAAAAAAAAAAABbQ29udGVudF9UeXBlc10ueG1sUEsBAi0AFAAGAAgA&#10;AAAhADj9If/WAAAAlAEAAAsAAAAAAAAAAAAAAAAALwEAAF9yZWxzLy5yZWxzUEsBAi0AFAAGAAgA&#10;AAAhAJnaMLLiAQAA2AMAAA4AAAAAAAAAAAAAAAAALgIAAGRycy9lMm9Eb2MueG1sUEsBAi0AFAAG&#10;AAgAAAAhABle1FPbAAAABwEAAA8AAAAAAAAAAAAAAAAAPAQAAGRycy9kb3ducmV2LnhtbFBLBQYA&#10;AAAABAAEAPMAAABEBQAAAAA=&#10;" strokecolor="black [3040]"/>
            </w:pict>
          </mc:Fallback>
        </mc:AlternateContent>
      </w:r>
      <w:r w:rsidRPr="00DC168B">
        <w:rPr>
          <w:sz w:val="18"/>
          <w:szCs w:val="18"/>
        </w:rPr>
        <w:t>(посада керівника структурного підрозділу, іншої посадової                     (підпис)</w:t>
      </w:r>
      <w:r w:rsidRPr="00DC168B">
        <w:rPr>
          <w:sz w:val="18"/>
          <w:szCs w:val="18"/>
        </w:rPr>
        <w:tab/>
      </w:r>
      <w:r w:rsidRPr="00DC168B">
        <w:rPr>
          <w:sz w:val="18"/>
          <w:szCs w:val="18"/>
        </w:rPr>
        <w:tab/>
        <w:t xml:space="preserve"> (власне ім’я та прізвище)</w:t>
      </w:r>
    </w:p>
    <w:p w:rsidR="00AF18B8" w:rsidRPr="005D4DA9" w:rsidRDefault="005D4DA9" w:rsidP="005D4DA9">
      <w:pPr>
        <w:pStyle w:val="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DC168B">
        <w:rPr>
          <w:sz w:val="18"/>
          <w:szCs w:val="18"/>
        </w:rPr>
        <w:t>особи, яка є головним розробником)</w:t>
      </w:r>
    </w:p>
    <w:p w:rsidR="00AF18B8" w:rsidRDefault="00AF18B8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</w:p>
    <w:p w:rsidR="005D4DA9" w:rsidRDefault="005D4DA9" w:rsidP="001F4CF2">
      <w:pPr>
        <w:pStyle w:val="af2"/>
        <w:ind w:hanging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D4DA9" w:rsidSect="005D4DA9"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40" w:rsidRDefault="00ED0940" w:rsidP="006F1556">
      <w:r>
        <w:separator/>
      </w:r>
    </w:p>
  </w:endnote>
  <w:endnote w:type="continuationSeparator" w:id="0">
    <w:p w:rsidR="00ED0940" w:rsidRDefault="00ED094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40" w:rsidRDefault="00ED0940" w:rsidP="006F1556">
      <w:r>
        <w:separator/>
      </w:r>
    </w:p>
  </w:footnote>
  <w:footnote w:type="continuationSeparator" w:id="0">
    <w:p w:rsidR="00ED0940" w:rsidRDefault="00ED0940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20E7"/>
    <w:rsid w:val="00042F1D"/>
    <w:rsid w:val="000559C4"/>
    <w:rsid w:val="00057132"/>
    <w:rsid w:val="00060682"/>
    <w:rsid w:val="00070174"/>
    <w:rsid w:val="00071FC5"/>
    <w:rsid w:val="00073F8F"/>
    <w:rsid w:val="000775A5"/>
    <w:rsid w:val="00082832"/>
    <w:rsid w:val="000844C0"/>
    <w:rsid w:val="000C47B1"/>
    <w:rsid w:val="000C6601"/>
    <w:rsid w:val="000D0690"/>
    <w:rsid w:val="0011419B"/>
    <w:rsid w:val="0012646C"/>
    <w:rsid w:val="00130E34"/>
    <w:rsid w:val="0014285D"/>
    <w:rsid w:val="001441C2"/>
    <w:rsid w:val="0014757A"/>
    <w:rsid w:val="00160347"/>
    <w:rsid w:val="00160982"/>
    <w:rsid w:val="001652F5"/>
    <w:rsid w:val="00170D55"/>
    <w:rsid w:val="001812DC"/>
    <w:rsid w:val="0018464C"/>
    <w:rsid w:val="001A0EBD"/>
    <w:rsid w:val="001A1927"/>
    <w:rsid w:val="001A1C55"/>
    <w:rsid w:val="001A2253"/>
    <w:rsid w:val="001A6AA8"/>
    <w:rsid w:val="001B26AC"/>
    <w:rsid w:val="001B2DC7"/>
    <w:rsid w:val="001C46A8"/>
    <w:rsid w:val="001C4AF6"/>
    <w:rsid w:val="001C5ED7"/>
    <w:rsid w:val="001C64EF"/>
    <w:rsid w:val="001D0769"/>
    <w:rsid w:val="001D4D58"/>
    <w:rsid w:val="001E092D"/>
    <w:rsid w:val="001E76F6"/>
    <w:rsid w:val="001F1B57"/>
    <w:rsid w:val="001F49E6"/>
    <w:rsid w:val="001F4CF2"/>
    <w:rsid w:val="00201E26"/>
    <w:rsid w:val="002130FF"/>
    <w:rsid w:val="00233258"/>
    <w:rsid w:val="00233F08"/>
    <w:rsid w:val="00240B1B"/>
    <w:rsid w:val="00260B0F"/>
    <w:rsid w:val="00277893"/>
    <w:rsid w:val="00277E15"/>
    <w:rsid w:val="00282981"/>
    <w:rsid w:val="00294037"/>
    <w:rsid w:val="00295487"/>
    <w:rsid w:val="00297609"/>
    <w:rsid w:val="002A480F"/>
    <w:rsid w:val="002B6D1A"/>
    <w:rsid w:val="002D2EC5"/>
    <w:rsid w:val="002D3FB5"/>
    <w:rsid w:val="002D51B5"/>
    <w:rsid w:val="002E6BC7"/>
    <w:rsid w:val="0031257A"/>
    <w:rsid w:val="003157D2"/>
    <w:rsid w:val="003421AE"/>
    <w:rsid w:val="00350C95"/>
    <w:rsid w:val="00360945"/>
    <w:rsid w:val="003841DB"/>
    <w:rsid w:val="00384F81"/>
    <w:rsid w:val="003A073D"/>
    <w:rsid w:val="003A0915"/>
    <w:rsid w:val="003A3A00"/>
    <w:rsid w:val="003B1E5D"/>
    <w:rsid w:val="003C1268"/>
    <w:rsid w:val="003C318A"/>
    <w:rsid w:val="003D40D1"/>
    <w:rsid w:val="003E1C1E"/>
    <w:rsid w:val="0040155D"/>
    <w:rsid w:val="004155E6"/>
    <w:rsid w:val="0042147E"/>
    <w:rsid w:val="00436A5C"/>
    <w:rsid w:val="00441AD2"/>
    <w:rsid w:val="00443F3B"/>
    <w:rsid w:val="00445981"/>
    <w:rsid w:val="00452EAB"/>
    <w:rsid w:val="00466321"/>
    <w:rsid w:val="00474F4E"/>
    <w:rsid w:val="004C4D9D"/>
    <w:rsid w:val="004D1C6B"/>
    <w:rsid w:val="004D431C"/>
    <w:rsid w:val="005159DC"/>
    <w:rsid w:val="005232BF"/>
    <w:rsid w:val="0054364E"/>
    <w:rsid w:val="00555BBC"/>
    <w:rsid w:val="005A484F"/>
    <w:rsid w:val="005A4F95"/>
    <w:rsid w:val="005A7025"/>
    <w:rsid w:val="005C6DE5"/>
    <w:rsid w:val="005D4DA9"/>
    <w:rsid w:val="005E6130"/>
    <w:rsid w:val="005F0110"/>
    <w:rsid w:val="0060594B"/>
    <w:rsid w:val="00645527"/>
    <w:rsid w:val="00667CE8"/>
    <w:rsid w:val="006A61E5"/>
    <w:rsid w:val="006C32BC"/>
    <w:rsid w:val="006E1F5E"/>
    <w:rsid w:val="006E52E3"/>
    <w:rsid w:val="006F1556"/>
    <w:rsid w:val="007055E5"/>
    <w:rsid w:val="00710D80"/>
    <w:rsid w:val="00722337"/>
    <w:rsid w:val="00740644"/>
    <w:rsid w:val="00740CBF"/>
    <w:rsid w:val="007514D5"/>
    <w:rsid w:val="007518F0"/>
    <w:rsid w:val="0077376C"/>
    <w:rsid w:val="00782DB2"/>
    <w:rsid w:val="00793218"/>
    <w:rsid w:val="007A265E"/>
    <w:rsid w:val="007D38A0"/>
    <w:rsid w:val="007E796D"/>
    <w:rsid w:val="007F618D"/>
    <w:rsid w:val="00822F9F"/>
    <w:rsid w:val="008330BA"/>
    <w:rsid w:val="00840A7D"/>
    <w:rsid w:val="00852BE1"/>
    <w:rsid w:val="00861826"/>
    <w:rsid w:val="00864B53"/>
    <w:rsid w:val="00865505"/>
    <w:rsid w:val="00871755"/>
    <w:rsid w:val="00887FF8"/>
    <w:rsid w:val="0089063B"/>
    <w:rsid w:val="008A2026"/>
    <w:rsid w:val="008A4348"/>
    <w:rsid w:val="008B4332"/>
    <w:rsid w:val="008C0234"/>
    <w:rsid w:val="008C0E6F"/>
    <w:rsid w:val="008C5AA2"/>
    <w:rsid w:val="008D65CF"/>
    <w:rsid w:val="008D73E2"/>
    <w:rsid w:val="008F77E2"/>
    <w:rsid w:val="00904DBE"/>
    <w:rsid w:val="00915CD4"/>
    <w:rsid w:val="0091639E"/>
    <w:rsid w:val="00944C28"/>
    <w:rsid w:val="00947125"/>
    <w:rsid w:val="00957D4B"/>
    <w:rsid w:val="0096097F"/>
    <w:rsid w:val="0096518D"/>
    <w:rsid w:val="00971EE7"/>
    <w:rsid w:val="0098778D"/>
    <w:rsid w:val="00992264"/>
    <w:rsid w:val="009930BA"/>
    <w:rsid w:val="009A2E83"/>
    <w:rsid w:val="009B0A67"/>
    <w:rsid w:val="009B0D84"/>
    <w:rsid w:val="009B3808"/>
    <w:rsid w:val="009B753D"/>
    <w:rsid w:val="009C1DFB"/>
    <w:rsid w:val="009C30A3"/>
    <w:rsid w:val="009E65E2"/>
    <w:rsid w:val="00A11ACC"/>
    <w:rsid w:val="00A153FC"/>
    <w:rsid w:val="00A27B6A"/>
    <w:rsid w:val="00A413EC"/>
    <w:rsid w:val="00A41DE7"/>
    <w:rsid w:val="00A45826"/>
    <w:rsid w:val="00A82D00"/>
    <w:rsid w:val="00A903B0"/>
    <w:rsid w:val="00AB0ED5"/>
    <w:rsid w:val="00AB30DA"/>
    <w:rsid w:val="00AB5B0F"/>
    <w:rsid w:val="00AC32C2"/>
    <w:rsid w:val="00AC6F08"/>
    <w:rsid w:val="00AD346A"/>
    <w:rsid w:val="00AF18B8"/>
    <w:rsid w:val="00AF366B"/>
    <w:rsid w:val="00AF543C"/>
    <w:rsid w:val="00B07737"/>
    <w:rsid w:val="00B12A9F"/>
    <w:rsid w:val="00B17F6D"/>
    <w:rsid w:val="00B473D5"/>
    <w:rsid w:val="00B51604"/>
    <w:rsid w:val="00B60BD2"/>
    <w:rsid w:val="00B64A24"/>
    <w:rsid w:val="00B753D9"/>
    <w:rsid w:val="00B879E1"/>
    <w:rsid w:val="00B92F9C"/>
    <w:rsid w:val="00B94496"/>
    <w:rsid w:val="00B95850"/>
    <w:rsid w:val="00BB0C28"/>
    <w:rsid w:val="00BC2AB8"/>
    <w:rsid w:val="00BE73E3"/>
    <w:rsid w:val="00BF3489"/>
    <w:rsid w:val="00C07B6D"/>
    <w:rsid w:val="00C129AF"/>
    <w:rsid w:val="00C325D0"/>
    <w:rsid w:val="00C34E48"/>
    <w:rsid w:val="00C35E6E"/>
    <w:rsid w:val="00C57444"/>
    <w:rsid w:val="00C60DFD"/>
    <w:rsid w:val="00C75631"/>
    <w:rsid w:val="00C82260"/>
    <w:rsid w:val="00C9154C"/>
    <w:rsid w:val="00C93C94"/>
    <w:rsid w:val="00CB0496"/>
    <w:rsid w:val="00CB280F"/>
    <w:rsid w:val="00CB747E"/>
    <w:rsid w:val="00CD457E"/>
    <w:rsid w:val="00CE1ACF"/>
    <w:rsid w:val="00CF375A"/>
    <w:rsid w:val="00CF6835"/>
    <w:rsid w:val="00CF6B17"/>
    <w:rsid w:val="00D35638"/>
    <w:rsid w:val="00D5223F"/>
    <w:rsid w:val="00D5708F"/>
    <w:rsid w:val="00D65C1E"/>
    <w:rsid w:val="00D66545"/>
    <w:rsid w:val="00D722C6"/>
    <w:rsid w:val="00D750C1"/>
    <w:rsid w:val="00D760EB"/>
    <w:rsid w:val="00D77040"/>
    <w:rsid w:val="00D82BD7"/>
    <w:rsid w:val="00DA1AB0"/>
    <w:rsid w:val="00DA6EA9"/>
    <w:rsid w:val="00DC49BB"/>
    <w:rsid w:val="00DD06A4"/>
    <w:rsid w:val="00DD17AA"/>
    <w:rsid w:val="00DD350F"/>
    <w:rsid w:val="00DF4850"/>
    <w:rsid w:val="00E02958"/>
    <w:rsid w:val="00E27E78"/>
    <w:rsid w:val="00E340FF"/>
    <w:rsid w:val="00E50B45"/>
    <w:rsid w:val="00E54AC8"/>
    <w:rsid w:val="00E56833"/>
    <w:rsid w:val="00E732EF"/>
    <w:rsid w:val="00EB2A72"/>
    <w:rsid w:val="00EC7449"/>
    <w:rsid w:val="00ED0940"/>
    <w:rsid w:val="00EE1A7F"/>
    <w:rsid w:val="00EE7D2B"/>
    <w:rsid w:val="00F1381B"/>
    <w:rsid w:val="00F16837"/>
    <w:rsid w:val="00F313AD"/>
    <w:rsid w:val="00F342E5"/>
    <w:rsid w:val="00F42FDF"/>
    <w:rsid w:val="00F52375"/>
    <w:rsid w:val="00F538D1"/>
    <w:rsid w:val="00F71F96"/>
    <w:rsid w:val="00F848F2"/>
    <w:rsid w:val="00F91691"/>
    <w:rsid w:val="00FB2D99"/>
    <w:rsid w:val="00FC2F40"/>
    <w:rsid w:val="00FD04F5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styleId="af4">
    <w:name w:val="Strong"/>
    <w:basedOn w:val="a0"/>
    <w:uiPriority w:val="22"/>
    <w:qFormat/>
    <w:rsid w:val="00CB0496"/>
    <w:rPr>
      <w:b/>
      <w:bCs/>
    </w:rPr>
  </w:style>
  <w:style w:type="character" w:customStyle="1" w:styleId="af3">
    <w:name w:val="Без интервала Знак"/>
    <w:link w:val="af2"/>
    <w:uiPriority w:val="1"/>
    <w:locked/>
    <w:rsid w:val="00C325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styleId="af4">
    <w:name w:val="Strong"/>
    <w:basedOn w:val="a0"/>
    <w:uiPriority w:val="22"/>
    <w:qFormat/>
    <w:rsid w:val="00CB0496"/>
    <w:rPr>
      <w:b/>
      <w:bCs/>
    </w:rPr>
  </w:style>
  <w:style w:type="character" w:customStyle="1" w:styleId="af3">
    <w:name w:val="Без интервала Знак"/>
    <w:link w:val="af2"/>
    <w:uiPriority w:val="1"/>
    <w:locked/>
    <w:rsid w:val="00C325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177F-64B3-4223-BDEA-22C8A62A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62</cp:revision>
  <cp:lastPrinted>2020-11-17T07:55:00Z</cp:lastPrinted>
  <dcterms:created xsi:type="dcterms:W3CDTF">2020-11-16T07:34:00Z</dcterms:created>
  <dcterms:modified xsi:type="dcterms:W3CDTF">2020-11-17T15:02:00Z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