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28" w:rsidRPr="00390E28" w:rsidRDefault="00390E28" w:rsidP="00390E28">
      <w:pPr>
        <w:spacing w:after="0" w:line="240" w:lineRule="auto"/>
        <w:jc w:val="center"/>
        <w:rPr>
          <w:rFonts w:ascii="Arial" w:eastAsia="Times New Roman" w:hAnsi="Arial" w:cs="Times New Roman"/>
          <w:b/>
          <w:spacing w:val="10"/>
          <w:sz w:val="28"/>
          <w:szCs w:val="20"/>
          <w:lang w:val="uk-UA" w:eastAsia="ru-RU"/>
        </w:rPr>
      </w:pPr>
      <w:r w:rsidRPr="00390E28">
        <w:rPr>
          <w:rFonts w:ascii="Arial" w:eastAsia="Times New Roman" w:hAnsi="Arial" w:cs="Times New Roman"/>
          <w:b/>
          <w:noProof/>
          <w:spacing w:val="10"/>
          <w:sz w:val="28"/>
          <w:szCs w:val="20"/>
          <w:lang w:eastAsia="ru-RU"/>
        </w:rPr>
        <w:drawing>
          <wp:inline distT="0" distB="0" distL="0" distR="0" wp14:anchorId="2B91B0FA" wp14:editId="0F3F37E5">
            <wp:extent cx="429371" cy="61225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E28" w:rsidRPr="00390E28" w:rsidRDefault="00390E28" w:rsidP="00390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УКРАЇНА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ВІЙСЬКОВО-ЦИВІЛЬНА АДМІНІСТРАЦІЯ МІСТА ЛИСИЧАНСЬК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ЛУГАНСЬКОЇ ОБЛАСТІ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РОЗПОРЯДЖЕННЯ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КЕРІВНИКА ВІЙСЬКОВО-ЦИВІЛЬНОЇ АДМІНІСТРАЦІЇ</w:t>
      </w:r>
    </w:p>
    <w:p w:rsidR="00390E28" w:rsidRPr="00390E28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390E28" w:rsidRPr="00FC1DA9" w:rsidRDefault="00FC1DA9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30.11.</w:t>
      </w:r>
      <w:bookmarkStart w:id="0" w:name="_GoBack"/>
      <w:bookmarkEnd w:id="0"/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                    м. Лисичанськ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№  782</w:t>
      </w:r>
    </w:p>
    <w:p w:rsidR="00390E28" w:rsidRPr="00390E28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331DCA" w:rsidRPr="005534EF" w:rsidRDefault="00331DCA" w:rsidP="0097516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34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97516B" w:rsidRPr="005534EF">
        <w:rPr>
          <w:rFonts w:ascii="Times New Roman" w:hAnsi="Times New Roman" w:cs="Times New Roman"/>
          <w:b/>
          <w:sz w:val="28"/>
          <w:szCs w:val="28"/>
          <w:lang w:val="uk-UA"/>
        </w:rPr>
        <w:t>визначення можливості</w:t>
      </w:r>
    </w:p>
    <w:p w:rsidR="0097516B" w:rsidRPr="005534EF" w:rsidRDefault="0097516B" w:rsidP="0097516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34EF">
        <w:rPr>
          <w:rFonts w:ascii="Times New Roman" w:hAnsi="Times New Roman" w:cs="Times New Roman"/>
          <w:b/>
          <w:sz w:val="28"/>
          <w:szCs w:val="28"/>
          <w:lang w:val="uk-UA"/>
        </w:rPr>
        <w:t>розміщення тимчасової споруди</w:t>
      </w:r>
    </w:p>
    <w:p w:rsidR="00390E28" w:rsidRPr="00390E28" w:rsidRDefault="00390E28" w:rsidP="00390E2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16"/>
          <w:szCs w:val="16"/>
          <w:lang w:val="uk-UA" w:eastAsia="ru-RU"/>
        </w:rPr>
      </w:pPr>
    </w:p>
    <w:p w:rsidR="00B83CDD" w:rsidRPr="00DC06C7" w:rsidRDefault="00B83CDD" w:rsidP="00B83C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Розглянувши звернення </w:t>
      </w:r>
      <w:r w:rsidR="00412E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ФОП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DC0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2D58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Кохановської Ірини Василівни</w:t>
      </w:r>
      <w:r w:rsidR="0097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стосовно визначення можливості розміщення</w:t>
      </w:r>
      <w:r w:rsidR="002D58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пересувної</w:t>
      </w:r>
      <w:r w:rsidR="0097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тимчасової споруди для провадження підприємницької діяльності за адресою квартал Центральний, </w:t>
      </w:r>
      <w:r w:rsidR="00412E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 </w:t>
      </w:r>
      <w:r w:rsidR="0097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район</w:t>
      </w:r>
      <w:r w:rsidR="00412E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</w:t>
      </w:r>
      <w:r w:rsidR="0097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будинків №</w:t>
      </w:r>
      <w:r w:rsidR="002D58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3</w:t>
      </w:r>
      <w:r w:rsidR="0097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та №</w:t>
      </w:r>
      <w:r w:rsidR="002D58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4</w:t>
      </w:r>
      <w:r w:rsidR="0097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5534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м.</w:t>
      </w:r>
      <w:r w:rsidR="0097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Лисичанськ</w:t>
      </w:r>
      <w:r w:rsidR="005534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 Луганської області</w:t>
      </w:r>
      <w:r w:rsidR="0097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r w:rsidR="00A64B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враховуючи</w:t>
      </w:r>
      <w:r w:rsidR="00BC6E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BC6E1F" w:rsidRPr="00BC6E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висновок управління будівництва та архітектури </w:t>
      </w:r>
      <w:r w:rsidR="009063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щодо </w:t>
      </w:r>
      <w:r w:rsidR="00BC6E1F" w:rsidRPr="00BC6E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відповідності місця розміщення ТС  вимогам Генерального плану та ДБН</w:t>
      </w:r>
      <w:r w:rsidR="009857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, </w:t>
      </w:r>
      <w:r w:rsidR="0097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керуючись статтею 28 Закону України «Про регулювання містобудівної діяльності»,</w:t>
      </w:r>
      <w:r w:rsidR="003B3908" w:rsidRPr="003B390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3B39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частиною </w:t>
      </w:r>
      <w:r w:rsidR="005534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четвертою</w:t>
      </w:r>
      <w:r w:rsidR="008A6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статті </w:t>
      </w:r>
      <w:r w:rsidR="000D71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15</w:t>
      </w:r>
      <w:r w:rsidR="000D71B3" w:rsidRPr="000D71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3B3908" w:rsidRPr="003B39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Закону України «Про благоустрій населених пунктів»</w:t>
      </w:r>
      <w:r w:rsidR="008A6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r w:rsidR="0097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пунктами 2.</w:t>
      </w:r>
      <w:r w:rsidR="008A6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</w:t>
      </w:r>
      <w:r w:rsidR="0097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-2.4 </w:t>
      </w:r>
      <w:r w:rsidR="00412E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</w:t>
      </w:r>
      <w:r w:rsidR="0097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орядку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від 21.10.2011 №244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="00975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8A670A" w:rsidRPr="008A67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</w:t>
      </w:r>
      <w:r w:rsidR="008A67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унктом </w:t>
      </w:r>
      <w:r w:rsidR="00412E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1</w:t>
      </w:r>
      <w:r w:rsidR="008A670A" w:rsidRPr="008A67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розділу </w:t>
      </w:r>
      <w:r w:rsidR="00412E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ІІІ</w:t>
      </w:r>
      <w:r w:rsidR="008A670A" w:rsidRPr="008A67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, </w:t>
      </w:r>
      <w:r w:rsidR="00F26F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пунктами </w:t>
      </w:r>
      <w:r w:rsidR="00412E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5-9</w:t>
      </w:r>
      <w:r w:rsidR="008A670A" w:rsidRPr="008A67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розділу </w:t>
      </w:r>
      <w:r w:rsidR="00412E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VIII</w:t>
      </w:r>
      <w:r w:rsidR="008A670A" w:rsidRPr="008A67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«Типових правил благоустрою території населеного пункту», затверджених </w:t>
      </w:r>
      <w:r w:rsidR="00F26F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</w:t>
      </w:r>
      <w:r w:rsidR="008A670A" w:rsidRPr="008A67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аказом Міністерства регіонального розвитку, будівництва та житлово-комунального господарства України від 27.11.2017 №310</w:t>
      </w:r>
      <w:r w:rsidR="00F26F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="000D71B3" w:rsidRPr="000D7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A64B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абзацом четвертим частини першої статті 1, </w:t>
      </w:r>
      <w:r w:rsidR="000D7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пунктами 43,</w:t>
      </w:r>
      <w:r w:rsidR="00B870E7" w:rsidRPr="00B87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D7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44 частини першої статті 4,</w:t>
      </w:r>
      <w:r w:rsidR="00F26F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пунктами </w:t>
      </w:r>
      <w:r w:rsidR="00412E5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та</w:t>
      </w:r>
      <w:r w:rsidR="00412E5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8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частини </w:t>
      </w:r>
      <w:r w:rsidR="000D71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третьої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статті 6 Закону України «Про військово-цивільні адміністрації»</w:t>
      </w:r>
    </w:p>
    <w:p w:rsidR="00390E28" w:rsidRPr="005534EF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</w:p>
    <w:p w:rsidR="00390E28" w:rsidRPr="00390E28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 w:eastAsia="ru-RU"/>
        </w:rPr>
        <w:t>зобов’язую:</w:t>
      </w:r>
    </w:p>
    <w:p w:rsidR="00390E28" w:rsidRPr="005534EF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16"/>
          <w:szCs w:val="16"/>
          <w:lang w:val="uk-UA" w:eastAsia="ru-RU"/>
        </w:rPr>
      </w:pPr>
    </w:p>
    <w:p w:rsidR="002D5874" w:rsidRDefault="00BC6E1F" w:rsidP="00BC6E1F">
      <w:pPr>
        <w:pStyle w:val="ab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ФОП </w:t>
      </w:r>
      <w:r w:rsidR="002D58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Кохановській Ірині Василівні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попередньо погодити </w:t>
      </w:r>
      <w:r w:rsidRPr="00BC6E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можливість розміщення </w:t>
      </w:r>
      <w:r w:rsidR="002D58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пересувної </w:t>
      </w:r>
      <w:r w:rsidRPr="00BC6E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тимчасової споруди для провадження підприємницької діяльності</w:t>
      </w:r>
      <w:r w:rsidR="005534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C6E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5534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C6E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за</w:t>
      </w:r>
      <w:r w:rsidR="005534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C6E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5534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C6E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адресою </w:t>
      </w:r>
      <w:r w:rsidR="005534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</w:t>
      </w:r>
      <w:r w:rsidRPr="00BC6E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квартал </w:t>
      </w:r>
      <w:r w:rsidR="005534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C6E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Центральний, </w:t>
      </w:r>
      <w:r w:rsidR="005534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C6E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в </w:t>
      </w:r>
      <w:r w:rsidR="005534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C6E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районі </w:t>
      </w:r>
      <w:r w:rsidR="005534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C6E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будинків </w:t>
      </w:r>
      <w:r w:rsidR="005534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</w:t>
      </w:r>
      <w:r w:rsidR="002D58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3</w:t>
      </w:r>
      <w:r w:rsidRPr="00BC6E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5534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</w:t>
      </w:r>
      <w:r w:rsidRPr="00BC6E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та </w:t>
      </w:r>
      <w:r w:rsidR="005534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</w:t>
      </w:r>
      <w:r w:rsidR="002D58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4</w:t>
      </w:r>
      <w:r w:rsidRPr="00BC6E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BC6E1F" w:rsidRPr="002D5874" w:rsidRDefault="00BC6E1F" w:rsidP="002D5874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2D58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м. Лисичанська Луганської області</w:t>
      </w:r>
      <w:r w:rsidR="002D58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(поблизу тимчасових споруд, погодження на розміщення яких надані ФОП </w:t>
      </w:r>
      <w:proofErr w:type="spellStart"/>
      <w:r w:rsidR="002D58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Зябля</w:t>
      </w:r>
      <w:proofErr w:type="spellEnd"/>
      <w:r w:rsidR="002D58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А.О та ФОП Квіт Ю.В. рішеннями виконавчого комітету Лисичанської міської ради від 21.07.2020 №244 та №245 відповідно) </w:t>
      </w:r>
      <w:r w:rsidRPr="002D58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2D587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 w:eastAsia="ru-RU"/>
        </w:rPr>
        <w:t>терміном на шість місяців</w:t>
      </w:r>
      <w:r w:rsidR="005534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 w:eastAsia="ru-RU"/>
        </w:rPr>
        <w:t>.</w:t>
      </w:r>
    </w:p>
    <w:p w:rsidR="00BC6E1F" w:rsidRPr="005534EF" w:rsidRDefault="00BC6E1F" w:rsidP="00BC6E1F">
      <w:pPr>
        <w:pStyle w:val="ab"/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val="uk-UA" w:eastAsia="ru-RU"/>
        </w:rPr>
      </w:pPr>
    </w:p>
    <w:p w:rsidR="00412E5A" w:rsidRPr="00412E5A" w:rsidRDefault="00BC6E1F" w:rsidP="00412E5A">
      <w:pPr>
        <w:pStyle w:val="ab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ФОП </w:t>
      </w:r>
      <w:r w:rsidR="002D58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Кохановській Ірині Василівні</w:t>
      </w:r>
      <w:r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BC6E1F" w:rsidRPr="00FF0BF6" w:rsidRDefault="00BC6E1F" w:rsidP="00412E5A">
      <w:pPr>
        <w:pStyle w:val="ab"/>
        <w:numPr>
          <w:ilvl w:val="1"/>
          <w:numId w:val="23"/>
        </w:numPr>
        <w:shd w:val="clear" w:color="auto" w:fill="FFFFFF"/>
        <w:tabs>
          <w:tab w:val="left" w:pos="0"/>
        </w:tabs>
        <w:spacing w:after="0" w:line="240" w:lineRule="auto"/>
        <w:ind w:left="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укласти договір пайової участі в утриманні об’єкту благоустрою з </w:t>
      </w:r>
      <w:proofErr w:type="spellStart"/>
      <w:r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балансоутримувачем</w:t>
      </w:r>
      <w:proofErr w:type="spellEnd"/>
      <w:r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території</w:t>
      </w:r>
      <w:r w:rsid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  <w:r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Лисичанським комунальним підприємством «ЖЕК №5», після отримання в </w:t>
      </w:r>
      <w:r w:rsid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правлінні </w:t>
      </w:r>
      <w:r w:rsid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житлово-комунального господарства</w:t>
      </w:r>
      <w:r w:rsidR="00553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ВЦА міста Лисичанськ</w:t>
      </w:r>
      <w:r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розрахунку обсягу пайової участі в утриманні об’єкта благоустрою;</w:t>
      </w:r>
    </w:p>
    <w:p w:rsidR="00FF0BF6" w:rsidRPr="00A45A76" w:rsidRDefault="00FF0BF6" w:rsidP="00FF0BF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FF0BF6" w:rsidRPr="00A45A76" w:rsidRDefault="00FF0BF6" w:rsidP="00FF0BF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FF0BF6" w:rsidRPr="00A45A76" w:rsidRDefault="00FF0BF6" w:rsidP="00FF0BF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412E5A" w:rsidRDefault="00BC6E1F" w:rsidP="00906316">
      <w:pPr>
        <w:pStyle w:val="ab"/>
        <w:numPr>
          <w:ilvl w:val="1"/>
          <w:numId w:val="23"/>
        </w:numPr>
        <w:shd w:val="clear" w:color="auto" w:fill="FFFFFF"/>
        <w:spacing w:after="0" w:line="317" w:lineRule="atLeast"/>
        <w:ind w:left="1418" w:hanging="72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укласти договір на вивіз побутових відходів;</w:t>
      </w:r>
    </w:p>
    <w:p w:rsidR="00BC6E1F" w:rsidRPr="00906316" w:rsidRDefault="00BC6E1F" w:rsidP="00412E5A">
      <w:pPr>
        <w:pStyle w:val="ab"/>
        <w:numPr>
          <w:ilvl w:val="1"/>
          <w:numId w:val="23"/>
        </w:numPr>
        <w:shd w:val="clear" w:color="auto" w:fill="FFFFFF"/>
        <w:spacing w:after="0" w:line="317" w:lineRule="atLeast"/>
        <w:ind w:left="0" w:firstLine="68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звернутись (через Центр на</w:t>
      </w:r>
      <w:r w:rsidR="00B678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дання адміністративних послуг міста</w:t>
      </w:r>
      <w:r w:rsidR="00553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Лисичанськ</w:t>
      </w:r>
      <w:r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в </w:t>
      </w:r>
      <w:r w:rsid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 будівництва та архітектури</w:t>
      </w:r>
      <w:r w:rsidR="00553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ВЦА міста Лисичанськ</w:t>
      </w:r>
      <w:r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оформлення паспорту прив’язки тимчасової споруди.</w:t>
      </w:r>
    </w:p>
    <w:p w:rsidR="00906316" w:rsidRPr="00412E5A" w:rsidRDefault="00906316" w:rsidP="00906316">
      <w:pPr>
        <w:pStyle w:val="ab"/>
        <w:shd w:val="clear" w:color="auto" w:fill="FFFFFF"/>
        <w:spacing w:after="0" w:line="317" w:lineRule="atLeast"/>
        <w:ind w:left="68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6E1F" w:rsidRPr="00906316" w:rsidRDefault="00BC6E1F" w:rsidP="00412E5A">
      <w:pPr>
        <w:numPr>
          <w:ilvl w:val="0"/>
          <w:numId w:val="23"/>
        </w:numPr>
        <w:shd w:val="clear" w:color="auto" w:fill="FFFFFF"/>
        <w:spacing w:after="0" w:line="317" w:lineRule="atLeast"/>
        <w:ind w:left="0" w:firstLine="30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Управлінню </w:t>
      </w:r>
      <w:r w:rsid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житлово-комунального господарства</w:t>
      </w:r>
      <w:r w:rsidR="00553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ВЦА міста Лисичанськ</w:t>
      </w:r>
      <w:r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виконати розрахун</w:t>
      </w:r>
      <w:r w:rsid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</w:t>
      </w:r>
      <w:r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обсягу пайової участі в утриманні об’єкта благоустрою та здійснити контроль укладення договору пайової участі в утриманні об’єкту благоустрою.</w:t>
      </w:r>
    </w:p>
    <w:p w:rsidR="00906316" w:rsidRPr="00BC6E1F" w:rsidRDefault="00906316" w:rsidP="00906316">
      <w:pPr>
        <w:shd w:val="clear" w:color="auto" w:fill="FFFFFF"/>
        <w:spacing w:after="0" w:line="317" w:lineRule="atLeast"/>
        <w:ind w:left="30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6E1F" w:rsidRPr="00906316" w:rsidRDefault="00BC6E1F" w:rsidP="00412E5A">
      <w:pPr>
        <w:numPr>
          <w:ilvl w:val="0"/>
          <w:numId w:val="23"/>
        </w:numPr>
        <w:shd w:val="clear" w:color="auto" w:fill="FFFFFF"/>
        <w:spacing w:after="0" w:line="317" w:lineRule="atLeast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Управлінню будівництва та архітектури</w:t>
      </w:r>
      <w:r w:rsidR="00553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ВЦА міста Лисичанськ</w:t>
      </w:r>
      <w:r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оформити паспорт прив’язки тимчасової споруди за умови виконання </w:t>
      </w:r>
      <w:r w:rsid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ФОП </w:t>
      </w:r>
      <w:r w:rsidR="002D58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Кохановською </w:t>
      </w:r>
      <w:r w:rsidR="00246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Іриною Василівною</w:t>
      </w:r>
      <w:r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вимог п.2 даного </w:t>
      </w:r>
      <w:r w:rsid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розпорядження</w:t>
      </w:r>
      <w:r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06316" w:rsidRPr="00BC6E1F" w:rsidRDefault="00906316" w:rsidP="00906316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6316" w:rsidRPr="00906316" w:rsidRDefault="00BC6E1F" w:rsidP="00906316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плану благоустрою та інших умов паспорту прив’язки тимчасової споруди покласти на </w:t>
      </w:r>
      <w:r w:rsid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 будівництва та архітектури</w:t>
      </w:r>
      <w:r w:rsidR="00553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ВЦА міста Лисичанськ</w:t>
      </w:r>
      <w:r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06316" w:rsidRDefault="00906316" w:rsidP="00906316">
      <w:pPr>
        <w:pStyle w:val="ab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7844" w:rsidRDefault="003908C9" w:rsidP="00B67844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63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Дане </w:t>
      </w:r>
      <w:r w:rsidR="002F3E7A" w:rsidRPr="009063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розпорядження</w:t>
      </w:r>
      <w:r w:rsidRPr="009063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підлягає оприлюдненню.</w:t>
      </w:r>
    </w:p>
    <w:p w:rsidR="001D32EA" w:rsidRPr="00B67844" w:rsidRDefault="001D32EA" w:rsidP="001D32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6533A" w:rsidRPr="00B67844" w:rsidRDefault="0066533A" w:rsidP="00B67844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78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розпорядження покласти на заступника керівника з питань безпеки та громадського порядку військово-цивільної адміністрації міста Лисичанськ Станіслава МОСЕЙКА.</w:t>
      </w:r>
    </w:p>
    <w:p w:rsidR="00735426" w:rsidRDefault="00735426" w:rsidP="00735426">
      <w:pPr>
        <w:shd w:val="clear" w:color="auto" w:fill="FFFFFF"/>
        <w:tabs>
          <w:tab w:val="left" w:pos="851"/>
        </w:tabs>
        <w:spacing w:line="317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35426" w:rsidRDefault="00735426" w:rsidP="00735426">
      <w:pPr>
        <w:shd w:val="clear" w:color="auto" w:fill="FFFFFF"/>
        <w:tabs>
          <w:tab w:val="left" w:pos="851"/>
        </w:tabs>
        <w:spacing w:line="317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35426" w:rsidRPr="00735426" w:rsidRDefault="00735426" w:rsidP="00735426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</w:pP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Керівник</w:t>
      </w:r>
    </w:p>
    <w:p w:rsidR="00735426" w:rsidRPr="00735426" w:rsidRDefault="00735426" w:rsidP="00735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військово</w:t>
      </w:r>
      <w:proofErr w:type="spellEnd"/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– цивільної адміністрації</w:t>
      </w: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Олександр ЗАЇКА</w:t>
      </w:r>
      <w:r w:rsidRPr="00735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75B95" w:rsidRPr="00FC1DA9" w:rsidRDefault="00075B95" w:rsidP="001636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075B95" w:rsidRPr="00FC1DA9" w:rsidSect="00FF0BF6"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5F9" w:rsidRDefault="006565F9" w:rsidP="004F501B">
      <w:pPr>
        <w:spacing w:after="0" w:line="240" w:lineRule="auto"/>
      </w:pPr>
      <w:r>
        <w:separator/>
      </w:r>
    </w:p>
  </w:endnote>
  <w:endnote w:type="continuationSeparator" w:id="0">
    <w:p w:rsidR="006565F9" w:rsidRDefault="006565F9" w:rsidP="004F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5F9" w:rsidRDefault="006565F9" w:rsidP="004F501B">
      <w:pPr>
        <w:spacing w:after="0" w:line="240" w:lineRule="auto"/>
      </w:pPr>
      <w:r>
        <w:separator/>
      </w:r>
    </w:p>
  </w:footnote>
  <w:footnote w:type="continuationSeparator" w:id="0">
    <w:p w:rsidR="006565F9" w:rsidRDefault="006565F9" w:rsidP="004F5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ECD"/>
    <w:multiLevelType w:val="hybridMultilevel"/>
    <w:tmpl w:val="C0D2C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90CE6"/>
    <w:multiLevelType w:val="hybridMultilevel"/>
    <w:tmpl w:val="6848341E"/>
    <w:lvl w:ilvl="0" w:tplc="37007A1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0657F"/>
    <w:multiLevelType w:val="multilevel"/>
    <w:tmpl w:val="FE302C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abstractNum w:abstractNumId="3">
    <w:nsid w:val="0918034F"/>
    <w:multiLevelType w:val="multilevel"/>
    <w:tmpl w:val="2604E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3905E5"/>
    <w:multiLevelType w:val="hybridMultilevel"/>
    <w:tmpl w:val="0018DC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D8638C"/>
    <w:multiLevelType w:val="hybridMultilevel"/>
    <w:tmpl w:val="1A069EB0"/>
    <w:lvl w:ilvl="0" w:tplc="03481B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93C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1BA44D8"/>
    <w:multiLevelType w:val="multilevel"/>
    <w:tmpl w:val="CDA484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12876DA4"/>
    <w:multiLevelType w:val="hybridMultilevel"/>
    <w:tmpl w:val="857205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1E5202"/>
    <w:multiLevelType w:val="multilevel"/>
    <w:tmpl w:val="4E56A4E2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3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03" w:hanging="2160"/>
      </w:pPr>
      <w:rPr>
        <w:rFonts w:hint="default"/>
      </w:rPr>
    </w:lvl>
  </w:abstractNum>
  <w:abstractNum w:abstractNumId="10">
    <w:nsid w:val="1916095E"/>
    <w:multiLevelType w:val="multilevel"/>
    <w:tmpl w:val="9A3C8A06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11">
    <w:nsid w:val="1A6E2CDC"/>
    <w:multiLevelType w:val="hybridMultilevel"/>
    <w:tmpl w:val="392A6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249F0"/>
    <w:multiLevelType w:val="hybridMultilevel"/>
    <w:tmpl w:val="7346E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643EE"/>
    <w:multiLevelType w:val="hybridMultilevel"/>
    <w:tmpl w:val="3AA8B956"/>
    <w:lvl w:ilvl="0" w:tplc="036225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C70B96"/>
    <w:multiLevelType w:val="multilevel"/>
    <w:tmpl w:val="7BD87E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EC03CEE"/>
    <w:multiLevelType w:val="hybridMultilevel"/>
    <w:tmpl w:val="5C2A30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A2538"/>
    <w:multiLevelType w:val="hybridMultilevel"/>
    <w:tmpl w:val="003AEAD6"/>
    <w:lvl w:ilvl="0" w:tplc="7A4898F2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43751D0B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4F47F3"/>
    <w:multiLevelType w:val="hybridMultilevel"/>
    <w:tmpl w:val="0096D9C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102C1F"/>
    <w:multiLevelType w:val="multilevel"/>
    <w:tmpl w:val="DC3226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20">
    <w:nsid w:val="5A7D29E6"/>
    <w:multiLevelType w:val="hybridMultilevel"/>
    <w:tmpl w:val="3A8A4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EE29A7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E3126B"/>
    <w:multiLevelType w:val="hybridMultilevel"/>
    <w:tmpl w:val="CF0ED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2A529F"/>
    <w:multiLevelType w:val="hybridMultilevel"/>
    <w:tmpl w:val="6016B71A"/>
    <w:lvl w:ilvl="0" w:tplc="A46441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D12735"/>
    <w:multiLevelType w:val="multilevel"/>
    <w:tmpl w:val="E2162830"/>
    <w:lvl w:ilvl="0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4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84" w:hanging="2160"/>
      </w:pPr>
      <w:rPr>
        <w:rFonts w:hint="default"/>
      </w:rPr>
    </w:lvl>
  </w:abstractNum>
  <w:abstractNum w:abstractNumId="25">
    <w:nsid w:val="7D4E7228"/>
    <w:multiLevelType w:val="hybridMultilevel"/>
    <w:tmpl w:val="6018CD66"/>
    <w:lvl w:ilvl="0" w:tplc="039019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F8449B"/>
    <w:multiLevelType w:val="multilevel"/>
    <w:tmpl w:val="F7AE66C8"/>
    <w:lvl w:ilvl="0">
      <w:start w:val="2"/>
      <w:numFmt w:val="decimal"/>
      <w:lvlText w:val="%1."/>
      <w:lvlJc w:val="left"/>
      <w:pPr>
        <w:ind w:left="284" w:hanging="284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num w:numId="1">
    <w:abstractNumId w:val="17"/>
  </w:num>
  <w:num w:numId="2">
    <w:abstractNumId w:val="22"/>
  </w:num>
  <w:num w:numId="3">
    <w:abstractNumId w:val="21"/>
  </w:num>
  <w:num w:numId="4">
    <w:abstractNumId w:val="0"/>
  </w:num>
  <w:num w:numId="5">
    <w:abstractNumId w:val="10"/>
  </w:num>
  <w:num w:numId="6">
    <w:abstractNumId w:val="19"/>
  </w:num>
  <w:num w:numId="7">
    <w:abstractNumId w:val="23"/>
  </w:num>
  <w:num w:numId="8">
    <w:abstractNumId w:val="25"/>
  </w:num>
  <w:num w:numId="9">
    <w:abstractNumId w:val="7"/>
  </w:num>
  <w:num w:numId="10">
    <w:abstractNumId w:val="20"/>
  </w:num>
  <w:num w:numId="11">
    <w:abstractNumId w:val="2"/>
  </w:num>
  <w:num w:numId="12">
    <w:abstractNumId w:val="26"/>
  </w:num>
  <w:num w:numId="13">
    <w:abstractNumId w:val="12"/>
  </w:num>
  <w:num w:numId="14">
    <w:abstractNumId w:val="1"/>
  </w:num>
  <w:num w:numId="15">
    <w:abstractNumId w:val="5"/>
  </w:num>
  <w:num w:numId="16">
    <w:abstractNumId w:val="16"/>
  </w:num>
  <w:num w:numId="17">
    <w:abstractNumId w:val="11"/>
  </w:num>
  <w:num w:numId="18">
    <w:abstractNumId w:val="3"/>
  </w:num>
  <w:num w:numId="19">
    <w:abstractNumId w:val="14"/>
  </w:num>
  <w:num w:numId="20">
    <w:abstractNumId w:val="13"/>
  </w:num>
  <w:num w:numId="21">
    <w:abstractNumId w:val="8"/>
  </w:num>
  <w:num w:numId="22">
    <w:abstractNumId w:val="15"/>
  </w:num>
  <w:num w:numId="23">
    <w:abstractNumId w:val="9"/>
  </w:num>
  <w:num w:numId="24">
    <w:abstractNumId w:val="18"/>
  </w:num>
  <w:num w:numId="25">
    <w:abstractNumId w:val="24"/>
  </w:num>
  <w:num w:numId="26">
    <w:abstractNumId w:val="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D1"/>
    <w:rsid w:val="00012CD4"/>
    <w:rsid w:val="00042B15"/>
    <w:rsid w:val="000505D1"/>
    <w:rsid w:val="00053D3B"/>
    <w:rsid w:val="00072FBA"/>
    <w:rsid w:val="00075B95"/>
    <w:rsid w:val="000B7325"/>
    <w:rsid w:val="000C378F"/>
    <w:rsid w:val="000D71B3"/>
    <w:rsid w:val="000E11DA"/>
    <w:rsid w:val="000F6FB2"/>
    <w:rsid w:val="00104A2F"/>
    <w:rsid w:val="0011414B"/>
    <w:rsid w:val="00120871"/>
    <w:rsid w:val="0014360C"/>
    <w:rsid w:val="0014440B"/>
    <w:rsid w:val="00153242"/>
    <w:rsid w:val="00163696"/>
    <w:rsid w:val="00166BC1"/>
    <w:rsid w:val="00167F3F"/>
    <w:rsid w:val="00194319"/>
    <w:rsid w:val="001B421A"/>
    <w:rsid w:val="001C3700"/>
    <w:rsid w:val="001C4657"/>
    <w:rsid w:val="001C746F"/>
    <w:rsid w:val="001C7C76"/>
    <w:rsid w:val="001D32EA"/>
    <w:rsid w:val="001D56D5"/>
    <w:rsid w:val="001D6BEF"/>
    <w:rsid w:val="001E4849"/>
    <w:rsid w:val="001F07CC"/>
    <w:rsid w:val="00246210"/>
    <w:rsid w:val="00251F05"/>
    <w:rsid w:val="00270516"/>
    <w:rsid w:val="00277828"/>
    <w:rsid w:val="00281F20"/>
    <w:rsid w:val="00290D74"/>
    <w:rsid w:val="002A49A3"/>
    <w:rsid w:val="002A623B"/>
    <w:rsid w:val="002B4952"/>
    <w:rsid w:val="002C04A2"/>
    <w:rsid w:val="002D1FF7"/>
    <w:rsid w:val="002D5874"/>
    <w:rsid w:val="002F3E7A"/>
    <w:rsid w:val="0030478B"/>
    <w:rsid w:val="00327CEC"/>
    <w:rsid w:val="00331DCA"/>
    <w:rsid w:val="0035346E"/>
    <w:rsid w:val="003559F8"/>
    <w:rsid w:val="003572DB"/>
    <w:rsid w:val="003841D5"/>
    <w:rsid w:val="003908C9"/>
    <w:rsid w:val="003908F4"/>
    <w:rsid w:val="00390E28"/>
    <w:rsid w:val="003A77A8"/>
    <w:rsid w:val="003B3908"/>
    <w:rsid w:val="003B3AAA"/>
    <w:rsid w:val="003B3AEE"/>
    <w:rsid w:val="003B407D"/>
    <w:rsid w:val="003B76FB"/>
    <w:rsid w:val="003B7A37"/>
    <w:rsid w:val="003D4AB1"/>
    <w:rsid w:val="003F357D"/>
    <w:rsid w:val="003F3C81"/>
    <w:rsid w:val="00410C16"/>
    <w:rsid w:val="00412E5A"/>
    <w:rsid w:val="00420DD3"/>
    <w:rsid w:val="00433581"/>
    <w:rsid w:val="004364ED"/>
    <w:rsid w:val="00437046"/>
    <w:rsid w:val="004577D3"/>
    <w:rsid w:val="00457B90"/>
    <w:rsid w:val="00462D3D"/>
    <w:rsid w:val="004832AB"/>
    <w:rsid w:val="004A4B5E"/>
    <w:rsid w:val="004A5490"/>
    <w:rsid w:val="004C4792"/>
    <w:rsid w:val="004F501B"/>
    <w:rsid w:val="00513799"/>
    <w:rsid w:val="0051493D"/>
    <w:rsid w:val="00521EF3"/>
    <w:rsid w:val="00535FDA"/>
    <w:rsid w:val="005534EF"/>
    <w:rsid w:val="00553590"/>
    <w:rsid w:val="005612E9"/>
    <w:rsid w:val="005621ED"/>
    <w:rsid w:val="005714E6"/>
    <w:rsid w:val="005837E5"/>
    <w:rsid w:val="0059216E"/>
    <w:rsid w:val="00592E11"/>
    <w:rsid w:val="005973B6"/>
    <w:rsid w:val="005C729F"/>
    <w:rsid w:val="005F7F11"/>
    <w:rsid w:val="00601F25"/>
    <w:rsid w:val="00603362"/>
    <w:rsid w:val="00603E59"/>
    <w:rsid w:val="00616A21"/>
    <w:rsid w:val="00637F1B"/>
    <w:rsid w:val="00641F29"/>
    <w:rsid w:val="00643E00"/>
    <w:rsid w:val="006565F9"/>
    <w:rsid w:val="0066533A"/>
    <w:rsid w:val="00690FD1"/>
    <w:rsid w:val="006B27F3"/>
    <w:rsid w:val="006C5300"/>
    <w:rsid w:val="006C6070"/>
    <w:rsid w:val="006E0CE8"/>
    <w:rsid w:val="006E20BD"/>
    <w:rsid w:val="00702457"/>
    <w:rsid w:val="00702F21"/>
    <w:rsid w:val="00707E98"/>
    <w:rsid w:val="00714D0E"/>
    <w:rsid w:val="00730C40"/>
    <w:rsid w:val="00735426"/>
    <w:rsid w:val="00736523"/>
    <w:rsid w:val="00740E7C"/>
    <w:rsid w:val="0076498F"/>
    <w:rsid w:val="00773284"/>
    <w:rsid w:val="00796E07"/>
    <w:rsid w:val="007A0927"/>
    <w:rsid w:val="007A410B"/>
    <w:rsid w:val="007B6EB0"/>
    <w:rsid w:val="007E2072"/>
    <w:rsid w:val="007E275A"/>
    <w:rsid w:val="007F2ED6"/>
    <w:rsid w:val="008274EC"/>
    <w:rsid w:val="00835BB3"/>
    <w:rsid w:val="00842CBB"/>
    <w:rsid w:val="00863AAF"/>
    <w:rsid w:val="00896B64"/>
    <w:rsid w:val="00897A38"/>
    <w:rsid w:val="00897E7D"/>
    <w:rsid w:val="008A2808"/>
    <w:rsid w:val="008A670A"/>
    <w:rsid w:val="008D634F"/>
    <w:rsid w:val="008F1193"/>
    <w:rsid w:val="008F78C1"/>
    <w:rsid w:val="00906316"/>
    <w:rsid w:val="00910873"/>
    <w:rsid w:val="00920E0D"/>
    <w:rsid w:val="00922339"/>
    <w:rsid w:val="00957EF8"/>
    <w:rsid w:val="0097516B"/>
    <w:rsid w:val="009857B8"/>
    <w:rsid w:val="009A008C"/>
    <w:rsid w:val="009A01EB"/>
    <w:rsid w:val="009A5FC4"/>
    <w:rsid w:val="009B7D95"/>
    <w:rsid w:val="009D04B4"/>
    <w:rsid w:val="009E1F0B"/>
    <w:rsid w:val="009E789E"/>
    <w:rsid w:val="00A062E4"/>
    <w:rsid w:val="00A171E3"/>
    <w:rsid w:val="00A215AD"/>
    <w:rsid w:val="00A37AA3"/>
    <w:rsid w:val="00A40B95"/>
    <w:rsid w:val="00A456B4"/>
    <w:rsid w:val="00A456FB"/>
    <w:rsid w:val="00A45A76"/>
    <w:rsid w:val="00A61893"/>
    <w:rsid w:val="00A64B6F"/>
    <w:rsid w:val="00A67671"/>
    <w:rsid w:val="00A86E24"/>
    <w:rsid w:val="00A876AF"/>
    <w:rsid w:val="00A936F6"/>
    <w:rsid w:val="00A9500A"/>
    <w:rsid w:val="00AA2341"/>
    <w:rsid w:val="00AB40BC"/>
    <w:rsid w:val="00AE4C54"/>
    <w:rsid w:val="00AE571D"/>
    <w:rsid w:val="00B07EB9"/>
    <w:rsid w:val="00B259F3"/>
    <w:rsid w:val="00B348E4"/>
    <w:rsid w:val="00B66DF9"/>
    <w:rsid w:val="00B67844"/>
    <w:rsid w:val="00B8011A"/>
    <w:rsid w:val="00B83CDD"/>
    <w:rsid w:val="00B870E7"/>
    <w:rsid w:val="00B9366B"/>
    <w:rsid w:val="00B971FE"/>
    <w:rsid w:val="00BA0763"/>
    <w:rsid w:val="00BC196D"/>
    <w:rsid w:val="00BC6E1F"/>
    <w:rsid w:val="00BE0D59"/>
    <w:rsid w:val="00BF0C1E"/>
    <w:rsid w:val="00C3351A"/>
    <w:rsid w:val="00C37B6B"/>
    <w:rsid w:val="00C4722B"/>
    <w:rsid w:val="00C7385B"/>
    <w:rsid w:val="00C90BEB"/>
    <w:rsid w:val="00C970F3"/>
    <w:rsid w:val="00CA136F"/>
    <w:rsid w:val="00CC1050"/>
    <w:rsid w:val="00CD0CAC"/>
    <w:rsid w:val="00D00E05"/>
    <w:rsid w:val="00D21EA4"/>
    <w:rsid w:val="00D25ADD"/>
    <w:rsid w:val="00D50A19"/>
    <w:rsid w:val="00D50EA9"/>
    <w:rsid w:val="00D61F4F"/>
    <w:rsid w:val="00D6299E"/>
    <w:rsid w:val="00DA757F"/>
    <w:rsid w:val="00DC3820"/>
    <w:rsid w:val="00DE48BE"/>
    <w:rsid w:val="00E14D89"/>
    <w:rsid w:val="00E514DC"/>
    <w:rsid w:val="00E913A5"/>
    <w:rsid w:val="00EB61BA"/>
    <w:rsid w:val="00EC0B23"/>
    <w:rsid w:val="00F1517B"/>
    <w:rsid w:val="00F22B98"/>
    <w:rsid w:val="00F24C59"/>
    <w:rsid w:val="00F26F50"/>
    <w:rsid w:val="00F34ACF"/>
    <w:rsid w:val="00F37867"/>
    <w:rsid w:val="00F41AA8"/>
    <w:rsid w:val="00F44DE5"/>
    <w:rsid w:val="00F562FB"/>
    <w:rsid w:val="00F56842"/>
    <w:rsid w:val="00F67202"/>
    <w:rsid w:val="00F731E1"/>
    <w:rsid w:val="00F820BC"/>
    <w:rsid w:val="00F96704"/>
    <w:rsid w:val="00FA2A39"/>
    <w:rsid w:val="00FA50E6"/>
    <w:rsid w:val="00FB2333"/>
    <w:rsid w:val="00FC1DA9"/>
    <w:rsid w:val="00FD33CE"/>
    <w:rsid w:val="00FF0BF6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86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A2341"/>
  </w:style>
  <w:style w:type="character" w:styleId="ac">
    <w:name w:val="Hyperlink"/>
    <w:basedOn w:val="a0"/>
    <w:uiPriority w:val="99"/>
    <w:semiHidden/>
    <w:unhideWhenUsed/>
    <w:rsid w:val="00AA2341"/>
    <w:rPr>
      <w:color w:val="0000FF"/>
      <w:u w:val="single"/>
    </w:rPr>
  </w:style>
  <w:style w:type="paragraph" w:styleId="ad">
    <w:name w:val="Body Text"/>
    <w:basedOn w:val="a"/>
    <w:link w:val="ae"/>
    <w:rsid w:val="003F3C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3F3C8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_"/>
    <w:basedOn w:val="a0"/>
    <w:link w:val="20"/>
    <w:rsid w:val="005621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21ED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86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A2341"/>
  </w:style>
  <w:style w:type="character" w:styleId="ac">
    <w:name w:val="Hyperlink"/>
    <w:basedOn w:val="a0"/>
    <w:uiPriority w:val="99"/>
    <w:semiHidden/>
    <w:unhideWhenUsed/>
    <w:rsid w:val="00AA2341"/>
    <w:rPr>
      <w:color w:val="0000FF"/>
      <w:u w:val="single"/>
    </w:rPr>
  </w:style>
  <w:style w:type="paragraph" w:styleId="ad">
    <w:name w:val="Body Text"/>
    <w:basedOn w:val="a"/>
    <w:link w:val="ae"/>
    <w:rsid w:val="003F3C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3F3C8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_"/>
    <w:basedOn w:val="a0"/>
    <w:link w:val="20"/>
    <w:rsid w:val="005621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21ED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772A0-AE6B-42A2-AC03-0A423F6E2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Компик</cp:lastModifiedBy>
  <cp:revision>18</cp:revision>
  <cp:lastPrinted>2020-10-13T11:43:00Z</cp:lastPrinted>
  <dcterms:created xsi:type="dcterms:W3CDTF">2020-10-13T08:26:00Z</dcterms:created>
  <dcterms:modified xsi:type="dcterms:W3CDTF">2020-11-30T13:49:00Z</dcterms:modified>
</cp:coreProperties>
</file>