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F7" w:rsidRPr="008E18DC" w:rsidRDefault="00F83BF7" w:rsidP="00F83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noProof/>
          <w:spacing w:val="10"/>
          <w:sz w:val="28"/>
          <w:szCs w:val="28"/>
          <w:lang w:val="ru-RU" w:eastAsia="ru-RU"/>
        </w:rPr>
        <w:drawing>
          <wp:inline distT="0" distB="0" distL="0" distR="0" wp14:anchorId="34EE0AFD" wp14:editId="2B286C0B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BF7" w:rsidRPr="008E18DC" w:rsidRDefault="00F83BF7" w:rsidP="00F83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BF7" w:rsidRPr="008E18DC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УКРАЇНА</w:t>
      </w:r>
    </w:p>
    <w:p w:rsidR="00F83BF7" w:rsidRPr="008E18DC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ВІЙСЬКОВО-ЦИВІЛЬНА АДМІНІСТРАЦІЯ МІСТА ЛИСИЧАНСЬК</w:t>
      </w:r>
    </w:p>
    <w:p w:rsidR="00F83BF7" w:rsidRPr="008E18DC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ЛУГАНСЬКОЇ ОБЛАСТІ</w:t>
      </w:r>
    </w:p>
    <w:p w:rsidR="00F83BF7" w:rsidRPr="008E18DC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3BF7" w:rsidRPr="008E18DC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РОЗПОРЯДЖЕННЯ</w:t>
      </w:r>
    </w:p>
    <w:p w:rsidR="00F83BF7" w:rsidRPr="008E18DC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КЕРІВНИКА ВІЙСЬКОВО-ЦИВІЛЬНОЇ АДМІНІСТРАЦІЇ</w:t>
      </w:r>
    </w:p>
    <w:p w:rsidR="00F83BF7" w:rsidRPr="008E18DC" w:rsidRDefault="00F83BF7" w:rsidP="00F8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F7" w:rsidRPr="001655B3" w:rsidRDefault="001655B3" w:rsidP="00F83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655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16.12.2020</w:t>
      </w:r>
      <w:r w:rsidRPr="001655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9B07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07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07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D51F0E" w:rsidRPr="008E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626FF5" w:rsidRPr="008E18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Лисичанськ</w:t>
      </w:r>
      <w:r w:rsidR="00626FF5" w:rsidRPr="008E1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FF5" w:rsidRPr="008E1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FF5" w:rsidRPr="008E1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9B5B23" w:rsidRPr="008E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1655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885</w:t>
      </w:r>
    </w:p>
    <w:p w:rsidR="00F83BF7" w:rsidRPr="008E18DC" w:rsidRDefault="00F83BF7" w:rsidP="00F83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F7" w:rsidRPr="008E18DC" w:rsidRDefault="00F83BF7" w:rsidP="00F83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D5" w:rsidRDefault="00F83BF7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FB5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визначення відповідальної </w:t>
      </w:r>
    </w:p>
    <w:p w:rsidR="008707D5" w:rsidRDefault="00FB5D46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особи за проведення процедури </w:t>
      </w:r>
    </w:p>
    <w:p w:rsidR="008707D5" w:rsidRDefault="00FB5D46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встановлення статусу особи, яка </w:t>
      </w:r>
    </w:p>
    <w:p w:rsidR="00F83BF7" w:rsidRPr="008E18DC" w:rsidRDefault="00AA0B37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постраждала від торгівлі людьми</w:t>
      </w:r>
    </w:p>
    <w:p w:rsidR="003605CD" w:rsidRPr="008707D5" w:rsidRDefault="00F83BF7" w:rsidP="00870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396E" w:rsidRPr="008E18DC" w:rsidRDefault="007E396E" w:rsidP="00870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DC">
        <w:rPr>
          <w:rFonts w:ascii="Times New Roman" w:hAnsi="Times New Roman" w:cs="Times New Roman"/>
          <w:sz w:val="28"/>
          <w:szCs w:val="28"/>
        </w:rPr>
        <w:t>З метою забезпечення ефективної та практичної реалізації прав постра</w:t>
      </w:r>
      <w:r w:rsidR="00FB5D46">
        <w:rPr>
          <w:rFonts w:ascii="Times New Roman" w:hAnsi="Times New Roman" w:cs="Times New Roman"/>
          <w:sz w:val="28"/>
          <w:szCs w:val="28"/>
        </w:rPr>
        <w:t>ждалих осіб від торгівлі людьми, визначених Законом</w:t>
      </w:r>
      <w:r w:rsidRPr="008E18DC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FB5D46">
        <w:rPr>
          <w:rFonts w:ascii="Times New Roman" w:hAnsi="Times New Roman" w:cs="Times New Roman"/>
          <w:sz w:val="28"/>
          <w:szCs w:val="28"/>
        </w:rPr>
        <w:t xml:space="preserve">«Про протидію торгівлі людьми» від 20 вересня 2011 року № 3739-УІ,  Порядком встановлення статусу особи, яка постраждала від </w:t>
      </w:r>
      <w:r w:rsidR="008707D5">
        <w:rPr>
          <w:rFonts w:ascii="Times New Roman" w:hAnsi="Times New Roman" w:cs="Times New Roman"/>
          <w:sz w:val="28"/>
          <w:szCs w:val="28"/>
        </w:rPr>
        <w:t>торгівлі людьми, затвердженого п</w:t>
      </w:r>
      <w:r w:rsidR="00FB5D46">
        <w:rPr>
          <w:rFonts w:ascii="Times New Roman" w:hAnsi="Times New Roman" w:cs="Times New Roman"/>
          <w:sz w:val="28"/>
          <w:szCs w:val="28"/>
        </w:rPr>
        <w:t>остановою Кабінету Мін6істрів України від 23 травня 2012 року № 417</w:t>
      </w:r>
      <w:r w:rsidR="00380FC4">
        <w:rPr>
          <w:rFonts w:ascii="Times New Roman" w:hAnsi="Times New Roman" w:cs="Times New Roman"/>
          <w:sz w:val="28"/>
          <w:szCs w:val="28"/>
        </w:rPr>
        <w:t xml:space="preserve">, </w:t>
      </w:r>
      <w:r w:rsidRPr="008E18DC">
        <w:rPr>
          <w:rFonts w:ascii="Times New Roman" w:hAnsi="Times New Roman" w:cs="Times New Roman"/>
          <w:sz w:val="28"/>
          <w:szCs w:val="28"/>
        </w:rPr>
        <w:t xml:space="preserve">керуючись пунктами 2, 8 частини третьої статті 6 </w:t>
      </w:r>
      <w:r w:rsidRPr="008E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</w:t>
      </w:r>
      <w:r w:rsidRPr="008E18DC">
        <w:rPr>
          <w:rFonts w:ascii="Times New Roman" w:hAnsi="Times New Roman" w:cs="Times New Roman"/>
          <w:sz w:val="28"/>
          <w:szCs w:val="28"/>
        </w:rPr>
        <w:t>«Про військово-цивільні адміністрації»</w:t>
      </w:r>
    </w:p>
    <w:p w:rsidR="003605CD" w:rsidRDefault="003605CD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BF7" w:rsidRPr="008E18DC" w:rsidRDefault="00F83BF7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зобов’язую: </w:t>
      </w:r>
    </w:p>
    <w:p w:rsidR="00F83BF7" w:rsidRPr="008E18DC" w:rsidRDefault="00F83BF7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FC4" w:rsidRDefault="009E4830" w:rsidP="009E483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DC"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="00380FC4">
        <w:rPr>
          <w:rFonts w:ascii="Times New Roman" w:hAnsi="Times New Roman" w:cs="Times New Roman"/>
          <w:sz w:val="28"/>
          <w:szCs w:val="28"/>
        </w:rPr>
        <w:t>відповідальною посадовою особою за проведення процедури встановлення статусу особи, яка постраждала від торгівлі людьми, згідно з розподілом функціональних обов’язків</w:t>
      </w:r>
      <w:r w:rsidR="008707D5">
        <w:rPr>
          <w:rFonts w:ascii="Times New Roman" w:hAnsi="Times New Roman" w:cs="Times New Roman"/>
          <w:sz w:val="28"/>
          <w:szCs w:val="28"/>
        </w:rPr>
        <w:t>,</w:t>
      </w:r>
      <w:r w:rsidR="00380FC4">
        <w:rPr>
          <w:rFonts w:ascii="Times New Roman" w:hAnsi="Times New Roman" w:cs="Times New Roman"/>
          <w:sz w:val="28"/>
          <w:szCs w:val="28"/>
        </w:rPr>
        <w:t xml:space="preserve"> Інну ШПАКОВСЬКУ</w:t>
      </w:r>
      <w:r w:rsidR="00CC289D">
        <w:rPr>
          <w:rFonts w:ascii="Times New Roman" w:hAnsi="Times New Roman" w:cs="Times New Roman"/>
          <w:sz w:val="28"/>
          <w:szCs w:val="28"/>
        </w:rPr>
        <w:t>- головного спеціаліста відділу у справах сім’ї, молоді та спорту військово-цивільної адміністрації міста Лисичанськ.</w:t>
      </w:r>
    </w:p>
    <w:p w:rsidR="00E13993" w:rsidRPr="008E18DC" w:rsidRDefault="00E13993" w:rsidP="00E1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5CD" w:rsidRPr="009D00EA" w:rsidRDefault="00CC289D" w:rsidP="00FD4755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0EA">
        <w:rPr>
          <w:rFonts w:ascii="Times New Roman" w:hAnsi="Times New Roman" w:cs="Times New Roman"/>
          <w:sz w:val="28"/>
          <w:szCs w:val="28"/>
        </w:rPr>
        <w:t xml:space="preserve">Начальнику відділу сім’ї, </w:t>
      </w:r>
      <w:r w:rsidR="003605CD" w:rsidRPr="009D00EA">
        <w:rPr>
          <w:rFonts w:ascii="Times New Roman" w:hAnsi="Times New Roman" w:cs="Times New Roman"/>
          <w:sz w:val="28"/>
          <w:szCs w:val="28"/>
        </w:rPr>
        <w:t>молоді та спорту (Ніна НЕЦВЄТ)</w:t>
      </w:r>
      <w:r w:rsidR="009E4830" w:rsidRPr="009D00EA">
        <w:rPr>
          <w:rFonts w:ascii="Times New Roman" w:hAnsi="Times New Roman" w:cs="Times New Roman"/>
          <w:sz w:val="28"/>
          <w:szCs w:val="28"/>
        </w:rPr>
        <w:t>, начальнику с</w:t>
      </w:r>
      <w:r w:rsidRPr="009D00EA">
        <w:rPr>
          <w:rFonts w:ascii="Times New Roman" w:hAnsi="Times New Roman" w:cs="Times New Roman"/>
          <w:sz w:val="28"/>
          <w:szCs w:val="28"/>
        </w:rPr>
        <w:t>лужби у справах дітей (Світлана</w:t>
      </w:r>
      <w:r w:rsidR="00164227" w:rsidRPr="009D00EA">
        <w:rPr>
          <w:rFonts w:ascii="Times New Roman" w:hAnsi="Times New Roman" w:cs="Times New Roman"/>
          <w:sz w:val="28"/>
          <w:szCs w:val="28"/>
        </w:rPr>
        <w:t xml:space="preserve"> </w:t>
      </w:r>
      <w:r w:rsidR="009E4830" w:rsidRPr="009D00EA">
        <w:rPr>
          <w:rFonts w:ascii="Times New Roman" w:hAnsi="Times New Roman" w:cs="Times New Roman"/>
          <w:sz w:val="28"/>
          <w:szCs w:val="28"/>
        </w:rPr>
        <w:t xml:space="preserve">ЛОГВІНЕНКО), директору Комунального закладу «Лисичанський центр соціально-психологічної реабілітації дітей» (Наталія КОЗЬМЕНКО), директору Комунального закладу «Лисичанський міський центр соціальних </w:t>
      </w:r>
      <w:r w:rsidR="0028709F" w:rsidRPr="009D00EA">
        <w:rPr>
          <w:rFonts w:ascii="Times New Roman" w:hAnsi="Times New Roman" w:cs="Times New Roman"/>
          <w:sz w:val="28"/>
          <w:szCs w:val="28"/>
        </w:rPr>
        <w:t>служб</w:t>
      </w:r>
      <w:r w:rsidR="009E4830" w:rsidRPr="009D00EA">
        <w:rPr>
          <w:rFonts w:ascii="Times New Roman" w:hAnsi="Times New Roman" w:cs="Times New Roman"/>
          <w:sz w:val="28"/>
          <w:szCs w:val="28"/>
        </w:rPr>
        <w:t>» (Костянтин ОСТАХОВ), начальнику відділу охорони здоров’я (Ігор БОНДАРЕНКО)</w:t>
      </w:r>
      <w:r w:rsidR="00164227" w:rsidRPr="009D00EA">
        <w:rPr>
          <w:rFonts w:ascii="Times New Roman" w:hAnsi="Times New Roman" w:cs="Times New Roman"/>
          <w:sz w:val="28"/>
          <w:szCs w:val="28"/>
        </w:rPr>
        <w:t>,</w:t>
      </w:r>
      <w:r w:rsidR="009D4AA9" w:rsidRPr="009D00EA">
        <w:rPr>
          <w:rFonts w:ascii="Times New Roman" w:hAnsi="Times New Roman" w:cs="Times New Roman"/>
          <w:sz w:val="28"/>
          <w:szCs w:val="28"/>
        </w:rPr>
        <w:t xml:space="preserve"> заступнику </w:t>
      </w:r>
      <w:r w:rsidR="00164227" w:rsidRPr="009D00EA">
        <w:rPr>
          <w:rFonts w:ascii="Times New Roman" w:hAnsi="Times New Roman" w:cs="Times New Roman"/>
          <w:sz w:val="28"/>
          <w:szCs w:val="28"/>
        </w:rPr>
        <w:t>дире</w:t>
      </w:r>
      <w:r w:rsidR="000F77E5" w:rsidRPr="009D00EA">
        <w:rPr>
          <w:rFonts w:ascii="Times New Roman" w:hAnsi="Times New Roman" w:cs="Times New Roman"/>
          <w:sz w:val="28"/>
          <w:szCs w:val="28"/>
        </w:rPr>
        <w:t>ктора</w:t>
      </w:r>
      <w:r w:rsidR="00164227" w:rsidRPr="009D00EA">
        <w:rPr>
          <w:rFonts w:ascii="Times New Roman" w:hAnsi="Times New Roman" w:cs="Times New Roman"/>
          <w:sz w:val="28"/>
          <w:szCs w:val="28"/>
        </w:rPr>
        <w:t xml:space="preserve"> Лисичанського територіального центру соціального обслуговування (надання соціальних послуг)</w:t>
      </w:r>
      <w:r w:rsidR="009E4830" w:rsidRPr="009D00EA">
        <w:rPr>
          <w:rFonts w:ascii="Times New Roman" w:hAnsi="Times New Roman" w:cs="Times New Roman"/>
          <w:sz w:val="28"/>
          <w:szCs w:val="28"/>
        </w:rPr>
        <w:t xml:space="preserve"> </w:t>
      </w:r>
      <w:r w:rsidR="000F77E5" w:rsidRPr="009D00EA">
        <w:rPr>
          <w:rFonts w:ascii="Times New Roman" w:hAnsi="Times New Roman" w:cs="Times New Roman"/>
          <w:sz w:val="28"/>
          <w:szCs w:val="28"/>
        </w:rPr>
        <w:t>(Любов</w:t>
      </w:r>
      <w:r w:rsidR="0029233C" w:rsidRPr="009D00EA">
        <w:rPr>
          <w:rFonts w:ascii="Times New Roman" w:hAnsi="Times New Roman" w:cs="Times New Roman"/>
          <w:sz w:val="28"/>
          <w:szCs w:val="28"/>
        </w:rPr>
        <w:t xml:space="preserve"> </w:t>
      </w:r>
      <w:r w:rsidR="000F77E5" w:rsidRPr="009D00EA">
        <w:rPr>
          <w:rFonts w:ascii="Times New Roman" w:hAnsi="Times New Roman" w:cs="Times New Roman"/>
          <w:sz w:val="28"/>
          <w:szCs w:val="28"/>
        </w:rPr>
        <w:t>ПАВЛОВА)</w:t>
      </w:r>
      <w:r w:rsidR="003605CD" w:rsidRPr="009D00EA">
        <w:rPr>
          <w:rFonts w:ascii="Times New Roman" w:hAnsi="Times New Roman" w:cs="Times New Roman"/>
          <w:sz w:val="28"/>
          <w:szCs w:val="28"/>
        </w:rPr>
        <w:t xml:space="preserve">, Лисичанському ВП ГУНП в Луганській області (Андрій КОРОЛЬОВ) </w:t>
      </w:r>
      <w:r w:rsidR="00762B43" w:rsidRPr="009D00EA">
        <w:rPr>
          <w:rFonts w:ascii="Times New Roman" w:hAnsi="Times New Roman" w:cs="Times New Roman"/>
          <w:sz w:val="28"/>
          <w:szCs w:val="28"/>
        </w:rPr>
        <w:t xml:space="preserve"> </w:t>
      </w:r>
      <w:r w:rsidR="003605CD" w:rsidRPr="009D00EA">
        <w:rPr>
          <w:rFonts w:ascii="Times New Roman" w:hAnsi="Times New Roman" w:cs="Times New Roman"/>
          <w:sz w:val="28"/>
          <w:szCs w:val="28"/>
        </w:rPr>
        <w:t>(за погодженням)</w:t>
      </w:r>
      <w:r w:rsidR="000F77E5" w:rsidRPr="009D00EA">
        <w:rPr>
          <w:rFonts w:ascii="Times New Roman" w:hAnsi="Times New Roman" w:cs="Times New Roman"/>
          <w:sz w:val="28"/>
          <w:szCs w:val="28"/>
        </w:rPr>
        <w:t xml:space="preserve"> </w:t>
      </w:r>
      <w:r w:rsidR="008707D5" w:rsidRPr="009D00EA">
        <w:rPr>
          <w:rFonts w:ascii="Times New Roman" w:hAnsi="Times New Roman" w:cs="Times New Roman"/>
          <w:sz w:val="28"/>
          <w:szCs w:val="28"/>
        </w:rPr>
        <w:t>забезпечити виконання п</w:t>
      </w:r>
      <w:r w:rsidR="002420D4" w:rsidRPr="009D00EA">
        <w:rPr>
          <w:rFonts w:ascii="Times New Roman" w:hAnsi="Times New Roman" w:cs="Times New Roman"/>
          <w:sz w:val="28"/>
          <w:szCs w:val="28"/>
        </w:rPr>
        <w:t>останови</w:t>
      </w:r>
      <w:r w:rsidR="003605CD" w:rsidRPr="009D00EA">
        <w:rPr>
          <w:rFonts w:ascii="Times New Roman" w:hAnsi="Times New Roman" w:cs="Times New Roman"/>
          <w:sz w:val="28"/>
          <w:szCs w:val="28"/>
        </w:rPr>
        <w:t xml:space="preserve"> Кабінету Міністрів України</w:t>
      </w:r>
      <w:r w:rsidR="00FD4755" w:rsidRPr="009D00EA">
        <w:rPr>
          <w:rFonts w:ascii="Times New Roman" w:hAnsi="Times New Roman" w:cs="Times New Roman"/>
          <w:sz w:val="28"/>
          <w:szCs w:val="28"/>
        </w:rPr>
        <w:t xml:space="preserve"> </w:t>
      </w:r>
      <w:r w:rsidR="003605CD" w:rsidRPr="009D00EA">
        <w:rPr>
          <w:rFonts w:ascii="Times New Roman" w:hAnsi="Times New Roman" w:cs="Times New Roman"/>
          <w:sz w:val="28"/>
          <w:szCs w:val="28"/>
        </w:rPr>
        <w:t xml:space="preserve">від 22 серпня 2012 року </w:t>
      </w:r>
      <w:r w:rsidR="00C035BF">
        <w:rPr>
          <w:rFonts w:ascii="Times New Roman" w:hAnsi="Times New Roman" w:cs="Times New Roman"/>
          <w:sz w:val="28"/>
          <w:szCs w:val="28"/>
        </w:rPr>
        <w:t xml:space="preserve">      </w:t>
      </w:r>
      <w:r w:rsidR="003605CD" w:rsidRPr="009D00EA">
        <w:rPr>
          <w:rFonts w:ascii="Times New Roman" w:hAnsi="Times New Roman" w:cs="Times New Roman"/>
          <w:sz w:val="28"/>
          <w:szCs w:val="28"/>
        </w:rPr>
        <w:t>№ 783 «Про затвердження Порядку взаємодії суб’єктів, які здійснюють заходи у сфері протидії торгівлі людьми».</w:t>
      </w:r>
    </w:p>
    <w:p w:rsidR="00E13993" w:rsidRDefault="00E657CE" w:rsidP="00E65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C67E0A" w:rsidRDefault="00C67E0A" w:rsidP="00C67E0A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Розпорядження</w:t>
      </w:r>
      <w:r w:rsidR="008707D5">
        <w:rPr>
          <w:rFonts w:ascii="Times New Roman" w:hAnsi="Times New Roman" w:cs="Times New Roman"/>
          <w:sz w:val="28"/>
          <w:szCs w:val="28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</w:rPr>
        <w:t xml:space="preserve"> Лисичанської міської ради </w:t>
      </w:r>
      <w:r w:rsidR="00C035B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від 14 вересня 2015 року № 292 «Про визначення відповідальної особи за проведення процедури встановлення статусу особи, яка постраждала від торгівлі людьми» визнати таким, що втратило чинність.</w:t>
      </w:r>
    </w:p>
    <w:p w:rsidR="00C67E0A" w:rsidRPr="00C67E0A" w:rsidRDefault="00C67E0A" w:rsidP="00C67E0A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4830" w:rsidRDefault="009E4830" w:rsidP="009E483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DC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782985" w:rsidRDefault="00782985" w:rsidP="0078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985" w:rsidRDefault="00782985" w:rsidP="00782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виконанням розпорядження покласти на заступника керівника військово-цивільної адміністрації міста Лисичанськ Євгена НАЮКА. </w:t>
      </w:r>
    </w:p>
    <w:p w:rsidR="00782985" w:rsidRDefault="00782985" w:rsidP="00782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830" w:rsidRPr="008E18DC" w:rsidRDefault="009E4830" w:rsidP="00C67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830" w:rsidRPr="008E18DC" w:rsidRDefault="009E4830" w:rsidP="00C67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830" w:rsidRPr="008E18DC" w:rsidRDefault="009E4830" w:rsidP="00C67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830" w:rsidRPr="008E18DC" w:rsidRDefault="009E4830" w:rsidP="00C67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BF7" w:rsidRPr="008E18DC" w:rsidRDefault="00F83BF7" w:rsidP="00C67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Керівник </w:t>
      </w:r>
    </w:p>
    <w:p w:rsidR="00F83BF7" w:rsidRPr="008E18DC" w:rsidRDefault="00F83BF7" w:rsidP="00C67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військо</w:t>
      </w:r>
      <w:r w:rsidR="009B5B23"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во-цивільної адміністрації </w:t>
      </w:r>
      <w:r w:rsidR="009B5B23"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B5B23"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B5B23"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26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Олександр ЗАЇКА</w:t>
      </w:r>
    </w:p>
    <w:p w:rsidR="00E02B81" w:rsidRPr="008E18DC" w:rsidRDefault="00E02B81" w:rsidP="00C67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81" w:rsidRPr="008E18DC" w:rsidRDefault="00A728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81" w:rsidRPr="008E18DC" w:rsidRDefault="00A728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81" w:rsidRPr="008E18DC" w:rsidRDefault="00A728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F0E" w:rsidRPr="008E18DC" w:rsidRDefault="00D51F0E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F0E" w:rsidRPr="008E18DC" w:rsidRDefault="00D51F0E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F0E" w:rsidRPr="008E18DC" w:rsidRDefault="00D51F0E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0A" w:rsidRDefault="00C67E0A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0A" w:rsidRDefault="00C67E0A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0A" w:rsidRDefault="00C67E0A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0A" w:rsidRDefault="00C67E0A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0A" w:rsidRDefault="00C67E0A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0A" w:rsidRDefault="00C67E0A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0A" w:rsidRDefault="00C67E0A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0A" w:rsidRDefault="00C67E0A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0A" w:rsidRDefault="00C67E0A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0A" w:rsidRDefault="00C67E0A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0A" w:rsidRDefault="00C67E0A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67E0A" w:rsidSect="00971A65">
      <w:pgSz w:w="11906" w:h="16838"/>
      <w:pgMar w:top="567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936"/>
    <w:multiLevelType w:val="hybridMultilevel"/>
    <w:tmpl w:val="17C082AA"/>
    <w:lvl w:ilvl="0" w:tplc="8BE438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71A48"/>
    <w:multiLevelType w:val="hybridMultilevel"/>
    <w:tmpl w:val="82683862"/>
    <w:lvl w:ilvl="0" w:tplc="81F639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C980FF7"/>
    <w:multiLevelType w:val="hybridMultilevel"/>
    <w:tmpl w:val="A2E48FAA"/>
    <w:lvl w:ilvl="0" w:tplc="816206B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A231D27"/>
    <w:multiLevelType w:val="hybridMultilevel"/>
    <w:tmpl w:val="6470AFD2"/>
    <w:lvl w:ilvl="0" w:tplc="884A15B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4C551AB8"/>
    <w:multiLevelType w:val="hybridMultilevel"/>
    <w:tmpl w:val="4BC2B62E"/>
    <w:lvl w:ilvl="0" w:tplc="B3D6C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87783"/>
    <w:multiLevelType w:val="hybridMultilevel"/>
    <w:tmpl w:val="304C2C38"/>
    <w:lvl w:ilvl="0" w:tplc="D5A00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5B7C38"/>
    <w:multiLevelType w:val="hybridMultilevel"/>
    <w:tmpl w:val="FB581D8E"/>
    <w:lvl w:ilvl="0" w:tplc="C7AE1640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>
    <w:nsid w:val="5E0D5DB2"/>
    <w:multiLevelType w:val="hybridMultilevel"/>
    <w:tmpl w:val="A1FEFA16"/>
    <w:lvl w:ilvl="0" w:tplc="561E2FC2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>
    <w:nsid w:val="66AB6FDE"/>
    <w:multiLevelType w:val="hybridMultilevel"/>
    <w:tmpl w:val="2B246D94"/>
    <w:lvl w:ilvl="0" w:tplc="2D6E32CC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7444245C"/>
    <w:multiLevelType w:val="hybridMultilevel"/>
    <w:tmpl w:val="CADA9EFC"/>
    <w:lvl w:ilvl="0" w:tplc="04B03752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">
    <w:nsid w:val="7DB01A75"/>
    <w:multiLevelType w:val="multilevel"/>
    <w:tmpl w:val="0C544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4"/>
  </w:num>
  <w:num w:numId="11">
    <w:abstractNumId w:val="1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F7"/>
    <w:rsid w:val="00021A64"/>
    <w:rsid w:val="00052688"/>
    <w:rsid w:val="000F77E5"/>
    <w:rsid w:val="0010425B"/>
    <w:rsid w:val="00124910"/>
    <w:rsid w:val="00147502"/>
    <w:rsid w:val="00164227"/>
    <w:rsid w:val="001655B3"/>
    <w:rsid w:val="001736B5"/>
    <w:rsid w:val="001B4D2C"/>
    <w:rsid w:val="001B6198"/>
    <w:rsid w:val="001F417D"/>
    <w:rsid w:val="002041C9"/>
    <w:rsid w:val="0022789F"/>
    <w:rsid w:val="00230421"/>
    <w:rsid w:val="002420D4"/>
    <w:rsid w:val="002504E8"/>
    <w:rsid w:val="0026030D"/>
    <w:rsid w:val="0028709F"/>
    <w:rsid w:val="0029233C"/>
    <w:rsid w:val="002A2B99"/>
    <w:rsid w:val="002B16C9"/>
    <w:rsid w:val="002D36B7"/>
    <w:rsid w:val="002F461E"/>
    <w:rsid w:val="00301B71"/>
    <w:rsid w:val="00321EA0"/>
    <w:rsid w:val="00334E80"/>
    <w:rsid w:val="00343A70"/>
    <w:rsid w:val="003605CD"/>
    <w:rsid w:val="00380FC4"/>
    <w:rsid w:val="00384DED"/>
    <w:rsid w:val="00412EAC"/>
    <w:rsid w:val="004B35F9"/>
    <w:rsid w:val="004D3529"/>
    <w:rsid w:val="004E61F2"/>
    <w:rsid w:val="004E6CE0"/>
    <w:rsid w:val="005049BB"/>
    <w:rsid w:val="00513955"/>
    <w:rsid w:val="006135FC"/>
    <w:rsid w:val="00620AD3"/>
    <w:rsid w:val="00626FF5"/>
    <w:rsid w:val="006B61F6"/>
    <w:rsid w:val="006D4FBB"/>
    <w:rsid w:val="006F0E09"/>
    <w:rsid w:val="00734F17"/>
    <w:rsid w:val="00735731"/>
    <w:rsid w:val="00762B43"/>
    <w:rsid w:val="00782985"/>
    <w:rsid w:val="007D6696"/>
    <w:rsid w:val="007E396E"/>
    <w:rsid w:val="0085361F"/>
    <w:rsid w:val="008707D5"/>
    <w:rsid w:val="008C3D1B"/>
    <w:rsid w:val="008E18DC"/>
    <w:rsid w:val="008F63B1"/>
    <w:rsid w:val="00910F7E"/>
    <w:rsid w:val="00934407"/>
    <w:rsid w:val="00940E0C"/>
    <w:rsid w:val="00971A65"/>
    <w:rsid w:val="00983D8E"/>
    <w:rsid w:val="009B0783"/>
    <w:rsid w:val="009B197A"/>
    <w:rsid w:val="009B1C6D"/>
    <w:rsid w:val="009B4E4A"/>
    <w:rsid w:val="009B5B23"/>
    <w:rsid w:val="009D00EA"/>
    <w:rsid w:val="009D1A35"/>
    <w:rsid w:val="009D4AA9"/>
    <w:rsid w:val="009E4830"/>
    <w:rsid w:val="009F0467"/>
    <w:rsid w:val="00A038B0"/>
    <w:rsid w:val="00A20118"/>
    <w:rsid w:val="00A469DC"/>
    <w:rsid w:val="00A474BC"/>
    <w:rsid w:val="00A660E4"/>
    <w:rsid w:val="00A72881"/>
    <w:rsid w:val="00AA0B37"/>
    <w:rsid w:val="00AD44A0"/>
    <w:rsid w:val="00BB0189"/>
    <w:rsid w:val="00BC12BF"/>
    <w:rsid w:val="00C035BF"/>
    <w:rsid w:val="00C13EB5"/>
    <w:rsid w:val="00C240D7"/>
    <w:rsid w:val="00C43885"/>
    <w:rsid w:val="00C4558B"/>
    <w:rsid w:val="00C67E0A"/>
    <w:rsid w:val="00CB3A15"/>
    <w:rsid w:val="00CC289D"/>
    <w:rsid w:val="00D272EB"/>
    <w:rsid w:val="00D339DA"/>
    <w:rsid w:val="00D51AC6"/>
    <w:rsid w:val="00D51F0E"/>
    <w:rsid w:val="00D644A5"/>
    <w:rsid w:val="00D77C15"/>
    <w:rsid w:val="00D825AF"/>
    <w:rsid w:val="00DF30D8"/>
    <w:rsid w:val="00E02B81"/>
    <w:rsid w:val="00E13993"/>
    <w:rsid w:val="00E657CE"/>
    <w:rsid w:val="00E77E9C"/>
    <w:rsid w:val="00EA2739"/>
    <w:rsid w:val="00F26904"/>
    <w:rsid w:val="00F433A4"/>
    <w:rsid w:val="00F53FAD"/>
    <w:rsid w:val="00F70877"/>
    <w:rsid w:val="00F7111E"/>
    <w:rsid w:val="00F83BF7"/>
    <w:rsid w:val="00F85035"/>
    <w:rsid w:val="00FB5D46"/>
    <w:rsid w:val="00FD4755"/>
    <w:rsid w:val="00FD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0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B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1AC6"/>
    <w:pPr>
      <w:ind w:left="720"/>
      <w:contextualSpacing/>
    </w:pPr>
  </w:style>
  <w:style w:type="table" w:styleId="a6">
    <w:name w:val="Table Grid"/>
    <w:basedOn w:val="a1"/>
    <w:uiPriority w:val="59"/>
    <w:rsid w:val="00C45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basedOn w:val="a0"/>
    <w:rsid w:val="00FB5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0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B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1AC6"/>
    <w:pPr>
      <w:ind w:left="720"/>
      <w:contextualSpacing/>
    </w:pPr>
  </w:style>
  <w:style w:type="table" w:styleId="a6">
    <w:name w:val="Table Grid"/>
    <w:basedOn w:val="a1"/>
    <w:uiPriority w:val="59"/>
    <w:rsid w:val="00C45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basedOn w:val="a0"/>
    <w:rsid w:val="00FB5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3EC63-DD0D-4531-9EB4-D0A23851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102</cp:revision>
  <cp:lastPrinted>2020-12-10T12:16:00Z</cp:lastPrinted>
  <dcterms:created xsi:type="dcterms:W3CDTF">2020-08-27T08:15:00Z</dcterms:created>
  <dcterms:modified xsi:type="dcterms:W3CDTF">2020-12-17T12:14:00Z</dcterms:modified>
</cp:coreProperties>
</file>