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4C4D9D" w:rsidRDefault="004C4D9D" w:rsidP="004C4D9D">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5708F" w:rsidRPr="00160982" w:rsidRDefault="00D5708F" w:rsidP="00BF3489">
      <w:pPr>
        <w:jc w:val="center"/>
        <w:rPr>
          <w:sz w:val="28"/>
          <w:lang w:val="uk-UA"/>
        </w:rPr>
      </w:pPr>
    </w:p>
    <w:p w:rsidR="00C93E72" w:rsidRPr="00976FE4" w:rsidRDefault="00976FE4" w:rsidP="00B36055">
      <w:pPr>
        <w:rPr>
          <w:sz w:val="28"/>
          <w:lang w:val="uk-UA"/>
        </w:rPr>
      </w:pPr>
      <w:r w:rsidRPr="00976FE4">
        <w:rPr>
          <w:sz w:val="28"/>
          <w:lang w:val="uk-UA"/>
        </w:rPr>
        <w:t>30</w:t>
      </w:r>
      <w:r>
        <w:rPr>
          <w:sz w:val="28"/>
          <w:lang w:val="uk-UA"/>
        </w:rPr>
        <w:t>.12.2020</w:t>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976FE4">
        <w:rPr>
          <w:sz w:val="28"/>
          <w:lang w:val="uk-UA"/>
        </w:rPr>
        <w:t>974</w:t>
      </w:r>
    </w:p>
    <w:p w:rsidR="00B36055" w:rsidRDefault="00B36055" w:rsidP="00B36055">
      <w:pPr>
        <w:rPr>
          <w:sz w:val="28"/>
          <w:lang w:val="uk-UA"/>
        </w:rPr>
      </w:pPr>
    </w:p>
    <w:p w:rsidR="00E7079B" w:rsidRPr="00B36055" w:rsidRDefault="00E7079B" w:rsidP="00B36055">
      <w:pPr>
        <w:rPr>
          <w:sz w:val="28"/>
          <w:lang w:val="uk-UA"/>
        </w:rPr>
      </w:pPr>
    </w:p>
    <w:p w:rsidR="00244961" w:rsidRDefault="00287354" w:rsidP="00DD7242">
      <w:pPr>
        <w:pStyle w:val="2"/>
        <w:ind w:firstLine="0"/>
        <w:jc w:val="both"/>
        <w:rPr>
          <w:b/>
          <w:szCs w:val="28"/>
        </w:rPr>
      </w:pPr>
      <w:r w:rsidRPr="00FA11A3">
        <w:rPr>
          <w:rFonts w:ascii="Times New Roman CYR" w:hAnsi="Times New Roman CYR"/>
          <w:b/>
          <w:szCs w:val="28"/>
        </w:rPr>
        <w:t xml:space="preserve">Про </w:t>
      </w:r>
      <w:r w:rsidRPr="00FA11A3">
        <w:rPr>
          <w:b/>
          <w:szCs w:val="28"/>
        </w:rPr>
        <w:t xml:space="preserve">затвердження Плану </w:t>
      </w:r>
      <w:r>
        <w:rPr>
          <w:b/>
          <w:szCs w:val="28"/>
        </w:rPr>
        <w:t>з</w:t>
      </w:r>
      <w:r w:rsidRPr="00FA11A3">
        <w:rPr>
          <w:b/>
          <w:szCs w:val="28"/>
        </w:rPr>
        <w:t>аходів</w:t>
      </w:r>
      <w:r w:rsidR="00130FFE">
        <w:rPr>
          <w:b/>
          <w:szCs w:val="28"/>
        </w:rPr>
        <w:t xml:space="preserve"> </w:t>
      </w:r>
      <w:r w:rsidRPr="00FA11A3">
        <w:rPr>
          <w:b/>
          <w:szCs w:val="28"/>
        </w:rPr>
        <w:t>із з</w:t>
      </w:r>
      <w:r w:rsidR="00E7079B">
        <w:rPr>
          <w:b/>
          <w:szCs w:val="28"/>
        </w:rPr>
        <w:t xml:space="preserve">апобігання та протидії корупції                       </w:t>
      </w:r>
      <w:r w:rsidR="007B0998">
        <w:rPr>
          <w:b/>
          <w:szCs w:val="28"/>
        </w:rPr>
        <w:t>в військово</w:t>
      </w:r>
      <w:r w:rsidR="00244961">
        <w:rPr>
          <w:b/>
          <w:szCs w:val="28"/>
        </w:rPr>
        <w:t>-цивільній адміністрації</w:t>
      </w:r>
      <w:r w:rsidR="00130FFE">
        <w:rPr>
          <w:b/>
          <w:szCs w:val="28"/>
        </w:rPr>
        <w:t xml:space="preserve"> </w:t>
      </w:r>
      <w:r w:rsidR="00244961">
        <w:rPr>
          <w:b/>
          <w:szCs w:val="28"/>
        </w:rPr>
        <w:t xml:space="preserve">міста Лисичанськ Луганської області </w:t>
      </w:r>
      <w:r w:rsidR="007B0998">
        <w:rPr>
          <w:b/>
          <w:szCs w:val="28"/>
        </w:rPr>
        <w:t xml:space="preserve"> </w:t>
      </w:r>
    </w:p>
    <w:p w:rsidR="00287354" w:rsidRPr="00FA11A3" w:rsidRDefault="00287354" w:rsidP="00DD7242">
      <w:pPr>
        <w:pStyle w:val="2"/>
        <w:ind w:firstLine="0"/>
        <w:jc w:val="both"/>
        <w:rPr>
          <w:b/>
          <w:szCs w:val="28"/>
        </w:rPr>
      </w:pPr>
      <w:r>
        <w:rPr>
          <w:b/>
          <w:szCs w:val="28"/>
        </w:rPr>
        <w:t>н</w:t>
      </w:r>
      <w:r w:rsidRPr="00FA11A3">
        <w:rPr>
          <w:b/>
          <w:szCs w:val="28"/>
        </w:rPr>
        <w:t>а 202</w:t>
      </w:r>
      <w:r w:rsidR="00E7079B">
        <w:rPr>
          <w:b/>
          <w:szCs w:val="28"/>
        </w:rPr>
        <w:t>1</w:t>
      </w:r>
      <w:r w:rsidRPr="00FA11A3">
        <w:rPr>
          <w:b/>
          <w:szCs w:val="28"/>
        </w:rPr>
        <w:t xml:space="preserve"> рік </w:t>
      </w:r>
    </w:p>
    <w:p w:rsidR="00E7079B" w:rsidRDefault="00E7079B" w:rsidP="00287354">
      <w:pPr>
        <w:widowControl w:val="0"/>
        <w:tabs>
          <w:tab w:val="left" w:pos="1305"/>
        </w:tabs>
        <w:rPr>
          <w:snapToGrid w:val="0"/>
          <w:sz w:val="28"/>
          <w:szCs w:val="28"/>
          <w:lang w:val="uk-UA"/>
        </w:rPr>
      </w:pPr>
    </w:p>
    <w:p w:rsidR="00287354" w:rsidRPr="00FA11A3" w:rsidRDefault="00287354" w:rsidP="00287354">
      <w:pPr>
        <w:widowControl w:val="0"/>
        <w:tabs>
          <w:tab w:val="left" w:pos="1305"/>
        </w:tabs>
        <w:rPr>
          <w:snapToGrid w:val="0"/>
          <w:sz w:val="28"/>
          <w:szCs w:val="28"/>
          <w:lang w:val="uk-UA"/>
        </w:rPr>
      </w:pPr>
      <w:r w:rsidRPr="00FA11A3">
        <w:rPr>
          <w:snapToGrid w:val="0"/>
          <w:sz w:val="28"/>
          <w:szCs w:val="28"/>
          <w:lang w:val="uk-UA"/>
        </w:rPr>
        <w:tab/>
      </w:r>
    </w:p>
    <w:p w:rsidR="0006142C" w:rsidRDefault="00287354" w:rsidP="0006142C">
      <w:pPr>
        <w:ind w:firstLine="567"/>
        <w:jc w:val="both"/>
        <w:rPr>
          <w:sz w:val="28"/>
          <w:szCs w:val="28"/>
          <w:lang w:val="uk-UA"/>
        </w:rPr>
      </w:pPr>
      <w:r>
        <w:rPr>
          <w:sz w:val="28"/>
          <w:szCs w:val="28"/>
          <w:lang w:val="uk-UA"/>
        </w:rPr>
        <w:t xml:space="preserve">На виконання пункту 1 частини </w:t>
      </w:r>
      <w:r w:rsidR="00DD7242">
        <w:rPr>
          <w:sz w:val="28"/>
          <w:szCs w:val="28"/>
          <w:lang w:val="uk-UA"/>
        </w:rPr>
        <w:t>шост</w:t>
      </w:r>
      <w:r w:rsidR="00130FFE">
        <w:rPr>
          <w:sz w:val="28"/>
          <w:szCs w:val="28"/>
          <w:lang w:val="uk-UA"/>
        </w:rPr>
        <w:t>ої</w:t>
      </w:r>
      <w:r>
        <w:rPr>
          <w:sz w:val="28"/>
          <w:szCs w:val="28"/>
          <w:lang w:val="uk-UA"/>
        </w:rPr>
        <w:t xml:space="preserve"> статті 13-1 Закону України «Про запобігання корупції» від </w:t>
      </w:r>
      <w:r w:rsidRPr="007C129A">
        <w:rPr>
          <w:bCs/>
          <w:color w:val="000000"/>
          <w:sz w:val="28"/>
          <w:szCs w:val="28"/>
          <w:bdr w:val="none" w:sz="0" w:space="0" w:color="auto" w:frame="1"/>
          <w:lang w:val="uk-UA"/>
        </w:rPr>
        <w:t>14</w:t>
      </w:r>
      <w:r>
        <w:rPr>
          <w:bCs/>
          <w:color w:val="000000"/>
          <w:sz w:val="28"/>
          <w:szCs w:val="28"/>
          <w:bdr w:val="none" w:sz="0" w:space="0" w:color="auto" w:frame="1"/>
          <w:lang w:val="uk-UA"/>
        </w:rPr>
        <w:t>.10.</w:t>
      </w:r>
      <w:r w:rsidRPr="007C129A">
        <w:rPr>
          <w:bCs/>
          <w:color w:val="000000"/>
          <w:sz w:val="28"/>
          <w:szCs w:val="28"/>
          <w:bdr w:val="none" w:sz="0" w:space="0" w:color="auto" w:frame="1"/>
          <w:lang w:val="uk-UA"/>
        </w:rPr>
        <w:t>2014</w:t>
      </w:r>
      <w:r>
        <w:rPr>
          <w:bCs/>
          <w:color w:val="000000"/>
          <w:sz w:val="28"/>
          <w:szCs w:val="28"/>
          <w:bdr w:val="none" w:sz="0" w:space="0" w:color="auto" w:frame="1"/>
          <w:lang w:val="uk-UA"/>
        </w:rPr>
        <w:t xml:space="preserve"> </w:t>
      </w:r>
      <w:r w:rsidRPr="007C129A">
        <w:rPr>
          <w:bCs/>
          <w:color w:val="000000"/>
          <w:sz w:val="28"/>
          <w:szCs w:val="28"/>
          <w:bdr w:val="none" w:sz="0" w:space="0" w:color="auto" w:frame="1"/>
          <w:lang w:val="uk-UA"/>
        </w:rPr>
        <w:t>№ 1700-</w:t>
      </w:r>
      <w:r w:rsidRPr="007C129A">
        <w:rPr>
          <w:bCs/>
          <w:color w:val="000000"/>
          <w:sz w:val="28"/>
          <w:szCs w:val="28"/>
          <w:bdr w:val="none" w:sz="0" w:space="0" w:color="auto" w:frame="1"/>
        </w:rPr>
        <w:t>VII</w:t>
      </w:r>
      <w:r>
        <w:rPr>
          <w:sz w:val="28"/>
          <w:szCs w:val="28"/>
          <w:lang w:val="uk-UA"/>
        </w:rPr>
        <w:t xml:space="preserve">, пункту 3.2 </w:t>
      </w:r>
      <w:r>
        <w:rPr>
          <w:bCs/>
          <w:color w:val="000000"/>
          <w:sz w:val="28"/>
          <w:szCs w:val="28"/>
          <w:lang w:val="uk-UA"/>
        </w:rPr>
        <w:t>«</w:t>
      </w:r>
      <w:r w:rsidRPr="00D87E84">
        <w:rPr>
          <w:bCs/>
          <w:color w:val="000000"/>
          <w:sz w:val="28"/>
          <w:szCs w:val="28"/>
          <w:lang w:val="uk-UA"/>
        </w:rPr>
        <w:t>Методичних рекомендацій щодо діяльності уповноважених підрозділів (уповноважених осіб) з питань запобігання та виявлення корупції</w:t>
      </w:r>
      <w:r>
        <w:rPr>
          <w:bCs/>
          <w:color w:val="000000"/>
          <w:sz w:val="28"/>
          <w:szCs w:val="28"/>
          <w:lang w:val="uk-UA"/>
        </w:rPr>
        <w:t xml:space="preserve">», затверджених рішенням Національного агентства із запобігання корупції від 13.07.2017 № 317,  </w:t>
      </w:r>
      <w:r w:rsidR="0006142C">
        <w:rPr>
          <w:sz w:val="28"/>
          <w:szCs w:val="28"/>
          <w:lang w:val="uk-UA"/>
        </w:rPr>
        <w:t>керуючись пункт</w:t>
      </w:r>
      <w:r w:rsidR="00E7079B">
        <w:rPr>
          <w:sz w:val="28"/>
          <w:szCs w:val="28"/>
          <w:lang w:val="uk-UA"/>
        </w:rPr>
        <w:t>ом</w:t>
      </w:r>
      <w:r w:rsidR="0006142C">
        <w:rPr>
          <w:sz w:val="28"/>
          <w:szCs w:val="28"/>
          <w:lang w:val="uk-UA"/>
        </w:rPr>
        <w:t xml:space="preserve"> 8 частини </w:t>
      </w:r>
      <w:r w:rsidR="00130FFE">
        <w:rPr>
          <w:sz w:val="28"/>
          <w:szCs w:val="28"/>
          <w:lang w:val="uk-UA"/>
        </w:rPr>
        <w:t>третьої</w:t>
      </w:r>
      <w:r w:rsidR="0006142C">
        <w:rPr>
          <w:sz w:val="28"/>
          <w:szCs w:val="28"/>
          <w:lang w:val="uk-UA"/>
        </w:rPr>
        <w:t xml:space="preserve"> статті 6 Закону України «Про військово-цивільні адміністрації» від 03.02.2015 </w:t>
      </w:r>
      <w:r w:rsidR="0006142C" w:rsidRPr="00192CCC">
        <w:rPr>
          <w:bCs/>
          <w:sz w:val="28"/>
          <w:szCs w:val="28"/>
          <w:lang w:val="uk-UA"/>
        </w:rPr>
        <w:t>№ 141-VIII</w:t>
      </w:r>
    </w:p>
    <w:p w:rsidR="00287354" w:rsidRPr="00FA11A3" w:rsidRDefault="00287354" w:rsidP="00287354">
      <w:pPr>
        <w:widowControl w:val="0"/>
        <w:tabs>
          <w:tab w:val="left" w:pos="1305"/>
        </w:tabs>
        <w:ind w:firstLine="720"/>
        <w:jc w:val="both"/>
        <w:rPr>
          <w:sz w:val="28"/>
          <w:szCs w:val="28"/>
          <w:lang w:val="uk-UA"/>
        </w:rPr>
      </w:pPr>
    </w:p>
    <w:p w:rsidR="00287354" w:rsidRPr="0026069E" w:rsidRDefault="00287354" w:rsidP="00816A73">
      <w:pPr>
        <w:widowControl w:val="0"/>
        <w:tabs>
          <w:tab w:val="left" w:pos="1305"/>
        </w:tabs>
        <w:ind w:firstLine="567"/>
        <w:jc w:val="both"/>
        <w:rPr>
          <w:b/>
          <w:sz w:val="28"/>
          <w:szCs w:val="28"/>
          <w:lang w:val="uk-UA"/>
        </w:rPr>
      </w:pPr>
      <w:r w:rsidRPr="0026069E">
        <w:rPr>
          <w:b/>
          <w:sz w:val="28"/>
          <w:szCs w:val="28"/>
          <w:lang w:val="uk-UA"/>
        </w:rPr>
        <w:t>зобов’язую:</w:t>
      </w:r>
    </w:p>
    <w:p w:rsidR="00287354" w:rsidRPr="00FA11A3" w:rsidRDefault="00287354" w:rsidP="00287354">
      <w:pPr>
        <w:widowControl w:val="0"/>
        <w:ind w:firstLine="900"/>
        <w:jc w:val="both"/>
        <w:rPr>
          <w:snapToGrid w:val="0"/>
          <w:sz w:val="28"/>
          <w:szCs w:val="28"/>
          <w:lang w:val="uk-UA"/>
        </w:rPr>
      </w:pPr>
    </w:p>
    <w:p w:rsidR="00287354" w:rsidRPr="00FA11A3" w:rsidRDefault="00287354" w:rsidP="00816A73">
      <w:pPr>
        <w:ind w:firstLine="567"/>
        <w:jc w:val="both"/>
        <w:rPr>
          <w:sz w:val="28"/>
          <w:szCs w:val="28"/>
          <w:lang w:val="uk-UA"/>
        </w:rPr>
      </w:pPr>
      <w:r w:rsidRPr="00FA11A3">
        <w:rPr>
          <w:snapToGrid w:val="0"/>
          <w:sz w:val="28"/>
          <w:szCs w:val="28"/>
          <w:lang w:val="uk-UA"/>
        </w:rPr>
        <w:t xml:space="preserve">1. </w:t>
      </w:r>
      <w:r w:rsidRPr="00FA11A3">
        <w:rPr>
          <w:sz w:val="28"/>
          <w:szCs w:val="28"/>
          <w:lang w:val="uk-UA"/>
        </w:rPr>
        <w:t xml:space="preserve">Затвердити План </w:t>
      </w:r>
      <w:r>
        <w:rPr>
          <w:sz w:val="28"/>
          <w:szCs w:val="28"/>
          <w:lang w:val="uk-UA"/>
        </w:rPr>
        <w:t xml:space="preserve">заходів із запобігання та протидії корупції </w:t>
      </w:r>
      <w:r w:rsidR="0006142C">
        <w:rPr>
          <w:sz w:val="28"/>
          <w:szCs w:val="28"/>
          <w:lang w:val="uk-UA"/>
        </w:rPr>
        <w:t xml:space="preserve">в військово-цивільній адміністрації міста Лисичанськ Луганської області </w:t>
      </w:r>
      <w:r>
        <w:rPr>
          <w:sz w:val="28"/>
          <w:szCs w:val="28"/>
          <w:lang w:val="uk-UA"/>
        </w:rPr>
        <w:t>на 202</w:t>
      </w:r>
      <w:r w:rsidR="00E7079B">
        <w:rPr>
          <w:sz w:val="28"/>
          <w:szCs w:val="28"/>
          <w:lang w:val="uk-UA"/>
        </w:rPr>
        <w:t>1</w:t>
      </w:r>
      <w:r>
        <w:rPr>
          <w:sz w:val="28"/>
          <w:szCs w:val="28"/>
          <w:lang w:val="uk-UA"/>
        </w:rPr>
        <w:t xml:space="preserve"> рік</w:t>
      </w:r>
      <w:r w:rsidR="00A704E6">
        <w:rPr>
          <w:sz w:val="28"/>
          <w:szCs w:val="28"/>
          <w:lang w:val="uk-UA"/>
        </w:rPr>
        <w:t xml:space="preserve">, що </w:t>
      </w:r>
      <w:r>
        <w:rPr>
          <w:sz w:val="28"/>
          <w:szCs w:val="28"/>
          <w:lang w:val="uk-UA"/>
        </w:rPr>
        <w:t xml:space="preserve"> д</w:t>
      </w:r>
      <w:r w:rsidRPr="00FA11A3">
        <w:rPr>
          <w:sz w:val="28"/>
          <w:szCs w:val="28"/>
          <w:lang w:val="uk-UA"/>
        </w:rPr>
        <w:t>ода</w:t>
      </w:r>
      <w:r>
        <w:rPr>
          <w:sz w:val="28"/>
          <w:szCs w:val="28"/>
          <w:lang w:val="uk-UA"/>
        </w:rPr>
        <w:t>ється</w:t>
      </w:r>
      <w:r w:rsidRPr="00FA11A3">
        <w:rPr>
          <w:sz w:val="28"/>
          <w:szCs w:val="28"/>
          <w:lang w:val="uk-UA"/>
        </w:rPr>
        <w:t>.</w:t>
      </w:r>
    </w:p>
    <w:p w:rsidR="00287354" w:rsidRPr="00FA11A3" w:rsidRDefault="00287354" w:rsidP="00287354">
      <w:pPr>
        <w:ind w:firstLine="708"/>
        <w:jc w:val="both"/>
        <w:rPr>
          <w:sz w:val="28"/>
          <w:szCs w:val="28"/>
          <w:lang w:val="uk-UA"/>
        </w:rPr>
      </w:pPr>
    </w:p>
    <w:p w:rsidR="00287354" w:rsidRPr="00FA11A3" w:rsidRDefault="00287354" w:rsidP="00816A73">
      <w:pPr>
        <w:ind w:firstLine="567"/>
        <w:jc w:val="both"/>
        <w:rPr>
          <w:rFonts w:ascii="Times New Roman CYR" w:hAnsi="Times New Roman CYR"/>
          <w:sz w:val="28"/>
          <w:szCs w:val="28"/>
          <w:lang w:val="uk-UA"/>
        </w:rPr>
      </w:pPr>
      <w:r>
        <w:rPr>
          <w:sz w:val="28"/>
          <w:szCs w:val="28"/>
          <w:lang w:val="uk-UA"/>
        </w:rPr>
        <w:t>2</w:t>
      </w:r>
      <w:r w:rsidRPr="00FA11A3">
        <w:rPr>
          <w:rFonts w:ascii="Times New Roman CYR" w:hAnsi="Times New Roman CYR"/>
          <w:sz w:val="28"/>
          <w:szCs w:val="28"/>
          <w:lang w:val="uk-UA"/>
        </w:rPr>
        <w:t xml:space="preserve">. </w:t>
      </w:r>
      <w:r>
        <w:rPr>
          <w:rFonts w:ascii="Times New Roman CYR" w:hAnsi="Times New Roman CYR"/>
          <w:sz w:val="28"/>
          <w:szCs w:val="28"/>
          <w:lang w:val="uk-UA"/>
        </w:rPr>
        <w:t>Дане розпорядження підлягає оприлюдненню.</w:t>
      </w:r>
    </w:p>
    <w:p w:rsidR="00287354" w:rsidRPr="00FA11A3" w:rsidRDefault="00287354" w:rsidP="00287354">
      <w:pPr>
        <w:widowControl w:val="0"/>
        <w:autoSpaceDE w:val="0"/>
        <w:autoSpaceDN w:val="0"/>
        <w:adjustRightInd w:val="0"/>
        <w:ind w:firstLine="708"/>
        <w:jc w:val="both"/>
        <w:rPr>
          <w:rFonts w:ascii="Times New Roman CYR" w:hAnsi="Times New Roman CYR"/>
          <w:sz w:val="28"/>
          <w:szCs w:val="28"/>
          <w:lang w:val="uk-UA"/>
        </w:rPr>
      </w:pPr>
    </w:p>
    <w:p w:rsidR="00287354" w:rsidRPr="00FA11A3" w:rsidRDefault="00287354" w:rsidP="00816A73">
      <w:pPr>
        <w:widowControl w:val="0"/>
        <w:autoSpaceDE w:val="0"/>
        <w:autoSpaceDN w:val="0"/>
        <w:adjustRightInd w:val="0"/>
        <w:ind w:firstLine="567"/>
        <w:jc w:val="both"/>
        <w:rPr>
          <w:rFonts w:ascii="Times New Roman CYR" w:hAnsi="Times New Roman CYR"/>
          <w:sz w:val="28"/>
          <w:szCs w:val="28"/>
          <w:lang w:val="uk-UA"/>
        </w:rPr>
      </w:pPr>
      <w:r>
        <w:rPr>
          <w:snapToGrid w:val="0"/>
          <w:sz w:val="28"/>
          <w:szCs w:val="28"/>
          <w:lang w:val="uk-UA"/>
        </w:rPr>
        <w:t>3</w:t>
      </w:r>
      <w:r w:rsidRPr="00FA11A3">
        <w:rPr>
          <w:snapToGrid w:val="0"/>
          <w:sz w:val="28"/>
          <w:szCs w:val="28"/>
          <w:lang w:val="uk-UA"/>
        </w:rPr>
        <w:t xml:space="preserve">. </w:t>
      </w:r>
      <w:r w:rsidRPr="00FA11A3">
        <w:rPr>
          <w:rFonts w:ascii="Times New Roman CYR" w:hAnsi="Times New Roman CYR"/>
          <w:sz w:val="28"/>
          <w:szCs w:val="28"/>
          <w:lang w:val="uk-UA"/>
        </w:rPr>
        <w:t xml:space="preserve">Контроль за виконанням цього розпорядження </w:t>
      </w:r>
      <w:r>
        <w:rPr>
          <w:rFonts w:ascii="Times New Roman CYR" w:hAnsi="Times New Roman CYR"/>
          <w:sz w:val="28"/>
          <w:szCs w:val="28"/>
          <w:lang w:val="uk-UA"/>
        </w:rPr>
        <w:t xml:space="preserve">залишаю за собою. </w:t>
      </w:r>
    </w:p>
    <w:p w:rsidR="00287354" w:rsidRDefault="00287354" w:rsidP="00287354">
      <w:pPr>
        <w:tabs>
          <w:tab w:val="left" w:pos="2040"/>
        </w:tabs>
        <w:jc w:val="both"/>
        <w:rPr>
          <w:b/>
          <w:sz w:val="28"/>
          <w:szCs w:val="28"/>
          <w:lang w:val="uk-UA"/>
        </w:rPr>
      </w:pPr>
      <w:r w:rsidRPr="00FA11A3">
        <w:rPr>
          <w:b/>
          <w:sz w:val="28"/>
          <w:szCs w:val="28"/>
          <w:lang w:val="uk-UA"/>
        </w:rPr>
        <w:t xml:space="preserve">       </w:t>
      </w:r>
    </w:p>
    <w:p w:rsidR="00E61643" w:rsidRDefault="00E61643">
      <w:pPr>
        <w:rPr>
          <w:b/>
          <w:sz w:val="28"/>
          <w:szCs w:val="28"/>
          <w:lang w:val="uk-UA"/>
        </w:rPr>
      </w:pPr>
    </w:p>
    <w:p w:rsidR="003617E5" w:rsidRDefault="003617E5">
      <w:pPr>
        <w:rPr>
          <w:b/>
          <w:sz w:val="28"/>
          <w:szCs w:val="28"/>
          <w:lang w:val="uk-UA"/>
        </w:rPr>
      </w:pPr>
    </w:p>
    <w:p w:rsidR="00E7079B" w:rsidRDefault="00E7079B">
      <w:pPr>
        <w:rPr>
          <w:b/>
          <w:sz w:val="28"/>
          <w:szCs w:val="28"/>
          <w:lang w:val="uk-UA"/>
        </w:rPr>
      </w:pPr>
    </w:p>
    <w:p w:rsidR="00E7079B" w:rsidRDefault="00E7079B">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BB5B18" w:rsidRDefault="00BB5B18" w:rsidP="00BB5B18">
      <w:pPr>
        <w:rPr>
          <w:b/>
          <w:sz w:val="28"/>
          <w:szCs w:val="28"/>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t xml:space="preserve"> </w:t>
      </w:r>
      <w:r>
        <w:rPr>
          <w:b/>
          <w:sz w:val="28"/>
          <w:szCs w:val="28"/>
          <w:lang w:val="uk-UA"/>
        </w:rPr>
        <w:t>Додаток</w:t>
      </w:r>
    </w:p>
    <w:p w:rsidR="00BB5B18" w:rsidRDefault="00BB5B18" w:rsidP="00BB5B18">
      <w:pPr>
        <w:rPr>
          <w:b/>
          <w:sz w:val="28"/>
          <w:szCs w:val="28"/>
          <w:lang w:val="uk-UA"/>
        </w:rPr>
      </w:pPr>
    </w:p>
    <w:p w:rsidR="00BB5B18" w:rsidRDefault="00BB5B18" w:rsidP="00BB5B18">
      <w:pPr>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Pr>
          <w:sz w:val="28"/>
          <w:szCs w:val="28"/>
          <w:lang w:val="uk-UA"/>
        </w:rPr>
        <w:t xml:space="preserve">До розпорядження керівника </w:t>
      </w:r>
    </w:p>
    <w:p w:rsidR="00BB5B18" w:rsidRDefault="00BB5B18" w:rsidP="00BB5B18">
      <w:pPr>
        <w:ind w:left="4956"/>
        <w:rPr>
          <w:sz w:val="28"/>
          <w:szCs w:val="28"/>
          <w:lang w:val="uk-UA"/>
        </w:rPr>
      </w:pPr>
      <w:r>
        <w:rPr>
          <w:sz w:val="28"/>
          <w:szCs w:val="28"/>
          <w:lang w:val="uk-UA"/>
        </w:rPr>
        <w:t xml:space="preserve"> військово-цивільної адміністрації</w:t>
      </w:r>
    </w:p>
    <w:p w:rsidR="00BB5B18" w:rsidRDefault="00BB5B18" w:rsidP="00BB5B18">
      <w:pPr>
        <w:ind w:left="4956"/>
        <w:rPr>
          <w:sz w:val="28"/>
          <w:szCs w:val="28"/>
          <w:lang w:val="uk-UA"/>
        </w:rPr>
      </w:pPr>
      <w:r>
        <w:rPr>
          <w:sz w:val="28"/>
          <w:szCs w:val="28"/>
          <w:lang w:val="uk-UA"/>
        </w:rPr>
        <w:t xml:space="preserve"> міста Лисичанськ Луганської області</w:t>
      </w:r>
    </w:p>
    <w:p w:rsidR="00BB5B18" w:rsidRDefault="00BB5B18" w:rsidP="00BB5B18">
      <w:pPr>
        <w:rPr>
          <w:sz w:val="28"/>
          <w:szCs w:val="28"/>
          <w:lang w:val="uk-UA"/>
        </w:rPr>
      </w:pPr>
      <w:r>
        <w:rPr>
          <w:sz w:val="28"/>
          <w:szCs w:val="28"/>
          <w:lang w:val="uk-UA"/>
        </w:rPr>
        <w:tab/>
      </w:r>
      <w:r>
        <w:rPr>
          <w:sz w:val="28"/>
          <w:szCs w:val="28"/>
          <w:lang w:val="uk-UA"/>
        </w:rPr>
        <w:tab/>
      </w:r>
      <w:r>
        <w:rPr>
          <w:sz w:val="28"/>
          <w:szCs w:val="28"/>
          <w:lang w:val="uk-UA"/>
        </w:rPr>
        <w:tab/>
      </w:r>
      <w:r w:rsidR="00C011A1">
        <w:rPr>
          <w:sz w:val="28"/>
          <w:szCs w:val="28"/>
          <w:lang w:val="uk-UA"/>
        </w:rPr>
        <w:tab/>
      </w:r>
      <w:r w:rsidR="00C011A1">
        <w:rPr>
          <w:sz w:val="28"/>
          <w:szCs w:val="28"/>
          <w:lang w:val="uk-UA"/>
        </w:rPr>
        <w:tab/>
      </w:r>
      <w:r w:rsidR="00C011A1">
        <w:rPr>
          <w:sz w:val="28"/>
          <w:szCs w:val="28"/>
          <w:lang w:val="uk-UA"/>
        </w:rPr>
        <w:tab/>
      </w:r>
      <w:r w:rsidR="00C011A1">
        <w:rPr>
          <w:sz w:val="28"/>
          <w:szCs w:val="28"/>
          <w:lang w:val="uk-UA"/>
        </w:rPr>
        <w:tab/>
        <w:t xml:space="preserve"> від 30.12.2020 </w:t>
      </w:r>
      <w:bookmarkStart w:id="0" w:name="_GoBack"/>
      <w:bookmarkEnd w:id="0"/>
      <w:r w:rsidR="00C011A1">
        <w:rPr>
          <w:sz w:val="28"/>
          <w:szCs w:val="28"/>
          <w:lang w:val="uk-UA"/>
        </w:rPr>
        <w:t xml:space="preserve"> № 974</w:t>
      </w:r>
    </w:p>
    <w:p w:rsidR="00BB5B18" w:rsidRDefault="00BB5B18" w:rsidP="00BB5B18">
      <w:pPr>
        <w:rPr>
          <w:sz w:val="28"/>
          <w:szCs w:val="28"/>
          <w:lang w:val="uk-UA"/>
        </w:rPr>
      </w:pPr>
    </w:p>
    <w:p w:rsidR="00BB5B18" w:rsidRDefault="00BB5B18" w:rsidP="00BB5B18">
      <w:pPr>
        <w:jc w:val="center"/>
        <w:rPr>
          <w:b/>
          <w:sz w:val="28"/>
          <w:szCs w:val="28"/>
          <w:lang w:val="uk-UA"/>
        </w:rPr>
      </w:pPr>
      <w:r>
        <w:rPr>
          <w:b/>
          <w:sz w:val="28"/>
          <w:szCs w:val="28"/>
          <w:lang w:val="uk-UA"/>
        </w:rPr>
        <w:t>П Л А Н</w:t>
      </w:r>
    </w:p>
    <w:p w:rsidR="00BB5B18" w:rsidRDefault="00BB5B18" w:rsidP="00BB5B18">
      <w:pPr>
        <w:jc w:val="center"/>
        <w:rPr>
          <w:sz w:val="28"/>
          <w:szCs w:val="28"/>
          <w:lang w:val="uk-UA"/>
        </w:rPr>
      </w:pPr>
      <w:r>
        <w:rPr>
          <w:sz w:val="28"/>
          <w:szCs w:val="28"/>
          <w:lang w:val="uk-UA"/>
        </w:rPr>
        <w:t xml:space="preserve">заходів із запобігання та протидії корупції </w:t>
      </w:r>
    </w:p>
    <w:p w:rsidR="00BB5B18" w:rsidRDefault="00BB5B18" w:rsidP="00BB5B18">
      <w:pPr>
        <w:jc w:val="center"/>
        <w:rPr>
          <w:sz w:val="28"/>
          <w:szCs w:val="28"/>
          <w:lang w:val="uk-UA"/>
        </w:rPr>
      </w:pPr>
      <w:r>
        <w:rPr>
          <w:sz w:val="28"/>
          <w:szCs w:val="28"/>
          <w:lang w:val="uk-UA"/>
        </w:rPr>
        <w:t xml:space="preserve">в військово-цивільній адміністрації міста Лисичанськ Луганської області </w:t>
      </w:r>
    </w:p>
    <w:p w:rsidR="00BB5B18" w:rsidRDefault="00BB5B18" w:rsidP="00BB5B18">
      <w:pPr>
        <w:jc w:val="center"/>
        <w:rPr>
          <w:sz w:val="28"/>
          <w:szCs w:val="28"/>
          <w:lang w:val="uk-UA"/>
        </w:rPr>
      </w:pPr>
      <w:r>
        <w:rPr>
          <w:sz w:val="28"/>
          <w:szCs w:val="28"/>
          <w:lang w:val="uk-UA"/>
        </w:rPr>
        <w:t>(ВЦА м. Лисичанська) на 2021 рік</w:t>
      </w:r>
    </w:p>
    <w:p w:rsidR="00BB5B18" w:rsidRDefault="00BB5B18" w:rsidP="00BB5B18">
      <w:pPr>
        <w:jc w:val="center"/>
        <w:rPr>
          <w:sz w:val="28"/>
          <w:szCs w:val="28"/>
          <w:lang w:val="uk-UA"/>
        </w:rPr>
      </w:pPr>
    </w:p>
    <w:tbl>
      <w:tblPr>
        <w:tblStyle w:val="af0"/>
        <w:tblW w:w="10035" w:type="dxa"/>
        <w:tblLayout w:type="fixed"/>
        <w:tblLook w:val="04A0" w:firstRow="1" w:lastRow="0" w:firstColumn="1" w:lastColumn="0" w:noHBand="0" w:noVBand="1"/>
      </w:tblPr>
      <w:tblGrid>
        <w:gridCol w:w="392"/>
        <w:gridCol w:w="4419"/>
        <w:gridCol w:w="1396"/>
        <w:gridCol w:w="2694"/>
        <w:gridCol w:w="1134"/>
      </w:tblGrid>
      <w:tr w:rsidR="00BB5B18"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Найменування заходів</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термін</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виконавці</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2"/>
                <w:szCs w:val="22"/>
                <w:lang w:val="uk-UA" w:eastAsia="en-US"/>
              </w:rPr>
            </w:pPr>
            <w:r>
              <w:rPr>
                <w:lang w:val="uk-UA"/>
              </w:rPr>
              <w:t>Відмітка про виконання</w:t>
            </w:r>
          </w:p>
        </w:tc>
      </w:tr>
      <w:tr w:rsidR="00BB5B18" w:rsidTr="00BB5B18">
        <w:trPr>
          <w:trHeight w:val="3220"/>
        </w:trPr>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1</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 xml:space="preserve">Надання методичної та консультаційної допомоги з питань додержання законодавства щодо запобігання корупції, проведення серед посадових осіб ВЦА м. Лисичанська </w:t>
            </w:r>
            <w:proofErr w:type="spellStart"/>
            <w:r>
              <w:rPr>
                <w:sz w:val="28"/>
                <w:szCs w:val="28"/>
                <w:lang w:val="uk-UA"/>
              </w:rPr>
              <w:t>роз’ясню-вальної</w:t>
            </w:r>
            <w:proofErr w:type="spellEnd"/>
            <w:r>
              <w:rPr>
                <w:sz w:val="28"/>
                <w:szCs w:val="28"/>
                <w:lang w:val="uk-UA"/>
              </w:rPr>
              <w:t xml:space="preserve"> роботи із запобігання, виявлення та протидії корупції, в тому числі з кандидатами на заняття вакантних посад.</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протягом року</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Уповноважена особа з питань запобігання та виявлення корупції, </w:t>
            </w:r>
          </w:p>
          <w:p w:rsidR="00BB5B18" w:rsidRDefault="00BB5B18">
            <w:pPr>
              <w:jc w:val="center"/>
              <w:rPr>
                <w:sz w:val="28"/>
                <w:szCs w:val="28"/>
                <w:lang w:val="uk-UA" w:eastAsia="en-US"/>
              </w:rPr>
            </w:pPr>
            <w:r>
              <w:rPr>
                <w:sz w:val="28"/>
                <w:szCs w:val="28"/>
                <w:lang w:val="uk-UA"/>
              </w:rPr>
              <w:t>відділ юридичної та кадрової роботи</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2</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 xml:space="preserve">Здійснення контролю за дотриманням вимог анти-корупційного законодавства, правил етичної поведінки працівниками структурних підрозділів ВЦА м. Лисичанська,               в тому числі розгляд повідомлень про порушення вимог Закону України «Про запобігання корупції». </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Керівники структурних підрозділів ВЦА </w:t>
            </w:r>
          </w:p>
          <w:p w:rsidR="00BB5B18" w:rsidRDefault="00BB5B18">
            <w:pPr>
              <w:jc w:val="center"/>
              <w:rPr>
                <w:sz w:val="28"/>
                <w:szCs w:val="28"/>
                <w:lang w:val="uk-UA" w:eastAsia="en-US"/>
              </w:rPr>
            </w:pPr>
            <w:r>
              <w:rPr>
                <w:sz w:val="28"/>
                <w:szCs w:val="28"/>
                <w:lang w:val="uk-UA"/>
              </w:rPr>
              <w:t>м. Лисичанська, уповноважена особа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3</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Забезпечення дотримання обмежень щодо використання службових повноважень, одержання подарунків та неправомірної вигоди, сумісництва та суміщення з іншими видами діяльності, обмеження спільної роботи близьких осіб, вимог статті 36 Закону України «Про запобігання корупції» щодо передачі корпоративних прав.</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Керівники структурних підрозділів ВЦА </w:t>
            </w:r>
          </w:p>
          <w:p w:rsidR="00BB5B18" w:rsidRDefault="00BB5B18">
            <w:pPr>
              <w:jc w:val="center"/>
              <w:rPr>
                <w:sz w:val="28"/>
                <w:szCs w:val="28"/>
                <w:lang w:val="uk-UA" w:eastAsia="en-US"/>
              </w:rPr>
            </w:pPr>
            <w:r>
              <w:rPr>
                <w:sz w:val="28"/>
                <w:szCs w:val="28"/>
                <w:lang w:val="uk-UA"/>
              </w:rPr>
              <w:t>м. Лисичанська, уповноважена особа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bl>
    <w:p w:rsidR="00BB5B18" w:rsidRDefault="00BB5B18" w:rsidP="00BB5B18">
      <w:pPr>
        <w:jc w:val="center"/>
        <w:rPr>
          <w:sz w:val="28"/>
          <w:szCs w:val="28"/>
          <w:lang w:val="uk-UA"/>
        </w:rPr>
      </w:pPr>
    </w:p>
    <w:p w:rsidR="00BB5B18" w:rsidRDefault="00BB5B18" w:rsidP="00BB5B18">
      <w:pPr>
        <w:jc w:val="center"/>
        <w:rPr>
          <w:sz w:val="28"/>
          <w:szCs w:val="28"/>
          <w:lang w:val="uk-UA" w:eastAsia="en-US"/>
        </w:rPr>
      </w:pPr>
      <w:r>
        <w:rPr>
          <w:sz w:val="28"/>
          <w:szCs w:val="28"/>
          <w:lang w:val="uk-UA"/>
        </w:rPr>
        <w:lastRenderedPageBreak/>
        <w:t>2</w:t>
      </w:r>
    </w:p>
    <w:p w:rsidR="00BB5B18" w:rsidRDefault="00BB5B18" w:rsidP="00BB5B18">
      <w:pPr>
        <w:spacing w:after="120"/>
        <w:jc w:val="right"/>
        <w:rPr>
          <w:sz w:val="28"/>
          <w:szCs w:val="28"/>
          <w:lang w:val="uk-UA"/>
        </w:rPr>
      </w:pPr>
      <w:r>
        <w:rPr>
          <w:sz w:val="28"/>
          <w:szCs w:val="28"/>
          <w:lang w:val="uk-UA"/>
        </w:rPr>
        <w:t>Продовження додатка</w:t>
      </w:r>
    </w:p>
    <w:tbl>
      <w:tblPr>
        <w:tblStyle w:val="af0"/>
        <w:tblW w:w="10035" w:type="dxa"/>
        <w:tblLayout w:type="fixed"/>
        <w:tblLook w:val="04A0" w:firstRow="1" w:lastRow="0" w:firstColumn="1" w:lastColumn="0" w:noHBand="0" w:noVBand="1"/>
      </w:tblPr>
      <w:tblGrid>
        <w:gridCol w:w="392"/>
        <w:gridCol w:w="4419"/>
        <w:gridCol w:w="1396"/>
        <w:gridCol w:w="2694"/>
        <w:gridCol w:w="1134"/>
      </w:tblGrid>
      <w:tr w:rsidR="00BB5B18" w:rsidTr="00BB5B18">
        <w:trPr>
          <w:trHeight w:val="4197"/>
        </w:trPr>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4</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 xml:space="preserve">Запобігання виникнення та врегулювання конфлікту інтересів у діяльності посадових осіб ВЦА м. Лисичанська, здійснення заходів з виявлення конфлікту інтересів, здійснення контролю за дотриманням  вимог законодавства щодо його врегулювання, інформування керівника ВЦА м. Лисичанська та НАЗК про виявлення конфлікту інтересів та  заходи, вжиті для його врегулювання. </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Керівники структурних підрозділів ВЦА</w:t>
            </w:r>
          </w:p>
          <w:p w:rsidR="00BB5B18" w:rsidRDefault="00BB5B18">
            <w:pPr>
              <w:jc w:val="center"/>
              <w:rPr>
                <w:sz w:val="28"/>
                <w:szCs w:val="28"/>
                <w:lang w:val="uk-UA" w:eastAsia="en-US"/>
              </w:rPr>
            </w:pPr>
            <w:r>
              <w:rPr>
                <w:sz w:val="28"/>
                <w:szCs w:val="28"/>
                <w:lang w:val="uk-UA"/>
              </w:rPr>
              <w:t xml:space="preserve"> м. Лисичанська, уповноважена особа з питань запобігання та виявлення корупції </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5</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shd w:val="clear" w:color="auto" w:fill="FFFFFF"/>
              <w:jc w:val="both"/>
              <w:rPr>
                <w:sz w:val="28"/>
                <w:szCs w:val="28"/>
                <w:lang w:val="uk-UA" w:eastAsia="en-US"/>
              </w:rPr>
            </w:pPr>
            <w:r>
              <w:rPr>
                <w:sz w:val="28"/>
                <w:szCs w:val="28"/>
                <w:lang w:val="uk-UA"/>
              </w:rPr>
              <w:t xml:space="preserve">Забезпечення дотримання передбаченої статтею 54 Закону України «Про запобігання корупції» </w:t>
            </w:r>
            <w:r>
              <w:rPr>
                <w:color w:val="000000"/>
                <w:sz w:val="28"/>
                <w:szCs w:val="28"/>
                <w:lang w:val="uk-UA"/>
              </w:rPr>
              <w:t>заборони одержання від фізичних, юридичних осіб безоплатно грошових коштів або іншого майна, нематеріальних активів, майнових переваг, пільг чи послуг, крім випадків, передбачених законами або чинними міжнародними договорами, згоду на обов’язковість яких надано Верховною Радою України.</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Керівники структурних підрозділів ВЦА </w:t>
            </w:r>
          </w:p>
          <w:p w:rsidR="00BB5B18" w:rsidRDefault="00BB5B18">
            <w:pPr>
              <w:jc w:val="center"/>
              <w:rPr>
                <w:sz w:val="28"/>
                <w:szCs w:val="28"/>
                <w:lang w:val="uk-UA" w:eastAsia="en-US"/>
              </w:rPr>
            </w:pPr>
            <w:r>
              <w:rPr>
                <w:sz w:val="28"/>
                <w:szCs w:val="28"/>
                <w:lang w:val="uk-UA"/>
              </w:rPr>
              <w:t>м. Лисичанська</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6</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shd w:val="clear" w:color="auto" w:fill="FFFFFF"/>
              <w:jc w:val="both"/>
              <w:rPr>
                <w:sz w:val="28"/>
                <w:szCs w:val="28"/>
                <w:lang w:val="uk-UA" w:eastAsia="en-US"/>
              </w:rPr>
            </w:pPr>
            <w:r>
              <w:rPr>
                <w:sz w:val="28"/>
                <w:szCs w:val="28"/>
                <w:lang w:val="uk-UA"/>
              </w:rPr>
              <w:t xml:space="preserve">Забезпечення дотримання передбачених статтею 60 Закону України «Про запобігання корупції» </w:t>
            </w:r>
            <w:r>
              <w:rPr>
                <w:color w:val="000000"/>
                <w:sz w:val="28"/>
                <w:szCs w:val="28"/>
                <w:lang w:val="uk-UA"/>
              </w:rPr>
              <w:t>заборон щодо прозо-рості та доступу до інформації.</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Керівники структурних підрозділів ВЦА </w:t>
            </w:r>
          </w:p>
          <w:p w:rsidR="00BB5B18" w:rsidRDefault="00BB5B18">
            <w:pPr>
              <w:jc w:val="center"/>
              <w:rPr>
                <w:sz w:val="28"/>
                <w:szCs w:val="28"/>
                <w:lang w:val="uk-UA" w:eastAsia="en-US"/>
              </w:rPr>
            </w:pPr>
            <w:r>
              <w:rPr>
                <w:sz w:val="28"/>
                <w:szCs w:val="28"/>
                <w:lang w:val="uk-UA"/>
              </w:rPr>
              <w:t>м. Лисичанська</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RPr="00976FE4" w:rsidTr="00BB5B18">
        <w:tc>
          <w:tcPr>
            <w:tcW w:w="39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7</w:t>
            </w:r>
          </w:p>
        </w:tc>
        <w:tc>
          <w:tcPr>
            <w:tcW w:w="4417"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 xml:space="preserve">Організація подання та проведення згідно до статті 49 Закону України «Про запобігання корупції» перевірки своєчасності подання щорічних електронних декларацій, декларацій перед звільненням та після звільнення,               а також декларацій кандидатів до призначення на посади, забезпечення проведення відповідної роз’яснювальної роботи. </w:t>
            </w: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6"/>
                <w:szCs w:val="26"/>
                <w:lang w:val="uk-UA"/>
              </w:rPr>
            </w:pPr>
            <w:r>
              <w:rPr>
                <w:sz w:val="28"/>
                <w:szCs w:val="28"/>
                <w:lang w:val="uk-UA"/>
              </w:rPr>
              <w:t xml:space="preserve">у строки, визначені </w:t>
            </w:r>
            <w:r>
              <w:rPr>
                <w:sz w:val="26"/>
                <w:szCs w:val="26"/>
                <w:lang w:val="uk-UA"/>
              </w:rPr>
              <w:t xml:space="preserve">Порядком перевірки факту подання </w:t>
            </w:r>
            <w:proofErr w:type="spellStart"/>
            <w:r>
              <w:rPr>
                <w:sz w:val="26"/>
                <w:szCs w:val="26"/>
                <w:lang w:val="uk-UA"/>
              </w:rPr>
              <w:t>деклара-цій</w:t>
            </w:r>
            <w:proofErr w:type="spellEnd"/>
            <w:r>
              <w:rPr>
                <w:sz w:val="26"/>
                <w:szCs w:val="26"/>
                <w:lang w:val="uk-UA"/>
              </w:rPr>
              <w:t xml:space="preserve"> </w:t>
            </w:r>
            <w:proofErr w:type="spellStart"/>
            <w:r>
              <w:rPr>
                <w:sz w:val="26"/>
                <w:szCs w:val="26"/>
                <w:lang w:val="uk-UA"/>
              </w:rPr>
              <w:t>суб’єкта-ми</w:t>
            </w:r>
            <w:proofErr w:type="spellEnd"/>
            <w:r>
              <w:rPr>
                <w:sz w:val="26"/>
                <w:szCs w:val="26"/>
                <w:lang w:val="uk-UA"/>
              </w:rPr>
              <w:t xml:space="preserve"> </w:t>
            </w:r>
          </w:p>
          <w:p w:rsidR="00BB5B18" w:rsidRDefault="00BB5B18">
            <w:pPr>
              <w:jc w:val="center"/>
              <w:rPr>
                <w:sz w:val="28"/>
                <w:szCs w:val="28"/>
                <w:lang w:val="uk-UA" w:eastAsia="en-US"/>
              </w:rPr>
            </w:pPr>
            <w:proofErr w:type="spellStart"/>
            <w:r>
              <w:rPr>
                <w:sz w:val="26"/>
                <w:szCs w:val="26"/>
                <w:lang w:val="uk-UA"/>
              </w:rPr>
              <w:t>деклару-вання</w:t>
            </w:r>
            <w:proofErr w:type="spellEnd"/>
            <w:r>
              <w:rPr>
                <w:sz w:val="26"/>
                <w:szCs w:val="26"/>
                <w:lang w:val="uk-UA"/>
              </w:rPr>
              <w:t xml:space="preserve"> </w:t>
            </w:r>
          </w:p>
        </w:tc>
        <w:tc>
          <w:tcPr>
            <w:tcW w:w="2693"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rPr>
            </w:pPr>
            <w:r>
              <w:rPr>
                <w:sz w:val="28"/>
                <w:szCs w:val="28"/>
                <w:lang w:val="uk-UA"/>
              </w:rPr>
              <w:t>Керівники структурних підрозділів ВЦА</w:t>
            </w:r>
          </w:p>
          <w:p w:rsidR="00BB5B18" w:rsidRDefault="00BB5B18">
            <w:pPr>
              <w:jc w:val="center"/>
              <w:rPr>
                <w:sz w:val="28"/>
                <w:szCs w:val="28"/>
                <w:lang w:val="uk-UA"/>
              </w:rPr>
            </w:pPr>
            <w:r>
              <w:rPr>
                <w:sz w:val="28"/>
                <w:szCs w:val="28"/>
                <w:lang w:val="uk-UA"/>
              </w:rPr>
              <w:t xml:space="preserve">м. Лисичанська, уповноважена особа з питань запобігання та виявлення корупції, відділ юридичної та кадрової роботи </w:t>
            </w:r>
          </w:p>
          <w:p w:rsidR="00BB5B18" w:rsidRDefault="00BB5B18">
            <w:pPr>
              <w:jc w:val="center"/>
              <w:rPr>
                <w:sz w:val="28"/>
                <w:szCs w:val="28"/>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bl>
    <w:p w:rsidR="00BB5B18" w:rsidRDefault="00BB5B18" w:rsidP="00BB5B18">
      <w:pPr>
        <w:spacing w:after="120"/>
        <w:jc w:val="center"/>
        <w:rPr>
          <w:sz w:val="28"/>
          <w:szCs w:val="28"/>
          <w:lang w:val="uk-UA" w:eastAsia="en-US"/>
        </w:rPr>
      </w:pPr>
      <w:r>
        <w:rPr>
          <w:sz w:val="28"/>
          <w:szCs w:val="28"/>
          <w:lang w:val="uk-UA"/>
        </w:rPr>
        <w:lastRenderedPageBreak/>
        <w:t>3</w:t>
      </w:r>
    </w:p>
    <w:p w:rsidR="00BB5B18" w:rsidRDefault="00BB5B18" w:rsidP="00BB5B18">
      <w:pPr>
        <w:spacing w:after="120"/>
        <w:jc w:val="right"/>
        <w:rPr>
          <w:rFonts w:asciiTheme="minorHAnsi" w:hAnsiTheme="minorHAnsi" w:cstheme="minorBidi"/>
          <w:sz w:val="22"/>
          <w:szCs w:val="22"/>
        </w:rPr>
      </w:pPr>
      <w:r>
        <w:rPr>
          <w:sz w:val="28"/>
          <w:szCs w:val="28"/>
          <w:lang w:val="uk-UA"/>
        </w:rPr>
        <w:t>Продовження додатка</w:t>
      </w:r>
    </w:p>
    <w:tbl>
      <w:tblPr>
        <w:tblStyle w:val="af0"/>
        <w:tblW w:w="10035" w:type="dxa"/>
        <w:tblLayout w:type="fixed"/>
        <w:tblLook w:val="04A0" w:firstRow="1" w:lastRow="0" w:firstColumn="1" w:lastColumn="0" w:noHBand="0" w:noVBand="1"/>
      </w:tblPr>
      <w:tblGrid>
        <w:gridCol w:w="392"/>
        <w:gridCol w:w="4419"/>
        <w:gridCol w:w="1396"/>
        <w:gridCol w:w="2694"/>
        <w:gridCol w:w="1134"/>
      </w:tblGrid>
      <w:tr w:rsidR="00BB5B18" w:rsidTr="00BB5B18">
        <w:tc>
          <w:tcPr>
            <w:tcW w:w="3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8</w:t>
            </w:r>
          </w:p>
        </w:tc>
        <w:tc>
          <w:tcPr>
            <w:tcW w:w="4417" w:type="dxa"/>
            <w:tcBorders>
              <w:top w:val="single" w:sz="4" w:space="0" w:color="auto"/>
              <w:left w:val="single" w:sz="4" w:space="0" w:color="auto"/>
              <w:bottom w:val="single" w:sz="4" w:space="0" w:color="auto"/>
              <w:right w:val="single" w:sz="4" w:space="0" w:color="auto"/>
            </w:tcBorders>
          </w:tcPr>
          <w:p w:rsidR="00BB5B18" w:rsidRDefault="00BB5B18">
            <w:pPr>
              <w:jc w:val="both"/>
              <w:rPr>
                <w:color w:val="000000"/>
                <w:sz w:val="28"/>
                <w:szCs w:val="28"/>
                <w:lang w:val="uk-UA"/>
              </w:rPr>
            </w:pPr>
            <w:r>
              <w:rPr>
                <w:color w:val="000000"/>
                <w:sz w:val="28"/>
                <w:szCs w:val="28"/>
                <w:lang w:val="uk-UA"/>
              </w:rPr>
              <w:t>Забезпечення функціонування захищених анонімних каналів зв’язку, через які викривач може здійснити повідомлення про можливі факти корупційних або пов’язаних з корупцією правопорушень, гарантовано зберігаючи свою анонімність. Здійснення розгляду та перевірки отриманих вказаних повідомлень. (частини четверта та п’ята статті 53 Закону України «Про запобігання корупції»).</w:t>
            </w:r>
          </w:p>
          <w:p w:rsidR="00BB5B18" w:rsidRDefault="00BB5B18">
            <w:pPr>
              <w:jc w:val="both"/>
              <w:rPr>
                <w:color w:val="000000"/>
                <w:sz w:val="28"/>
                <w:szCs w:val="28"/>
                <w:highlight w:val="yellow"/>
                <w:lang w:val="uk-UA"/>
              </w:rPr>
            </w:pP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 xml:space="preserve">Уповноважена особа з питань запобігання та виявлення корупції </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9</w:t>
            </w:r>
          </w:p>
        </w:tc>
        <w:tc>
          <w:tcPr>
            <w:tcW w:w="4417" w:type="dxa"/>
            <w:tcBorders>
              <w:top w:val="single" w:sz="4" w:space="0" w:color="auto"/>
              <w:left w:val="single" w:sz="4" w:space="0" w:color="auto"/>
              <w:bottom w:val="single" w:sz="4" w:space="0" w:color="auto"/>
              <w:right w:val="single" w:sz="4" w:space="0" w:color="auto"/>
            </w:tcBorders>
          </w:tcPr>
          <w:p w:rsidR="00BB5B18" w:rsidRDefault="00BB5B18">
            <w:pPr>
              <w:jc w:val="both"/>
              <w:rPr>
                <w:sz w:val="28"/>
                <w:szCs w:val="28"/>
                <w:lang w:val="uk-UA"/>
              </w:rPr>
            </w:pPr>
            <w:r>
              <w:rPr>
                <w:sz w:val="28"/>
                <w:szCs w:val="28"/>
                <w:lang w:val="uk-UA"/>
              </w:rPr>
              <w:t xml:space="preserve">Своєчасне інформування керівника ВЦА м. Лисичанська, спеціально уповноважених суб’єктів у сфері протидії корупції про можливе вчинення посадовими особами ВЦА м. Лисичанська, корупційних або пов’язаних із корупцією право-порушень (частина шоста 6 статті 53 Закону України </w:t>
            </w:r>
            <w:r>
              <w:rPr>
                <w:color w:val="000000"/>
                <w:sz w:val="28"/>
                <w:szCs w:val="28"/>
                <w:lang w:val="uk-UA"/>
              </w:rPr>
              <w:t>«Про запобігання корупції»</w:t>
            </w:r>
            <w:r>
              <w:rPr>
                <w:sz w:val="28"/>
                <w:szCs w:val="28"/>
                <w:lang w:val="uk-UA"/>
              </w:rPr>
              <w:t>).</w:t>
            </w:r>
          </w:p>
          <w:p w:rsidR="00BB5B18" w:rsidRDefault="00BB5B18">
            <w:pPr>
              <w:jc w:val="both"/>
              <w:rPr>
                <w:sz w:val="28"/>
                <w:szCs w:val="28"/>
                <w:lang w:val="uk-UA" w:eastAsia="en-US"/>
              </w:rPr>
            </w:pP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протягом</w:t>
            </w:r>
          </w:p>
          <w:p w:rsidR="00BB5B18" w:rsidRDefault="00BB5B18">
            <w:pPr>
              <w:jc w:val="center"/>
              <w:rPr>
                <w:sz w:val="28"/>
                <w:szCs w:val="28"/>
                <w:lang w:val="uk-UA" w:eastAsia="en-US"/>
              </w:rPr>
            </w:pPr>
            <w:r>
              <w:rPr>
                <w:sz w:val="28"/>
                <w:szCs w:val="28"/>
                <w:lang w:val="uk-UA"/>
              </w:rPr>
              <w:t>року</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Керівники структурних підрозділів ВЦА </w:t>
            </w:r>
          </w:p>
          <w:p w:rsidR="00BB5B18" w:rsidRDefault="00BB5B18">
            <w:pPr>
              <w:jc w:val="center"/>
              <w:rPr>
                <w:sz w:val="28"/>
                <w:szCs w:val="28"/>
                <w:lang w:val="uk-UA" w:eastAsia="en-US"/>
              </w:rPr>
            </w:pPr>
            <w:r>
              <w:rPr>
                <w:sz w:val="28"/>
                <w:szCs w:val="28"/>
                <w:lang w:val="uk-UA"/>
              </w:rPr>
              <w:t>м. Лисичанська, уповноважена особа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B5B18" w:rsidRDefault="00BB5B18">
            <w:pPr>
              <w:jc w:val="center"/>
              <w:rPr>
                <w:sz w:val="28"/>
                <w:szCs w:val="28"/>
                <w:lang w:val="uk-UA"/>
              </w:rPr>
            </w:pPr>
            <w:r>
              <w:rPr>
                <w:sz w:val="28"/>
                <w:szCs w:val="28"/>
                <w:lang w:val="uk-UA"/>
              </w:rPr>
              <w:t>10</w:t>
            </w:r>
          </w:p>
          <w:p w:rsidR="00BB5B18" w:rsidRDefault="00BB5B18">
            <w:pPr>
              <w:jc w:val="center"/>
              <w:rPr>
                <w:sz w:val="28"/>
                <w:szCs w:val="28"/>
                <w:lang w:val="uk-UA"/>
              </w:rPr>
            </w:pPr>
          </w:p>
          <w:p w:rsidR="00BB5B18" w:rsidRDefault="00BB5B18">
            <w:pPr>
              <w:jc w:val="center"/>
              <w:rPr>
                <w:sz w:val="28"/>
                <w:szCs w:val="28"/>
                <w:lang w:val="uk-UA"/>
              </w:rPr>
            </w:pPr>
          </w:p>
          <w:p w:rsidR="00BB5B18" w:rsidRDefault="00BB5B18">
            <w:pPr>
              <w:jc w:val="center"/>
              <w:rPr>
                <w:sz w:val="28"/>
                <w:szCs w:val="28"/>
                <w:lang w:val="uk-UA" w:eastAsia="en-US"/>
              </w:rPr>
            </w:pPr>
          </w:p>
        </w:tc>
        <w:tc>
          <w:tcPr>
            <w:tcW w:w="4417" w:type="dxa"/>
            <w:tcBorders>
              <w:top w:val="single" w:sz="4" w:space="0" w:color="auto"/>
              <w:left w:val="single" w:sz="4" w:space="0" w:color="auto"/>
              <w:bottom w:val="single" w:sz="4" w:space="0" w:color="auto"/>
              <w:right w:val="single" w:sz="4" w:space="0" w:color="auto"/>
            </w:tcBorders>
          </w:tcPr>
          <w:p w:rsidR="00BB5B18" w:rsidRDefault="00BB5B18">
            <w:pPr>
              <w:jc w:val="both"/>
              <w:rPr>
                <w:sz w:val="28"/>
                <w:szCs w:val="28"/>
                <w:lang w:val="uk-UA"/>
              </w:rPr>
            </w:pPr>
            <w:r>
              <w:rPr>
                <w:sz w:val="28"/>
                <w:szCs w:val="28"/>
                <w:lang w:val="uk-UA"/>
              </w:rPr>
              <w:t>Проведення погодження проєктів розпоряджень керівника ВЦА               м. Лисичанська на предмет відповідності антикорупційному законодавству України.</w:t>
            </w:r>
          </w:p>
          <w:p w:rsidR="00BB5B18" w:rsidRDefault="00BB5B18">
            <w:pPr>
              <w:jc w:val="both"/>
              <w:rPr>
                <w:sz w:val="28"/>
                <w:szCs w:val="28"/>
                <w:lang w:val="uk-UA" w:eastAsia="en-US"/>
              </w:rPr>
            </w:pP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уповноважена особа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3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11</w:t>
            </w:r>
          </w:p>
        </w:tc>
        <w:tc>
          <w:tcPr>
            <w:tcW w:w="4417" w:type="dxa"/>
            <w:tcBorders>
              <w:top w:val="single" w:sz="4" w:space="0" w:color="auto"/>
              <w:left w:val="single" w:sz="4" w:space="0" w:color="auto"/>
              <w:bottom w:val="single" w:sz="4" w:space="0" w:color="auto"/>
              <w:right w:val="single" w:sz="4" w:space="0" w:color="auto"/>
            </w:tcBorders>
          </w:tcPr>
          <w:p w:rsidR="00BB5B18" w:rsidRDefault="00BB5B18">
            <w:pPr>
              <w:jc w:val="both"/>
              <w:rPr>
                <w:sz w:val="28"/>
                <w:szCs w:val="28"/>
                <w:lang w:val="uk-UA"/>
              </w:rPr>
            </w:pPr>
            <w:r>
              <w:rPr>
                <w:sz w:val="28"/>
                <w:szCs w:val="28"/>
                <w:lang w:val="uk-UA"/>
              </w:rPr>
              <w:t xml:space="preserve">Забезпечення доступу </w:t>
            </w:r>
            <w:proofErr w:type="spellStart"/>
            <w:r>
              <w:rPr>
                <w:sz w:val="28"/>
                <w:szCs w:val="28"/>
                <w:lang w:val="uk-UA"/>
              </w:rPr>
              <w:t>громадсь-кості</w:t>
            </w:r>
            <w:proofErr w:type="spellEnd"/>
            <w:r>
              <w:rPr>
                <w:sz w:val="28"/>
                <w:szCs w:val="28"/>
                <w:lang w:val="uk-UA"/>
              </w:rPr>
              <w:t xml:space="preserve"> до </w:t>
            </w:r>
            <w:proofErr w:type="spellStart"/>
            <w:r>
              <w:rPr>
                <w:color w:val="000000"/>
                <w:sz w:val="28"/>
                <w:szCs w:val="28"/>
                <w:lang w:val="uk-UA"/>
              </w:rPr>
              <w:t>проєктів</w:t>
            </w:r>
            <w:proofErr w:type="spellEnd"/>
            <w:r>
              <w:rPr>
                <w:color w:val="000000"/>
                <w:sz w:val="28"/>
                <w:szCs w:val="28"/>
                <w:lang w:val="uk-UA"/>
              </w:rPr>
              <w:t xml:space="preserve"> нормативно-правових актів, що передбачають надання пільг, переваг окремим суб’єктам господарювання </w:t>
            </w:r>
            <w:r>
              <w:rPr>
                <w:sz w:val="28"/>
                <w:szCs w:val="28"/>
                <w:lang w:val="uk-UA"/>
              </w:rPr>
              <w:t xml:space="preserve">шляхом розміщення цих проектів на офіційному сайті ВЦА                      м. Лисичанська (частина третя статті 21 Закону України </w:t>
            </w:r>
            <w:r>
              <w:rPr>
                <w:color w:val="000000"/>
                <w:sz w:val="28"/>
                <w:szCs w:val="28"/>
                <w:lang w:val="uk-UA"/>
              </w:rPr>
              <w:t>«Про запобігання корупції»</w:t>
            </w:r>
            <w:r>
              <w:rPr>
                <w:sz w:val="28"/>
                <w:szCs w:val="28"/>
                <w:lang w:val="uk-UA"/>
              </w:rPr>
              <w:t>).</w:t>
            </w:r>
          </w:p>
          <w:p w:rsidR="00BB5B18" w:rsidRDefault="00BB5B18">
            <w:pPr>
              <w:jc w:val="both"/>
              <w:rPr>
                <w:sz w:val="28"/>
                <w:szCs w:val="28"/>
                <w:lang w:val="uk-UA" w:eastAsia="en-US"/>
              </w:rPr>
            </w:pPr>
          </w:p>
        </w:tc>
        <w:tc>
          <w:tcPr>
            <w:tcW w:w="1395"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Структурні підрозділи ВЦА</w:t>
            </w:r>
          </w:p>
          <w:p w:rsidR="00BB5B18" w:rsidRDefault="00BB5B18">
            <w:pPr>
              <w:jc w:val="center"/>
              <w:rPr>
                <w:sz w:val="28"/>
                <w:szCs w:val="28"/>
                <w:lang w:val="uk-UA" w:eastAsia="en-US"/>
              </w:rPr>
            </w:pPr>
            <w:r>
              <w:rPr>
                <w:sz w:val="28"/>
                <w:szCs w:val="28"/>
                <w:lang w:val="uk-UA"/>
              </w:rPr>
              <w:t>м. Лисичанська</w:t>
            </w:r>
          </w:p>
        </w:tc>
        <w:tc>
          <w:tcPr>
            <w:tcW w:w="1134"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bl>
    <w:p w:rsidR="00BB5B18" w:rsidRDefault="00BB5B18" w:rsidP="00BB5B18">
      <w:pPr>
        <w:spacing w:after="120"/>
        <w:jc w:val="center"/>
        <w:rPr>
          <w:sz w:val="28"/>
          <w:szCs w:val="28"/>
          <w:lang w:val="uk-UA" w:eastAsia="en-US"/>
        </w:rPr>
      </w:pPr>
    </w:p>
    <w:p w:rsidR="00BB5B18" w:rsidRDefault="00BB5B18" w:rsidP="00BB5B18">
      <w:pPr>
        <w:jc w:val="center"/>
        <w:rPr>
          <w:sz w:val="28"/>
          <w:szCs w:val="28"/>
          <w:lang w:val="uk-UA"/>
        </w:rPr>
      </w:pPr>
      <w:r>
        <w:rPr>
          <w:sz w:val="28"/>
          <w:szCs w:val="28"/>
          <w:lang w:val="uk-UA"/>
        </w:rPr>
        <w:lastRenderedPageBreak/>
        <w:t>4</w:t>
      </w:r>
    </w:p>
    <w:p w:rsidR="00BB5B18" w:rsidRDefault="00BB5B18" w:rsidP="00BB5B18">
      <w:pPr>
        <w:spacing w:after="120"/>
        <w:jc w:val="right"/>
        <w:rPr>
          <w:rFonts w:asciiTheme="minorHAnsi" w:hAnsiTheme="minorHAnsi" w:cstheme="minorBidi"/>
          <w:sz w:val="22"/>
          <w:szCs w:val="22"/>
        </w:rPr>
      </w:pPr>
      <w:r>
        <w:rPr>
          <w:sz w:val="28"/>
          <w:szCs w:val="28"/>
          <w:lang w:val="uk-UA"/>
        </w:rPr>
        <w:t>Продовження додатка</w:t>
      </w:r>
    </w:p>
    <w:tbl>
      <w:tblPr>
        <w:tblStyle w:val="af0"/>
        <w:tblW w:w="9930" w:type="dxa"/>
        <w:tblInd w:w="28" w:type="dxa"/>
        <w:tblLayout w:type="fixed"/>
        <w:tblLook w:val="04A0" w:firstRow="1" w:lastRow="0" w:firstColumn="1" w:lastColumn="0" w:noHBand="0" w:noVBand="1"/>
      </w:tblPr>
      <w:tblGrid>
        <w:gridCol w:w="426"/>
        <w:gridCol w:w="4539"/>
        <w:gridCol w:w="1418"/>
        <w:gridCol w:w="2554"/>
        <w:gridCol w:w="993"/>
      </w:tblGrid>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12</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Проведення аналізу скарг і звернень фізичних та юридичних осіб до ВЦА м. Лисичанська щодо порушення антикорупційного законодавства України з боку посадових осіб ВЦА                                м. Лисичанська</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Керівники структурних підрозділів ВЦА, уповноважена особа з питань  запобігання та виявлення корупції</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13</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Організація проходження працівниками ВЦА                                  м. Лисичанська підвищення кваліфікації, в тому числі з питань запобігання, виявлення та протидії корупції.</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протягом року</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 xml:space="preserve">Відділ юридичної та кадрової роботи, структурні підрозділи ВЦА </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14</w:t>
            </w:r>
          </w:p>
        </w:tc>
        <w:tc>
          <w:tcPr>
            <w:tcW w:w="9497" w:type="dxa"/>
            <w:gridSpan w:val="4"/>
            <w:tcBorders>
              <w:top w:val="single" w:sz="4" w:space="0" w:color="auto"/>
              <w:left w:val="single" w:sz="4" w:space="0" w:color="auto"/>
              <w:bottom w:val="single" w:sz="4" w:space="0" w:color="auto"/>
              <w:right w:val="single" w:sz="4" w:space="0" w:color="auto"/>
            </w:tcBorders>
            <w:hideMark/>
          </w:tcPr>
          <w:p w:rsidR="00BB5B18" w:rsidRDefault="00BB5B18">
            <w:pPr>
              <w:rPr>
                <w:sz w:val="28"/>
                <w:szCs w:val="28"/>
                <w:lang w:val="uk-UA"/>
              </w:rPr>
            </w:pPr>
            <w:r>
              <w:rPr>
                <w:sz w:val="28"/>
                <w:szCs w:val="28"/>
                <w:lang w:val="uk-UA"/>
              </w:rPr>
              <w:t>Проведення семінарів на теми:</w:t>
            </w:r>
          </w:p>
          <w:p w:rsidR="00AD41ED" w:rsidRDefault="00AD41ED">
            <w:pP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а</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rPr>
            </w:pPr>
            <w:r>
              <w:rPr>
                <w:sz w:val="28"/>
                <w:szCs w:val="28"/>
                <w:lang w:val="uk-UA"/>
              </w:rPr>
              <w:t>«Особливості електронного декларування»</w:t>
            </w:r>
          </w:p>
          <w:p w:rsidR="00AD41ED" w:rsidRDefault="00AD41ED">
            <w:pPr>
              <w:jc w:val="both"/>
              <w:rPr>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березень 2021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Уповноважена особа з питань запобігання та виявлення корупції, структурні підрозділи ВЦА</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б</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«Обмеження, заборони, встановлені Законом України «Про запобігання корупції»</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червень -вересень 2021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5B18" w:rsidRDefault="00BB5B18">
            <w:pPr>
              <w:rPr>
                <w:sz w:val="28"/>
                <w:szCs w:val="2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в</w:t>
            </w:r>
          </w:p>
        </w:tc>
        <w:tc>
          <w:tcPr>
            <w:tcW w:w="4536" w:type="dxa"/>
            <w:tcBorders>
              <w:top w:val="single" w:sz="4" w:space="0" w:color="auto"/>
              <w:left w:val="single" w:sz="4" w:space="0" w:color="auto"/>
              <w:bottom w:val="single" w:sz="4" w:space="0" w:color="auto"/>
              <w:right w:val="single" w:sz="4" w:space="0" w:color="auto"/>
            </w:tcBorders>
          </w:tcPr>
          <w:p w:rsidR="00BB5B18" w:rsidRDefault="00BB5B18">
            <w:pPr>
              <w:jc w:val="both"/>
              <w:rPr>
                <w:sz w:val="28"/>
                <w:szCs w:val="28"/>
                <w:lang w:val="uk-UA"/>
              </w:rPr>
            </w:pPr>
            <w:r>
              <w:rPr>
                <w:sz w:val="28"/>
                <w:szCs w:val="28"/>
                <w:lang w:val="uk-UA"/>
              </w:rPr>
              <w:t>«Конфлікт інтересів та заходи щодо його врегулювання»</w:t>
            </w:r>
          </w:p>
          <w:p w:rsidR="00BB5B18" w:rsidRDefault="00BB5B18">
            <w:pPr>
              <w:jc w:val="both"/>
              <w:rPr>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жовтень- грудень</w:t>
            </w:r>
          </w:p>
          <w:p w:rsidR="00BB5B18" w:rsidRDefault="00BB5B18">
            <w:pPr>
              <w:jc w:val="center"/>
              <w:rPr>
                <w:sz w:val="28"/>
                <w:szCs w:val="28"/>
                <w:lang w:val="uk-UA" w:eastAsia="en-US"/>
              </w:rPr>
            </w:pPr>
            <w:r>
              <w:rPr>
                <w:sz w:val="28"/>
                <w:szCs w:val="28"/>
                <w:lang w:val="uk-UA"/>
              </w:rPr>
              <w:t>2021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5B18" w:rsidRDefault="00BB5B18">
            <w:pPr>
              <w:rPr>
                <w:sz w:val="28"/>
                <w:szCs w:val="2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15</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bCs/>
                <w:sz w:val="28"/>
                <w:szCs w:val="22"/>
                <w:lang w:val="uk-UA" w:eastAsia="en-US"/>
              </w:rPr>
            </w:pPr>
            <w:r>
              <w:rPr>
                <w:sz w:val="28"/>
                <w:szCs w:val="28"/>
                <w:lang w:val="uk-UA"/>
              </w:rPr>
              <w:t xml:space="preserve">Забезпечення дотримання процедури конкурсного добору кандидатів на заміщення </w:t>
            </w:r>
            <w:proofErr w:type="spellStart"/>
            <w:r>
              <w:rPr>
                <w:sz w:val="28"/>
                <w:szCs w:val="28"/>
                <w:lang w:val="uk-UA"/>
              </w:rPr>
              <w:t>вакант-них</w:t>
            </w:r>
            <w:proofErr w:type="spellEnd"/>
            <w:r>
              <w:rPr>
                <w:sz w:val="28"/>
                <w:szCs w:val="28"/>
                <w:lang w:val="uk-UA"/>
              </w:rPr>
              <w:t xml:space="preserve"> посад в ВЦА м. Лисичанська</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Конкурсна комісія, структурні підрозділи ВЦА</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16</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Здійснення перевірки на відсутність конфлікту інтересів та дотримання інших заборон і обмежень під час призначення / переведення працівників.</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Уповноважена особа з питань запобігання та виявлення корупції</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17</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sz w:val="28"/>
                <w:szCs w:val="28"/>
                <w:lang w:val="uk-UA"/>
              </w:rPr>
              <w:t>Здійснення закупівель товарів, робіт, та послуг відповідно до Закону України «Про публічні закупівлі», сприяння громадськості у здійсненні моніторингу закупівель.</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Структурні підрозділи ВЦА</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18</w:t>
            </w:r>
          </w:p>
        </w:tc>
        <w:tc>
          <w:tcPr>
            <w:tcW w:w="4536" w:type="dxa"/>
            <w:tcBorders>
              <w:top w:val="single" w:sz="4" w:space="0" w:color="auto"/>
              <w:left w:val="single" w:sz="4" w:space="0" w:color="auto"/>
              <w:bottom w:val="single" w:sz="4" w:space="0" w:color="auto"/>
              <w:right w:val="single" w:sz="4" w:space="0" w:color="auto"/>
            </w:tcBorders>
          </w:tcPr>
          <w:p w:rsidR="00BB5B18" w:rsidRDefault="00BB5B18" w:rsidP="00AD41ED">
            <w:pPr>
              <w:jc w:val="both"/>
              <w:rPr>
                <w:sz w:val="28"/>
                <w:szCs w:val="28"/>
                <w:lang w:val="uk-UA" w:eastAsia="en-US"/>
              </w:rPr>
            </w:pPr>
            <w:r>
              <w:rPr>
                <w:sz w:val="28"/>
                <w:szCs w:val="28"/>
                <w:lang w:val="uk-UA"/>
              </w:rPr>
              <w:t>Здійснення перевірок контрагентів ВЦА м. Лисичанськ та структурних підрозділів за договорами про публічні закупівлі та іншими договорами.</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Уповноважена особа з питань запобігання та виявлення корупції</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bl>
    <w:p w:rsidR="00BB5B18" w:rsidRDefault="00BB5B18" w:rsidP="00BB5B18">
      <w:pPr>
        <w:jc w:val="center"/>
        <w:rPr>
          <w:sz w:val="28"/>
          <w:szCs w:val="28"/>
          <w:lang w:val="uk-UA" w:eastAsia="en-US"/>
        </w:rPr>
      </w:pPr>
      <w:r>
        <w:rPr>
          <w:sz w:val="28"/>
          <w:szCs w:val="28"/>
          <w:lang w:val="uk-UA"/>
        </w:rPr>
        <w:lastRenderedPageBreak/>
        <w:t>5</w:t>
      </w:r>
    </w:p>
    <w:p w:rsidR="00BB5B18" w:rsidRDefault="00BB5B18" w:rsidP="00BB5B18">
      <w:pPr>
        <w:spacing w:after="120"/>
        <w:jc w:val="right"/>
        <w:rPr>
          <w:rFonts w:asciiTheme="minorHAnsi" w:hAnsiTheme="minorHAnsi" w:cstheme="minorBidi"/>
          <w:sz w:val="22"/>
          <w:szCs w:val="22"/>
        </w:rPr>
      </w:pPr>
      <w:r>
        <w:rPr>
          <w:sz w:val="28"/>
          <w:szCs w:val="28"/>
          <w:lang w:val="uk-UA"/>
        </w:rPr>
        <w:t>Продовження додатка</w:t>
      </w:r>
    </w:p>
    <w:tbl>
      <w:tblPr>
        <w:tblStyle w:val="af0"/>
        <w:tblW w:w="9930" w:type="dxa"/>
        <w:tblInd w:w="28" w:type="dxa"/>
        <w:tblLayout w:type="fixed"/>
        <w:tblLook w:val="04A0" w:firstRow="1" w:lastRow="0" w:firstColumn="1" w:lastColumn="0" w:noHBand="0" w:noVBand="1"/>
      </w:tblPr>
      <w:tblGrid>
        <w:gridCol w:w="426"/>
        <w:gridCol w:w="4539"/>
        <w:gridCol w:w="1418"/>
        <w:gridCol w:w="2554"/>
        <w:gridCol w:w="993"/>
      </w:tblGrid>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19</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color w:val="000000"/>
                <w:sz w:val="28"/>
                <w:szCs w:val="28"/>
                <w:lang w:val="uk-UA"/>
              </w:rPr>
              <w:t>Відсторонення від виконання повноважень на посаді осіб, щодо яких складено протокол про адміністративне правопорушення, пов’язане з корупцією,</w:t>
            </w:r>
            <w:r>
              <w:rPr>
                <w:color w:val="000000"/>
                <w:sz w:val="24"/>
                <w:szCs w:val="24"/>
                <w:lang w:val="uk-UA"/>
              </w:rPr>
              <w:t xml:space="preserve"> </w:t>
            </w:r>
            <w:r>
              <w:rPr>
                <w:color w:val="000000"/>
                <w:sz w:val="28"/>
                <w:szCs w:val="28"/>
                <w:lang w:val="uk-UA"/>
              </w:rPr>
              <w:t xml:space="preserve">відповідно до абзацу другого частини п’ятої  статті 65 Закону України «Про запобігання корупції». </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 xml:space="preserve">по </w:t>
            </w:r>
            <w:proofErr w:type="spellStart"/>
            <w:r>
              <w:rPr>
                <w:sz w:val="28"/>
                <w:szCs w:val="28"/>
                <w:lang w:val="uk-UA"/>
              </w:rPr>
              <w:t>отриман-ню</w:t>
            </w:r>
            <w:proofErr w:type="spellEnd"/>
            <w:r>
              <w:rPr>
                <w:sz w:val="28"/>
                <w:szCs w:val="28"/>
                <w:lang w:val="uk-UA"/>
              </w:rPr>
              <w:t xml:space="preserve"> </w:t>
            </w:r>
            <w:proofErr w:type="spellStart"/>
            <w:r>
              <w:rPr>
                <w:sz w:val="28"/>
                <w:szCs w:val="28"/>
                <w:lang w:val="uk-UA"/>
              </w:rPr>
              <w:t>повідом-лення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Керівник ВЦА</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20</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color w:val="000000"/>
                <w:sz w:val="28"/>
                <w:szCs w:val="28"/>
                <w:lang w:val="uk-UA"/>
              </w:rPr>
              <w:t>Проведення службових розслідувань з метою виявлення причин та умов, що сприяли вчиненню корупційного або пов’язаного з корупцією правопорушення відповідно до частини третьої статті 65 Закону України «Про запобігання корупції».</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 xml:space="preserve">по </w:t>
            </w:r>
            <w:proofErr w:type="spellStart"/>
            <w:r>
              <w:rPr>
                <w:sz w:val="28"/>
                <w:szCs w:val="28"/>
                <w:lang w:val="uk-UA"/>
              </w:rPr>
              <w:t>отриман-ню</w:t>
            </w:r>
            <w:proofErr w:type="spellEnd"/>
            <w:r>
              <w:rPr>
                <w:sz w:val="28"/>
                <w:szCs w:val="28"/>
                <w:lang w:val="uk-UA"/>
              </w:rPr>
              <w:t xml:space="preserve"> припису </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rPr>
            </w:pPr>
            <w:r>
              <w:rPr>
                <w:sz w:val="28"/>
                <w:szCs w:val="28"/>
                <w:lang w:val="uk-UA"/>
              </w:rPr>
              <w:t>Комісійно за розпорядженням керівника ВЦА</w:t>
            </w:r>
          </w:p>
          <w:p w:rsidR="00BB5B18" w:rsidRDefault="00BB5B18">
            <w:pPr>
              <w:jc w:val="center"/>
              <w:rPr>
                <w:sz w:val="28"/>
                <w:szCs w:val="28"/>
                <w:lang w:val="uk-UA" w:eastAsia="en-US"/>
              </w:rPr>
            </w:pPr>
            <w:r>
              <w:rPr>
                <w:sz w:val="28"/>
                <w:szCs w:val="28"/>
                <w:lang w:val="uk-UA"/>
              </w:rPr>
              <w:t>м. Лисичанська</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21</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color w:val="000000"/>
                <w:sz w:val="28"/>
                <w:szCs w:val="28"/>
                <w:lang w:val="uk-UA"/>
              </w:rPr>
            </w:pPr>
            <w:r>
              <w:rPr>
                <w:sz w:val="28"/>
                <w:szCs w:val="28"/>
                <w:lang w:val="uk-UA"/>
              </w:rPr>
              <w:t>Забезпечення захисту працівників, які повідомили про порушення вимог Закону України «Про запобігання корупції», від застосування негативних заходів впливу з боку керівника відповідно до законодавства щодо захисту викривачів.</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Уповноважена особа з питань запобігання та виявлення корупції</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r w:rsidR="00BB5B18" w:rsidTr="00BB5B18">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B5B18" w:rsidRDefault="00BB5B18">
            <w:pPr>
              <w:jc w:val="center"/>
              <w:rPr>
                <w:sz w:val="28"/>
                <w:szCs w:val="28"/>
                <w:lang w:val="uk-UA" w:eastAsia="en-US"/>
              </w:rPr>
            </w:pPr>
            <w:r>
              <w:rPr>
                <w:sz w:val="28"/>
                <w:szCs w:val="28"/>
                <w:lang w:val="uk-UA"/>
              </w:rPr>
              <w:t>22</w:t>
            </w:r>
          </w:p>
        </w:tc>
        <w:tc>
          <w:tcPr>
            <w:tcW w:w="4536" w:type="dxa"/>
            <w:tcBorders>
              <w:top w:val="single" w:sz="4" w:space="0" w:color="auto"/>
              <w:left w:val="single" w:sz="4" w:space="0" w:color="auto"/>
              <w:bottom w:val="single" w:sz="4" w:space="0" w:color="auto"/>
              <w:right w:val="single" w:sz="4" w:space="0" w:color="auto"/>
            </w:tcBorders>
            <w:hideMark/>
          </w:tcPr>
          <w:p w:rsidR="00BB5B18" w:rsidRDefault="00BB5B18">
            <w:pPr>
              <w:jc w:val="both"/>
              <w:rPr>
                <w:sz w:val="28"/>
                <w:szCs w:val="28"/>
                <w:lang w:val="uk-UA" w:eastAsia="en-US"/>
              </w:rPr>
            </w:pPr>
            <w:r>
              <w:rPr>
                <w:bCs/>
                <w:sz w:val="28"/>
                <w:lang w:val="uk-UA"/>
              </w:rPr>
              <w:t xml:space="preserve">Ведення обліку осіб, яких притягнуті судами до відповідальності за вчинення корупційних та пов’язаних з корупцією правопорушень. </w:t>
            </w:r>
          </w:p>
        </w:tc>
        <w:tc>
          <w:tcPr>
            <w:tcW w:w="1417"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BB5B18" w:rsidRDefault="00BB5B18">
            <w:pPr>
              <w:jc w:val="center"/>
              <w:rPr>
                <w:sz w:val="28"/>
                <w:szCs w:val="28"/>
                <w:lang w:val="uk-UA" w:eastAsia="en-US"/>
              </w:rPr>
            </w:pPr>
            <w:r>
              <w:rPr>
                <w:sz w:val="28"/>
                <w:szCs w:val="28"/>
                <w:lang w:val="uk-UA"/>
              </w:rPr>
              <w:t>Уповноважена особа з питань запобігання та виявлення корупції</w:t>
            </w:r>
          </w:p>
        </w:tc>
        <w:tc>
          <w:tcPr>
            <w:tcW w:w="992" w:type="dxa"/>
            <w:tcBorders>
              <w:top w:val="single" w:sz="4" w:space="0" w:color="auto"/>
              <w:left w:val="single" w:sz="4" w:space="0" w:color="auto"/>
              <w:bottom w:val="single" w:sz="4" w:space="0" w:color="auto"/>
              <w:right w:val="single" w:sz="4" w:space="0" w:color="auto"/>
            </w:tcBorders>
          </w:tcPr>
          <w:p w:rsidR="00BB5B18" w:rsidRDefault="00BB5B18">
            <w:pPr>
              <w:jc w:val="center"/>
              <w:rPr>
                <w:sz w:val="28"/>
                <w:szCs w:val="28"/>
                <w:lang w:val="uk-UA" w:eastAsia="en-US"/>
              </w:rPr>
            </w:pPr>
          </w:p>
        </w:tc>
      </w:tr>
    </w:tbl>
    <w:p w:rsidR="00BB5B18" w:rsidRDefault="00BB5B18" w:rsidP="00BB5B18">
      <w:pPr>
        <w:jc w:val="both"/>
        <w:rPr>
          <w:sz w:val="28"/>
          <w:szCs w:val="28"/>
          <w:lang w:val="uk-UA" w:eastAsia="en-US"/>
        </w:rPr>
      </w:pPr>
    </w:p>
    <w:p w:rsidR="00BB5B18" w:rsidRDefault="00BB5B18" w:rsidP="00BB5B18">
      <w:pPr>
        <w:jc w:val="both"/>
        <w:rPr>
          <w:sz w:val="28"/>
          <w:szCs w:val="28"/>
          <w:lang w:val="uk-UA"/>
        </w:rPr>
      </w:pPr>
    </w:p>
    <w:p w:rsidR="00BB5B18" w:rsidRDefault="00BB5B18" w:rsidP="00BB5B18">
      <w:pPr>
        <w:jc w:val="both"/>
        <w:rPr>
          <w:sz w:val="28"/>
          <w:szCs w:val="28"/>
          <w:lang w:val="uk-UA"/>
        </w:rPr>
      </w:pPr>
      <w:r>
        <w:rPr>
          <w:sz w:val="28"/>
          <w:szCs w:val="28"/>
          <w:lang w:val="uk-UA"/>
        </w:rPr>
        <w:t>Уповноважена особа з питань запобігання</w:t>
      </w:r>
    </w:p>
    <w:p w:rsidR="00BB5B18" w:rsidRDefault="00BB5B18" w:rsidP="00BB5B18">
      <w:pPr>
        <w:jc w:val="both"/>
        <w:rPr>
          <w:sz w:val="28"/>
          <w:szCs w:val="28"/>
          <w:lang w:val="uk-UA"/>
        </w:rPr>
      </w:pPr>
      <w:r>
        <w:rPr>
          <w:sz w:val="28"/>
          <w:szCs w:val="28"/>
          <w:lang w:val="uk-UA"/>
        </w:rPr>
        <w:t>та виявлення корупції в військово-цивільній</w:t>
      </w:r>
    </w:p>
    <w:p w:rsidR="00BB5B18" w:rsidRDefault="00BB5B18" w:rsidP="00BB5B18">
      <w:pPr>
        <w:jc w:val="both"/>
        <w:rPr>
          <w:sz w:val="28"/>
          <w:szCs w:val="28"/>
          <w:lang w:val="uk-UA"/>
        </w:rPr>
      </w:pPr>
      <w:r>
        <w:rPr>
          <w:sz w:val="28"/>
          <w:szCs w:val="28"/>
          <w:lang w:val="uk-UA"/>
        </w:rPr>
        <w:t>адміністрації міста Лисичанськ Луганської області –</w:t>
      </w:r>
    </w:p>
    <w:p w:rsidR="00BB5B18" w:rsidRDefault="00BB5B18" w:rsidP="00BB5B18">
      <w:pPr>
        <w:jc w:val="both"/>
        <w:rPr>
          <w:sz w:val="28"/>
          <w:szCs w:val="28"/>
          <w:lang w:val="uk-UA"/>
        </w:rPr>
      </w:pPr>
      <w:r>
        <w:rPr>
          <w:sz w:val="28"/>
          <w:szCs w:val="28"/>
          <w:lang w:val="uk-UA"/>
        </w:rPr>
        <w:t>головний спеціаліст відділу мобілізаційної</w:t>
      </w:r>
    </w:p>
    <w:p w:rsidR="00714598" w:rsidRDefault="00BB5B18" w:rsidP="00192CCC">
      <w:pPr>
        <w:jc w:val="both"/>
        <w:rPr>
          <w:b/>
          <w:sz w:val="28"/>
          <w:szCs w:val="28"/>
          <w:lang w:val="uk-UA"/>
        </w:rPr>
      </w:pPr>
      <w:r>
        <w:rPr>
          <w:sz w:val="28"/>
          <w:szCs w:val="28"/>
          <w:lang w:val="uk-UA"/>
        </w:rPr>
        <w:t>роботи та цивільного захисту</w:t>
      </w:r>
      <w:r>
        <w:rPr>
          <w:sz w:val="28"/>
          <w:szCs w:val="28"/>
          <w:lang w:val="uk-UA"/>
        </w:rPr>
        <w:tab/>
      </w:r>
      <w:r>
        <w:rPr>
          <w:sz w:val="28"/>
          <w:szCs w:val="28"/>
          <w:lang w:val="uk-UA"/>
        </w:rPr>
        <w:tab/>
        <w:t xml:space="preserve">                                             </w:t>
      </w:r>
      <w:r>
        <w:rPr>
          <w:b/>
          <w:sz w:val="28"/>
          <w:szCs w:val="28"/>
          <w:lang w:val="uk-UA"/>
        </w:rPr>
        <w:t>Дмитро ЗАЙЦЕВ</w:t>
      </w:r>
    </w:p>
    <w:sectPr w:rsidR="00714598" w:rsidSect="00782DB2">
      <w:headerReference w:type="default" r:id="rId10"/>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2F" w:rsidRDefault="00012D2F" w:rsidP="006F1556">
      <w:r>
        <w:separator/>
      </w:r>
    </w:p>
  </w:endnote>
  <w:endnote w:type="continuationSeparator" w:id="0">
    <w:p w:rsidR="00012D2F" w:rsidRDefault="00012D2F"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2F" w:rsidRDefault="00012D2F" w:rsidP="006F1556">
      <w:r>
        <w:separator/>
      </w:r>
    </w:p>
  </w:footnote>
  <w:footnote w:type="continuationSeparator" w:id="0">
    <w:p w:rsidR="00012D2F" w:rsidRDefault="00012D2F"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12D2F"/>
    <w:rsid w:val="00021E53"/>
    <w:rsid w:val="00042F1D"/>
    <w:rsid w:val="00057132"/>
    <w:rsid w:val="0006142C"/>
    <w:rsid w:val="000844C0"/>
    <w:rsid w:val="000C47B1"/>
    <w:rsid w:val="000C6601"/>
    <w:rsid w:val="0011419B"/>
    <w:rsid w:val="00130E34"/>
    <w:rsid w:val="00130FFE"/>
    <w:rsid w:val="00146C6E"/>
    <w:rsid w:val="0014757A"/>
    <w:rsid w:val="00160982"/>
    <w:rsid w:val="00170CEE"/>
    <w:rsid w:val="00192CCC"/>
    <w:rsid w:val="001A0EBD"/>
    <w:rsid w:val="001C4AF6"/>
    <w:rsid w:val="001C5ED7"/>
    <w:rsid w:val="001D4D58"/>
    <w:rsid w:val="001E092D"/>
    <w:rsid w:val="001F49E6"/>
    <w:rsid w:val="00201E26"/>
    <w:rsid w:val="002055FA"/>
    <w:rsid w:val="00214A15"/>
    <w:rsid w:val="00216112"/>
    <w:rsid w:val="00244961"/>
    <w:rsid w:val="00275C65"/>
    <w:rsid w:val="00282981"/>
    <w:rsid w:val="00287354"/>
    <w:rsid w:val="00294037"/>
    <w:rsid w:val="00297609"/>
    <w:rsid w:val="002A480F"/>
    <w:rsid w:val="002B6D1A"/>
    <w:rsid w:val="002C475C"/>
    <w:rsid w:val="002D0923"/>
    <w:rsid w:val="002D2EC5"/>
    <w:rsid w:val="002E6BC7"/>
    <w:rsid w:val="0030395D"/>
    <w:rsid w:val="003157D2"/>
    <w:rsid w:val="003421AE"/>
    <w:rsid w:val="003617E5"/>
    <w:rsid w:val="0039478A"/>
    <w:rsid w:val="003C318A"/>
    <w:rsid w:val="003D40D1"/>
    <w:rsid w:val="003D54AE"/>
    <w:rsid w:val="00436A5C"/>
    <w:rsid w:val="00443F3B"/>
    <w:rsid w:val="00445981"/>
    <w:rsid w:val="00470B15"/>
    <w:rsid w:val="004C4D9D"/>
    <w:rsid w:val="004D1C6B"/>
    <w:rsid w:val="004D431C"/>
    <w:rsid w:val="004F4DDF"/>
    <w:rsid w:val="005313B7"/>
    <w:rsid w:val="00541C72"/>
    <w:rsid w:val="00544151"/>
    <w:rsid w:val="005A0105"/>
    <w:rsid w:val="005A4F95"/>
    <w:rsid w:val="005A6032"/>
    <w:rsid w:val="005C6DE5"/>
    <w:rsid w:val="005E6130"/>
    <w:rsid w:val="00632BDB"/>
    <w:rsid w:val="00667CE8"/>
    <w:rsid w:val="00676056"/>
    <w:rsid w:val="006C32BC"/>
    <w:rsid w:val="006F1556"/>
    <w:rsid w:val="00714598"/>
    <w:rsid w:val="00715946"/>
    <w:rsid w:val="00722337"/>
    <w:rsid w:val="00740644"/>
    <w:rsid w:val="00744113"/>
    <w:rsid w:val="007514D5"/>
    <w:rsid w:val="00770E91"/>
    <w:rsid w:val="00771316"/>
    <w:rsid w:val="00782DB2"/>
    <w:rsid w:val="007B0998"/>
    <w:rsid w:val="007D38A0"/>
    <w:rsid w:val="007E796D"/>
    <w:rsid w:val="00816A69"/>
    <w:rsid w:val="00816A73"/>
    <w:rsid w:val="00822F9F"/>
    <w:rsid w:val="008330BA"/>
    <w:rsid w:val="0085268F"/>
    <w:rsid w:val="00864B53"/>
    <w:rsid w:val="00871755"/>
    <w:rsid w:val="00887FF8"/>
    <w:rsid w:val="0089063B"/>
    <w:rsid w:val="008A1494"/>
    <w:rsid w:val="008A2026"/>
    <w:rsid w:val="008C0234"/>
    <w:rsid w:val="008F45F3"/>
    <w:rsid w:val="008F53CF"/>
    <w:rsid w:val="008F77E2"/>
    <w:rsid w:val="0091639E"/>
    <w:rsid w:val="009265EE"/>
    <w:rsid w:val="00930FC0"/>
    <w:rsid w:val="00940BD3"/>
    <w:rsid w:val="00947125"/>
    <w:rsid w:val="00957D4B"/>
    <w:rsid w:val="0096097F"/>
    <w:rsid w:val="0096518D"/>
    <w:rsid w:val="00976FE4"/>
    <w:rsid w:val="0098778D"/>
    <w:rsid w:val="00992264"/>
    <w:rsid w:val="009930BA"/>
    <w:rsid w:val="009A21FE"/>
    <w:rsid w:val="009A481B"/>
    <w:rsid w:val="009B753D"/>
    <w:rsid w:val="009E65E2"/>
    <w:rsid w:val="009F1239"/>
    <w:rsid w:val="00A11A6E"/>
    <w:rsid w:val="00A11ACC"/>
    <w:rsid w:val="00A27B6A"/>
    <w:rsid w:val="00A45826"/>
    <w:rsid w:val="00A704E6"/>
    <w:rsid w:val="00AC0842"/>
    <w:rsid w:val="00AC4043"/>
    <w:rsid w:val="00AC6F08"/>
    <w:rsid w:val="00AD41ED"/>
    <w:rsid w:val="00B07737"/>
    <w:rsid w:val="00B12F21"/>
    <w:rsid w:val="00B36055"/>
    <w:rsid w:val="00B473D5"/>
    <w:rsid w:val="00B60BD2"/>
    <w:rsid w:val="00B753D9"/>
    <w:rsid w:val="00B879E1"/>
    <w:rsid w:val="00B95850"/>
    <w:rsid w:val="00BB5B18"/>
    <w:rsid w:val="00BC2137"/>
    <w:rsid w:val="00BE540D"/>
    <w:rsid w:val="00BE73E3"/>
    <w:rsid w:val="00BF3489"/>
    <w:rsid w:val="00C011A1"/>
    <w:rsid w:val="00C07B6D"/>
    <w:rsid w:val="00C34E48"/>
    <w:rsid w:val="00C474FE"/>
    <w:rsid w:val="00C67658"/>
    <w:rsid w:val="00C82260"/>
    <w:rsid w:val="00C93C94"/>
    <w:rsid w:val="00C93E72"/>
    <w:rsid w:val="00CB280F"/>
    <w:rsid w:val="00CB747E"/>
    <w:rsid w:val="00CD457E"/>
    <w:rsid w:val="00CF000B"/>
    <w:rsid w:val="00CF375A"/>
    <w:rsid w:val="00CF6835"/>
    <w:rsid w:val="00D35638"/>
    <w:rsid w:val="00D5708F"/>
    <w:rsid w:val="00D7435D"/>
    <w:rsid w:val="00D82BD7"/>
    <w:rsid w:val="00DC7BC2"/>
    <w:rsid w:val="00DD7242"/>
    <w:rsid w:val="00E27E78"/>
    <w:rsid w:val="00E54AC8"/>
    <w:rsid w:val="00E56833"/>
    <w:rsid w:val="00E61643"/>
    <w:rsid w:val="00E7079B"/>
    <w:rsid w:val="00E846FC"/>
    <w:rsid w:val="00EE7D2B"/>
    <w:rsid w:val="00EF007A"/>
    <w:rsid w:val="00F12C3E"/>
    <w:rsid w:val="00F26E21"/>
    <w:rsid w:val="00F313AD"/>
    <w:rsid w:val="00F342E5"/>
    <w:rsid w:val="00F47134"/>
    <w:rsid w:val="00F91691"/>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587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2BDA-1AB6-45CF-A5F5-9FCAA4B1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4</cp:revision>
  <cp:lastPrinted>2020-12-31T09:11:00Z</cp:lastPrinted>
  <dcterms:created xsi:type="dcterms:W3CDTF">2021-01-04T13:08:00Z</dcterms:created>
  <dcterms:modified xsi:type="dcterms:W3CDTF">2021-01-05T08:22:00Z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