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5E" w:rsidRPr="00363020" w:rsidRDefault="00913CB8" w:rsidP="0025355E">
      <w:pPr>
        <w:pStyle w:val="a8"/>
        <w:spacing w:after="0"/>
        <w:jc w:val="left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36302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Управління </w:t>
      </w:r>
      <w:r w:rsidR="00602CF0" w:rsidRPr="00363020">
        <w:rPr>
          <w:rFonts w:ascii="Times New Roman" w:hAnsi="Times New Roman" w:cs="Times New Roman"/>
          <w:b w:val="0"/>
          <w:sz w:val="28"/>
          <w:szCs w:val="28"/>
          <w:lang w:val="uk-UA"/>
        </w:rPr>
        <w:t>власності</w:t>
      </w:r>
      <w:r w:rsidRPr="00363020"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 </w:t>
      </w:r>
      <w:r w:rsidR="00602CF0" w:rsidRPr="00363020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="00602CF0" w:rsidRPr="00363020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="002E5A72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="002E5A72">
        <w:rPr>
          <w:rFonts w:ascii="Times New Roman" w:hAnsi="Times New Roman" w:cs="Times New Roman"/>
          <w:b w:val="0"/>
          <w:sz w:val="28"/>
          <w:szCs w:val="28"/>
          <w:lang w:val="uk-UA"/>
        </w:rPr>
        <w:tab/>
      </w:r>
      <w:r w:rsidR="002E5A72">
        <w:rPr>
          <w:rFonts w:ascii="Times New Roman" w:hAnsi="Times New Roman" w:cs="Times New Roman"/>
          <w:b w:val="0"/>
          <w:sz w:val="28"/>
          <w:szCs w:val="28"/>
          <w:lang w:val="uk-UA"/>
        </w:rPr>
        <w:tab/>
        <w:t>ЗАТВЕРДЖУЮ</w:t>
      </w:r>
    </w:p>
    <w:p w:rsidR="0025355E" w:rsidRPr="00363020" w:rsidRDefault="005E24E7" w:rsidP="0025355E">
      <w:pPr>
        <w:pStyle w:val="2"/>
        <w:spacing w:after="0"/>
        <w:ind w:left="0" w:firstLine="0"/>
        <w:rPr>
          <w:sz w:val="32"/>
          <w:szCs w:val="32"/>
          <w:lang w:val="uk-UA"/>
        </w:rPr>
      </w:pPr>
      <w:r w:rsidRPr="00363020">
        <w:rPr>
          <w:sz w:val="28"/>
          <w:szCs w:val="28"/>
          <w:lang w:val="uk-UA"/>
        </w:rPr>
        <w:t>військово</w:t>
      </w:r>
      <w:r w:rsidRPr="00363020">
        <w:rPr>
          <w:sz w:val="32"/>
          <w:szCs w:val="32"/>
          <w:lang w:val="uk-UA"/>
        </w:rPr>
        <w:t>-</w:t>
      </w:r>
      <w:r w:rsidRPr="00363020">
        <w:rPr>
          <w:sz w:val="28"/>
          <w:szCs w:val="28"/>
          <w:lang w:val="uk-UA"/>
        </w:rPr>
        <w:t>цивільної</w:t>
      </w:r>
      <w:r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ab/>
      </w:r>
      <w:r w:rsidR="00602CF0" w:rsidRPr="00363020">
        <w:rPr>
          <w:sz w:val="28"/>
          <w:szCs w:val="28"/>
          <w:lang w:val="uk-UA"/>
        </w:rPr>
        <w:tab/>
      </w:r>
      <w:r w:rsidR="00FB080F" w:rsidRPr="00363020">
        <w:rPr>
          <w:sz w:val="28"/>
          <w:szCs w:val="28"/>
          <w:lang w:val="uk-UA"/>
        </w:rPr>
        <w:t>Начальник</w:t>
      </w:r>
      <w:r w:rsidR="0025355E" w:rsidRPr="00363020">
        <w:rPr>
          <w:sz w:val="28"/>
          <w:szCs w:val="28"/>
          <w:lang w:val="uk-UA"/>
        </w:rPr>
        <w:t xml:space="preserve"> управління</w:t>
      </w:r>
    </w:p>
    <w:p w:rsidR="0025355E" w:rsidRPr="00363020" w:rsidRDefault="005E24E7" w:rsidP="0025355E">
      <w:pPr>
        <w:pStyle w:val="2"/>
        <w:spacing w:after="0"/>
        <w:ind w:left="0" w:firstLine="0"/>
        <w:rPr>
          <w:sz w:val="28"/>
          <w:szCs w:val="28"/>
          <w:lang w:val="uk-UA"/>
        </w:rPr>
      </w:pPr>
      <w:r w:rsidRPr="00363020">
        <w:rPr>
          <w:sz w:val="28"/>
          <w:szCs w:val="28"/>
          <w:lang w:val="uk-UA"/>
        </w:rPr>
        <w:t>адміністрації міста Лисичанськ</w:t>
      </w:r>
      <w:r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ab/>
      </w:r>
      <w:r w:rsidR="00EA1787" w:rsidRPr="00363020">
        <w:rPr>
          <w:sz w:val="28"/>
          <w:szCs w:val="28"/>
          <w:lang w:val="uk-UA"/>
        </w:rPr>
        <w:t>власності</w:t>
      </w:r>
      <w:r w:rsidR="002E5A72">
        <w:rPr>
          <w:sz w:val="28"/>
          <w:szCs w:val="28"/>
          <w:lang w:val="uk-UA"/>
        </w:rPr>
        <w:t xml:space="preserve"> </w:t>
      </w:r>
      <w:r w:rsidR="002E5A72" w:rsidRPr="002E5A72">
        <w:rPr>
          <w:sz w:val="28"/>
          <w:szCs w:val="28"/>
          <w:lang w:val="uk-UA"/>
        </w:rPr>
        <w:t>військово-цивільної</w:t>
      </w:r>
    </w:p>
    <w:p w:rsidR="002E5A72" w:rsidRDefault="005E24E7" w:rsidP="0025355E">
      <w:pPr>
        <w:pStyle w:val="2"/>
        <w:spacing w:after="0"/>
        <w:ind w:left="0" w:firstLine="0"/>
        <w:rPr>
          <w:sz w:val="28"/>
          <w:szCs w:val="28"/>
          <w:lang w:val="uk-UA"/>
        </w:rPr>
      </w:pPr>
      <w:r w:rsidRPr="00363020">
        <w:rPr>
          <w:sz w:val="28"/>
          <w:szCs w:val="28"/>
          <w:lang w:val="uk-UA"/>
        </w:rPr>
        <w:t>Луганської області</w:t>
      </w:r>
      <w:r w:rsidRPr="00363020">
        <w:rPr>
          <w:sz w:val="28"/>
          <w:szCs w:val="28"/>
          <w:lang w:val="uk-UA"/>
        </w:rPr>
        <w:tab/>
      </w:r>
      <w:r w:rsidR="002E5A72">
        <w:rPr>
          <w:sz w:val="28"/>
          <w:szCs w:val="28"/>
          <w:lang w:val="uk-UA"/>
        </w:rPr>
        <w:tab/>
      </w:r>
      <w:r w:rsidR="002E5A72">
        <w:rPr>
          <w:sz w:val="28"/>
          <w:szCs w:val="28"/>
          <w:lang w:val="uk-UA"/>
        </w:rPr>
        <w:tab/>
      </w:r>
      <w:r w:rsidR="002E5A72">
        <w:rPr>
          <w:sz w:val="28"/>
          <w:szCs w:val="28"/>
          <w:lang w:val="uk-UA"/>
        </w:rPr>
        <w:tab/>
      </w:r>
      <w:r w:rsidR="002E5A72">
        <w:rPr>
          <w:sz w:val="28"/>
          <w:szCs w:val="28"/>
          <w:lang w:val="uk-UA"/>
        </w:rPr>
        <w:tab/>
      </w:r>
      <w:r w:rsidR="002E5A72" w:rsidRPr="002E5A72">
        <w:rPr>
          <w:sz w:val="28"/>
          <w:szCs w:val="28"/>
          <w:lang w:val="uk-UA"/>
        </w:rPr>
        <w:t>адміністрації міста Лисичанськ</w:t>
      </w:r>
    </w:p>
    <w:p w:rsidR="002E5A72" w:rsidRDefault="002E5A72" w:rsidP="0025355E">
      <w:pPr>
        <w:pStyle w:val="2"/>
        <w:spacing w:after="0"/>
        <w:ind w:left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2E5A72">
        <w:rPr>
          <w:sz w:val="28"/>
          <w:szCs w:val="28"/>
          <w:lang w:val="uk-UA"/>
        </w:rPr>
        <w:t>Луганської області</w:t>
      </w:r>
    </w:p>
    <w:p w:rsidR="0025355E" w:rsidRPr="00363020" w:rsidRDefault="002E5A72" w:rsidP="0025355E">
      <w:pPr>
        <w:pStyle w:val="2"/>
        <w:spacing w:after="0"/>
        <w:ind w:left="0" w:firstLine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E24E7" w:rsidRPr="00363020">
        <w:rPr>
          <w:sz w:val="28"/>
          <w:szCs w:val="28"/>
          <w:lang w:val="uk-UA"/>
        </w:rPr>
        <w:tab/>
      </w:r>
      <w:r w:rsidR="005E24E7" w:rsidRPr="00363020">
        <w:rPr>
          <w:sz w:val="28"/>
          <w:szCs w:val="28"/>
          <w:lang w:val="uk-UA"/>
        </w:rPr>
        <w:tab/>
      </w:r>
      <w:r w:rsidR="005E24E7" w:rsidRPr="00363020">
        <w:rPr>
          <w:sz w:val="28"/>
          <w:szCs w:val="28"/>
          <w:lang w:val="uk-UA"/>
        </w:rPr>
        <w:tab/>
      </w:r>
      <w:r w:rsidR="005E24E7" w:rsidRPr="00363020">
        <w:rPr>
          <w:sz w:val="28"/>
          <w:szCs w:val="28"/>
          <w:lang w:val="uk-UA"/>
        </w:rPr>
        <w:tab/>
      </w:r>
      <w:r w:rsidR="00517412" w:rsidRPr="00363020">
        <w:rPr>
          <w:b/>
          <w:sz w:val="28"/>
          <w:szCs w:val="28"/>
          <w:lang w:val="uk-UA"/>
        </w:rPr>
        <w:t>_________</w:t>
      </w:r>
      <w:r>
        <w:rPr>
          <w:b/>
          <w:sz w:val="28"/>
          <w:szCs w:val="28"/>
          <w:lang w:val="uk-UA"/>
        </w:rPr>
        <w:t>___</w:t>
      </w:r>
      <w:r w:rsidR="004B1017" w:rsidRPr="00363020">
        <w:rPr>
          <w:b/>
          <w:sz w:val="28"/>
          <w:szCs w:val="28"/>
          <w:lang w:val="uk-UA"/>
        </w:rPr>
        <w:t xml:space="preserve"> </w:t>
      </w:r>
      <w:r w:rsidR="00EA1787" w:rsidRPr="00363020">
        <w:rPr>
          <w:b/>
          <w:sz w:val="28"/>
          <w:szCs w:val="28"/>
          <w:lang w:val="uk-UA"/>
        </w:rPr>
        <w:t>Тетяна ГРЕЧКО</w:t>
      </w:r>
    </w:p>
    <w:p w:rsidR="0025355E" w:rsidRPr="00363020" w:rsidRDefault="005E24E7" w:rsidP="0025355E">
      <w:pPr>
        <w:pStyle w:val="2"/>
        <w:spacing w:after="0"/>
        <w:ind w:left="0" w:firstLine="0"/>
        <w:rPr>
          <w:sz w:val="28"/>
          <w:szCs w:val="28"/>
          <w:lang w:val="uk-UA"/>
        </w:rPr>
      </w:pPr>
      <w:r w:rsidRPr="00363020">
        <w:rPr>
          <w:b/>
          <w:sz w:val="28"/>
          <w:szCs w:val="28"/>
          <w:lang w:val="uk-UA"/>
        </w:rPr>
        <w:tab/>
      </w:r>
      <w:r w:rsidRPr="00363020">
        <w:rPr>
          <w:b/>
          <w:sz w:val="28"/>
          <w:szCs w:val="28"/>
          <w:lang w:val="uk-UA"/>
        </w:rPr>
        <w:tab/>
      </w:r>
      <w:r w:rsidRPr="00363020">
        <w:rPr>
          <w:b/>
          <w:sz w:val="28"/>
          <w:szCs w:val="28"/>
          <w:lang w:val="uk-UA"/>
        </w:rPr>
        <w:tab/>
      </w:r>
      <w:r w:rsidRPr="00363020">
        <w:rPr>
          <w:b/>
          <w:sz w:val="28"/>
          <w:szCs w:val="28"/>
          <w:lang w:val="uk-UA"/>
        </w:rPr>
        <w:tab/>
      </w:r>
      <w:r w:rsidRPr="00363020">
        <w:rPr>
          <w:b/>
          <w:sz w:val="28"/>
          <w:szCs w:val="28"/>
          <w:lang w:val="uk-UA"/>
        </w:rPr>
        <w:tab/>
      </w:r>
      <w:r w:rsidRPr="00363020">
        <w:rPr>
          <w:b/>
          <w:sz w:val="28"/>
          <w:szCs w:val="28"/>
          <w:lang w:val="uk-UA"/>
        </w:rPr>
        <w:tab/>
      </w:r>
      <w:r w:rsidRPr="00363020">
        <w:rPr>
          <w:b/>
          <w:sz w:val="28"/>
          <w:szCs w:val="28"/>
          <w:lang w:val="uk-UA"/>
        </w:rPr>
        <w:tab/>
      </w:r>
      <w:r w:rsidRPr="00363020">
        <w:rPr>
          <w:b/>
          <w:sz w:val="28"/>
          <w:szCs w:val="28"/>
          <w:lang w:val="uk-UA"/>
        </w:rPr>
        <w:tab/>
        <w:t>_____________</w:t>
      </w:r>
      <w:r w:rsidR="002E5A72">
        <w:rPr>
          <w:b/>
          <w:sz w:val="28"/>
          <w:szCs w:val="28"/>
          <w:lang w:val="uk-UA"/>
        </w:rPr>
        <w:t>_</w:t>
      </w:r>
      <w:r w:rsidRPr="00363020">
        <w:rPr>
          <w:sz w:val="28"/>
          <w:szCs w:val="28"/>
          <w:lang w:val="uk-UA"/>
        </w:rPr>
        <w:t>20</w:t>
      </w:r>
      <w:r w:rsidR="00F93E29">
        <w:rPr>
          <w:sz w:val="28"/>
          <w:szCs w:val="28"/>
          <w:lang w:val="uk-UA"/>
        </w:rPr>
        <w:t>___</w:t>
      </w:r>
    </w:p>
    <w:p w:rsidR="00EA1787" w:rsidRPr="00363020" w:rsidRDefault="00EA1787" w:rsidP="0025355E">
      <w:pPr>
        <w:pStyle w:val="2"/>
        <w:spacing w:after="0"/>
        <w:ind w:left="0" w:firstLine="0"/>
        <w:rPr>
          <w:sz w:val="28"/>
          <w:szCs w:val="28"/>
          <w:lang w:val="uk-UA"/>
        </w:rPr>
      </w:pPr>
    </w:p>
    <w:p w:rsidR="004C0F0E" w:rsidRPr="00363020" w:rsidRDefault="004C0F0E" w:rsidP="00094297">
      <w:pPr>
        <w:pStyle w:val="1"/>
        <w:ind w:firstLine="720"/>
        <w:rPr>
          <w:szCs w:val="28"/>
          <w:lang w:val="uk-UA"/>
        </w:rPr>
      </w:pPr>
    </w:p>
    <w:p w:rsidR="0025355E" w:rsidRDefault="0025355E" w:rsidP="00094297">
      <w:pPr>
        <w:pStyle w:val="1"/>
        <w:ind w:firstLine="720"/>
        <w:rPr>
          <w:szCs w:val="28"/>
          <w:lang w:val="uk-UA"/>
        </w:rPr>
      </w:pPr>
      <w:r w:rsidRPr="00363020">
        <w:rPr>
          <w:szCs w:val="28"/>
          <w:lang w:val="uk-UA"/>
        </w:rPr>
        <w:t>НОМЕНКЛАТУРА СПРАВ</w:t>
      </w:r>
    </w:p>
    <w:p w:rsidR="002E5A72" w:rsidRPr="002E5A72" w:rsidRDefault="002E5A72" w:rsidP="002E5A72">
      <w:pPr>
        <w:rPr>
          <w:lang w:val="uk-UA"/>
        </w:rPr>
      </w:pPr>
      <w:r>
        <w:rPr>
          <w:lang w:val="uk-UA"/>
        </w:rPr>
        <w:t>_______№______</w:t>
      </w:r>
    </w:p>
    <w:p w:rsidR="0025355E" w:rsidRPr="00363020" w:rsidRDefault="00495D0D" w:rsidP="0025355E">
      <w:pPr>
        <w:pStyle w:val="a6"/>
        <w:rPr>
          <w:lang w:val="uk-UA"/>
        </w:rPr>
      </w:pPr>
      <w:r w:rsidRPr="00363020">
        <w:rPr>
          <w:lang w:val="uk-UA"/>
        </w:rPr>
        <w:t>на 20</w:t>
      </w:r>
      <w:r w:rsidR="005E24E7" w:rsidRPr="00363020">
        <w:rPr>
          <w:lang w:val="uk-UA"/>
        </w:rPr>
        <w:t>21</w:t>
      </w:r>
      <w:r w:rsidR="0025355E" w:rsidRPr="00363020">
        <w:rPr>
          <w:lang w:val="uk-UA"/>
        </w:rPr>
        <w:t xml:space="preserve"> рік</w:t>
      </w:r>
    </w:p>
    <w:p w:rsidR="004C0F0E" w:rsidRPr="00363020" w:rsidRDefault="004C0F0E" w:rsidP="0025355E">
      <w:pPr>
        <w:pStyle w:val="a6"/>
        <w:rPr>
          <w:b/>
          <w:lang w:val="uk-UA"/>
        </w:rPr>
      </w:pPr>
    </w:p>
    <w:p w:rsidR="00F077C8" w:rsidRPr="00363020" w:rsidRDefault="00F077C8" w:rsidP="008F19F6">
      <w:pPr>
        <w:ind w:left="-720" w:hanging="180"/>
        <w:rPr>
          <w:b/>
          <w:i/>
          <w:lang w:val="uk-UA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4252"/>
        <w:gridCol w:w="1260"/>
        <w:gridCol w:w="1600"/>
        <w:gridCol w:w="1701"/>
        <w:gridCol w:w="10"/>
      </w:tblGrid>
      <w:tr w:rsidR="003944B9" w:rsidRPr="00363020" w:rsidTr="000121A6">
        <w:trPr>
          <w:gridAfter w:val="1"/>
          <w:wAfter w:w="10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B9" w:rsidRPr="00363020" w:rsidRDefault="003944B9" w:rsidP="00DA34D7">
            <w:pPr>
              <w:jc w:val="center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363020">
              <w:rPr>
                <w:i/>
                <w:sz w:val="28"/>
                <w:szCs w:val="28"/>
                <w:lang w:val="uk-UA"/>
              </w:rPr>
              <w:t>Ін</w:t>
            </w:r>
            <w:r w:rsidR="00796BE3" w:rsidRPr="00363020">
              <w:rPr>
                <w:i/>
                <w:sz w:val="28"/>
                <w:szCs w:val="28"/>
                <w:lang w:val="uk-UA"/>
              </w:rPr>
              <w:t>-</w:t>
            </w:r>
            <w:r w:rsidRPr="00363020">
              <w:rPr>
                <w:i/>
                <w:sz w:val="28"/>
                <w:szCs w:val="28"/>
                <w:lang w:val="uk-UA"/>
              </w:rPr>
              <w:t>декс</w:t>
            </w:r>
            <w:proofErr w:type="spellEnd"/>
            <w:r w:rsidRPr="00363020">
              <w:rPr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63020">
              <w:rPr>
                <w:i/>
                <w:sz w:val="28"/>
                <w:szCs w:val="28"/>
                <w:lang w:val="uk-UA"/>
              </w:rPr>
              <w:t>спра</w:t>
            </w:r>
            <w:r w:rsidR="00796BE3" w:rsidRPr="00363020">
              <w:rPr>
                <w:i/>
                <w:sz w:val="28"/>
                <w:szCs w:val="28"/>
                <w:lang w:val="uk-UA"/>
              </w:rPr>
              <w:t>-</w:t>
            </w:r>
            <w:r w:rsidRPr="00363020">
              <w:rPr>
                <w:i/>
                <w:sz w:val="28"/>
                <w:szCs w:val="28"/>
                <w:lang w:val="uk-UA"/>
              </w:rPr>
              <w:t>ви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B9" w:rsidRPr="00363020" w:rsidRDefault="003944B9" w:rsidP="00DA34D7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363020">
              <w:rPr>
                <w:i/>
                <w:sz w:val="28"/>
                <w:szCs w:val="28"/>
                <w:lang w:val="uk-UA"/>
              </w:rPr>
              <w:t>Заголовок справ</w:t>
            </w:r>
            <w:r w:rsidR="00796BE3" w:rsidRPr="00363020">
              <w:rPr>
                <w:i/>
                <w:sz w:val="28"/>
                <w:szCs w:val="28"/>
                <w:lang w:val="uk-UA"/>
              </w:rPr>
              <w:t xml:space="preserve">и (тому, частини)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B9" w:rsidRPr="00363020" w:rsidRDefault="003944B9" w:rsidP="00796BE3">
            <w:pPr>
              <w:jc w:val="center"/>
              <w:rPr>
                <w:i/>
                <w:sz w:val="28"/>
                <w:szCs w:val="28"/>
                <w:lang w:val="uk-UA"/>
              </w:rPr>
            </w:pPr>
            <w:proofErr w:type="spellStart"/>
            <w:r w:rsidRPr="00363020">
              <w:rPr>
                <w:i/>
                <w:sz w:val="28"/>
                <w:szCs w:val="28"/>
                <w:lang w:val="uk-UA"/>
              </w:rPr>
              <w:t>К</w:t>
            </w:r>
            <w:r w:rsidR="00796BE3" w:rsidRPr="00363020">
              <w:rPr>
                <w:i/>
                <w:sz w:val="28"/>
                <w:szCs w:val="28"/>
                <w:lang w:val="uk-UA"/>
              </w:rPr>
              <w:t>іль-кість</w:t>
            </w:r>
            <w:proofErr w:type="spellEnd"/>
            <w:r w:rsidR="00796BE3" w:rsidRPr="00363020">
              <w:rPr>
                <w:i/>
                <w:sz w:val="28"/>
                <w:szCs w:val="28"/>
                <w:lang w:val="uk-UA"/>
              </w:rPr>
              <w:t xml:space="preserve"> справ (томів, частин)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BE3" w:rsidRPr="00363020" w:rsidRDefault="003944B9" w:rsidP="00796BE3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363020">
              <w:rPr>
                <w:i/>
                <w:sz w:val="28"/>
                <w:szCs w:val="28"/>
                <w:lang w:val="uk-UA"/>
              </w:rPr>
              <w:t>Строки зберігання</w:t>
            </w:r>
            <w:r w:rsidR="00796BE3" w:rsidRPr="00363020">
              <w:rPr>
                <w:i/>
                <w:sz w:val="28"/>
                <w:szCs w:val="28"/>
                <w:lang w:val="uk-UA"/>
              </w:rPr>
              <w:t xml:space="preserve"> справи (тому, частини)</w:t>
            </w:r>
            <w:r w:rsidRPr="00363020">
              <w:rPr>
                <w:i/>
                <w:sz w:val="28"/>
                <w:szCs w:val="28"/>
                <w:lang w:val="uk-UA"/>
              </w:rPr>
              <w:t xml:space="preserve"> та </w:t>
            </w:r>
            <w:r w:rsidR="00796BE3" w:rsidRPr="00363020">
              <w:rPr>
                <w:i/>
                <w:sz w:val="28"/>
                <w:szCs w:val="28"/>
                <w:lang w:val="uk-UA"/>
              </w:rPr>
              <w:t>номери статей за переліком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B9" w:rsidRPr="00363020" w:rsidRDefault="003944B9" w:rsidP="00DA34D7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363020">
              <w:rPr>
                <w:i/>
                <w:sz w:val="28"/>
                <w:szCs w:val="28"/>
                <w:lang w:val="uk-UA"/>
              </w:rPr>
              <w:t>Примітки</w:t>
            </w:r>
          </w:p>
        </w:tc>
      </w:tr>
      <w:tr w:rsidR="003944B9" w:rsidRPr="00363020" w:rsidTr="000121A6">
        <w:trPr>
          <w:gridAfter w:val="1"/>
          <w:wAfter w:w="10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B9" w:rsidRPr="00363020" w:rsidRDefault="003944B9" w:rsidP="00DA34D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B9" w:rsidRPr="00363020" w:rsidRDefault="003944B9" w:rsidP="00DA34D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B9" w:rsidRPr="00363020" w:rsidRDefault="003944B9" w:rsidP="00DA34D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B9" w:rsidRPr="00363020" w:rsidRDefault="003944B9" w:rsidP="00DA34D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44B9" w:rsidRPr="00363020" w:rsidRDefault="003944B9" w:rsidP="00DA34D7">
            <w:pPr>
              <w:jc w:val="center"/>
              <w:rPr>
                <w:lang w:val="uk-UA"/>
              </w:rPr>
            </w:pPr>
            <w:r w:rsidRPr="00363020">
              <w:rPr>
                <w:lang w:val="uk-UA"/>
              </w:rPr>
              <w:t>6</w:t>
            </w:r>
          </w:p>
        </w:tc>
      </w:tr>
      <w:tr w:rsidR="00D6475D" w:rsidRPr="00363020" w:rsidTr="00725E21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75D" w:rsidRPr="006562F4" w:rsidRDefault="00EA1787" w:rsidP="00DA34D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6562F4">
              <w:rPr>
                <w:b/>
                <w:sz w:val="32"/>
                <w:szCs w:val="32"/>
                <w:lang w:val="uk-UA"/>
              </w:rPr>
              <w:t>01 – Керівництво</w:t>
            </w:r>
          </w:p>
        </w:tc>
      </w:tr>
      <w:tr w:rsidR="004E70FB" w:rsidRPr="00CE755D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FB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FB" w:rsidRPr="006562F4" w:rsidRDefault="004E70FB" w:rsidP="004E70FB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Копії указів, розпоряджень Президента України, Постанов та актів Верховної ради та її комітетів,  КМУ, наказів та розпоряджень Регіонального відділення Фонду Держмайна України в Луганській області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FB" w:rsidRPr="006562F4" w:rsidRDefault="004E70FB" w:rsidP="004E70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FB" w:rsidRPr="006562F4" w:rsidRDefault="004E70FB" w:rsidP="004E70F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Доки не мине потреба</w:t>
            </w:r>
          </w:p>
          <w:p w:rsidR="004E70FB" w:rsidRPr="006562F4" w:rsidRDefault="004E70FB" w:rsidP="004E70F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ЕК</w:t>
            </w:r>
          </w:p>
          <w:p w:rsidR="004E70FB" w:rsidRPr="006562F4" w:rsidRDefault="004E70FB" w:rsidP="004E70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FB" w:rsidRPr="006562F4" w:rsidRDefault="004E70FB" w:rsidP="004E70FB">
            <w:pPr>
              <w:jc w:val="center"/>
              <w:rPr>
                <w:b/>
                <w:lang w:val="uk-UA"/>
              </w:rPr>
            </w:pPr>
            <w:r w:rsidRPr="006562F4">
              <w:rPr>
                <w:b/>
                <w:lang w:val="uk-UA"/>
              </w:rPr>
              <w:t>*</w:t>
            </w:r>
          </w:p>
          <w:p w:rsidR="004E70FB" w:rsidRPr="006562F4" w:rsidRDefault="004E70FB" w:rsidP="004E70FB">
            <w:pPr>
              <w:jc w:val="center"/>
              <w:rPr>
                <w:sz w:val="16"/>
                <w:szCs w:val="16"/>
                <w:lang w:val="uk-UA"/>
              </w:rPr>
            </w:pPr>
            <w:r w:rsidRPr="006562F4">
              <w:rPr>
                <w:sz w:val="16"/>
                <w:szCs w:val="16"/>
                <w:lang w:val="uk-UA"/>
              </w:rPr>
              <w:t>Що стосуються діяльності управління – до ліквідації організації</w:t>
            </w:r>
          </w:p>
          <w:p w:rsidR="004E70FB" w:rsidRPr="006562F4" w:rsidRDefault="004E70FB" w:rsidP="004E70FB">
            <w:pPr>
              <w:rPr>
                <w:lang w:val="uk-UA"/>
              </w:rPr>
            </w:pPr>
          </w:p>
        </w:tc>
      </w:tr>
      <w:tr w:rsidR="004E70FB" w:rsidRPr="00CE755D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FB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FB" w:rsidRPr="006562F4" w:rsidRDefault="004E70FB" w:rsidP="004E70FB">
            <w:pPr>
              <w:shd w:val="clear" w:color="auto" w:fill="FFFFFF"/>
              <w:spacing w:before="192" w:after="168"/>
              <w:jc w:val="both"/>
              <w:outlineLvl w:val="2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Копії розпоряджень голови Луганської обласної державної адміністрації - керівника обласної військово-цивільної адміністрації, а також рішень регіонального відділення ФДМУ в Луганській області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FB" w:rsidRPr="006562F4" w:rsidRDefault="004E70FB" w:rsidP="004E70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FB" w:rsidRPr="006562F4" w:rsidRDefault="004E70FB" w:rsidP="004E70F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Доки не мине потреба</w:t>
            </w:r>
          </w:p>
          <w:p w:rsidR="004E70FB" w:rsidRPr="006562F4" w:rsidRDefault="004E70FB" w:rsidP="004E70F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ЕК</w:t>
            </w:r>
          </w:p>
          <w:p w:rsidR="004E70FB" w:rsidRPr="006562F4" w:rsidRDefault="004E70FB" w:rsidP="004E70F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FB" w:rsidRPr="006562F4" w:rsidRDefault="004E70FB" w:rsidP="004E70FB">
            <w:pPr>
              <w:jc w:val="center"/>
              <w:rPr>
                <w:b/>
                <w:lang w:val="uk-UA"/>
              </w:rPr>
            </w:pPr>
            <w:r w:rsidRPr="006562F4">
              <w:rPr>
                <w:b/>
                <w:lang w:val="uk-UA"/>
              </w:rPr>
              <w:t>*</w:t>
            </w:r>
          </w:p>
          <w:p w:rsidR="004E70FB" w:rsidRPr="006562F4" w:rsidRDefault="004E70FB" w:rsidP="004E70FB">
            <w:pPr>
              <w:jc w:val="center"/>
              <w:rPr>
                <w:sz w:val="16"/>
                <w:szCs w:val="16"/>
                <w:lang w:val="uk-UA"/>
              </w:rPr>
            </w:pPr>
            <w:r w:rsidRPr="006562F4">
              <w:rPr>
                <w:sz w:val="16"/>
                <w:szCs w:val="16"/>
                <w:lang w:val="uk-UA"/>
              </w:rPr>
              <w:t>Що стосуються діяльності управління – до ліквідації організації</w:t>
            </w:r>
          </w:p>
          <w:p w:rsidR="004E70FB" w:rsidRPr="006562F4" w:rsidRDefault="004E70FB" w:rsidP="004E70FB">
            <w:pPr>
              <w:jc w:val="center"/>
              <w:rPr>
                <w:b/>
                <w:lang w:val="uk-UA"/>
              </w:rPr>
            </w:pPr>
          </w:p>
          <w:p w:rsidR="004E70FB" w:rsidRPr="006562F4" w:rsidRDefault="004E70FB" w:rsidP="004E70FB">
            <w:pPr>
              <w:jc w:val="center"/>
              <w:rPr>
                <w:lang w:val="uk-UA"/>
              </w:rPr>
            </w:pPr>
          </w:p>
          <w:p w:rsidR="004E70FB" w:rsidRPr="006562F4" w:rsidRDefault="004E70FB" w:rsidP="004E70FB">
            <w:pPr>
              <w:rPr>
                <w:lang w:val="uk-UA"/>
              </w:rPr>
            </w:pPr>
          </w:p>
          <w:p w:rsidR="004E70FB" w:rsidRPr="006562F4" w:rsidRDefault="004E70FB" w:rsidP="004E70FB">
            <w:pPr>
              <w:rPr>
                <w:lang w:val="uk-UA"/>
              </w:rPr>
            </w:pPr>
          </w:p>
          <w:p w:rsidR="004E70FB" w:rsidRPr="006562F4" w:rsidRDefault="004E70FB" w:rsidP="004E70FB">
            <w:pPr>
              <w:rPr>
                <w:lang w:val="uk-UA"/>
              </w:rPr>
            </w:pPr>
          </w:p>
        </w:tc>
      </w:tr>
      <w:tr w:rsidR="004E70FB" w:rsidRPr="00CE755D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FB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FB" w:rsidRPr="006562F4" w:rsidRDefault="004E70FB" w:rsidP="004E70FB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Копії розпоряджень керівника військово-цивільної адміністрації міста Лисичанськ Луганської області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FB" w:rsidRPr="006562F4" w:rsidRDefault="004E70FB" w:rsidP="004E70F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FB" w:rsidRPr="006562F4" w:rsidRDefault="004E70FB" w:rsidP="004E70F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Доки не мине потреба</w:t>
            </w:r>
          </w:p>
          <w:p w:rsidR="004E70FB" w:rsidRPr="006562F4" w:rsidRDefault="004E70FB" w:rsidP="004E70F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FB" w:rsidRPr="006562F4" w:rsidRDefault="004E70FB" w:rsidP="004E70FB">
            <w:pPr>
              <w:jc w:val="center"/>
              <w:rPr>
                <w:b/>
                <w:lang w:val="uk-UA"/>
              </w:rPr>
            </w:pPr>
            <w:r w:rsidRPr="006562F4">
              <w:rPr>
                <w:b/>
                <w:lang w:val="uk-UA"/>
              </w:rPr>
              <w:t>*</w:t>
            </w:r>
          </w:p>
          <w:p w:rsidR="004E70FB" w:rsidRPr="006562F4" w:rsidRDefault="004E70FB" w:rsidP="004E70FB">
            <w:pPr>
              <w:jc w:val="center"/>
              <w:rPr>
                <w:sz w:val="16"/>
                <w:szCs w:val="16"/>
                <w:lang w:val="uk-UA"/>
              </w:rPr>
            </w:pPr>
            <w:r w:rsidRPr="006562F4">
              <w:rPr>
                <w:sz w:val="16"/>
                <w:szCs w:val="16"/>
                <w:lang w:val="uk-UA"/>
              </w:rPr>
              <w:t>Що стосуються діяльності управління – до ліквідації організації</w:t>
            </w:r>
          </w:p>
          <w:p w:rsidR="004E70FB" w:rsidRPr="006562F4" w:rsidRDefault="004E70FB" w:rsidP="004E70FB">
            <w:pPr>
              <w:rPr>
                <w:lang w:val="uk-UA"/>
              </w:rPr>
            </w:pPr>
          </w:p>
        </w:tc>
      </w:tr>
      <w:tr w:rsidR="00427DF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01-04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Жу</w:t>
            </w:r>
            <w:r w:rsidRPr="006562F4">
              <w:rPr>
                <w:sz w:val="28"/>
                <w:szCs w:val="28"/>
                <w:lang w:val="uk-UA"/>
              </w:rPr>
              <w:softHyphen/>
              <w:t>р</w:t>
            </w:r>
            <w:r w:rsidRPr="006562F4">
              <w:rPr>
                <w:sz w:val="28"/>
                <w:szCs w:val="28"/>
                <w:lang w:val="uk-UA"/>
              </w:rPr>
              <w:softHyphen/>
              <w:t>на</w:t>
            </w:r>
            <w:r w:rsidRPr="006562F4">
              <w:rPr>
                <w:sz w:val="28"/>
                <w:szCs w:val="28"/>
                <w:lang w:val="uk-UA"/>
              </w:rPr>
              <w:softHyphen/>
              <w:t>л об</w:t>
            </w:r>
            <w:r w:rsidRPr="006562F4">
              <w:rPr>
                <w:sz w:val="28"/>
                <w:szCs w:val="28"/>
                <w:lang w:val="uk-UA"/>
              </w:rPr>
              <w:softHyphen/>
              <w:t>лі</w:t>
            </w:r>
            <w:r w:rsidRPr="006562F4">
              <w:rPr>
                <w:sz w:val="28"/>
                <w:szCs w:val="28"/>
                <w:lang w:val="uk-UA"/>
              </w:rPr>
              <w:softHyphen/>
              <w:t>ку пе</w:t>
            </w:r>
            <w:r w:rsidRPr="006562F4">
              <w:rPr>
                <w:sz w:val="28"/>
                <w:szCs w:val="28"/>
                <w:lang w:val="uk-UA"/>
              </w:rPr>
              <w:softHyphen/>
              <w:t>реві</w:t>
            </w:r>
            <w:r w:rsidRPr="006562F4">
              <w:rPr>
                <w:sz w:val="28"/>
                <w:szCs w:val="28"/>
                <w:lang w:val="uk-UA"/>
              </w:rPr>
              <w:softHyphen/>
              <w:t>рок, ре</w:t>
            </w:r>
            <w:r w:rsidRPr="006562F4">
              <w:rPr>
                <w:sz w:val="28"/>
                <w:szCs w:val="28"/>
                <w:lang w:val="uk-UA"/>
              </w:rPr>
              <w:softHyphen/>
              <w:t>ві</w:t>
            </w:r>
            <w:r w:rsidRPr="006562F4">
              <w:rPr>
                <w:sz w:val="28"/>
                <w:szCs w:val="28"/>
                <w:lang w:val="uk-UA"/>
              </w:rPr>
              <w:softHyphen/>
              <w:t>зій та кон</w:t>
            </w:r>
            <w:r w:rsidRPr="006562F4">
              <w:rPr>
                <w:sz w:val="28"/>
                <w:szCs w:val="28"/>
                <w:lang w:val="uk-UA"/>
              </w:rPr>
              <w:softHyphen/>
              <w:t>т</w:t>
            </w:r>
            <w:r w:rsidRPr="006562F4">
              <w:rPr>
                <w:sz w:val="28"/>
                <w:szCs w:val="28"/>
                <w:lang w:val="uk-UA"/>
              </w:rPr>
              <w:softHyphen/>
              <w:t>ро</w:t>
            </w:r>
            <w:r w:rsidRPr="006562F4">
              <w:rPr>
                <w:sz w:val="28"/>
                <w:szCs w:val="28"/>
                <w:lang w:val="uk-UA"/>
              </w:rPr>
              <w:softHyphen/>
              <w:t>лю за ви</w:t>
            </w:r>
            <w:r w:rsidRPr="006562F4">
              <w:rPr>
                <w:sz w:val="28"/>
                <w:szCs w:val="28"/>
                <w:lang w:val="uk-UA"/>
              </w:rPr>
              <w:softHyphen/>
              <w:t>ко</w:t>
            </w:r>
            <w:r w:rsidRPr="006562F4">
              <w:rPr>
                <w:sz w:val="28"/>
                <w:szCs w:val="28"/>
                <w:lang w:val="uk-UA"/>
              </w:rPr>
              <w:softHyphen/>
              <w:t>нан</w:t>
            </w:r>
            <w:r w:rsidRPr="006562F4">
              <w:rPr>
                <w:sz w:val="28"/>
                <w:szCs w:val="28"/>
                <w:lang w:val="uk-UA"/>
              </w:rPr>
              <w:softHyphen/>
              <w:t>ням їх ре</w:t>
            </w:r>
            <w:r w:rsidRPr="006562F4">
              <w:rPr>
                <w:sz w:val="28"/>
                <w:szCs w:val="28"/>
                <w:lang w:val="uk-UA"/>
              </w:rPr>
              <w:softHyphen/>
              <w:t>ко</w:t>
            </w:r>
            <w:r w:rsidRPr="006562F4">
              <w:rPr>
                <w:sz w:val="28"/>
                <w:szCs w:val="28"/>
                <w:lang w:val="uk-UA"/>
              </w:rPr>
              <w:softHyphen/>
              <w:t>мен</w:t>
            </w:r>
            <w:r w:rsidRPr="006562F4">
              <w:rPr>
                <w:sz w:val="28"/>
                <w:szCs w:val="28"/>
                <w:lang w:val="uk-UA"/>
              </w:rPr>
              <w:softHyphen/>
              <w:t>да</w:t>
            </w:r>
            <w:r w:rsidRPr="006562F4">
              <w:rPr>
                <w:sz w:val="28"/>
                <w:szCs w:val="28"/>
                <w:lang w:val="uk-UA"/>
              </w:rPr>
              <w:softHyphen/>
              <w:t>цій</w:t>
            </w:r>
            <w:r w:rsidRPr="006562F4">
              <w:rPr>
                <w:sz w:val="28"/>
                <w:szCs w:val="28"/>
                <w:lang w:val="uk-UA"/>
              </w:rPr>
              <w:fldChar w:fldCharType="begin"/>
            </w:r>
            <w:r w:rsidRPr="006562F4">
              <w:rPr>
                <w:sz w:val="28"/>
                <w:szCs w:val="28"/>
                <w:lang w:val="uk-UA"/>
              </w:rPr>
              <w:instrText>xe "ЖУРНАЛИ: обліку: пе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реві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рок, ре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ві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зій та кон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т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ро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лю за ви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ко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нан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ням їх ре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ко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мен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да</w:instrText>
            </w:r>
            <w:r w:rsidRPr="006562F4">
              <w:rPr>
                <w:sz w:val="28"/>
                <w:szCs w:val="28"/>
                <w:lang w:val="uk-UA"/>
              </w:rPr>
              <w:softHyphen/>
              <w:instrText>цій" \t "85"</w:instrText>
            </w:r>
            <w:r w:rsidRPr="006562F4">
              <w:rPr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5 років</w:t>
            </w:r>
          </w:p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6562F4" w:rsidRDefault="00427DFA" w:rsidP="00407199">
            <w:pPr>
              <w:rPr>
                <w:lang w:val="uk-UA"/>
              </w:rPr>
            </w:pPr>
          </w:p>
        </w:tc>
      </w:tr>
      <w:tr w:rsidR="00427DF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Накази начальника управління з основної діяльності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 ліквідації організації</w:t>
            </w:r>
            <w:r w:rsidRPr="006562F4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6562F4" w:rsidRDefault="00427DFA" w:rsidP="00407199">
            <w:pPr>
              <w:rPr>
                <w:sz w:val="16"/>
                <w:szCs w:val="16"/>
                <w:lang w:val="uk-UA"/>
              </w:rPr>
            </w:pPr>
            <w:r w:rsidRPr="006562F4">
              <w:rPr>
                <w:sz w:val="16"/>
                <w:szCs w:val="16"/>
                <w:vertAlign w:val="superscript"/>
                <w:lang w:val="uk-UA"/>
              </w:rPr>
              <w:t xml:space="preserve">1 </w:t>
            </w:r>
            <w:r w:rsidRPr="006562F4">
              <w:rPr>
                <w:sz w:val="16"/>
                <w:szCs w:val="16"/>
                <w:lang w:val="uk-UA"/>
              </w:rPr>
              <w:t>Надіслані до відома – доки не мине потреба</w:t>
            </w:r>
          </w:p>
          <w:p w:rsidR="00427DFA" w:rsidRPr="006562F4" w:rsidRDefault="00427DFA" w:rsidP="00407199">
            <w:pPr>
              <w:rPr>
                <w:sz w:val="16"/>
                <w:szCs w:val="16"/>
                <w:lang w:val="uk-UA"/>
              </w:rPr>
            </w:pPr>
          </w:p>
          <w:p w:rsidR="00427DFA" w:rsidRPr="006562F4" w:rsidRDefault="00427DFA" w:rsidP="00407199">
            <w:pPr>
              <w:rPr>
                <w:sz w:val="16"/>
                <w:szCs w:val="16"/>
                <w:lang w:val="uk-UA"/>
              </w:rPr>
            </w:pPr>
          </w:p>
        </w:tc>
      </w:tr>
      <w:tr w:rsidR="00427DF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Листування з органами державної влади, органами місцевого самоврядування, підприємствами, установами й організаціями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5 років</w:t>
            </w:r>
          </w:p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22</w:t>
            </w:r>
          </w:p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6562F4" w:rsidRDefault="00427DFA" w:rsidP="00407199">
            <w:pPr>
              <w:rPr>
                <w:lang w:val="uk-UA"/>
              </w:rPr>
            </w:pPr>
          </w:p>
        </w:tc>
      </w:tr>
      <w:tr w:rsidR="00427DF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Журнал реєстрації вхідної кореспонденції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3 роки </w:t>
            </w:r>
          </w:p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lang w:val="uk-UA"/>
              </w:rPr>
            </w:pPr>
          </w:p>
        </w:tc>
      </w:tr>
      <w:tr w:rsidR="00427DF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Журнал реєстрації вихідної кореспонденції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3 роки</w:t>
            </w:r>
          </w:p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6562F4" w:rsidRDefault="00427DFA" w:rsidP="00407199">
            <w:pPr>
              <w:rPr>
                <w:lang w:val="uk-UA"/>
              </w:rPr>
            </w:pPr>
          </w:p>
        </w:tc>
      </w:tr>
      <w:tr w:rsidR="00427DF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Журнал реєстрації наказів з основної діяльності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 ліквідації організації ст. 121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lang w:val="uk-UA"/>
              </w:rPr>
            </w:pPr>
          </w:p>
        </w:tc>
      </w:tr>
      <w:tr w:rsidR="00427DF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Журнал реєстрації звернень громадян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5 років</w:t>
            </w:r>
          </w:p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6562F4" w:rsidRDefault="00427DFA" w:rsidP="00407199">
            <w:pPr>
              <w:rPr>
                <w:lang w:val="uk-UA"/>
              </w:rPr>
            </w:pPr>
          </w:p>
        </w:tc>
      </w:tr>
      <w:tr w:rsidR="00427DF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Журнал реєстрації вихідної документації на звернення громадян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3 роки</w:t>
            </w:r>
          </w:p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6562F4" w:rsidRDefault="00427DFA" w:rsidP="00407199">
            <w:pPr>
              <w:rPr>
                <w:lang w:val="uk-UA"/>
              </w:rPr>
            </w:pPr>
          </w:p>
        </w:tc>
      </w:tr>
      <w:tr w:rsidR="00C02B0C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0C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C" w:rsidRPr="006562F4" w:rsidRDefault="00C02B0C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Журнал реєстрації запитів на публічну інформацію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C" w:rsidRPr="006562F4" w:rsidRDefault="00C02B0C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C" w:rsidRPr="006562F4" w:rsidRDefault="00C02B0C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3 роки </w:t>
            </w:r>
          </w:p>
          <w:p w:rsidR="00C02B0C" w:rsidRPr="006562F4" w:rsidRDefault="00C02B0C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C" w:rsidRPr="006562F4" w:rsidRDefault="00C02B0C" w:rsidP="0040719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C02B0C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0C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C" w:rsidRPr="006562F4" w:rsidRDefault="00C02B0C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Журнал реєстрації відповідей на запити на публічну інформацію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C" w:rsidRPr="006562F4" w:rsidRDefault="00C02B0C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C" w:rsidRPr="006562F4" w:rsidRDefault="00C02B0C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3 роки </w:t>
            </w:r>
          </w:p>
          <w:p w:rsidR="00C02B0C" w:rsidRPr="006562F4" w:rsidRDefault="00C02B0C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C" w:rsidRPr="006562F4" w:rsidRDefault="00C02B0C" w:rsidP="00407199">
            <w:pPr>
              <w:jc w:val="center"/>
              <w:rPr>
                <w:position w:val="4"/>
                <w:sz w:val="16"/>
                <w:szCs w:val="16"/>
                <w:vertAlign w:val="superscript"/>
                <w:lang w:val="uk-UA"/>
              </w:rPr>
            </w:pPr>
          </w:p>
        </w:tc>
      </w:tr>
      <w:tr w:rsidR="00C02B0C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B0C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C" w:rsidRPr="006562F4" w:rsidRDefault="00C02B0C" w:rsidP="00C02B0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Журнал реєстрації телефонограм по управлінню власності військово-цивільної адміністрації міста Лисичанськ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C" w:rsidRPr="006562F4" w:rsidRDefault="00C02B0C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Default="00C02B0C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1 рік </w:t>
            </w:r>
          </w:p>
          <w:p w:rsidR="00C02B0C" w:rsidRPr="006562F4" w:rsidRDefault="00F93E29" w:rsidP="00F93E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</w:t>
            </w:r>
            <w:r w:rsidR="00C02B0C" w:rsidRPr="006562F4">
              <w:rPr>
                <w:sz w:val="28"/>
                <w:szCs w:val="28"/>
                <w:lang w:val="uk-UA"/>
              </w:rPr>
              <w:t>т</w:t>
            </w:r>
            <w:r>
              <w:rPr>
                <w:sz w:val="28"/>
                <w:szCs w:val="28"/>
                <w:lang w:val="uk-UA"/>
              </w:rPr>
              <w:t>.</w:t>
            </w:r>
            <w:r w:rsidR="00C02B0C" w:rsidRPr="006562F4">
              <w:rPr>
                <w:sz w:val="28"/>
                <w:szCs w:val="28"/>
                <w:lang w:val="uk-UA"/>
              </w:rPr>
              <w:t xml:space="preserve"> 126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B0C" w:rsidRPr="006562F4" w:rsidRDefault="00C02B0C" w:rsidP="00407199">
            <w:pPr>
              <w:jc w:val="center"/>
              <w:rPr>
                <w:position w:val="4"/>
                <w:sz w:val="16"/>
                <w:szCs w:val="16"/>
                <w:vertAlign w:val="superscript"/>
                <w:lang w:val="uk-UA"/>
              </w:rPr>
            </w:pPr>
          </w:p>
        </w:tc>
      </w:tr>
      <w:tr w:rsidR="00427DF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both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6562F4">
              <w:rPr>
                <w:rFonts w:ascii="TimesNewRoman" w:hAnsi="TimesNewRoman" w:cs="TimesNewRoman"/>
                <w:sz w:val="28"/>
                <w:szCs w:val="28"/>
                <w:lang w:val="uk-UA"/>
              </w:rPr>
              <w:t>Журнали реєстрації вступного інструктажу з питань охорони праці</w:t>
            </w:r>
          </w:p>
          <w:p w:rsidR="00427DFA" w:rsidRPr="006562F4" w:rsidRDefault="00427DFA" w:rsidP="0040719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10 років</w:t>
            </w:r>
            <w:r w:rsidRPr="006562F4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18"/>
                <w:szCs w:val="18"/>
                <w:lang w:val="uk-UA"/>
              </w:rPr>
            </w:pPr>
            <w:r w:rsidRPr="006562F4">
              <w:rPr>
                <w:sz w:val="18"/>
                <w:szCs w:val="18"/>
                <w:vertAlign w:val="superscript"/>
                <w:lang w:val="uk-UA"/>
              </w:rPr>
              <w:t>1</w:t>
            </w:r>
            <w:r w:rsidRPr="006562F4">
              <w:rPr>
                <w:sz w:val="18"/>
                <w:szCs w:val="18"/>
                <w:lang w:val="uk-UA"/>
              </w:rPr>
              <w:t xml:space="preserve"> Після закінчення журналу</w:t>
            </w:r>
          </w:p>
        </w:tc>
      </w:tr>
      <w:tr w:rsidR="00427DF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DF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01-16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rFonts w:ascii="TimesNewRoman" w:hAnsi="TimesNewRoman" w:cs="TimesNewRoman"/>
                <w:sz w:val="28"/>
                <w:szCs w:val="28"/>
                <w:lang w:val="uk-UA"/>
              </w:rPr>
              <w:t>Журнали реєстрації інструктажів (первинного, повторного, позапланового, цільового) з питань охорони праці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10 років</w:t>
            </w:r>
            <w:r w:rsidRPr="006562F4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  <w:p w:rsidR="00427DFA" w:rsidRPr="006562F4" w:rsidRDefault="00427DF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481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DFA" w:rsidRPr="006562F4" w:rsidRDefault="00427DFA" w:rsidP="00407199">
            <w:pPr>
              <w:jc w:val="center"/>
              <w:rPr>
                <w:sz w:val="18"/>
                <w:szCs w:val="18"/>
                <w:lang w:val="uk-UA"/>
              </w:rPr>
            </w:pPr>
            <w:r w:rsidRPr="006562F4">
              <w:rPr>
                <w:sz w:val="18"/>
                <w:szCs w:val="18"/>
                <w:vertAlign w:val="superscript"/>
                <w:lang w:val="uk-UA"/>
              </w:rPr>
              <w:t>1</w:t>
            </w:r>
            <w:r w:rsidRPr="006562F4">
              <w:rPr>
                <w:sz w:val="18"/>
                <w:szCs w:val="18"/>
                <w:lang w:val="uk-UA"/>
              </w:rPr>
              <w:t xml:space="preserve"> Після закінчення журналу</w:t>
            </w:r>
          </w:p>
        </w:tc>
      </w:tr>
      <w:tr w:rsidR="00921AC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01-17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rFonts w:ascii="TimesNewRoman" w:hAnsi="TimesNewRoman" w:cs="TimesNewRoman"/>
                <w:sz w:val="28"/>
                <w:szCs w:val="28"/>
                <w:lang w:val="uk-UA"/>
              </w:rPr>
              <w:t>Акти, приписи з техніки безпеки; документи (довідки, доповідні записки, звіти) про їх виконання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5 років</w:t>
            </w:r>
          </w:p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437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01-18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rFonts w:ascii="TimesNewRoman" w:hAnsi="TimesNewRoman" w:cs="TimesNewRoman"/>
                <w:sz w:val="28"/>
                <w:szCs w:val="28"/>
                <w:lang w:val="uk-UA"/>
              </w:rPr>
              <w:t>Документи (звіти, довідки, списки) про травматизм на виробництві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10 років</w:t>
            </w:r>
          </w:p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 455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01-19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both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6562F4">
              <w:rPr>
                <w:rFonts w:ascii="TimesNewRoman" w:hAnsi="TimesNewRoman" w:cs="TimesNewRoman"/>
                <w:sz w:val="28"/>
                <w:szCs w:val="28"/>
                <w:lang w:val="uk-UA"/>
              </w:rPr>
              <w:t>Документи (плани, звіти, доповідні записки, довідки, журнали) про забезпечення пожежної безпеки в організації</w:t>
            </w:r>
          </w:p>
          <w:p w:rsidR="00921ACA" w:rsidRPr="006562F4" w:rsidRDefault="00921ACA" w:rsidP="0040719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5 років</w:t>
            </w:r>
          </w:p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1177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Положення про управління власності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До ліквідації </w:t>
            </w:r>
            <w:proofErr w:type="spellStart"/>
            <w:r w:rsidRPr="006562F4">
              <w:rPr>
                <w:sz w:val="28"/>
                <w:szCs w:val="28"/>
                <w:lang w:val="uk-UA"/>
              </w:rPr>
              <w:t>організаціїст</w:t>
            </w:r>
            <w:proofErr w:type="spellEnd"/>
            <w:r w:rsidRPr="006562F4">
              <w:rPr>
                <w:sz w:val="28"/>
                <w:szCs w:val="28"/>
                <w:lang w:val="uk-UA"/>
              </w:rPr>
              <w:t>.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both"/>
              <w:rPr>
                <w:sz w:val="16"/>
                <w:szCs w:val="16"/>
                <w:lang w:val="uk-UA"/>
              </w:rPr>
            </w:pPr>
          </w:p>
          <w:p w:rsidR="00921ACA" w:rsidRPr="006562F4" w:rsidRDefault="00921ACA" w:rsidP="0040719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По</w:t>
            </w:r>
            <w:r w:rsidRPr="006562F4">
              <w:rPr>
                <w:sz w:val="28"/>
                <w:szCs w:val="28"/>
                <w:lang w:val="uk-UA"/>
              </w:rPr>
              <w:softHyphen/>
              <w:t>ло</w:t>
            </w:r>
            <w:r w:rsidRPr="006562F4">
              <w:rPr>
                <w:sz w:val="28"/>
                <w:szCs w:val="28"/>
                <w:lang w:val="uk-UA"/>
              </w:rPr>
              <w:softHyphen/>
              <w:t>жен</w:t>
            </w:r>
            <w:r w:rsidRPr="006562F4">
              <w:rPr>
                <w:sz w:val="28"/>
                <w:szCs w:val="28"/>
                <w:lang w:val="uk-UA"/>
              </w:rPr>
              <w:softHyphen/>
              <w:t>ня про стру</w:t>
            </w:r>
            <w:r w:rsidRPr="006562F4">
              <w:rPr>
                <w:sz w:val="28"/>
                <w:szCs w:val="28"/>
                <w:lang w:val="uk-UA"/>
              </w:rPr>
              <w:softHyphen/>
              <w:t>к</w:t>
            </w:r>
            <w:r w:rsidRPr="006562F4">
              <w:rPr>
                <w:sz w:val="28"/>
                <w:szCs w:val="28"/>
                <w:lang w:val="uk-UA"/>
              </w:rPr>
              <w:softHyphen/>
              <w:t>ту</w:t>
            </w:r>
            <w:r w:rsidRPr="006562F4">
              <w:rPr>
                <w:sz w:val="28"/>
                <w:szCs w:val="28"/>
                <w:lang w:val="uk-UA"/>
              </w:rPr>
              <w:softHyphen/>
              <w:t>р</w:t>
            </w:r>
            <w:r w:rsidRPr="006562F4">
              <w:rPr>
                <w:sz w:val="28"/>
                <w:szCs w:val="28"/>
                <w:lang w:val="uk-UA"/>
              </w:rPr>
              <w:softHyphen/>
              <w:t>ні підроз</w:t>
            </w:r>
            <w:r w:rsidRPr="006562F4">
              <w:rPr>
                <w:sz w:val="28"/>
                <w:szCs w:val="28"/>
                <w:lang w:val="uk-UA"/>
              </w:rPr>
              <w:softHyphen/>
              <w:t>ді</w:t>
            </w:r>
            <w:r w:rsidRPr="006562F4">
              <w:rPr>
                <w:sz w:val="28"/>
                <w:szCs w:val="28"/>
                <w:lang w:val="uk-UA"/>
              </w:rPr>
              <w:softHyphen/>
              <w:t xml:space="preserve">ли управління власності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75 років</w:t>
            </w:r>
          </w:p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both"/>
              <w:rPr>
                <w:position w:val="4"/>
                <w:sz w:val="16"/>
                <w:szCs w:val="16"/>
                <w:vertAlign w:val="superscript"/>
                <w:lang w:val="uk-UA"/>
              </w:rPr>
            </w:pPr>
          </w:p>
        </w:tc>
      </w:tr>
      <w:tr w:rsidR="00921ACA" w:rsidRPr="004E70FB" w:rsidTr="000121A6">
        <w:trPr>
          <w:gridAfter w:val="1"/>
          <w:wAfter w:w="10" w:type="dxa"/>
          <w:trHeight w:val="53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C02B0C" w:rsidP="004E4A4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01-22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Номенклатура справ управління власності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5 років</w:t>
            </w:r>
            <w:r w:rsidRPr="006562F4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ст.112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center"/>
              <w:rPr>
                <w:position w:val="4"/>
                <w:sz w:val="18"/>
                <w:szCs w:val="18"/>
                <w:vertAlign w:val="superscript"/>
                <w:lang w:val="uk-UA"/>
              </w:rPr>
            </w:pPr>
            <w:r w:rsidRPr="006562F4">
              <w:rPr>
                <w:position w:val="4"/>
                <w:sz w:val="18"/>
                <w:szCs w:val="18"/>
                <w:vertAlign w:val="superscript"/>
                <w:lang w:val="uk-UA"/>
              </w:rPr>
              <w:t xml:space="preserve">1 </w:t>
            </w:r>
            <w:r w:rsidRPr="006562F4">
              <w:rPr>
                <w:sz w:val="18"/>
                <w:szCs w:val="18"/>
                <w:lang w:val="uk-UA"/>
              </w:rPr>
              <w:t>Після заміни новими та за умови складення зведених описів справ</w:t>
            </w:r>
          </w:p>
        </w:tc>
      </w:tr>
      <w:tr w:rsidR="00921ACA" w:rsidRPr="004E70FB" w:rsidTr="000121A6">
        <w:trPr>
          <w:gridAfter w:val="1"/>
          <w:wAfter w:w="10" w:type="dxa"/>
          <w:trHeight w:val="3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4E4A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407199">
            <w:pPr>
              <w:jc w:val="both"/>
              <w:rPr>
                <w:position w:val="4"/>
                <w:sz w:val="16"/>
                <w:szCs w:val="16"/>
                <w:vertAlign w:val="superscript"/>
                <w:lang w:val="uk-UA"/>
              </w:rPr>
            </w:pPr>
          </w:p>
        </w:tc>
      </w:tr>
      <w:tr w:rsidR="009254E4" w:rsidRPr="004E70FB" w:rsidTr="000121A6">
        <w:trPr>
          <w:gridAfter w:val="1"/>
          <w:wAfter w:w="10" w:type="dxa"/>
          <w:trHeight w:val="3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E4" w:rsidRPr="00363020" w:rsidRDefault="009254E4" w:rsidP="004E4A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4" w:rsidRPr="00363020" w:rsidRDefault="009254E4" w:rsidP="0040719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4" w:rsidRPr="00363020" w:rsidRDefault="009254E4" w:rsidP="00407199">
            <w:pPr>
              <w:rPr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4" w:rsidRPr="00363020" w:rsidRDefault="009254E4" w:rsidP="004071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4" w:rsidRPr="00363020" w:rsidRDefault="009254E4" w:rsidP="00407199">
            <w:pPr>
              <w:jc w:val="both"/>
              <w:rPr>
                <w:position w:val="4"/>
                <w:sz w:val="16"/>
                <w:szCs w:val="16"/>
                <w:vertAlign w:val="superscript"/>
                <w:lang w:val="uk-UA"/>
              </w:rPr>
            </w:pPr>
          </w:p>
        </w:tc>
      </w:tr>
      <w:tr w:rsidR="009254E4" w:rsidRPr="004E70FB" w:rsidTr="000121A6">
        <w:trPr>
          <w:gridAfter w:val="1"/>
          <w:wAfter w:w="10" w:type="dxa"/>
          <w:trHeight w:val="340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E4" w:rsidRPr="00363020" w:rsidRDefault="009254E4" w:rsidP="004E4A4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4" w:rsidRPr="00363020" w:rsidRDefault="009254E4" w:rsidP="0040719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4" w:rsidRPr="00363020" w:rsidRDefault="009254E4" w:rsidP="00407199">
            <w:pPr>
              <w:rPr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4" w:rsidRPr="00363020" w:rsidRDefault="009254E4" w:rsidP="004071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E4" w:rsidRPr="00363020" w:rsidRDefault="009254E4" w:rsidP="00407199">
            <w:pPr>
              <w:jc w:val="both"/>
              <w:rPr>
                <w:position w:val="4"/>
                <w:sz w:val="16"/>
                <w:szCs w:val="16"/>
                <w:vertAlign w:val="superscript"/>
                <w:lang w:val="uk-UA"/>
              </w:rPr>
            </w:pPr>
          </w:p>
        </w:tc>
      </w:tr>
      <w:tr w:rsidR="00921ACA" w:rsidRPr="00363020" w:rsidTr="00796BE3"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3C7264">
            <w:pPr>
              <w:jc w:val="center"/>
              <w:rPr>
                <w:lang w:val="uk-UA"/>
              </w:rPr>
            </w:pPr>
            <w:r w:rsidRPr="00363020">
              <w:rPr>
                <w:b/>
                <w:sz w:val="32"/>
                <w:szCs w:val="32"/>
                <w:lang w:val="uk-UA"/>
              </w:rPr>
              <w:t xml:space="preserve">02 – Кадрова  робота </w:t>
            </w:r>
          </w:p>
        </w:tc>
      </w:tr>
      <w:tr w:rsidR="00921ACA" w:rsidRPr="00363020" w:rsidTr="000121A6">
        <w:trPr>
          <w:gridAfter w:val="1"/>
          <w:wAfter w:w="10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3C72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02-01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Штатні розписи та переліки змін до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75 років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37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20"/>
                <w:szCs w:val="20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3C72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02-02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Посадові та робочі інструкції службовців управління власності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5 років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ED5CB7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>¹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63020">
              <w:rPr>
                <w:sz w:val="18"/>
                <w:szCs w:val="18"/>
                <w:lang w:val="uk-UA"/>
              </w:rPr>
              <w:t>Після заміни новими</w:t>
            </w:r>
          </w:p>
        </w:tc>
      </w:tr>
      <w:tr w:rsidR="00921ACA" w:rsidRPr="00363020" w:rsidTr="000121A6">
        <w:trPr>
          <w:gridAfter w:val="1"/>
          <w:wAfter w:w="10" w:type="dxa"/>
          <w:trHeight w:val="63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3C72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02-03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ED5CB7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 xml:space="preserve">Особові справи працівників  управління власності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75 років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493 в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8751AF">
            <w:pPr>
              <w:jc w:val="center"/>
              <w:rPr>
                <w:sz w:val="20"/>
                <w:szCs w:val="20"/>
                <w:lang w:val="uk-UA"/>
              </w:rPr>
            </w:pPr>
            <w:r w:rsidRPr="00363020">
              <w:rPr>
                <w:sz w:val="20"/>
                <w:szCs w:val="20"/>
                <w:lang w:val="uk-UA"/>
              </w:rPr>
              <w:t>¹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63020">
              <w:rPr>
                <w:sz w:val="20"/>
                <w:szCs w:val="20"/>
                <w:lang w:val="uk-UA"/>
              </w:rPr>
              <w:t>Після звільнення</w:t>
            </w:r>
          </w:p>
        </w:tc>
      </w:tr>
      <w:tr w:rsidR="00921ACA" w:rsidRPr="00363020" w:rsidTr="000121A6">
        <w:trPr>
          <w:gridAfter w:val="1"/>
          <w:wAfter w:w="10" w:type="dxa"/>
          <w:trHeight w:val="19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3C72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02-04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8751AF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Трудові книжки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До запитання,</w:t>
            </w:r>
          </w:p>
          <w:p w:rsidR="00921ACA" w:rsidRPr="00363020" w:rsidRDefault="00921ACA" w:rsidP="005D26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 xml:space="preserve">не </w:t>
            </w:r>
            <w:proofErr w:type="spellStart"/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затребува-ні-</w:t>
            </w:r>
            <w:proofErr w:type="spellEnd"/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 xml:space="preserve"> не менше </w:t>
            </w:r>
          </w:p>
          <w:p w:rsidR="00921ACA" w:rsidRPr="00363020" w:rsidRDefault="00921ACA" w:rsidP="005D267B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 xml:space="preserve">50 р. </w:t>
            </w:r>
          </w:p>
          <w:p w:rsidR="00921ACA" w:rsidRPr="00363020" w:rsidRDefault="00921ACA" w:rsidP="005D2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508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20"/>
                <w:szCs w:val="20"/>
                <w:lang w:val="uk-UA"/>
              </w:rPr>
            </w:pPr>
          </w:p>
        </w:tc>
      </w:tr>
      <w:tr w:rsidR="006562F4" w:rsidRPr="00363020" w:rsidTr="000121A6">
        <w:trPr>
          <w:gridAfter w:val="1"/>
          <w:wAfter w:w="10" w:type="dxa"/>
          <w:trHeight w:val="19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F4" w:rsidRPr="00363020" w:rsidRDefault="006562F4" w:rsidP="006562F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lastRenderedPageBreak/>
              <w:t>02-</w:t>
            </w:r>
            <w:r>
              <w:rPr>
                <w:sz w:val="28"/>
                <w:szCs w:val="28"/>
                <w:lang w:val="uk-UA"/>
              </w:rPr>
              <w:t>05</w:t>
            </w:r>
          </w:p>
          <w:p w:rsidR="006562F4" w:rsidRPr="00363020" w:rsidRDefault="006562F4" w:rsidP="006562F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62F4" w:rsidRPr="00363020" w:rsidRDefault="006562F4" w:rsidP="006562F4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6562F4" w:rsidRPr="00363020" w:rsidRDefault="006562F4" w:rsidP="006562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F4" w:rsidRPr="00363020" w:rsidRDefault="006562F4" w:rsidP="006562F4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Накази з кадрових питань управління власності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F4" w:rsidRPr="00363020" w:rsidRDefault="006562F4" w:rsidP="006562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F4" w:rsidRPr="00363020" w:rsidRDefault="006562F4" w:rsidP="006562F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75 років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  <w:p w:rsidR="006562F4" w:rsidRPr="00363020" w:rsidRDefault="006562F4" w:rsidP="006562F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16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2F4" w:rsidRPr="00363020" w:rsidRDefault="006562F4" w:rsidP="006562F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val="uk-UA"/>
              </w:rPr>
            </w:pPr>
            <w:r w:rsidRPr="00363020">
              <w:rPr>
                <w:rFonts w:ascii="TimesNewRoman" w:hAnsi="TimesNewRoman" w:cs="TimesNewRoman"/>
                <w:sz w:val="18"/>
                <w:szCs w:val="18"/>
                <w:vertAlign w:val="superscript"/>
                <w:lang w:val="uk-UA"/>
              </w:rPr>
              <w:t xml:space="preserve">2 </w:t>
            </w:r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>Надання</w:t>
            </w:r>
          </w:p>
          <w:p w:rsidR="006562F4" w:rsidRPr="00363020" w:rsidRDefault="006562F4" w:rsidP="006562F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val="uk-UA"/>
              </w:rPr>
            </w:pPr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>щорічних оплачуваних</w:t>
            </w:r>
          </w:p>
          <w:p w:rsidR="006562F4" w:rsidRPr="00363020" w:rsidRDefault="006562F4" w:rsidP="006562F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val="uk-UA"/>
              </w:rPr>
            </w:pPr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>відпусток та відпусток</w:t>
            </w:r>
          </w:p>
          <w:p w:rsidR="006562F4" w:rsidRPr="00363020" w:rsidRDefault="006562F4" w:rsidP="006562F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val="uk-UA"/>
              </w:rPr>
            </w:pPr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 xml:space="preserve">у зв’язку з </w:t>
            </w:r>
            <w:proofErr w:type="spellStart"/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>навчан-</w:t>
            </w:r>
            <w:proofErr w:type="spellEnd"/>
          </w:p>
          <w:p w:rsidR="006562F4" w:rsidRPr="00363020" w:rsidRDefault="006562F4" w:rsidP="006562F4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>ням</w:t>
            </w:r>
            <w:proofErr w:type="spellEnd"/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 xml:space="preserve"> – 5 років</w:t>
            </w:r>
          </w:p>
        </w:tc>
      </w:tr>
      <w:tr w:rsidR="00921ACA" w:rsidRPr="00363020" w:rsidTr="000121A6">
        <w:trPr>
          <w:gridAfter w:val="1"/>
          <w:wAfter w:w="10" w:type="dxa"/>
          <w:trHeight w:val="9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6562F4">
            <w:pPr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02-0</w:t>
            </w:r>
            <w:r w:rsidR="006562F4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8F2877">
            <w:pPr>
              <w:autoSpaceDE w:val="0"/>
              <w:autoSpaceDN w:val="0"/>
              <w:adjustRightInd w:val="0"/>
              <w:jc w:val="both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Документи (звіти, акти, відомості) про облік трудових книжок і вкладок до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8751AF">
            <w:pPr>
              <w:jc w:val="center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3 рок</w:t>
            </w:r>
            <w:r w:rsidR="009254E4">
              <w:rPr>
                <w:rFonts w:ascii="TimesNewRoman" w:hAnsi="TimesNewRoman" w:cs="TimesNewRoman"/>
                <w:sz w:val="28"/>
                <w:szCs w:val="28"/>
                <w:lang w:val="uk-UA"/>
              </w:rPr>
              <w:t>и</w:t>
            </w:r>
          </w:p>
          <w:p w:rsidR="00921ACA" w:rsidRPr="00363020" w:rsidRDefault="00921ACA" w:rsidP="008751AF">
            <w:pPr>
              <w:jc w:val="center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ст. 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20"/>
                <w:szCs w:val="20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91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E0AAF">
            <w:pPr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0121A6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02-0</w:t>
            </w:r>
            <w:r w:rsidR="000121A6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Документи (листки з обліку кадрів, заяви, подання, доповідні та пояснювальні записки, довідки, обхідні листки) до наказів з кадрових питань (особового складу), що не увійшли до складу особових справ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3 рок</w:t>
            </w:r>
            <w:r w:rsidR="009254E4">
              <w:rPr>
                <w:rFonts w:ascii="TimesNewRoman" w:hAnsi="TimesNewRoman" w:cs="TimesNewRoman"/>
                <w:sz w:val="28"/>
                <w:szCs w:val="28"/>
                <w:lang w:val="uk-UA"/>
              </w:rPr>
              <w:t>и</w:t>
            </w:r>
          </w:p>
          <w:p w:rsidR="00921ACA" w:rsidRPr="00363020" w:rsidRDefault="00921ACA" w:rsidP="008751AF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ст. 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20"/>
                <w:szCs w:val="20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0121A6" w:rsidP="001A7602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02-08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Документи (графіки, заяви, відомості) про надання та використання щорічних, творчих, соціальних відпусток та відпусток без збереження заробітної плати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613D6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1 рік</w:t>
            </w:r>
          </w:p>
          <w:p w:rsidR="00921ACA" w:rsidRPr="00363020" w:rsidRDefault="00921ACA" w:rsidP="00613D6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515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16"/>
                <w:szCs w:val="16"/>
                <w:lang w:val="uk-UA"/>
              </w:rPr>
            </w:pPr>
          </w:p>
        </w:tc>
      </w:tr>
      <w:tr w:rsidR="000121A6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B9024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02-</w:t>
            </w:r>
            <w:r w:rsidR="00B90245">
              <w:rPr>
                <w:sz w:val="28"/>
                <w:szCs w:val="28"/>
                <w:lang w:val="uk-UA"/>
              </w:rPr>
              <w:t>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CE755D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Журнал видачі трудових книжок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CE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CE755D">
            <w:pPr>
              <w:jc w:val="center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50 років</w:t>
            </w:r>
          </w:p>
          <w:p w:rsidR="000121A6" w:rsidRPr="00363020" w:rsidRDefault="000121A6" w:rsidP="00CE755D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ст. 530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CE755D">
            <w:pPr>
              <w:rPr>
                <w:sz w:val="20"/>
                <w:szCs w:val="20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02-1</w:t>
            </w:r>
            <w:r w:rsidR="00B90245">
              <w:rPr>
                <w:sz w:val="28"/>
                <w:szCs w:val="28"/>
                <w:lang w:val="uk-UA"/>
              </w:rPr>
              <w:t>0</w:t>
            </w:r>
          </w:p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3A196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rFonts w:ascii="TimesNewRoman" w:hAnsi="TimesNewRoman" w:cs="TimesNewRoman"/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Листування про проходження</w:t>
            </w:r>
          </w:p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rFonts w:ascii="TimesNewRoman" w:hAnsi="TimesNewRoman" w:cs="TimesNewRoman"/>
                <w:sz w:val="28"/>
                <w:szCs w:val="28"/>
                <w:lang w:val="uk-UA"/>
              </w:rPr>
              <w:t>державної служби (в органах місцевого самоврядування)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5 років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518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20"/>
                <w:szCs w:val="20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2723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83B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83B44">
            <w:pPr>
              <w:jc w:val="center"/>
              <w:rPr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2723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83B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83B44">
            <w:pPr>
              <w:jc w:val="center"/>
              <w:rPr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27233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highlight w:val="cyan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83B4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83B44">
            <w:pPr>
              <w:jc w:val="center"/>
              <w:rPr>
                <w:lang w:val="uk-UA"/>
              </w:rPr>
            </w:pPr>
          </w:p>
        </w:tc>
      </w:tr>
      <w:tr w:rsidR="00921ACA" w:rsidRPr="00363020" w:rsidTr="00796BE3">
        <w:trPr>
          <w:trHeight w:val="28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b/>
                <w:sz w:val="32"/>
                <w:szCs w:val="32"/>
                <w:lang w:val="uk-UA"/>
              </w:rPr>
            </w:pPr>
          </w:p>
          <w:p w:rsidR="00921ACA" w:rsidRPr="00363020" w:rsidRDefault="00921ACA" w:rsidP="00983B44">
            <w:pPr>
              <w:jc w:val="center"/>
              <w:rPr>
                <w:lang w:val="uk-UA"/>
              </w:rPr>
            </w:pPr>
            <w:r w:rsidRPr="00363020">
              <w:rPr>
                <w:b/>
                <w:sz w:val="32"/>
                <w:szCs w:val="32"/>
                <w:lang w:val="uk-UA"/>
              </w:rPr>
              <w:t xml:space="preserve">03 – Відділ бухгалтерського обліку та звітності </w:t>
            </w: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03-01</w:t>
            </w:r>
          </w:p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8A74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Свідоцтва про державну ре</w:t>
            </w:r>
            <w:r w:rsidRPr="00363020">
              <w:rPr>
                <w:sz w:val="28"/>
                <w:szCs w:val="28"/>
                <w:lang w:val="uk-UA"/>
              </w:rPr>
              <w:softHyphen/>
              <w:t>є</w:t>
            </w:r>
            <w:r w:rsidRPr="00363020">
              <w:rPr>
                <w:sz w:val="28"/>
                <w:szCs w:val="28"/>
                <w:lang w:val="uk-UA"/>
              </w:rPr>
              <w:softHyphen/>
              <w:t>с</w:t>
            </w:r>
            <w:r w:rsidRPr="00363020">
              <w:rPr>
                <w:sz w:val="28"/>
                <w:szCs w:val="28"/>
                <w:lang w:val="uk-UA"/>
              </w:rPr>
              <w:softHyphen/>
              <w:t>т</w:t>
            </w:r>
            <w:r w:rsidRPr="00363020">
              <w:rPr>
                <w:sz w:val="28"/>
                <w:szCs w:val="28"/>
                <w:lang w:val="uk-UA"/>
              </w:rPr>
              <w:softHyphen/>
              <w:t>ра</w:t>
            </w:r>
            <w:r w:rsidRPr="00363020">
              <w:rPr>
                <w:sz w:val="28"/>
                <w:szCs w:val="28"/>
                <w:lang w:val="uk-UA"/>
              </w:rPr>
              <w:softHyphen/>
              <w:t>цію організації</w:t>
            </w:r>
          </w:p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 ліквідації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організації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Річна фінансова звітність, баланси управління власності з примітками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 ліквідації організації</w:t>
            </w:r>
          </w:p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311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C43FC">
            <w:pPr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03-03</w:t>
            </w:r>
          </w:p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ED5CB7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Квартальна фінансова звітність,  баланси управління власності з примітками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 рок</w:t>
            </w:r>
            <w:r w:rsidR="009254E4">
              <w:rPr>
                <w:sz w:val="28"/>
                <w:szCs w:val="28"/>
                <w:lang w:val="uk-UA"/>
              </w:rPr>
              <w:t>и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3</w:t>
            </w:r>
          </w:p>
          <w:p w:rsidR="00921ACA" w:rsidRPr="00363020" w:rsidRDefault="00921ACA" w:rsidP="006B0F59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ст. 311 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18"/>
                <w:szCs w:val="18"/>
                <w:lang w:val="uk-UA"/>
              </w:rPr>
            </w:pPr>
            <w:r w:rsidRPr="00363020">
              <w:rPr>
                <w:sz w:val="16"/>
                <w:szCs w:val="16"/>
                <w:lang w:val="uk-UA"/>
              </w:rPr>
              <w:t xml:space="preserve"> </w:t>
            </w:r>
            <w:r w:rsidRPr="00363020">
              <w:rPr>
                <w:sz w:val="16"/>
                <w:szCs w:val="16"/>
                <w:vertAlign w:val="superscript"/>
                <w:lang w:val="uk-UA"/>
              </w:rPr>
              <w:t xml:space="preserve">3 </w:t>
            </w:r>
            <w:r>
              <w:rPr>
                <w:sz w:val="16"/>
                <w:szCs w:val="16"/>
                <w:vertAlign w:val="superscript"/>
                <w:lang w:val="uk-UA"/>
              </w:rPr>
              <w:t xml:space="preserve"> </w:t>
            </w:r>
            <w:r w:rsidRPr="00363020">
              <w:rPr>
                <w:sz w:val="18"/>
                <w:szCs w:val="18"/>
                <w:lang w:val="uk-UA"/>
              </w:rPr>
              <w:t>За від</w:t>
            </w:r>
            <w:r w:rsidRPr="00363020">
              <w:rPr>
                <w:sz w:val="18"/>
                <w:szCs w:val="18"/>
                <w:lang w:val="uk-UA"/>
              </w:rPr>
              <w:softHyphen/>
              <w:t>су</w:t>
            </w:r>
            <w:r w:rsidRPr="00363020">
              <w:rPr>
                <w:sz w:val="18"/>
                <w:szCs w:val="18"/>
                <w:lang w:val="uk-UA"/>
              </w:rPr>
              <w:softHyphen/>
              <w:t>т</w:t>
            </w:r>
            <w:r w:rsidRPr="00363020">
              <w:rPr>
                <w:sz w:val="18"/>
                <w:szCs w:val="18"/>
                <w:lang w:val="uk-UA"/>
              </w:rPr>
              <w:softHyphen/>
              <w:t xml:space="preserve">ності </w:t>
            </w:r>
            <w:proofErr w:type="spellStart"/>
            <w:r w:rsidRPr="00363020">
              <w:rPr>
                <w:sz w:val="18"/>
                <w:szCs w:val="18"/>
                <w:lang w:val="uk-UA"/>
              </w:rPr>
              <w:t>рі</w:t>
            </w:r>
            <w:r w:rsidRPr="00363020">
              <w:rPr>
                <w:sz w:val="18"/>
                <w:szCs w:val="18"/>
                <w:lang w:val="uk-UA"/>
              </w:rPr>
              <w:softHyphen/>
              <w:t>ч</w:t>
            </w:r>
            <w:r w:rsidRPr="00363020">
              <w:rPr>
                <w:sz w:val="18"/>
                <w:szCs w:val="18"/>
                <w:lang w:val="uk-UA"/>
              </w:rPr>
              <w:softHyphen/>
              <w:t>них</w:t>
            </w:r>
            <w:proofErr w:type="spellEnd"/>
            <w:r w:rsidRPr="00363020">
              <w:rPr>
                <w:sz w:val="18"/>
                <w:szCs w:val="18"/>
                <w:lang w:val="uk-UA"/>
              </w:rPr>
              <w:t> –до ліквідації організації</w:t>
            </w:r>
          </w:p>
          <w:p w:rsidR="00921ACA" w:rsidRPr="00363020" w:rsidRDefault="00921ACA" w:rsidP="005D267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C43FC">
            <w:pPr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lastRenderedPageBreak/>
              <w:t>03-04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ED5CB7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Місячна фінансова звітність з примітками до неї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1 рік 5</w:t>
            </w:r>
          </w:p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311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vertAlign w:val="superscript"/>
                <w:lang w:val="uk-UA"/>
              </w:rPr>
              <w:t xml:space="preserve">5 </w:t>
            </w:r>
            <w:r w:rsidRPr="00363020">
              <w:rPr>
                <w:sz w:val="18"/>
                <w:szCs w:val="18"/>
                <w:lang w:val="uk-UA"/>
              </w:rPr>
              <w:t>За відсутності річних, квартальних-до ліквідації організації</w:t>
            </w:r>
          </w:p>
        </w:tc>
      </w:tr>
      <w:tr w:rsidR="00921ACA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E0AAF">
            <w:pPr>
              <w:rPr>
                <w:sz w:val="28"/>
                <w:szCs w:val="28"/>
                <w:lang w:val="uk-UA"/>
              </w:rPr>
            </w:pPr>
            <w:r w:rsidRPr="00681493">
              <w:rPr>
                <w:sz w:val="28"/>
                <w:szCs w:val="28"/>
                <w:lang w:val="uk-UA"/>
              </w:rPr>
              <w:t>03-05</w:t>
            </w:r>
          </w:p>
          <w:p w:rsidR="00921ACA" w:rsidRPr="00363020" w:rsidRDefault="00921ACA" w:rsidP="0068149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Первинні документи і додатки до них, що фіксують факт виконання господарських операцій і стали підставою для записів у регістрах бухгалтерського обліку та податкових документах , меморіальні ордери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6B0F59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 роки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3020">
              <w:rPr>
                <w:sz w:val="28"/>
                <w:szCs w:val="28"/>
                <w:lang w:val="uk-UA"/>
              </w:rPr>
              <w:t>¹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363020">
              <w:rPr>
                <w:sz w:val="28"/>
                <w:szCs w:val="28"/>
                <w:lang w:val="uk-UA"/>
              </w:rPr>
              <w:t>²</w:t>
            </w:r>
          </w:p>
          <w:p w:rsidR="00921ACA" w:rsidRPr="00363020" w:rsidRDefault="00921ACA" w:rsidP="006B0F59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351/336</w:t>
            </w:r>
          </w:p>
          <w:p w:rsidR="00921ACA" w:rsidRPr="00363020" w:rsidRDefault="00921ACA" w:rsidP="006B0F5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6B0F5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6B0F5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6B0F5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6B0F59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>¹ За умови завершення ревізії ² Документи,</w:t>
            </w:r>
          </w:p>
          <w:p w:rsidR="00921ACA" w:rsidRPr="00363020" w:rsidRDefault="00921ACA" w:rsidP="006B0F59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>які містять інформацію про фінансові операції, що підлягають фінансовому моніторингу - 5 років</w:t>
            </w: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E0AAF">
            <w:pPr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Розрахунково-платіжні відомості (особові рахунки)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75 років</w:t>
            </w:r>
          </w:p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317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6B0F59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tabs>
                <w:tab w:val="left" w:pos="1288"/>
              </w:tabs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Документи (акти, відомості, листи) про взаєморозрахунки між організаціями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tabs>
                <w:tab w:val="left" w:pos="1288"/>
              </w:tabs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 роки</w:t>
            </w:r>
          </w:p>
          <w:p w:rsidR="00921ACA" w:rsidRPr="00363020" w:rsidRDefault="00921ACA" w:rsidP="005D267B">
            <w:pPr>
              <w:tabs>
                <w:tab w:val="left" w:pos="1288"/>
              </w:tabs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8A743F">
            <w:pPr>
              <w:jc w:val="center"/>
              <w:rPr>
                <w:sz w:val="28"/>
                <w:szCs w:val="28"/>
                <w:lang w:val="uk-UA"/>
              </w:rPr>
            </w:pPr>
            <w:r w:rsidRPr="00681493">
              <w:rPr>
                <w:sz w:val="28"/>
                <w:szCs w:val="28"/>
                <w:lang w:val="uk-UA"/>
              </w:rPr>
              <w:t>03-08</w:t>
            </w:r>
          </w:p>
          <w:p w:rsidR="00921ACA" w:rsidRPr="00363020" w:rsidRDefault="00921ACA" w:rsidP="008A74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C43FC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Документи (протоколи, висновки, розрахунки) з оплати листків непрацездатності  з фонду соціального страхування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 роки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8A743F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03-09</w:t>
            </w:r>
          </w:p>
          <w:p w:rsidR="00921ACA" w:rsidRPr="00363020" w:rsidRDefault="00921ACA" w:rsidP="008A74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Документи (заяви, рішення, довідки, листи) про одержання пільг з податків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5 років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03-10</w:t>
            </w:r>
          </w:p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8A743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Відомості про застраховану особу, що підлягає загальнообов’язковому державному соціальному страхуванню (персоніфікований облік)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 xml:space="preserve"> 1</w:t>
            </w:r>
          </w:p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fldChar w:fldCharType="begin"/>
            </w:r>
            <w:r w:rsidRPr="00363020">
              <w:rPr>
                <w:sz w:val="28"/>
                <w:szCs w:val="28"/>
                <w:lang w:val="uk-UA"/>
              </w:rPr>
              <w:instrText>xe "ВІДОМОСТІ: про застраховану особу, що використовуються в системі загальнообов’язкового державного пен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сійного страхування (персоніфікований облік)" \t "678"</w:instrText>
            </w:r>
            <w:r w:rsidRPr="00363020">
              <w:rPr>
                <w:sz w:val="28"/>
                <w:szCs w:val="28"/>
                <w:lang w:val="uk-UA"/>
              </w:rPr>
              <w:fldChar w:fldCharType="end"/>
            </w:r>
          </w:p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75 років</w:t>
            </w:r>
          </w:p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678</w:t>
            </w:r>
          </w:p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5C43F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5C43F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>¹З 2011 року-звіт про суми нарахованої заробітної плати застрахованих осіб та суми нарахованих страхових внесків на загальнообов’язкове державне пенсійне страхування, єдиного внеску на загальнообов’язкове соціальне страхування (</w:t>
            </w:r>
            <w:proofErr w:type="spellStart"/>
            <w:r w:rsidRPr="00363020">
              <w:rPr>
                <w:sz w:val="18"/>
                <w:szCs w:val="18"/>
                <w:lang w:val="uk-UA"/>
              </w:rPr>
              <w:t>персоніфіко-ваний</w:t>
            </w:r>
            <w:proofErr w:type="spellEnd"/>
            <w:r w:rsidRPr="00363020">
              <w:rPr>
                <w:sz w:val="18"/>
                <w:szCs w:val="18"/>
                <w:lang w:val="uk-UA"/>
              </w:rPr>
              <w:t xml:space="preserve"> облік)</w:t>
            </w:r>
          </w:p>
        </w:tc>
      </w:tr>
      <w:tr w:rsidR="00921ACA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  <w:r w:rsidRPr="00681493">
              <w:rPr>
                <w:sz w:val="28"/>
                <w:szCs w:val="28"/>
                <w:lang w:val="uk-UA"/>
              </w:rPr>
              <w:t>03-11</w:t>
            </w:r>
          </w:p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Облікові регістри (головна книга, інвентарні картки, оборотні відомості, реєстри юридичних та фінансових зобов’язань, картки аналітичного обліку касових видатків, відкритих асигнувань, фактичних видатків та інше)</w:t>
            </w:r>
          </w:p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B23DCD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 роки ¹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363020">
              <w:rPr>
                <w:sz w:val="28"/>
                <w:szCs w:val="28"/>
                <w:lang w:val="uk-UA"/>
              </w:rPr>
              <w:t>²</w:t>
            </w:r>
          </w:p>
          <w:p w:rsidR="00921ACA" w:rsidRPr="00363020" w:rsidRDefault="00921ACA" w:rsidP="00B23DCD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>¹ За умови завершення ревізії ²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63020">
              <w:rPr>
                <w:sz w:val="18"/>
                <w:szCs w:val="18"/>
                <w:lang w:val="uk-UA"/>
              </w:rPr>
              <w:t>Документи,які містять інформацію про фінансові операції, що підлягають фінансовому моніторингу - 5 років</w:t>
            </w:r>
          </w:p>
        </w:tc>
      </w:tr>
      <w:tr w:rsidR="00921ACA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  <w:r w:rsidRPr="00681493">
              <w:rPr>
                <w:sz w:val="28"/>
                <w:szCs w:val="28"/>
                <w:lang w:val="uk-UA"/>
              </w:rPr>
              <w:t>03-12</w:t>
            </w:r>
          </w:p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lastRenderedPageBreak/>
              <w:t xml:space="preserve">Журнали, книги реєстрації </w:t>
            </w:r>
            <w:r w:rsidRPr="00363020">
              <w:rPr>
                <w:sz w:val="28"/>
                <w:szCs w:val="28"/>
                <w:lang w:val="uk-UA"/>
              </w:rPr>
              <w:lastRenderedPageBreak/>
              <w:t>касових ордерів, довіреностей, платіжних доручень, платіжних відомостей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B23DCD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 роки ¹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363020">
              <w:rPr>
                <w:sz w:val="28"/>
                <w:szCs w:val="28"/>
                <w:lang w:val="uk-UA"/>
              </w:rPr>
              <w:t>²</w:t>
            </w:r>
          </w:p>
          <w:p w:rsidR="00921ACA" w:rsidRPr="00363020" w:rsidRDefault="00921ACA" w:rsidP="00B23DCD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lastRenderedPageBreak/>
              <w:t>ст. 352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B23DCD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lastRenderedPageBreak/>
              <w:t xml:space="preserve">¹ За умови </w:t>
            </w:r>
            <w:r w:rsidRPr="00363020">
              <w:rPr>
                <w:sz w:val="18"/>
                <w:szCs w:val="18"/>
                <w:lang w:val="uk-UA"/>
              </w:rPr>
              <w:lastRenderedPageBreak/>
              <w:t>завершення ревізії ²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363020">
              <w:rPr>
                <w:sz w:val="18"/>
                <w:szCs w:val="18"/>
                <w:lang w:val="uk-UA"/>
              </w:rPr>
              <w:t>Документи,які містять інформацію про фінансові операції, що підлягають фінансовому моніторингу - 5 років</w:t>
            </w:r>
          </w:p>
        </w:tc>
      </w:tr>
      <w:tr w:rsidR="00921ACA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  <w:r w:rsidRPr="00681493">
              <w:rPr>
                <w:sz w:val="28"/>
                <w:szCs w:val="28"/>
                <w:lang w:val="uk-UA"/>
              </w:rPr>
              <w:lastRenderedPageBreak/>
              <w:t>03-13</w:t>
            </w:r>
          </w:p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Документи (протоколи засідань інвентаризаційних комісій, акти інвентаризації, інвентарні описи) з інвентаризації основних засобів, грошових коштів, матеріальних цінностей і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B23DCD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 роки ¹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,</w:t>
            </w:r>
            <w:r w:rsidRPr="00363020">
              <w:rPr>
                <w:sz w:val="28"/>
                <w:szCs w:val="28"/>
                <w:lang w:val="uk-UA"/>
              </w:rPr>
              <w:t>²</w:t>
            </w:r>
          </w:p>
          <w:p w:rsidR="00921ACA" w:rsidRPr="00363020" w:rsidRDefault="00921ACA" w:rsidP="00B23DCD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B23DCD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 xml:space="preserve">¹ За умови </w:t>
            </w:r>
            <w:proofErr w:type="spellStart"/>
            <w:r w:rsidRPr="00363020">
              <w:rPr>
                <w:sz w:val="18"/>
                <w:szCs w:val="18"/>
                <w:lang w:val="uk-UA"/>
              </w:rPr>
              <w:t>за-вершення</w:t>
            </w:r>
            <w:proofErr w:type="spellEnd"/>
            <w:r w:rsidRPr="00363020">
              <w:rPr>
                <w:sz w:val="18"/>
                <w:szCs w:val="18"/>
                <w:lang w:val="uk-UA"/>
              </w:rPr>
              <w:t xml:space="preserve"> ревізії </w:t>
            </w:r>
            <w:proofErr w:type="spellStart"/>
            <w:r w:rsidRPr="00363020">
              <w:rPr>
                <w:sz w:val="18"/>
                <w:szCs w:val="18"/>
                <w:lang w:val="uk-UA"/>
              </w:rPr>
              <w:t>²Документи</w:t>
            </w:r>
            <w:proofErr w:type="spellEnd"/>
            <w:r w:rsidRPr="00363020">
              <w:rPr>
                <w:sz w:val="18"/>
                <w:szCs w:val="18"/>
                <w:lang w:val="uk-UA"/>
              </w:rPr>
              <w:t xml:space="preserve">,які містять </w:t>
            </w:r>
            <w:proofErr w:type="spellStart"/>
            <w:r w:rsidRPr="00363020">
              <w:rPr>
                <w:sz w:val="18"/>
                <w:szCs w:val="18"/>
                <w:lang w:val="uk-UA"/>
              </w:rPr>
              <w:t>інфор-мацію</w:t>
            </w:r>
            <w:proofErr w:type="spellEnd"/>
            <w:r w:rsidRPr="00363020">
              <w:rPr>
                <w:sz w:val="18"/>
                <w:szCs w:val="18"/>
                <w:lang w:val="uk-UA"/>
              </w:rPr>
              <w:t xml:space="preserve"> про </w:t>
            </w:r>
            <w:proofErr w:type="spellStart"/>
            <w:r w:rsidRPr="00363020">
              <w:rPr>
                <w:sz w:val="18"/>
                <w:szCs w:val="18"/>
                <w:lang w:val="uk-UA"/>
              </w:rPr>
              <w:t>фі-нансові</w:t>
            </w:r>
            <w:proofErr w:type="spellEnd"/>
            <w:r w:rsidRPr="00363020">
              <w:rPr>
                <w:sz w:val="18"/>
                <w:szCs w:val="18"/>
                <w:lang w:val="uk-UA"/>
              </w:rPr>
              <w:t xml:space="preserve"> операції, що підлягають фінансовому моніторингу - 5 років</w:t>
            </w: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  <w:r w:rsidRPr="00681493">
              <w:rPr>
                <w:sz w:val="28"/>
                <w:szCs w:val="28"/>
                <w:lang w:val="uk-UA"/>
              </w:rPr>
              <w:t>03-14</w:t>
            </w:r>
          </w:p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Акти документальних перевірок ревізій фінансово-господарської діяльності, контрольно-ревізійної роботи управління, податкових та інших перевірок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5 років 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341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61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  <w:r w:rsidRPr="00681493">
              <w:rPr>
                <w:sz w:val="28"/>
                <w:szCs w:val="28"/>
                <w:lang w:val="uk-UA"/>
              </w:rPr>
              <w:t>03-15</w:t>
            </w:r>
          </w:p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Договори про матеріальну відповідальність працівників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B23DCD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 роки ¹</w:t>
            </w:r>
          </w:p>
          <w:p w:rsidR="00921ACA" w:rsidRPr="00363020" w:rsidRDefault="00921ACA" w:rsidP="00B23DCD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vertAlign w:val="superscript"/>
                <w:lang w:val="uk-UA"/>
              </w:rPr>
              <w:t xml:space="preserve">1 </w:t>
            </w:r>
            <w:r w:rsidRPr="00363020">
              <w:rPr>
                <w:sz w:val="18"/>
                <w:szCs w:val="18"/>
                <w:lang w:val="uk-UA"/>
              </w:rPr>
              <w:t>Після звільнення</w:t>
            </w:r>
          </w:p>
          <w:p w:rsidR="00921ACA" w:rsidRPr="00363020" w:rsidRDefault="00921ACA" w:rsidP="005D267B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>матеріально-відповідальної особи</w:t>
            </w: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03-16</w:t>
            </w:r>
          </w:p>
          <w:p w:rsidR="00921ACA" w:rsidRDefault="00921ACA" w:rsidP="00C60A23">
            <w:pPr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C60A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Листування про фінансування</w:t>
            </w:r>
          </w:p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EB4DF3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 роки ¹</w:t>
            </w:r>
          </w:p>
          <w:p w:rsidR="00921ACA" w:rsidRPr="00363020" w:rsidRDefault="00921ACA" w:rsidP="00EB4DF3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>¹ Листування про фінансування закордонних відряджень -10 років</w:t>
            </w:r>
          </w:p>
        </w:tc>
      </w:tr>
      <w:tr w:rsidR="00921ACA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03-17</w:t>
            </w:r>
          </w:p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Податкові накладні та реєстри податкових накладних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3 роки 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1,2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338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EB4DF3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 xml:space="preserve">¹ За умови </w:t>
            </w:r>
            <w:proofErr w:type="spellStart"/>
            <w:r w:rsidRPr="00363020">
              <w:rPr>
                <w:sz w:val="18"/>
                <w:szCs w:val="18"/>
                <w:lang w:val="uk-UA"/>
              </w:rPr>
              <w:t>за-вершення</w:t>
            </w:r>
            <w:proofErr w:type="spellEnd"/>
            <w:r w:rsidRPr="00363020">
              <w:rPr>
                <w:sz w:val="18"/>
                <w:szCs w:val="18"/>
                <w:lang w:val="uk-UA"/>
              </w:rPr>
              <w:t xml:space="preserve"> ревізії </w:t>
            </w:r>
            <w:proofErr w:type="spellStart"/>
            <w:r w:rsidRPr="00363020">
              <w:rPr>
                <w:sz w:val="18"/>
                <w:szCs w:val="18"/>
                <w:lang w:val="uk-UA"/>
              </w:rPr>
              <w:t>²Документи</w:t>
            </w:r>
            <w:proofErr w:type="spellEnd"/>
            <w:r w:rsidRPr="00363020">
              <w:rPr>
                <w:sz w:val="18"/>
                <w:szCs w:val="18"/>
                <w:lang w:val="uk-UA"/>
              </w:rPr>
              <w:t xml:space="preserve">,які містять </w:t>
            </w:r>
            <w:proofErr w:type="spellStart"/>
            <w:r w:rsidRPr="00363020">
              <w:rPr>
                <w:sz w:val="18"/>
                <w:szCs w:val="18"/>
                <w:lang w:val="uk-UA"/>
              </w:rPr>
              <w:t>інфор-мацію</w:t>
            </w:r>
            <w:proofErr w:type="spellEnd"/>
            <w:r w:rsidRPr="00363020">
              <w:rPr>
                <w:sz w:val="18"/>
                <w:szCs w:val="18"/>
                <w:lang w:val="uk-UA"/>
              </w:rPr>
              <w:t xml:space="preserve"> про фінансові операції, що підлягають фінансовому моніторингу - 5 років</w:t>
            </w:r>
          </w:p>
        </w:tc>
      </w:tr>
      <w:tr w:rsidR="00921ACA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03-18</w:t>
            </w:r>
          </w:p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Договори, угоди (господарські, трудові, та інші)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3 роки 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1,2,3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330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EB4DF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363020">
              <w:rPr>
                <w:sz w:val="18"/>
                <w:szCs w:val="18"/>
                <w:lang w:val="uk-UA"/>
              </w:rPr>
              <w:t>¹Після</w:t>
            </w:r>
            <w:proofErr w:type="spellEnd"/>
            <w:r w:rsidRPr="00363020">
              <w:rPr>
                <w:sz w:val="18"/>
                <w:szCs w:val="18"/>
                <w:lang w:val="uk-UA"/>
              </w:rPr>
              <w:t xml:space="preserve"> закінчення строку дії договору</w:t>
            </w:r>
          </w:p>
          <w:p w:rsidR="00921ACA" w:rsidRPr="00363020" w:rsidRDefault="00921ACA" w:rsidP="00EB4DF3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>² За умови завершення ревізії</w:t>
            </w:r>
          </w:p>
          <w:p w:rsidR="00921ACA" w:rsidRPr="00363020" w:rsidRDefault="00921ACA" w:rsidP="00EB4DF3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363020">
              <w:rPr>
                <w:sz w:val="18"/>
                <w:szCs w:val="18"/>
                <w:lang w:val="uk-UA"/>
              </w:rPr>
              <w:t>³Документи</w:t>
            </w:r>
            <w:proofErr w:type="spellEnd"/>
            <w:r w:rsidRPr="00363020">
              <w:rPr>
                <w:sz w:val="18"/>
                <w:szCs w:val="18"/>
                <w:lang w:val="uk-UA"/>
              </w:rPr>
              <w:t>,</w:t>
            </w:r>
          </w:p>
          <w:p w:rsidR="00921ACA" w:rsidRPr="00363020" w:rsidRDefault="00921ACA" w:rsidP="00EB4DF3">
            <w:pPr>
              <w:jc w:val="center"/>
              <w:rPr>
                <w:sz w:val="16"/>
                <w:szCs w:val="16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>які містять інформацію про фінансові операції, що підлягають фінансовому моніторингу - 5 років</w:t>
            </w: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  <w:r w:rsidRPr="00681493">
              <w:rPr>
                <w:sz w:val="28"/>
                <w:szCs w:val="28"/>
                <w:lang w:val="uk-UA"/>
              </w:rPr>
              <w:t>03-19</w:t>
            </w:r>
          </w:p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E2D9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Річні статистичні звіти  й таблиці з усіх основних видів діяльності організації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</w:t>
            </w:r>
          </w:p>
          <w:p w:rsidR="00921ACA" w:rsidRPr="00363020" w:rsidRDefault="00921ACA" w:rsidP="005D267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ліквідації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організації</w:t>
            </w:r>
          </w:p>
          <w:p w:rsidR="00921ACA" w:rsidRPr="00363020" w:rsidRDefault="00921ACA" w:rsidP="003E2D9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ст. 302 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E2D9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E2D94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Піврічні статистичні звіти  й таблиці з усіх основних видів </w:t>
            </w:r>
            <w:r w:rsidRPr="00363020">
              <w:rPr>
                <w:sz w:val="28"/>
                <w:szCs w:val="28"/>
                <w:lang w:val="uk-UA"/>
              </w:rPr>
              <w:lastRenderedPageBreak/>
              <w:t>діяльності організації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5 років 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  <w:p w:rsidR="00921ACA" w:rsidRPr="00363020" w:rsidRDefault="00921ACA" w:rsidP="003E2D9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 302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E2D9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val="uk-UA"/>
              </w:rPr>
            </w:pPr>
            <w:r w:rsidRPr="00363020">
              <w:rPr>
                <w:rFonts w:ascii="TimesNewRoman" w:hAnsi="TimesNewRoman" w:cs="TimesNewRoman"/>
                <w:sz w:val="18"/>
                <w:szCs w:val="18"/>
                <w:vertAlign w:val="superscript"/>
                <w:lang w:val="uk-UA"/>
              </w:rPr>
              <w:t xml:space="preserve">2 </w:t>
            </w:r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>За відсутності річних – до ліквідації</w:t>
            </w:r>
          </w:p>
          <w:p w:rsidR="00921ACA" w:rsidRPr="00363020" w:rsidRDefault="00921ACA" w:rsidP="003E2D94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>організації</w:t>
            </w:r>
          </w:p>
        </w:tc>
      </w:tr>
      <w:tr w:rsidR="00921ACA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lastRenderedPageBreak/>
              <w:t>03-21</w:t>
            </w:r>
          </w:p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E2D94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Квартальні статистичні звіти й таблиці з усіх основних видів діяльності організації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3 роки 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4</w:t>
            </w:r>
            <w:r w:rsidRPr="00363020">
              <w:rPr>
                <w:sz w:val="28"/>
                <w:szCs w:val="28"/>
                <w:lang w:val="uk-UA"/>
              </w:rPr>
              <w:t xml:space="preserve"> 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</w:t>
            </w:r>
            <w:r w:rsidRPr="00363020">
              <w:rPr>
                <w:sz w:val="28"/>
                <w:szCs w:val="28"/>
                <w:lang w:val="uk-UA"/>
              </w:rPr>
              <w:t xml:space="preserve"> 302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E2D9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val="uk-UA"/>
              </w:rPr>
            </w:pPr>
            <w:r w:rsidRPr="00363020">
              <w:rPr>
                <w:rFonts w:ascii="TimesNewRoman" w:hAnsi="TimesNewRoman" w:cs="TimesNewRoman"/>
                <w:sz w:val="18"/>
                <w:szCs w:val="18"/>
                <w:vertAlign w:val="superscript"/>
                <w:lang w:val="uk-UA"/>
              </w:rPr>
              <w:t>4</w:t>
            </w:r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 xml:space="preserve"> За відсутності річних,</w:t>
            </w:r>
          </w:p>
          <w:p w:rsidR="00921ACA" w:rsidRPr="00363020" w:rsidRDefault="00921ACA" w:rsidP="003E2D9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>піврічних – до ліквідації організації</w:t>
            </w: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E2D9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Місячні статистичні звіти й таблиці з усіх основних видів діяльності організації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1 рік 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6</w:t>
            </w:r>
          </w:p>
          <w:p w:rsidR="00921ACA" w:rsidRPr="00363020" w:rsidRDefault="00921ACA" w:rsidP="003E2D9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302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E2D9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vertAlign w:val="superscript"/>
                <w:lang w:val="uk-UA"/>
              </w:rPr>
              <w:t xml:space="preserve">6 </w:t>
            </w:r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>За відсутності річних,</w:t>
            </w:r>
          </w:p>
          <w:p w:rsidR="00921ACA" w:rsidRPr="00363020" w:rsidRDefault="00921ACA" w:rsidP="003E2D94">
            <w:pPr>
              <w:autoSpaceDE w:val="0"/>
              <w:autoSpaceDN w:val="0"/>
              <w:adjustRightInd w:val="0"/>
              <w:jc w:val="center"/>
              <w:rPr>
                <w:rFonts w:ascii="TimesNewRoman" w:hAnsi="TimesNewRoman" w:cs="TimesNewRoman"/>
                <w:sz w:val="18"/>
                <w:szCs w:val="18"/>
                <w:lang w:val="uk-UA"/>
              </w:rPr>
            </w:pPr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>піврічних, квартальних – до ліквідації</w:t>
            </w:r>
          </w:p>
          <w:p w:rsidR="00921ACA" w:rsidRPr="00363020" w:rsidRDefault="00921ACA" w:rsidP="003E2D94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rFonts w:ascii="TimesNewRoman" w:hAnsi="TimesNewRoman" w:cs="TimesNewRoman"/>
                <w:sz w:val="18"/>
                <w:szCs w:val="18"/>
                <w:lang w:val="uk-UA"/>
              </w:rPr>
              <w:t>організації</w:t>
            </w: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D12FA5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Листи про від</w:t>
            </w:r>
            <w:r w:rsidRPr="00363020">
              <w:rPr>
                <w:sz w:val="28"/>
                <w:szCs w:val="28"/>
                <w:lang w:val="uk-UA"/>
              </w:rPr>
              <w:softHyphen/>
              <w:t>крит</w:t>
            </w:r>
            <w:r w:rsidRPr="00363020">
              <w:rPr>
                <w:sz w:val="28"/>
                <w:szCs w:val="28"/>
                <w:lang w:val="uk-UA"/>
              </w:rPr>
              <w:softHyphen/>
              <w:t>тя в орга</w:t>
            </w:r>
            <w:r w:rsidRPr="00363020">
              <w:rPr>
                <w:sz w:val="28"/>
                <w:szCs w:val="28"/>
                <w:lang w:val="uk-UA"/>
              </w:rPr>
              <w:softHyphen/>
              <w:t>ні</w:t>
            </w:r>
            <w:r w:rsidRPr="00363020">
              <w:rPr>
                <w:sz w:val="28"/>
                <w:szCs w:val="28"/>
                <w:lang w:val="uk-UA"/>
              </w:rPr>
              <w:softHyphen/>
              <w:t>за</w:t>
            </w:r>
            <w:r w:rsidRPr="00363020">
              <w:rPr>
                <w:sz w:val="28"/>
                <w:szCs w:val="28"/>
                <w:lang w:val="uk-UA"/>
              </w:rPr>
              <w:softHyphen/>
              <w:t>ці</w:t>
            </w:r>
            <w:r w:rsidRPr="00363020">
              <w:rPr>
                <w:sz w:val="28"/>
                <w:szCs w:val="28"/>
                <w:lang w:val="uk-UA"/>
              </w:rPr>
              <w:softHyphen/>
              <w:t>ях бан</w:t>
            </w:r>
            <w:r w:rsidRPr="00363020">
              <w:rPr>
                <w:sz w:val="28"/>
                <w:szCs w:val="28"/>
                <w:lang w:val="uk-UA"/>
              </w:rPr>
              <w:softHyphen/>
              <w:t>ку роз</w:t>
            </w:r>
            <w:r w:rsidRPr="00363020">
              <w:rPr>
                <w:sz w:val="28"/>
                <w:szCs w:val="28"/>
                <w:lang w:val="uk-UA"/>
              </w:rPr>
              <w:softHyphen/>
              <w:t>ра</w:t>
            </w:r>
            <w:r w:rsidRPr="00363020">
              <w:rPr>
                <w:sz w:val="28"/>
                <w:szCs w:val="28"/>
                <w:lang w:val="uk-UA"/>
              </w:rPr>
              <w:softHyphen/>
              <w:t>хун</w:t>
            </w:r>
            <w:r w:rsidRPr="00363020">
              <w:rPr>
                <w:sz w:val="28"/>
                <w:szCs w:val="28"/>
                <w:lang w:val="uk-UA"/>
              </w:rPr>
              <w:softHyphen/>
              <w:t>ко</w:t>
            </w:r>
            <w:r w:rsidRPr="00363020">
              <w:rPr>
                <w:sz w:val="28"/>
                <w:szCs w:val="28"/>
                <w:lang w:val="uk-UA"/>
              </w:rPr>
              <w:softHyphen/>
              <w:t>вих і по</w:t>
            </w:r>
            <w:r w:rsidRPr="00363020">
              <w:rPr>
                <w:sz w:val="28"/>
                <w:szCs w:val="28"/>
                <w:lang w:val="uk-UA"/>
              </w:rPr>
              <w:softHyphen/>
              <w:t>то</w:t>
            </w:r>
            <w:r w:rsidRPr="00363020">
              <w:rPr>
                <w:sz w:val="28"/>
                <w:szCs w:val="28"/>
                <w:lang w:val="uk-UA"/>
              </w:rPr>
              <w:softHyphen/>
              <w:t>ч</w:t>
            </w:r>
            <w:r w:rsidRPr="00363020">
              <w:rPr>
                <w:sz w:val="28"/>
                <w:szCs w:val="28"/>
                <w:lang w:val="uk-UA"/>
              </w:rPr>
              <w:softHyphen/>
              <w:t>них ра</w:t>
            </w:r>
            <w:r w:rsidRPr="00363020">
              <w:rPr>
                <w:sz w:val="28"/>
                <w:szCs w:val="28"/>
                <w:lang w:val="uk-UA"/>
              </w:rPr>
              <w:softHyphen/>
              <w:t>хун</w:t>
            </w:r>
            <w:r w:rsidRPr="00363020">
              <w:rPr>
                <w:sz w:val="28"/>
                <w:szCs w:val="28"/>
                <w:lang w:val="uk-UA"/>
              </w:rPr>
              <w:softHyphen/>
              <w:t>ків та офор</w:t>
            </w:r>
            <w:r w:rsidRPr="00363020">
              <w:rPr>
                <w:sz w:val="28"/>
                <w:szCs w:val="28"/>
                <w:lang w:val="uk-UA"/>
              </w:rPr>
              <w:softHyphen/>
              <w:t>м</w:t>
            </w:r>
            <w:r w:rsidRPr="00363020">
              <w:rPr>
                <w:sz w:val="28"/>
                <w:szCs w:val="28"/>
                <w:lang w:val="uk-UA"/>
              </w:rPr>
              <w:softHyphen/>
              <w:t>лен</w:t>
            </w:r>
            <w:r w:rsidRPr="00363020">
              <w:rPr>
                <w:sz w:val="28"/>
                <w:szCs w:val="28"/>
                <w:lang w:val="uk-UA"/>
              </w:rPr>
              <w:softHyphen/>
              <w:t>ня по</w:t>
            </w:r>
            <w:r w:rsidRPr="00363020">
              <w:rPr>
                <w:sz w:val="28"/>
                <w:szCs w:val="28"/>
                <w:lang w:val="uk-UA"/>
              </w:rPr>
              <w:softHyphen/>
              <w:t>в</w:t>
            </w:r>
            <w:r w:rsidRPr="00363020">
              <w:rPr>
                <w:sz w:val="28"/>
                <w:szCs w:val="28"/>
                <w:lang w:val="uk-UA"/>
              </w:rPr>
              <w:softHyphen/>
              <w:t>но</w:t>
            </w:r>
            <w:r w:rsidRPr="00363020">
              <w:rPr>
                <w:sz w:val="28"/>
                <w:szCs w:val="28"/>
                <w:lang w:val="uk-UA"/>
              </w:rPr>
              <w:softHyphen/>
              <w:t>ва</w:t>
            </w:r>
            <w:r w:rsidRPr="00363020">
              <w:rPr>
                <w:sz w:val="28"/>
                <w:szCs w:val="28"/>
                <w:lang w:val="uk-UA"/>
              </w:rPr>
              <w:softHyphen/>
              <w:t>жень на про</w:t>
            </w:r>
            <w:r w:rsidRPr="00363020">
              <w:rPr>
                <w:sz w:val="28"/>
                <w:szCs w:val="28"/>
                <w:lang w:val="uk-UA"/>
              </w:rPr>
              <w:softHyphen/>
              <w:t>ве</w:t>
            </w:r>
            <w:r w:rsidRPr="00363020">
              <w:rPr>
                <w:sz w:val="28"/>
                <w:szCs w:val="28"/>
                <w:lang w:val="uk-UA"/>
              </w:rPr>
              <w:softHyphen/>
              <w:t>ден</w:t>
            </w:r>
            <w:r w:rsidRPr="00363020">
              <w:rPr>
                <w:sz w:val="28"/>
                <w:szCs w:val="28"/>
                <w:lang w:val="uk-UA"/>
              </w:rPr>
              <w:softHyphen/>
              <w:t>ня гро</w:t>
            </w:r>
            <w:r w:rsidRPr="00363020">
              <w:rPr>
                <w:sz w:val="28"/>
                <w:szCs w:val="28"/>
                <w:lang w:val="uk-UA"/>
              </w:rPr>
              <w:softHyphen/>
              <w:t>шо</w:t>
            </w:r>
            <w:r w:rsidRPr="00363020">
              <w:rPr>
                <w:sz w:val="28"/>
                <w:szCs w:val="28"/>
                <w:lang w:val="uk-UA"/>
              </w:rPr>
              <w:softHyphen/>
              <w:t>во-</w:t>
            </w:r>
            <w:r w:rsidRPr="00363020">
              <w:rPr>
                <w:sz w:val="28"/>
                <w:szCs w:val="28"/>
                <w:lang w:val="uk-UA"/>
              </w:rPr>
              <w:softHyphen/>
              <w:t>ро</w:t>
            </w:r>
            <w:r w:rsidRPr="00363020">
              <w:rPr>
                <w:sz w:val="28"/>
                <w:szCs w:val="28"/>
                <w:lang w:val="uk-UA"/>
              </w:rPr>
              <w:softHyphen/>
              <w:t>з</w:t>
            </w:r>
            <w:r w:rsidRPr="00363020">
              <w:rPr>
                <w:sz w:val="28"/>
                <w:szCs w:val="28"/>
                <w:lang w:val="uk-UA"/>
              </w:rPr>
              <w:softHyphen/>
              <w:t>ра</w:t>
            </w:r>
            <w:r w:rsidRPr="00363020">
              <w:rPr>
                <w:sz w:val="28"/>
                <w:szCs w:val="28"/>
                <w:lang w:val="uk-UA"/>
              </w:rPr>
              <w:softHyphen/>
              <w:t>хун</w:t>
            </w:r>
            <w:r w:rsidRPr="00363020">
              <w:rPr>
                <w:sz w:val="28"/>
                <w:szCs w:val="28"/>
                <w:lang w:val="uk-UA"/>
              </w:rPr>
              <w:softHyphen/>
              <w:t>ко</w:t>
            </w:r>
            <w:r w:rsidRPr="00363020">
              <w:rPr>
                <w:sz w:val="28"/>
                <w:szCs w:val="28"/>
                <w:lang w:val="uk-UA"/>
              </w:rPr>
              <w:softHyphen/>
              <w:t>вих опе</w:t>
            </w:r>
            <w:r w:rsidRPr="00363020">
              <w:rPr>
                <w:sz w:val="28"/>
                <w:szCs w:val="28"/>
                <w:lang w:val="uk-UA"/>
              </w:rPr>
              <w:softHyphen/>
              <w:t>ра</w:t>
            </w:r>
            <w:r w:rsidRPr="00363020">
              <w:rPr>
                <w:sz w:val="28"/>
                <w:szCs w:val="28"/>
                <w:lang w:val="uk-UA"/>
              </w:rPr>
              <w:softHyphen/>
              <w:t>цій за ра</w:t>
            </w:r>
            <w:r w:rsidRPr="00363020">
              <w:rPr>
                <w:sz w:val="28"/>
                <w:szCs w:val="28"/>
                <w:lang w:val="uk-UA"/>
              </w:rPr>
              <w:softHyphen/>
              <w:t>хун</w:t>
            </w:r>
            <w:r w:rsidRPr="00363020">
              <w:rPr>
                <w:sz w:val="28"/>
                <w:szCs w:val="28"/>
                <w:lang w:val="uk-UA"/>
              </w:rPr>
              <w:softHyphen/>
              <w:t>ка</w:t>
            </w:r>
            <w:r w:rsidRPr="00363020">
              <w:rPr>
                <w:sz w:val="28"/>
                <w:szCs w:val="28"/>
                <w:lang w:val="uk-UA"/>
              </w:rPr>
              <w:softHyphen/>
              <w:t>ми</w:t>
            </w:r>
            <w:r w:rsidRPr="00363020">
              <w:rPr>
                <w:sz w:val="28"/>
                <w:szCs w:val="28"/>
                <w:lang w:val="uk-UA"/>
              </w:rPr>
              <w:fldChar w:fldCharType="begin"/>
            </w:r>
            <w:r w:rsidRPr="00363020">
              <w:rPr>
                <w:sz w:val="28"/>
                <w:szCs w:val="28"/>
                <w:lang w:val="uk-UA"/>
              </w:rPr>
              <w:instrText>xe "ЛИСТИ: про від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крит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тя в ор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га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ні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за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ці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ях бан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ку роз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ра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хун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вих і по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то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ч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них ра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хун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ків та офор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м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лен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ня по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но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жень на про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ве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ден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ня гро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шо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во-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ро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з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ра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хун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вих опе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ра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цій за ра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хун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ми" \t "209"</w:instrText>
            </w:r>
            <w:r w:rsidRPr="00363020">
              <w:rPr>
                <w:sz w:val="28"/>
                <w:szCs w:val="28"/>
                <w:lang w:val="uk-UA"/>
              </w:rPr>
              <w:fldChar w:fldCharType="end"/>
            </w:r>
            <w:r w:rsidRPr="00363020">
              <w:rPr>
                <w:sz w:val="28"/>
                <w:szCs w:val="28"/>
                <w:lang w:val="uk-UA"/>
              </w:rPr>
              <w:fldChar w:fldCharType="begin"/>
            </w:r>
            <w:r w:rsidRPr="00363020">
              <w:rPr>
                <w:sz w:val="28"/>
                <w:szCs w:val="28"/>
                <w:lang w:val="uk-UA"/>
              </w:rPr>
              <w:instrText>xe "КАРТКИ: про від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крит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тя в ор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га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ні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за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ці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ях бан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ку роз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ра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хун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вих і по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то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ч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них ра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хун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ків та офор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м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лен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ня по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но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жень на про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ве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ден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ня гро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шо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во-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ро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з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ра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хун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вих опе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ра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цій за ра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хун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ми" \t "209"</w:instrText>
            </w:r>
            <w:r w:rsidRPr="00363020">
              <w:rPr>
                <w:sz w:val="28"/>
                <w:szCs w:val="28"/>
                <w:lang w:val="uk-UA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E2D94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5 років 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  <w:p w:rsidR="00921ACA" w:rsidRPr="00363020" w:rsidRDefault="00921ACA" w:rsidP="003E2D9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209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E2D94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vertAlign w:val="superscript"/>
                <w:lang w:val="uk-UA"/>
              </w:rPr>
              <w:t>1</w:t>
            </w:r>
            <w:r w:rsidRPr="00363020">
              <w:rPr>
                <w:sz w:val="18"/>
                <w:szCs w:val="18"/>
                <w:lang w:val="uk-UA"/>
              </w:rPr>
              <w:t xml:space="preserve"> Пі</w:t>
            </w:r>
            <w:r w:rsidRPr="00363020">
              <w:rPr>
                <w:sz w:val="18"/>
                <w:szCs w:val="18"/>
                <w:lang w:val="uk-UA"/>
              </w:rPr>
              <w:softHyphen/>
              <w:t>с</w:t>
            </w:r>
            <w:r w:rsidRPr="00363020">
              <w:rPr>
                <w:sz w:val="18"/>
                <w:szCs w:val="18"/>
                <w:lang w:val="uk-UA"/>
              </w:rPr>
              <w:softHyphen/>
              <w:t>ля за</w:t>
            </w:r>
            <w:r w:rsidRPr="00363020">
              <w:rPr>
                <w:sz w:val="18"/>
                <w:szCs w:val="18"/>
                <w:lang w:val="uk-UA"/>
              </w:rPr>
              <w:softHyphen/>
              <w:t>крит</w:t>
            </w:r>
            <w:r w:rsidRPr="00363020">
              <w:rPr>
                <w:sz w:val="18"/>
                <w:szCs w:val="18"/>
                <w:lang w:val="uk-UA"/>
              </w:rPr>
              <w:softHyphen/>
              <w:t>тя</w:t>
            </w:r>
          </w:p>
          <w:p w:rsidR="00921ACA" w:rsidRPr="00363020" w:rsidRDefault="00921ACA" w:rsidP="003E2D94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sz w:val="18"/>
                <w:szCs w:val="18"/>
                <w:lang w:val="uk-UA"/>
              </w:rPr>
              <w:t>рахунку</w:t>
            </w:r>
          </w:p>
          <w:p w:rsidR="00921ACA" w:rsidRPr="00363020" w:rsidRDefault="00921ACA" w:rsidP="003E2D94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921ACA" w:rsidRPr="00363020" w:rsidRDefault="00921ACA" w:rsidP="003E2D94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8F287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Документи з ліцензування певних видів діяльності</w:t>
            </w:r>
            <w:r w:rsidRPr="00363020">
              <w:rPr>
                <w:sz w:val="28"/>
                <w:szCs w:val="28"/>
                <w:lang w:val="uk-UA"/>
              </w:rPr>
              <w:fldChar w:fldCharType="begin"/>
            </w:r>
            <w:r w:rsidRPr="00363020">
              <w:rPr>
                <w:sz w:val="28"/>
                <w:szCs w:val="28"/>
                <w:lang w:val="uk-UA"/>
              </w:rPr>
              <w:instrText>xe "ДОКУМЕНТИ: з ліцензування певних видів діяльності" \t "47"</w:instrText>
            </w:r>
            <w:r w:rsidRPr="00363020">
              <w:rPr>
                <w:sz w:val="28"/>
                <w:szCs w:val="28"/>
                <w:lang w:val="uk-UA"/>
              </w:rPr>
              <w:fldChar w:fldCharType="end"/>
            </w:r>
            <w:r w:rsidRPr="00363020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 ліквідації організації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47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tabs>
                <w:tab w:val="left" w:pos="1288"/>
              </w:tabs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Річний кошторис адміністративно-господарських та управлінських видатків зі змінами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C72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tabs>
                <w:tab w:val="left" w:pos="1288"/>
              </w:tabs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5 років</w:t>
            </w:r>
          </w:p>
          <w:p w:rsidR="00921ACA" w:rsidRPr="00363020" w:rsidRDefault="00921ACA" w:rsidP="008F2877">
            <w:pPr>
              <w:tabs>
                <w:tab w:val="left" w:pos="1288"/>
              </w:tabs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194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763036">
            <w:pPr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03-26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tabs>
                <w:tab w:val="left" w:pos="1288"/>
              </w:tabs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Документи (відомості, довідки, розрахунки) про бюджетні завдання,  </w:t>
            </w:r>
          </w:p>
          <w:p w:rsidR="00921ACA" w:rsidRPr="00363020" w:rsidRDefault="00921ACA" w:rsidP="005D267B">
            <w:pPr>
              <w:tabs>
                <w:tab w:val="left" w:pos="1288"/>
              </w:tabs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(Паспорт бюджетних програм, бюджетні запити, звіт та ін.)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C72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tabs>
                <w:tab w:val="left" w:pos="1288"/>
              </w:tabs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10 років</w:t>
            </w:r>
          </w:p>
          <w:p w:rsidR="00921ACA" w:rsidRPr="00363020" w:rsidRDefault="00921ACA" w:rsidP="005D267B">
            <w:pPr>
              <w:tabs>
                <w:tab w:val="left" w:pos="1288"/>
              </w:tabs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211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763036">
            <w:pPr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03-27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tabs>
                <w:tab w:val="left" w:pos="1288"/>
              </w:tabs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Документи (довідки, звіти, розрахунки) про суми виплачених доходів і утриманих з них по</w:t>
            </w:r>
            <w:r w:rsidRPr="00363020">
              <w:rPr>
                <w:sz w:val="28"/>
                <w:szCs w:val="28"/>
                <w:lang w:val="uk-UA"/>
              </w:rPr>
              <w:softHyphen/>
              <w:t>да</w:t>
            </w:r>
            <w:r w:rsidRPr="00363020">
              <w:rPr>
                <w:sz w:val="28"/>
                <w:szCs w:val="28"/>
                <w:lang w:val="uk-UA"/>
              </w:rPr>
              <w:softHyphen/>
              <w:t>т</w:t>
            </w:r>
            <w:r w:rsidRPr="00363020">
              <w:rPr>
                <w:sz w:val="28"/>
                <w:szCs w:val="28"/>
                <w:lang w:val="uk-UA"/>
              </w:rPr>
              <w:softHyphen/>
              <w:t>ків і зборів (обов’яз</w:t>
            </w:r>
            <w:r w:rsidRPr="00363020">
              <w:rPr>
                <w:sz w:val="28"/>
                <w:szCs w:val="28"/>
                <w:lang w:val="uk-UA"/>
              </w:rPr>
              <w:softHyphen/>
              <w:t>кових платежів)</w:t>
            </w:r>
            <w:r w:rsidRPr="00363020">
              <w:rPr>
                <w:sz w:val="28"/>
                <w:szCs w:val="28"/>
                <w:lang w:val="uk-UA"/>
              </w:rPr>
              <w:fldChar w:fldCharType="begin"/>
            </w:r>
            <w:r w:rsidRPr="00363020">
              <w:rPr>
                <w:sz w:val="28"/>
                <w:szCs w:val="28"/>
                <w:lang w:val="uk-UA"/>
              </w:rPr>
              <w:instrText>xe "ДОКУМЕНТИ: про суми виплачених доходів і утриманих з них по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да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т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ків, зборів (обов’яз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кових платежів)" \t "279"</w:instrText>
            </w:r>
            <w:r w:rsidRPr="00363020">
              <w:rPr>
                <w:sz w:val="28"/>
                <w:szCs w:val="28"/>
                <w:lang w:val="uk-UA"/>
              </w:rPr>
              <w:fldChar w:fldCharType="end"/>
            </w:r>
            <w:r w:rsidRPr="00363020">
              <w:rPr>
                <w:sz w:val="28"/>
                <w:szCs w:val="28"/>
                <w:lang w:val="uk-UA"/>
              </w:rPr>
              <w:fldChar w:fldCharType="begin"/>
            </w:r>
            <w:r w:rsidRPr="00363020">
              <w:rPr>
                <w:sz w:val="28"/>
                <w:szCs w:val="28"/>
                <w:lang w:val="uk-UA"/>
              </w:rPr>
              <w:instrText>xe "РОЗРАХУНКИ: суми виплачених доходів і утриманих з них по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да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т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ків, зборів (обов’яз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кових платежів)" \t "279"</w:instrText>
            </w:r>
            <w:r w:rsidRPr="00363020">
              <w:rPr>
                <w:sz w:val="28"/>
                <w:szCs w:val="28"/>
                <w:lang w:val="uk-UA"/>
              </w:rPr>
              <w:fldChar w:fldCharType="end"/>
            </w:r>
            <w:r w:rsidRPr="00363020">
              <w:rPr>
                <w:sz w:val="28"/>
                <w:szCs w:val="28"/>
                <w:lang w:val="uk-UA"/>
              </w:rPr>
              <w:fldChar w:fldCharType="begin"/>
            </w:r>
            <w:r w:rsidRPr="00363020">
              <w:rPr>
                <w:sz w:val="28"/>
                <w:szCs w:val="28"/>
                <w:lang w:val="uk-UA"/>
              </w:rPr>
              <w:instrText>xe "ЗВІТИ: про суми виплачених доходів і утриманих з них по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да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т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ків, зборів (обов’яз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кових платежів)" \t "279"</w:instrText>
            </w:r>
            <w:r w:rsidRPr="00363020">
              <w:rPr>
                <w:sz w:val="28"/>
                <w:szCs w:val="28"/>
                <w:lang w:val="uk-UA"/>
              </w:rPr>
              <w:fldChar w:fldCharType="end"/>
            </w:r>
            <w:r w:rsidRPr="00363020">
              <w:rPr>
                <w:sz w:val="28"/>
                <w:szCs w:val="28"/>
                <w:lang w:val="uk-UA"/>
              </w:rPr>
              <w:fldChar w:fldCharType="begin"/>
            </w:r>
            <w:r w:rsidRPr="00363020">
              <w:rPr>
                <w:sz w:val="28"/>
                <w:szCs w:val="28"/>
                <w:lang w:val="uk-UA"/>
              </w:rPr>
              <w:instrText>xe "ДОВІДКИ: про суми виплачених доходів і утриманих з них по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да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т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ків, зборів (обов’яз</w:instrText>
            </w:r>
            <w:r w:rsidRPr="00363020">
              <w:rPr>
                <w:sz w:val="28"/>
                <w:szCs w:val="28"/>
                <w:lang w:val="uk-UA"/>
              </w:rPr>
              <w:softHyphen/>
              <w:instrText>кових платежів)" \t "279"</w:instrText>
            </w:r>
            <w:r w:rsidRPr="00363020">
              <w:rPr>
                <w:sz w:val="28"/>
                <w:szCs w:val="28"/>
                <w:lang w:val="uk-UA"/>
              </w:rPr>
              <w:fldChar w:fldCharType="end"/>
            </w:r>
            <w:r w:rsidRPr="00363020">
              <w:rPr>
                <w:sz w:val="28"/>
                <w:szCs w:val="28"/>
                <w:lang w:val="uk-UA"/>
              </w:rPr>
              <w:t xml:space="preserve"> на користь фізичних осіб юридичними особами та фізичними </w:t>
            </w:r>
            <w:proofErr w:type="spellStart"/>
            <w:r w:rsidRPr="00363020">
              <w:rPr>
                <w:sz w:val="28"/>
                <w:szCs w:val="28"/>
                <w:lang w:val="uk-UA"/>
              </w:rPr>
              <w:t>особами − су</w:t>
            </w:r>
            <w:proofErr w:type="spellEnd"/>
            <w:r w:rsidRPr="00363020">
              <w:rPr>
                <w:sz w:val="28"/>
                <w:szCs w:val="28"/>
                <w:lang w:val="uk-UA"/>
              </w:rPr>
              <w:t>б’єктами підприємницької діяльності (звіт 1-ДФ)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C72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tabs>
                <w:tab w:val="left" w:pos="1288"/>
              </w:tabs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5 років</w:t>
            </w:r>
          </w:p>
          <w:p w:rsidR="00921ACA" w:rsidRPr="00363020" w:rsidRDefault="00921ACA" w:rsidP="005D267B">
            <w:pPr>
              <w:tabs>
                <w:tab w:val="left" w:pos="1288"/>
              </w:tabs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16"/>
                <w:szCs w:val="16"/>
                <w:lang w:val="uk-UA"/>
              </w:rPr>
            </w:pPr>
          </w:p>
        </w:tc>
      </w:tr>
      <w:tr w:rsidR="00921ACA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F93E29" w:rsidRDefault="009254E4" w:rsidP="00F93E29">
            <w:pPr>
              <w:jc w:val="both"/>
              <w:rPr>
                <w:sz w:val="28"/>
                <w:szCs w:val="28"/>
                <w:lang w:val="uk-UA"/>
              </w:rPr>
            </w:pPr>
            <w:r w:rsidRPr="00F93E29">
              <w:rPr>
                <w:sz w:val="28"/>
                <w:szCs w:val="28"/>
                <w:lang w:val="uk-UA"/>
              </w:rPr>
              <w:t>03-28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F93E29" w:rsidRDefault="009254E4" w:rsidP="00F93E29">
            <w:pPr>
              <w:jc w:val="both"/>
              <w:rPr>
                <w:sz w:val="28"/>
                <w:szCs w:val="28"/>
                <w:lang w:val="uk-UA"/>
              </w:rPr>
            </w:pPr>
            <w:r w:rsidRPr="00F93E29">
              <w:rPr>
                <w:sz w:val="28"/>
                <w:szCs w:val="28"/>
                <w:lang w:val="uk-UA"/>
              </w:rPr>
              <w:t>Протоколи засідань тендерного комітету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F93E29" w:rsidRDefault="00921ACA" w:rsidP="00F93E2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Pr="00F93E29" w:rsidRDefault="009254E4" w:rsidP="00F93E29">
            <w:pPr>
              <w:jc w:val="center"/>
              <w:rPr>
                <w:sz w:val="28"/>
                <w:szCs w:val="28"/>
                <w:lang w:val="uk-UA"/>
              </w:rPr>
            </w:pPr>
            <w:r w:rsidRPr="00F93E29">
              <w:rPr>
                <w:sz w:val="28"/>
                <w:szCs w:val="28"/>
                <w:lang w:val="uk-UA"/>
              </w:rPr>
              <w:t>3 роки</w:t>
            </w:r>
          </w:p>
          <w:p w:rsidR="00921ACA" w:rsidRPr="00F93E29" w:rsidRDefault="009254E4" w:rsidP="00F93E29">
            <w:pPr>
              <w:jc w:val="center"/>
              <w:rPr>
                <w:sz w:val="28"/>
                <w:szCs w:val="28"/>
                <w:lang w:val="uk-UA"/>
              </w:rPr>
            </w:pPr>
            <w:r w:rsidRPr="00F93E29">
              <w:rPr>
                <w:sz w:val="28"/>
                <w:szCs w:val="28"/>
                <w:lang w:val="uk-UA"/>
              </w:rPr>
              <w:t>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4" w:rsidRPr="00363020" w:rsidRDefault="006562F4" w:rsidP="006562F4">
            <w:pPr>
              <w:jc w:val="center"/>
              <w:rPr>
                <w:b/>
                <w:lang w:val="uk-UA"/>
              </w:rPr>
            </w:pPr>
            <w:r w:rsidRPr="00363020">
              <w:rPr>
                <w:b/>
                <w:lang w:val="uk-UA"/>
              </w:rPr>
              <w:t>*</w:t>
            </w:r>
          </w:p>
          <w:p w:rsidR="006562F4" w:rsidRPr="00363020" w:rsidRDefault="006562F4" w:rsidP="006562F4">
            <w:pPr>
              <w:jc w:val="center"/>
              <w:rPr>
                <w:sz w:val="16"/>
                <w:szCs w:val="16"/>
                <w:lang w:val="uk-UA"/>
              </w:rPr>
            </w:pPr>
            <w:r w:rsidRPr="00363020">
              <w:rPr>
                <w:sz w:val="16"/>
                <w:szCs w:val="16"/>
                <w:lang w:val="uk-UA"/>
              </w:rPr>
              <w:t>Що стосуються діяльності управління – до ліквідації організації</w:t>
            </w:r>
          </w:p>
          <w:p w:rsidR="00921ACA" w:rsidRPr="00363020" w:rsidRDefault="00921ACA" w:rsidP="00DA34D7">
            <w:pPr>
              <w:jc w:val="both"/>
              <w:rPr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F93E29" w:rsidRDefault="009254E4" w:rsidP="00F93E29">
            <w:pPr>
              <w:jc w:val="both"/>
              <w:rPr>
                <w:sz w:val="28"/>
                <w:szCs w:val="28"/>
                <w:lang w:val="uk-UA"/>
              </w:rPr>
            </w:pPr>
            <w:r w:rsidRPr="00F93E29">
              <w:rPr>
                <w:sz w:val="28"/>
                <w:szCs w:val="28"/>
                <w:lang w:val="uk-UA"/>
              </w:rPr>
              <w:t>03-29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F93E29" w:rsidRDefault="009254E4" w:rsidP="00F93E29">
            <w:pPr>
              <w:jc w:val="both"/>
              <w:rPr>
                <w:sz w:val="28"/>
                <w:szCs w:val="28"/>
                <w:lang w:val="uk-UA"/>
              </w:rPr>
            </w:pPr>
            <w:r w:rsidRPr="00F93E29">
              <w:rPr>
                <w:sz w:val="28"/>
                <w:szCs w:val="28"/>
                <w:lang w:val="uk-UA"/>
              </w:rPr>
              <w:t xml:space="preserve">Документи (протоколи, звіти, експертні висновки, акти, </w:t>
            </w:r>
            <w:r w:rsidRPr="00F93E29">
              <w:rPr>
                <w:sz w:val="28"/>
                <w:szCs w:val="28"/>
                <w:lang w:val="uk-UA"/>
              </w:rPr>
              <w:lastRenderedPageBreak/>
              <w:t>доповіді економічного обґрунтування, розрахунки) про проведення конкурсних торгів та участь у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F93E29" w:rsidRDefault="00921ACA" w:rsidP="00F93E29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F93E29" w:rsidRDefault="009254E4" w:rsidP="00F93E29">
            <w:pPr>
              <w:jc w:val="center"/>
              <w:rPr>
                <w:sz w:val="28"/>
                <w:szCs w:val="28"/>
                <w:lang w:val="uk-UA"/>
              </w:rPr>
            </w:pPr>
            <w:r w:rsidRPr="00F93E29">
              <w:rPr>
                <w:sz w:val="28"/>
                <w:szCs w:val="28"/>
                <w:lang w:val="uk-UA"/>
              </w:rPr>
              <w:t>3 роки</w:t>
            </w:r>
          </w:p>
          <w:p w:rsidR="009254E4" w:rsidRPr="00F93E29" w:rsidRDefault="009254E4" w:rsidP="00F93E29">
            <w:pPr>
              <w:jc w:val="center"/>
              <w:rPr>
                <w:sz w:val="28"/>
                <w:szCs w:val="28"/>
                <w:lang w:val="uk-UA"/>
              </w:rPr>
            </w:pPr>
            <w:r w:rsidRPr="00F93E29">
              <w:rPr>
                <w:sz w:val="28"/>
                <w:szCs w:val="28"/>
                <w:lang w:val="uk-UA"/>
              </w:rPr>
              <w:t>ст. 219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both"/>
              <w:rPr>
                <w:lang w:val="uk-UA"/>
              </w:rPr>
            </w:pPr>
          </w:p>
        </w:tc>
      </w:tr>
      <w:tr w:rsidR="000121A6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3C72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3C72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3C72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363020" w:rsidRDefault="000121A6" w:rsidP="00DA34D7">
            <w:pPr>
              <w:jc w:val="both"/>
              <w:rPr>
                <w:lang w:val="uk-UA"/>
              </w:rPr>
            </w:pPr>
          </w:p>
        </w:tc>
      </w:tr>
      <w:tr w:rsidR="000121A6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3C72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3C72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3C72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363020" w:rsidRDefault="000121A6" w:rsidP="00DA34D7">
            <w:pPr>
              <w:jc w:val="both"/>
              <w:rPr>
                <w:lang w:val="uk-UA"/>
              </w:rPr>
            </w:pPr>
          </w:p>
        </w:tc>
      </w:tr>
      <w:tr w:rsidR="000121A6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3C72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3C72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3C72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363020" w:rsidRDefault="000121A6" w:rsidP="00DA34D7">
            <w:pPr>
              <w:jc w:val="both"/>
              <w:rPr>
                <w:lang w:val="uk-UA"/>
              </w:rPr>
            </w:pPr>
          </w:p>
        </w:tc>
      </w:tr>
      <w:tr w:rsidR="00921ACA" w:rsidRPr="00363020" w:rsidTr="00796BE3">
        <w:trPr>
          <w:trHeight w:val="28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6562F4" w:rsidRDefault="00921ACA" w:rsidP="00AF3D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b/>
                <w:sz w:val="28"/>
                <w:szCs w:val="28"/>
                <w:lang w:val="uk-UA"/>
              </w:rPr>
              <w:t>04 – Відділ реформування комунальної власності</w:t>
            </w:r>
          </w:p>
        </w:tc>
      </w:tr>
      <w:tr w:rsidR="00921ACA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85E89">
            <w:pPr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3B62D6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04-01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8F2877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Копії указів, розпоряджень Президента України, Постанов та актів Верховної ради та її комітетів,  КМУ, наказів та розпоряджень Регіонального відділення Фонду Держмайна України в Луганській області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DA34D7">
            <w:pPr>
              <w:tabs>
                <w:tab w:val="left" w:pos="12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Доки не мине потреба</w:t>
            </w:r>
          </w:p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ЕК</w:t>
            </w:r>
          </w:p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6562F4" w:rsidRDefault="00921ACA" w:rsidP="006819DF">
            <w:pPr>
              <w:jc w:val="center"/>
              <w:rPr>
                <w:b/>
                <w:lang w:val="uk-UA"/>
              </w:rPr>
            </w:pPr>
            <w:r w:rsidRPr="006562F4">
              <w:rPr>
                <w:b/>
                <w:lang w:val="uk-UA"/>
              </w:rPr>
              <w:t>*</w:t>
            </w:r>
          </w:p>
          <w:p w:rsidR="00921ACA" w:rsidRPr="006562F4" w:rsidRDefault="00921ACA" w:rsidP="006819DF">
            <w:pPr>
              <w:jc w:val="center"/>
              <w:rPr>
                <w:sz w:val="16"/>
                <w:szCs w:val="16"/>
                <w:lang w:val="uk-UA"/>
              </w:rPr>
            </w:pPr>
            <w:r w:rsidRPr="006562F4">
              <w:rPr>
                <w:sz w:val="16"/>
                <w:szCs w:val="16"/>
                <w:lang w:val="uk-UA"/>
              </w:rPr>
              <w:t>Що стосуються діяльності управління – до ліквідації організації</w:t>
            </w:r>
          </w:p>
          <w:p w:rsidR="00921ACA" w:rsidRPr="00F76857" w:rsidRDefault="00921ACA" w:rsidP="006819DF">
            <w:pPr>
              <w:rPr>
                <w:highlight w:val="yellow"/>
                <w:lang w:val="uk-UA"/>
              </w:rPr>
            </w:pPr>
          </w:p>
        </w:tc>
      </w:tr>
      <w:tr w:rsidR="00921ACA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85E89">
            <w:pPr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04-02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8F2877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Копії розпоряджень керівника військово-цивільної адміністрації міста Лисичанськ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DA34D7">
            <w:pPr>
              <w:tabs>
                <w:tab w:val="left" w:pos="12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8F2877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Доки не мине потреба</w:t>
            </w:r>
          </w:p>
          <w:p w:rsidR="00921ACA" w:rsidRPr="006562F4" w:rsidRDefault="00921ACA" w:rsidP="008F2877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6819DF">
            <w:pPr>
              <w:jc w:val="center"/>
              <w:rPr>
                <w:b/>
                <w:lang w:val="uk-UA"/>
              </w:rPr>
            </w:pPr>
            <w:r w:rsidRPr="00363020">
              <w:rPr>
                <w:b/>
                <w:lang w:val="uk-UA"/>
              </w:rPr>
              <w:t>*</w:t>
            </w:r>
          </w:p>
          <w:p w:rsidR="00921ACA" w:rsidRPr="00363020" w:rsidRDefault="00921ACA" w:rsidP="006819DF">
            <w:pPr>
              <w:jc w:val="center"/>
              <w:rPr>
                <w:sz w:val="16"/>
                <w:szCs w:val="16"/>
                <w:lang w:val="uk-UA"/>
              </w:rPr>
            </w:pPr>
            <w:r w:rsidRPr="00363020">
              <w:rPr>
                <w:sz w:val="16"/>
                <w:szCs w:val="16"/>
                <w:lang w:val="uk-UA"/>
              </w:rPr>
              <w:t>Що стосуються діяльності управління – до ліквідації організації</w:t>
            </w:r>
          </w:p>
          <w:p w:rsidR="00921ACA" w:rsidRPr="00363020" w:rsidRDefault="00921ACA" w:rsidP="006819DF">
            <w:pPr>
              <w:rPr>
                <w:lang w:val="uk-UA"/>
              </w:rPr>
            </w:pPr>
          </w:p>
        </w:tc>
      </w:tr>
      <w:tr w:rsidR="00F76857" w:rsidRPr="0004063C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363020" w:rsidRDefault="00F76857" w:rsidP="00F7685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04-0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Документи (постанови, рішення, приписи, акти, висновки, запити, довідки, листи) з пи</w:t>
            </w:r>
            <w:r w:rsidRPr="006562F4">
              <w:rPr>
                <w:sz w:val="28"/>
                <w:szCs w:val="28"/>
                <w:lang w:val="uk-UA"/>
              </w:rPr>
              <w:softHyphen/>
              <w:t>тань до</w:t>
            </w:r>
            <w:r w:rsidRPr="006562F4">
              <w:rPr>
                <w:sz w:val="28"/>
                <w:szCs w:val="28"/>
                <w:lang w:val="uk-UA"/>
              </w:rPr>
              <w:softHyphen/>
              <w:t>три</w:t>
            </w:r>
            <w:r w:rsidRPr="006562F4">
              <w:rPr>
                <w:sz w:val="28"/>
                <w:szCs w:val="28"/>
                <w:lang w:val="uk-UA"/>
              </w:rPr>
              <w:softHyphen/>
              <w:t>ман</w:t>
            </w:r>
            <w:r w:rsidRPr="006562F4">
              <w:rPr>
                <w:sz w:val="28"/>
                <w:szCs w:val="28"/>
                <w:lang w:val="uk-UA"/>
              </w:rPr>
              <w:softHyphen/>
              <w:t>ня норм за</w:t>
            </w:r>
            <w:r w:rsidRPr="006562F4">
              <w:rPr>
                <w:sz w:val="28"/>
                <w:szCs w:val="28"/>
                <w:lang w:val="uk-UA"/>
              </w:rPr>
              <w:softHyphen/>
              <w:t>ко</w:t>
            </w:r>
            <w:r w:rsidRPr="006562F4">
              <w:rPr>
                <w:sz w:val="28"/>
                <w:szCs w:val="28"/>
                <w:lang w:val="uk-UA"/>
              </w:rPr>
              <w:softHyphen/>
              <w:t>но</w:t>
            </w:r>
            <w:r w:rsidRPr="006562F4">
              <w:rPr>
                <w:sz w:val="28"/>
                <w:szCs w:val="28"/>
                <w:lang w:val="uk-UA"/>
              </w:rPr>
              <w:softHyphen/>
              <w:t>дав</w:t>
            </w:r>
            <w:r w:rsidRPr="006562F4">
              <w:rPr>
                <w:sz w:val="28"/>
                <w:szCs w:val="28"/>
                <w:lang w:val="uk-UA"/>
              </w:rPr>
              <w:softHyphen/>
              <w:t>с</w:t>
            </w:r>
            <w:r w:rsidRPr="006562F4">
              <w:rPr>
                <w:sz w:val="28"/>
                <w:szCs w:val="28"/>
                <w:lang w:val="uk-UA"/>
              </w:rPr>
              <w:softHyphen/>
              <w:t>т</w:t>
            </w:r>
            <w:r w:rsidRPr="006562F4">
              <w:rPr>
                <w:sz w:val="28"/>
                <w:szCs w:val="28"/>
                <w:lang w:val="uk-UA"/>
              </w:rPr>
              <w:softHyphen/>
              <w:t>ва, вирішення конфліктів, спорів та інших правових питань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5 років</w:t>
            </w:r>
          </w:p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88</w:t>
            </w:r>
          </w:p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363020" w:rsidRDefault="00F76857" w:rsidP="003276D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6857" w:rsidRPr="0004063C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363020" w:rsidRDefault="00F76857" w:rsidP="00F7685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04-0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Накази начальника  з основної діяльності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До ліквідації </w:t>
            </w:r>
          </w:p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організації</w:t>
            </w:r>
            <w:r w:rsidRPr="006562F4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16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363020" w:rsidRDefault="00F76857" w:rsidP="003276D1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position w:val="4"/>
                <w:sz w:val="18"/>
                <w:szCs w:val="18"/>
                <w:vertAlign w:val="superscript"/>
                <w:lang w:val="uk-UA"/>
              </w:rPr>
              <w:t>1</w:t>
            </w:r>
            <w:r w:rsidRPr="00363020">
              <w:rPr>
                <w:sz w:val="18"/>
                <w:szCs w:val="18"/>
                <w:lang w:val="uk-UA"/>
              </w:rPr>
              <w:t>Надіслані до відома – доки не мине потреба</w:t>
            </w:r>
          </w:p>
        </w:tc>
      </w:tr>
      <w:tr w:rsidR="00F76857" w:rsidRPr="0004063C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363020" w:rsidRDefault="00F76857" w:rsidP="00F7685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04-0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Про</w:t>
            </w:r>
            <w:r w:rsidRPr="006562F4">
              <w:rPr>
                <w:sz w:val="28"/>
                <w:szCs w:val="28"/>
                <w:lang w:val="uk-UA"/>
              </w:rPr>
              <w:softHyphen/>
              <w:t>то</w:t>
            </w:r>
            <w:r w:rsidRPr="006562F4">
              <w:rPr>
                <w:sz w:val="28"/>
                <w:szCs w:val="28"/>
                <w:lang w:val="uk-UA"/>
              </w:rPr>
              <w:softHyphen/>
              <w:t>ко</w:t>
            </w:r>
            <w:r w:rsidRPr="006562F4">
              <w:rPr>
                <w:sz w:val="28"/>
                <w:szCs w:val="28"/>
                <w:lang w:val="uk-UA"/>
              </w:rPr>
              <w:softHyphen/>
              <w:t>ли оперативних нарад, комісій, робочих груп, збо</w:t>
            </w:r>
            <w:r w:rsidRPr="006562F4">
              <w:rPr>
                <w:sz w:val="28"/>
                <w:szCs w:val="28"/>
                <w:lang w:val="uk-UA"/>
              </w:rPr>
              <w:softHyphen/>
              <w:t>рів стру</w:t>
            </w:r>
            <w:r w:rsidRPr="006562F4">
              <w:rPr>
                <w:sz w:val="28"/>
                <w:szCs w:val="28"/>
                <w:lang w:val="uk-UA"/>
              </w:rPr>
              <w:softHyphen/>
              <w:t>к</w:t>
            </w:r>
            <w:r w:rsidRPr="006562F4">
              <w:rPr>
                <w:sz w:val="28"/>
                <w:szCs w:val="28"/>
                <w:lang w:val="uk-UA"/>
              </w:rPr>
              <w:softHyphen/>
              <w:t>ту</w:t>
            </w:r>
            <w:r w:rsidRPr="006562F4">
              <w:rPr>
                <w:sz w:val="28"/>
                <w:szCs w:val="28"/>
                <w:lang w:val="uk-UA"/>
              </w:rPr>
              <w:softHyphen/>
              <w:t>р</w:t>
            </w:r>
            <w:r w:rsidRPr="006562F4">
              <w:rPr>
                <w:sz w:val="28"/>
                <w:szCs w:val="28"/>
                <w:lang w:val="uk-UA"/>
              </w:rPr>
              <w:softHyphen/>
              <w:t>них під</w:t>
            </w:r>
            <w:r w:rsidRPr="006562F4">
              <w:rPr>
                <w:sz w:val="28"/>
                <w:szCs w:val="28"/>
                <w:lang w:val="uk-UA"/>
              </w:rPr>
              <w:softHyphen/>
              <w:t>ро</w:t>
            </w:r>
            <w:r w:rsidRPr="006562F4">
              <w:rPr>
                <w:sz w:val="28"/>
                <w:szCs w:val="28"/>
                <w:lang w:val="uk-UA"/>
              </w:rPr>
              <w:softHyphen/>
              <w:t>з</w:t>
            </w:r>
            <w:r w:rsidRPr="006562F4">
              <w:rPr>
                <w:sz w:val="28"/>
                <w:szCs w:val="28"/>
                <w:lang w:val="uk-UA"/>
              </w:rPr>
              <w:softHyphen/>
              <w:t>ді</w:t>
            </w:r>
            <w:r w:rsidRPr="006562F4">
              <w:rPr>
                <w:sz w:val="28"/>
                <w:szCs w:val="28"/>
                <w:lang w:val="uk-UA"/>
              </w:rPr>
              <w:softHyphen/>
              <w:t xml:space="preserve">лів </w:t>
            </w:r>
            <w:proofErr w:type="spellStart"/>
            <w:r w:rsidRPr="006562F4">
              <w:rPr>
                <w:sz w:val="28"/>
                <w:szCs w:val="28"/>
                <w:lang w:val="uk-UA"/>
              </w:rPr>
              <w:t>орга-нізації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Доки не мине потреба </w:t>
            </w:r>
          </w:p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363020" w:rsidRDefault="00F76857" w:rsidP="003276D1">
            <w:pPr>
              <w:jc w:val="center"/>
              <w:rPr>
                <w:position w:val="4"/>
                <w:sz w:val="18"/>
                <w:szCs w:val="18"/>
                <w:vertAlign w:val="superscript"/>
                <w:lang w:val="uk-UA"/>
              </w:rPr>
            </w:pPr>
          </w:p>
        </w:tc>
      </w:tr>
      <w:tr w:rsidR="00F93E29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Pr="00363020" w:rsidRDefault="00F93E29" w:rsidP="00F93E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Pr="00884986" w:rsidRDefault="00F93E29" w:rsidP="00F93E29">
            <w:pPr>
              <w:pStyle w:val="docdata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884986">
              <w:rPr>
                <w:sz w:val="28"/>
                <w:szCs w:val="28"/>
                <w:lang w:val="uk-UA"/>
              </w:rPr>
              <w:t>Протоколи торгів (аукціонів, конкурсів) з купівлі-продажу земельних ділянок, будівель</w:t>
            </w:r>
          </w:p>
          <w:p w:rsidR="00F93E29" w:rsidRPr="006562F4" w:rsidRDefault="00F93E29" w:rsidP="00F93E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Pr="006562F4" w:rsidRDefault="00F93E29" w:rsidP="00F93E29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Pr="006562F4" w:rsidRDefault="00F93E29" w:rsidP="00F93E29">
            <w:pPr>
              <w:pStyle w:val="af3"/>
              <w:spacing w:before="0" w:beforeAutospacing="0" w:after="0" w:afterAutospacing="0"/>
              <w:jc w:val="center"/>
            </w:pPr>
            <w:r w:rsidRPr="006562F4">
              <w:rPr>
                <w:color w:val="000000"/>
                <w:sz w:val="28"/>
                <w:szCs w:val="28"/>
              </w:rPr>
              <w:t xml:space="preserve">До </w:t>
            </w:r>
            <w:proofErr w:type="spellStart"/>
            <w:proofErr w:type="gramStart"/>
            <w:r w:rsidRPr="006562F4">
              <w:rPr>
                <w:color w:val="000000"/>
                <w:sz w:val="28"/>
                <w:szCs w:val="28"/>
              </w:rPr>
              <w:t>л</w:t>
            </w:r>
            <w:proofErr w:type="gramEnd"/>
            <w:r w:rsidRPr="006562F4">
              <w:rPr>
                <w:color w:val="000000"/>
                <w:sz w:val="28"/>
                <w:szCs w:val="28"/>
              </w:rPr>
              <w:t>іквідації</w:t>
            </w:r>
            <w:proofErr w:type="spellEnd"/>
            <w:r w:rsidRPr="006562F4">
              <w:rPr>
                <w:color w:val="000000"/>
                <w:sz w:val="28"/>
                <w:szCs w:val="28"/>
              </w:rPr>
              <w:t xml:space="preserve"> </w:t>
            </w:r>
          </w:p>
          <w:p w:rsidR="00F93E29" w:rsidRPr="00F93E29" w:rsidRDefault="00F93E29" w:rsidP="00F93E29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6562F4">
              <w:rPr>
                <w:color w:val="000000"/>
                <w:sz w:val="28"/>
                <w:szCs w:val="28"/>
              </w:rPr>
              <w:t>організації</w:t>
            </w:r>
            <w:proofErr w:type="spellEnd"/>
          </w:p>
          <w:p w:rsidR="00F93E29" w:rsidRPr="00F93E29" w:rsidRDefault="00F93E29" w:rsidP="00F93E29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>.</w:t>
            </w:r>
            <w:r w:rsidRPr="006562F4">
              <w:rPr>
                <w:color w:val="000000"/>
                <w:sz w:val="28"/>
                <w:szCs w:val="28"/>
              </w:rPr>
              <w:t xml:space="preserve"> 1</w:t>
            </w:r>
            <w:r>
              <w:rPr>
                <w:color w:val="000000"/>
                <w:sz w:val="28"/>
                <w:szCs w:val="28"/>
                <w:lang w:val="uk-UA"/>
              </w:rPr>
              <w:t>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Pr="00363020" w:rsidRDefault="00F93E29" w:rsidP="00F93E29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6857" w:rsidRPr="0004063C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363020" w:rsidRDefault="00F76857" w:rsidP="00F7685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04-</w:t>
            </w:r>
            <w:r w:rsidR="00F93E29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Документи (експертні оцінки, звіти, експертні висновки) про експертну оцінку майна.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 ліквідації</w:t>
            </w:r>
          </w:p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організації</w:t>
            </w:r>
          </w:p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1204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363020" w:rsidRDefault="00F76857" w:rsidP="003276D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F76857" w:rsidRPr="0004063C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04-</w:t>
            </w:r>
            <w:r w:rsidR="00F93E29">
              <w:rPr>
                <w:sz w:val="28"/>
                <w:szCs w:val="28"/>
                <w:lang w:val="uk-UA"/>
              </w:rPr>
              <w:t>08</w:t>
            </w:r>
          </w:p>
          <w:p w:rsidR="00F76857" w:rsidRPr="00363020" w:rsidRDefault="00F76857" w:rsidP="00F93E2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Проекти регуляторних актів та документи, що стосуються їх </w:t>
            </w:r>
            <w:r w:rsidRPr="006562F4">
              <w:rPr>
                <w:sz w:val="28"/>
                <w:szCs w:val="28"/>
                <w:lang w:val="uk-UA"/>
              </w:rPr>
              <w:lastRenderedPageBreak/>
              <w:t xml:space="preserve">розроблення та прийняття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 ліквідації</w:t>
            </w:r>
          </w:p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lastRenderedPageBreak/>
              <w:t>організації</w:t>
            </w:r>
          </w:p>
          <w:p w:rsidR="00F76857" w:rsidRPr="006562F4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57" w:rsidRPr="00363020" w:rsidRDefault="00F76857" w:rsidP="003276D1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lastRenderedPageBreak/>
              <w:t>*</w:t>
            </w: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B62D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3B62D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921ACA" w:rsidP="00F7685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04-0</w:t>
            </w:r>
            <w:r w:rsidR="00F93E29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8F2877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Листування з органами державної влади, органами місцевого самоврядування, підприємствами, установами й організаціями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DA34D7">
            <w:pPr>
              <w:tabs>
                <w:tab w:val="left" w:pos="1288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5 років</w:t>
            </w:r>
          </w:p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22</w:t>
            </w:r>
          </w:p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B62D6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921ACA" w:rsidRPr="00363020" w:rsidRDefault="00F93E29" w:rsidP="00F7685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Листування  про проведення приватизації об’єктів загальнодержавної та комунальної власності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DA34D7">
            <w:pPr>
              <w:tabs>
                <w:tab w:val="left" w:pos="1288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5 років</w:t>
            </w:r>
          </w:p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1210</w:t>
            </w:r>
          </w:p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F7685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04-</w:t>
            </w:r>
            <w:r w:rsidR="00F93E29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Листування із засобами масової інформації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DA34D7">
            <w:pPr>
              <w:tabs>
                <w:tab w:val="left" w:pos="1288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845D9A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3 роки</w:t>
            </w:r>
          </w:p>
          <w:p w:rsidR="00921ACA" w:rsidRPr="006562F4" w:rsidRDefault="00921ACA" w:rsidP="00845D9A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F93E29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04-</w:t>
            </w:r>
            <w:r w:rsidR="00F76857">
              <w:rPr>
                <w:sz w:val="28"/>
                <w:szCs w:val="28"/>
                <w:lang w:val="uk-UA"/>
              </w:rPr>
              <w:t>1</w:t>
            </w:r>
            <w:r w:rsidR="00F93E29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Листування з питань відчуження земельних ділянок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CE059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5 років</w:t>
            </w:r>
          </w:p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2131</w:t>
            </w:r>
          </w:p>
          <w:p w:rsidR="00921ACA" w:rsidRPr="006562F4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845D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845D9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845D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F93E29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Pr="00363020" w:rsidRDefault="00F93E29" w:rsidP="00845D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Pr="006562F4" w:rsidRDefault="00F93E29" w:rsidP="00845D9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Pr="006562F4" w:rsidRDefault="00F93E29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Pr="006562F4" w:rsidRDefault="00F93E29" w:rsidP="00845D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29" w:rsidRPr="00363020" w:rsidRDefault="00F93E29" w:rsidP="005D267B">
            <w:pPr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845D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845D9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845D9A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position w:val="4"/>
                <w:sz w:val="18"/>
                <w:szCs w:val="18"/>
                <w:vertAlign w:val="superscript"/>
                <w:lang w:val="uk-UA"/>
              </w:rPr>
            </w:pPr>
          </w:p>
        </w:tc>
      </w:tr>
      <w:tr w:rsidR="00921ACA" w:rsidRPr="00363020" w:rsidTr="005D267B">
        <w:trPr>
          <w:trHeight w:val="28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AF3D3C">
            <w:pPr>
              <w:rPr>
                <w:lang w:val="uk-UA"/>
              </w:rPr>
            </w:pPr>
          </w:p>
          <w:p w:rsidR="00921ACA" w:rsidRPr="006562F4" w:rsidRDefault="00921ACA" w:rsidP="00AF3D3C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6562F4">
              <w:rPr>
                <w:b/>
                <w:sz w:val="32"/>
                <w:szCs w:val="32"/>
                <w:lang w:val="uk-UA"/>
              </w:rPr>
              <w:t>05 – Відділ комунального майна</w:t>
            </w:r>
          </w:p>
        </w:tc>
      </w:tr>
      <w:tr w:rsidR="0004063C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363020" w:rsidRDefault="0004063C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05-01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6562F4" w:rsidRDefault="0004063C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Копії указів, розпоряджень Президента України, Постанов та актів Верховної ради та її комітетів,  КМУ, наказів та розпоряджень ВЦА міста Лисичанськ, Регіонального відділення Фонду Держмайна України в Луганській області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6562F4" w:rsidRDefault="0004063C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6562F4" w:rsidRDefault="0004063C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Доки не мине потреба</w:t>
            </w:r>
          </w:p>
          <w:p w:rsidR="0004063C" w:rsidRPr="006562F4" w:rsidRDefault="0004063C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ЕК</w:t>
            </w:r>
          </w:p>
          <w:p w:rsidR="0004063C" w:rsidRPr="006562F4" w:rsidRDefault="0004063C" w:rsidP="0004063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363020" w:rsidRDefault="0004063C" w:rsidP="0004063C">
            <w:pPr>
              <w:jc w:val="center"/>
              <w:rPr>
                <w:b/>
                <w:lang w:val="uk-UA"/>
              </w:rPr>
            </w:pPr>
            <w:r w:rsidRPr="00363020">
              <w:rPr>
                <w:b/>
                <w:lang w:val="uk-UA"/>
              </w:rPr>
              <w:t>*</w:t>
            </w:r>
          </w:p>
          <w:p w:rsidR="0004063C" w:rsidRPr="00363020" w:rsidRDefault="0004063C" w:rsidP="0004063C">
            <w:pPr>
              <w:jc w:val="center"/>
              <w:rPr>
                <w:sz w:val="16"/>
                <w:szCs w:val="16"/>
                <w:lang w:val="uk-UA"/>
              </w:rPr>
            </w:pPr>
            <w:r w:rsidRPr="00363020">
              <w:rPr>
                <w:sz w:val="16"/>
                <w:szCs w:val="16"/>
                <w:lang w:val="uk-UA"/>
              </w:rPr>
              <w:t>Що стосуються діяльності управління – до ліквідації організації</w:t>
            </w:r>
          </w:p>
          <w:p w:rsidR="0004063C" w:rsidRPr="00363020" w:rsidRDefault="0004063C" w:rsidP="0004063C">
            <w:pPr>
              <w:jc w:val="center"/>
              <w:rPr>
                <w:lang w:val="uk-UA"/>
              </w:rPr>
            </w:pPr>
          </w:p>
        </w:tc>
      </w:tr>
      <w:tr w:rsidR="0004063C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363020" w:rsidRDefault="0004063C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05-02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Документи (постанови, рішення, приписи, акти, висновки, запити, довідки, листи) з питань дотримання норм законодавства, вирішення конфліктів, спорів та інших правових питань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5 років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ст. 88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</w:tr>
      <w:tr w:rsidR="0004063C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363020" w:rsidRDefault="0004063C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05-03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Накази начальника управління  з основної діяльності (прийом-передача об’єктів, списання основних засобів та інше)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 xml:space="preserve">До ліквідації 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організації</w:t>
            </w:r>
            <w:r w:rsidRPr="000121A6">
              <w:rPr>
                <w:color w:val="000000"/>
                <w:sz w:val="28"/>
                <w:szCs w:val="28"/>
                <w:vertAlign w:val="superscript"/>
                <w:lang w:val="uk-UA"/>
              </w:rPr>
              <w:t>1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стаття 16 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18"/>
                <w:szCs w:val="18"/>
                <w:vertAlign w:val="superscript"/>
                <w:lang w:val="uk-UA"/>
              </w:rPr>
              <w:t>1 </w:t>
            </w:r>
            <w:r w:rsidRPr="000121A6">
              <w:rPr>
                <w:color w:val="000000"/>
                <w:sz w:val="18"/>
                <w:szCs w:val="18"/>
                <w:lang w:val="uk-UA"/>
              </w:rPr>
              <w:t>Надіслані до відома – доки не мине потреба</w:t>
            </w:r>
          </w:p>
        </w:tc>
      </w:tr>
      <w:tr w:rsidR="0004063C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Default="0004063C" w:rsidP="0004063C">
            <w:pPr>
              <w:pStyle w:val="af3"/>
              <w:spacing w:before="0" w:beforeAutospacing="0" w:after="0" w:afterAutospacing="0"/>
              <w:jc w:val="center"/>
            </w:pPr>
            <w:r>
              <w:rPr>
                <w:color w:val="000000"/>
                <w:sz w:val="28"/>
                <w:szCs w:val="28"/>
              </w:rPr>
              <w:t>05-04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Документи (таблиці, розрахунки, довідки) про складання зведених звітів організацій  (по оренді приміщень)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3 роки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ст. 305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</w:tr>
      <w:tr w:rsidR="0004063C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363020" w:rsidRDefault="0030762C" w:rsidP="000406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 xml:space="preserve">Статути підприємств, </w:t>
            </w:r>
            <w:r w:rsidRPr="000121A6">
              <w:rPr>
                <w:color w:val="000000"/>
                <w:sz w:val="28"/>
                <w:szCs w:val="28"/>
                <w:lang w:val="uk-UA"/>
              </w:rPr>
              <w:lastRenderedPageBreak/>
              <w:t>організацій, установ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 xml:space="preserve">До </w:t>
            </w:r>
            <w:r w:rsidRPr="000121A6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ліквідації 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proofErr w:type="spellStart"/>
            <w:r w:rsidRPr="000121A6">
              <w:rPr>
                <w:color w:val="000000"/>
                <w:sz w:val="28"/>
                <w:szCs w:val="28"/>
                <w:lang w:val="uk-UA"/>
              </w:rPr>
              <w:t>організаціїст</w:t>
            </w:r>
            <w:proofErr w:type="spellEnd"/>
            <w:r w:rsidRPr="000121A6">
              <w:rPr>
                <w:color w:val="000000"/>
                <w:sz w:val="28"/>
                <w:szCs w:val="28"/>
                <w:lang w:val="uk-UA"/>
              </w:rPr>
              <w:t>. 28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lastRenderedPageBreak/>
              <w:t> </w:t>
            </w:r>
          </w:p>
        </w:tc>
      </w:tr>
      <w:tr w:rsidR="0004063C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363020" w:rsidRDefault="0030762C" w:rsidP="000406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05-06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Документи (протоколи засідань інвентаризаційних комісій, акти інвентаризації, інвентарні описи) з інвентаризації основних засобів, грошових коштів, матеріальних цінностей і т.д.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3 роки </w:t>
            </w:r>
            <w:r w:rsidRPr="000121A6">
              <w:rPr>
                <w:color w:val="000000"/>
                <w:sz w:val="28"/>
                <w:szCs w:val="28"/>
                <w:vertAlign w:val="superscript"/>
                <w:lang w:val="uk-UA"/>
              </w:rPr>
              <w:t>1,2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ст. 345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18"/>
                <w:szCs w:val="18"/>
                <w:lang w:val="uk-UA"/>
              </w:rPr>
              <w:t>¹ За умови завершення ревізії ² Документи,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18"/>
                <w:szCs w:val="18"/>
                <w:lang w:val="uk-UA"/>
              </w:rPr>
              <w:t>які містять інформацію про фінансові операції, що підлягають фінансовому моніторингу - 5 років</w:t>
            </w:r>
          </w:p>
        </w:tc>
      </w:tr>
      <w:tr w:rsidR="0004063C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363020" w:rsidRDefault="0030762C" w:rsidP="000406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05-07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Документи (рішення, протоколи, акти, баланси, висновки, звіти, повідомлення, виписки з державного реєстру, заяви, довідки, доповідні записки тощо) про створення організації, її реорганізацію, ліквідацію (банкрутство), перейменування, передання з однієї галузі до іншої, переведення до іншої місцевості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До ліквідації організації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ст.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</w:tr>
      <w:tr w:rsidR="0004063C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363020" w:rsidRDefault="0030762C" w:rsidP="000406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05-08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 xml:space="preserve">Реєстраційні журнали, картки, електронні бази даних вхідних, вихідних та внутрішніх  документів (заяв, доповідних та пояснювальних записок тощо) документів (оренда приміщень) 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3 роки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ст. 122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</w:tr>
      <w:tr w:rsidR="0004063C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363020" w:rsidRDefault="0030762C" w:rsidP="000406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05-09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 xml:space="preserve">Документи (договори, угоди,акти) про приймання і здавання будівель, приміщень в оренду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 xml:space="preserve">3 роки </w:t>
            </w:r>
            <w:r w:rsidRPr="000121A6">
              <w:rPr>
                <w:color w:val="000000"/>
                <w:sz w:val="28"/>
                <w:szCs w:val="28"/>
                <w:vertAlign w:val="superscript"/>
                <w:lang w:val="uk-UA"/>
              </w:rPr>
              <w:t>1</w:t>
            </w:r>
          </w:p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ст. 1047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0121A6" w:rsidRDefault="0004063C" w:rsidP="0004063C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18"/>
                <w:szCs w:val="18"/>
                <w:vertAlign w:val="superscript"/>
                <w:lang w:val="uk-UA"/>
              </w:rPr>
              <w:t>1 </w:t>
            </w:r>
            <w:r w:rsidRPr="000121A6">
              <w:rPr>
                <w:color w:val="000000"/>
                <w:sz w:val="18"/>
                <w:szCs w:val="18"/>
                <w:lang w:val="uk-UA"/>
              </w:rPr>
              <w:t>Після закінчення строку дії договору</w:t>
            </w:r>
          </w:p>
        </w:tc>
      </w:tr>
      <w:tr w:rsidR="000121A6" w:rsidRPr="000121A6" w:rsidTr="00CE755D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30762C" w:rsidP="00CE75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05-10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Листування з органами державної влади, органами місцевого самоврядування, підприємствами, установами й організаціями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5 років</w:t>
            </w:r>
          </w:p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ст. 22, 23</w:t>
            </w:r>
          </w:p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</w:tr>
      <w:tr w:rsidR="000121A6" w:rsidRPr="000121A6" w:rsidTr="00CE755D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30762C" w:rsidP="00CE75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05-11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Листування з центральними та місцевими органами державної влади, органами місцевого  самоврядування з основних (профільних) питань діяльності. (оренда приміщень)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 xml:space="preserve">5 років </w:t>
            </w:r>
          </w:p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 xml:space="preserve">ст. 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0121A6" w:rsidP="00CE755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121A6" w:rsidRPr="000121A6" w:rsidTr="00CE755D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Pr="00363020" w:rsidRDefault="0030762C" w:rsidP="00CE75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05-12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 xml:space="preserve">Листування про передачу будівель в державну та </w:t>
            </w:r>
            <w:r w:rsidRPr="000121A6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комунальну власність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lastRenderedPageBreak/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5 років</w:t>
            </w:r>
          </w:p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ст. 1056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</w:tr>
      <w:tr w:rsidR="000121A6" w:rsidRPr="000121A6" w:rsidTr="00CE755D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1A6" w:rsidRDefault="0030762C" w:rsidP="00CE75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05-13</w:t>
            </w:r>
          </w:p>
          <w:p w:rsidR="0030762C" w:rsidRPr="00363020" w:rsidRDefault="0030762C" w:rsidP="00CE75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both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Листування про встановлення права власності юридичних та фізичних осіб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 xml:space="preserve">5 років </w:t>
            </w:r>
          </w:p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color w:val="000000"/>
                <w:sz w:val="28"/>
                <w:szCs w:val="28"/>
                <w:lang w:val="uk-UA"/>
              </w:rPr>
              <w:t>ст. 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A6" w:rsidRPr="000121A6" w:rsidRDefault="000121A6" w:rsidP="00CE755D">
            <w:pPr>
              <w:pStyle w:val="af3"/>
              <w:spacing w:before="0" w:beforeAutospacing="0" w:after="0" w:afterAutospacing="0"/>
              <w:jc w:val="center"/>
              <w:rPr>
                <w:lang w:val="uk-UA"/>
              </w:rPr>
            </w:pPr>
            <w:r w:rsidRPr="000121A6">
              <w:rPr>
                <w:lang w:val="uk-UA"/>
              </w:rPr>
              <w:t> </w:t>
            </w:r>
          </w:p>
        </w:tc>
      </w:tr>
      <w:tr w:rsidR="00921ACA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5D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5D267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5D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5D267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5D267B">
            <w:pPr>
              <w:jc w:val="center"/>
              <w:rPr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5D267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0121A6" w:rsidTr="005D267B">
        <w:trPr>
          <w:trHeight w:val="28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DA34D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0121A6">
              <w:rPr>
                <w:b/>
                <w:sz w:val="32"/>
                <w:szCs w:val="32"/>
                <w:lang w:val="uk-UA"/>
              </w:rPr>
              <w:t>06 – Юрист</w:t>
            </w:r>
          </w:p>
        </w:tc>
      </w:tr>
      <w:tr w:rsidR="00921ACA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06-01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A968F1">
            <w:pPr>
              <w:jc w:val="both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Копії указів, розпоряджень Президента України, Постанов та актів Верховної Ради України та її комітетів, Постанов, розпоряджень КМУ; копії наказів, розпоряджень та листів міністерства юстиції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 xml:space="preserve">Доки не мине </w:t>
            </w:r>
          </w:p>
          <w:p w:rsidR="00921ACA" w:rsidRPr="000121A6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потреба</w:t>
            </w:r>
          </w:p>
          <w:p w:rsidR="00921ACA" w:rsidRPr="000121A6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ЕК</w:t>
            </w:r>
          </w:p>
          <w:p w:rsidR="00921ACA" w:rsidRPr="000121A6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0121A6" w:rsidRDefault="00921ACA" w:rsidP="00A968F1">
            <w:pPr>
              <w:jc w:val="center"/>
              <w:rPr>
                <w:b/>
                <w:lang w:val="uk-UA"/>
              </w:rPr>
            </w:pPr>
            <w:r w:rsidRPr="000121A6">
              <w:rPr>
                <w:b/>
                <w:lang w:val="uk-UA"/>
              </w:rPr>
              <w:t>*</w:t>
            </w:r>
          </w:p>
          <w:p w:rsidR="00921ACA" w:rsidRPr="000121A6" w:rsidRDefault="00921ACA" w:rsidP="00A968F1">
            <w:pPr>
              <w:jc w:val="center"/>
              <w:rPr>
                <w:sz w:val="16"/>
                <w:szCs w:val="16"/>
                <w:lang w:val="uk-UA"/>
              </w:rPr>
            </w:pPr>
            <w:r w:rsidRPr="000121A6">
              <w:rPr>
                <w:sz w:val="16"/>
                <w:szCs w:val="16"/>
                <w:lang w:val="uk-UA"/>
              </w:rPr>
              <w:t>Що стосуються діяльності управління – до ліквідації організації</w:t>
            </w:r>
          </w:p>
          <w:p w:rsidR="00921ACA" w:rsidRPr="000121A6" w:rsidRDefault="00921ACA" w:rsidP="00DA34D7">
            <w:pPr>
              <w:jc w:val="center"/>
              <w:rPr>
                <w:lang w:val="uk-UA"/>
              </w:rPr>
            </w:pPr>
          </w:p>
        </w:tc>
      </w:tr>
      <w:tr w:rsidR="00925964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363020" w:rsidRDefault="00925964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06-0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0121A6" w:rsidRDefault="00925964" w:rsidP="00925964">
            <w:pPr>
              <w:jc w:val="both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Копії розпоряджень керівника військово-цивільної адміністрації міста Лисичанськ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0121A6" w:rsidRDefault="00925964" w:rsidP="009259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0121A6" w:rsidRDefault="00925964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 xml:space="preserve">Доки не мине </w:t>
            </w:r>
          </w:p>
          <w:p w:rsidR="00925964" w:rsidRPr="000121A6" w:rsidRDefault="00925964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потреба</w:t>
            </w:r>
          </w:p>
          <w:p w:rsidR="00925964" w:rsidRPr="000121A6" w:rsidRDefault="00925964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ЕК</w:t>
            </w:r>
          </w:p>
          <w:p w:rsidR="00925964" w:rsidRPr="000121A6" w:rsidRDefault="00925964" w:rsidP="009259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C72BC2" w:rsidRDefault="00925964" w:rsidP="00925964">
            <w:pPr>
              <w:jc w:val="center"/>
              <w:rPr>
                <w:lang w:val="uk-UA"/>
              </w:rPr>
            </w:pPr>
            <w:r w:rsidRPr="00C72BC2">
              <w:rPr>
                <w:lang w:val="uk-UA"/>
              </w:rPr>
              <w:t>*</w:t>
            </w:r>
          </w:p>
          <w:p w:rsidR="00925964" w:rsidRPr="000121A6" w:rsidRDefault="00925964" w:rsidP="00925964">
            <w:pPr>
              <w:jc w:val="center"/>
              <w:rPr>
                <w:sz w:val="18"/>
                <w:szCs w:val="18"/>
                <w:lang w:val="uk-UA"/>
              </w:rPr>
            </w:pPr>
            <w:r w:rsidRPr="000121A6">
              <w:rPr>
                <w:sz w:val="18"/>
                <w:szCs w:val="18"/>
                <w:lang w:val="uk-UA"/>
              </w:rPr>
              <w:t>Що стосуються діяльності управління – до ліквідації організації</w:t>
            </w:r>
          </w:p>
        </w:tc>
      </w:tr>
      <w:tr w:rsidR="00925964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363020" w:rsidRDefault="00925964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06-0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0121A6" w:rsidRDefault="00925964" w:rsidP="00925964">
            <w:pPr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Копії матеріалів судових справ різних інстанцій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0121A6" w:rsidRDefault="00925964" w:rsidP="00925964">
            <w:pPr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0121A6" w:rsidRDefault="00925964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3 роки 1</w:t>
            </w:r>
          </w:p>
          <w:p w:rsidR="00925964" w:rsidRPr="000121A6" w:rsidRDefault="00925964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ст. 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62C" w:rsidRPr="000121A6" w:rsidRDefault="0030762C" w:rsidP="0030762C">
            <w:pPr>
              <w:jc w:val="center"/>
              <w:rPr>
                <w:sz w:val="18"/>
                <w:szCs w:val="18"/>
                <w:lang w:val="uk-UA"/>
              </w:rPr>
            </w:pPr>
            <w:r w:rsidRPr="000121A6">
              <w:rPr>
                <w:sz w:val="18"/>
                <w:szCs w:val="18"/>
                <w:vertAlign w:val="superscript"/>
                <w:lang w:val="uk-UA"/>
              </w:rPr>
              <w:t>1</w:t>
            </w:r>
            <w:r w:rsidRPr="000121A6">
              <w:rPr>
                <w:sz w:val="18"/>
                <w:szCs w:val="18"/>
                <w:lang w:val="uk-UA"/>
              </w:rPr>
              <w:t xml:space="preserve"> Після </w:t>
            </w:r>
          </w:p>
          <w:p w:rsidR="0030762C" w:rsidRPr="000121A6" w:rsidRDefault="0030762C" w:rsidP="0030762C">
            <w:pPr>
              <w:jc w:val="center"/>
              <w:rPr>
                <w:sz w:val="18"/>
                <w:szCs w:val="18"/>
                <w:lang w:val="uk-UA"/>
              </w:rPr>
            </w:pPr>
            <w:r w:rsidRPr="000121A6">
              <w:rPr>
                <w:sz w:val="18"/>
                <w:szCs w:val="18"/>
                <w:lang w:val="uk-UA"/>
              </w:rPr>
              <w:t xml:space="preserve">прийняття </w:t>
            </w:r>
          </w:p>
          <w:p w:rsidR="00925964" w:rsidRPr="000121A6" w:rsidRDefault="0030762C" w:rsidP="0030762C">
            <w:pPr>
              <w:jc w:val="center"/>
              <w:rPr>
                <w:color w:val="FF0000"/>
                <w:sz w:val="16"/>
                <w:szCs w:val="16"/>
                <w:lang w:val="uk-UA"/>
              </w:rPr>
            </w:pPr>
            <w:r w:rsidRPr="000121A6">
              <w:rPr>
                <w:sz w:val="18"/>
                <w:szCs w:val="18"/>
                <w:lang w:val="uk-UA"/>
              </w:rPr>
              <w:t>рішення</w:t>
            </w:r>
          </w:p>
        </w:tc>
      </w:tr>
      <w:tr w:rsidR="00925964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363020" w:rsidRDefault="00925964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06-0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0121A6" w:rsidRDefault="00925964" w:rsidP="00925964">
            <w:pPr>
              <w:jc w:val="both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Копії позовних заяв, що подаються до судових органів з цивільних справ, копії рішень, ухвал, постанов, пов’язаних з повноваженнями управління власності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0121A6" w:rsidRDefault="00925964" w:rsidP="0092596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0121A6" w:rsidRDefault="00925964" w:rsidP="00925964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 xml:space="preserve">3 роки </w:t>
            </w:r>
            <w:r w:rsidRPr="000121A6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  <w:p w:rsidR="00925964" w:rsidRPr="000121A6" w:rsidRDefault="00925964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ст. 89</w:t>
            </w:r>
          </w:p>
          <w:p w:rsidR="00925964" w:rsidRPr="000121A6" w:rsidRDefault="00925964" w:rsidP="0092596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0121A6" w:rsidRDefault="00925964" w:rsidP="00925964">
            <w:pPr>
              <w:jc w:val="center"/>
              <w:rPr>
                <w:sz w:val="18"/>
                <w:szCs w:val="18"/>
                <w:lang w:val="uk-UA"/>
              </w:rPr>
            </w:pPr>
            <w:r w:rsidRPr="000121A6">
              <w:rPr>
                <w:sz w:val="18"/>
                <w:szCs w:val="18"/>
                <w:vertAlign w:val="superscript"/>
                <w:lang w:val="uk-UA"/>
              </w:rPr>
              <w:t>1</w:t>
            </w:r>
            <w:r w:rsidRPr="000121A6">
              <w:rPr>
                <w:sz w:val="18"/>
                <w:szCs w:val="18"/>
                <w:lang w:val="uk-UA"/>
              </w:rPr>
              <w:t xml:space="preserve"> Після </w:t>
            </w:r>
          </w:p>
          <w:p w:rsidR="00925964" w:rsidRPr="000121A6" w:rsidRDefault="00925964" w:rsidP="00925964">
            <w:pPr>
              <w:jc w:val="center"/>
              <w:rPr>
                <w:sz w:val="18"/>
                <w:szCs w:val="18"/>
                <w:lang w:val="uk-UA"/>
              </w:rPr>
            </w:pPr>
            <w:r w:rsidRPr="000121A6">
              <w:rPr>
                <w:sz w:val="18"/>
                <w:szCs w:val="18"/>
                <w:lang w:val="uk-UA"/>
              </w:rPr>
              <w:t xml:space="preserve">прийняття </w:t>
            </w:r>
          </w:p>
          <w:p w:rsidR="00925964" w:rsidRPr="000121A6" w:rsidRDefault="00925964" w:rsidP="00925964">
            <w:pPr>
              <w:jc w:val="center"/>
              <w:rPr>
                <w:sz w:val="16"/>
                <w:szCs w:val="16"/>
                <w:lang w:val="uk-UA"/>
              </w:rPr>
            </w:pPr>
            <w:r w:rsidRPr="000121A6">
              <w:rPr>
                <w:sz w:val="18"/>
                <w:szCs w:val="18"/>
                <w:lang w:val="uk-UA"/>
              </w:rPr>
              <w:t>рішення</w:t>
            </w:r>
          </w:p>
        </w:tc>
      </w:tr>
      <w:tr w:rsidR="00921ACA" w:rsidRPr="000121A6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30762C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06-0</w:t>
            </w:r>
            <w:r w:rsidR="0030762C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A968F1">
            <w:pPr>
              <w:jc w:val="both"/>
              <w:rPr>
                <w:sz w:val="28"/>
                <w:szCs w:val="28"/>
                <w:lang w:val="uk-UA"/>
              </w:rPr>
            </w:pPr>
            <w:r w:rsidRPr="000121A6">
              <w:rPr>
                <w:sz w:val="28"/>
                <w:szCs w:val="28"/>
                <w:lang w:val="uk-UA"/>
              </w:rPr>
              <w:t>Листування з органами державної влади, органами місцевого самоврядування, з питань</w:t>
            </w:r>
            <w:r w:rsidR="0030762C">
              <w:rPr>
                <w:sz w:val="28"/>
                <w:szCs w:val="28"/>
                <w:lang w:val="uk-UA"/>
              </w:rPr>
              <w:t xml:space="preserve"> </w:t>
            </w:r>
            <w:r w:rsidR="00A33AD8">
              <w:rPr>
                <w:sz w:val="28"/>
                <w:szCs w:val="28"/>
                <w:lang w:val="uk-UA"/>
              </w:rPr>
              <w:t>управління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0121A6" w:rsidRDefault="00A33AD8" w:rsidP="005D26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="00921ACA" w:rsidRPr="000121A6">
              <w:rPr>
                <w:sz w:val="28"/>
                <w:szCs w:val="28"/>
                <w:lang w:val="uk-UA"/>
              </w:rPr>
              <w:t xml:space="preserve"> рок</w:t>
            </w:r>
            <w:r>
              <w:rPr>
                <w:sz w:val="28"/>
                <w:szCs w:val="28"/>
                <w:lang w:val="uk-UA"/>
              </w:rPr>
              <w:t>ів</w:t>
            </w:r>
          </w:p>
          <w:p w:rsidR="00921ACA" w:rsidRPr="000121A6" w:rsidRDefault="00A33AD8" w:rsidP="005D267B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ст. 22</w:t>
            </w:r>
          </w:p>
          <w:p w:rsidR="00921ACA" w:rsidRPr="000121A6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0121A6" w:rsidRDefault="00921ACA" w:rsidP="00DA34D7">
            <w:pPr>
              <w:jc w:val="center"/>
              <w:rPr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06-0</w:t>
            </w:r>
            <w:r w:rsidR="0030762C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A968F1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Листування з підприємствами, установами й організаціями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5 років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06-0</w:t>
            </w:r>
            <w:r w:rsidR="0030762C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A968F1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Листування з органами виконавчої влади, зі спірних питань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5 років </w:t>
            </w:r>
          </w:p>
          <w:p w:rsidR="00921ACA" w:rsidRPr="00363020" w:rsidRDefault="00921ACA" w:rsidP="005D267B">
            <w:pPr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      ст. 22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06-0</w:t>
            </w:r>
            <w:r w:rsidR="0030762C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Листування з правових питань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 роки</w:t>
            </w:r>
          </w:p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16"/>
                <w:szCs w:val="16"/>
                <w:lang w:val="uk-UA"/>
              </w:rPr>
            </w:pPr>
            <w:r w:rsidRPr="00363020">
              <w:rPr>
                <w:sz w:val="16"/>
                <w:szCs w:val="16"/>
                <w:lang w:val="uk-UA"/>
              </w:rPr>
              <w:t xml:space="preserve"> </w:t>
            </w:r>
          </w:p>
          <w:p w:rsidR="00921ACA" w:rsidRPr="00363020" w:rsidRDefault="00921ACA" w:rsidP="005D267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06-</w:t>
            </w:r>
            <w:r w:rsidR="0030762C">
              <w:rPr>
                <w:sz w:val="28"/>
                <w:szCs w:val="28"/>
                <w:lang w:val="uk-UA"/>
              </w:rPr>
              <w:t>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Журнал обліку претензій та позовів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A968F1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3 роки</w:t>
            </w:r>
          </w:p>
          <w:p w:rsidR="00921ACA" w:rsidRPr="00363020" w:rsidRDefault="00921ACA" w:rsidP="00A968F1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107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92596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06-1</w:t>
            </w:r>
            <w:r w:rsidR="0030762C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4B5489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Положення  управління власності військово-цивільної адміністрації міста Лисичанськ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 ліквідації</w:t>
            </w:r>
          </w:p>
          <w:p w:rsidR="00921ACA" w:rsidRPr="004B5489" w:rsidRDefault="00921ACA" w:rsidP="005D267B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363020">
              <w:rPr>
                <w:sz w:val="28"/>
                <w:szCs w:val="28"/>
                <w:lang w:val="uk-UA"/>
              </w:rPr>
              <w:t>рганізації</w:t>
            </w:r>
          </w:p>
          <w:p w:rsidR="00921ACA" w:rsidRPr="004B5489" w:rsidRDefault="00921ACA" w:rsidP="005D267B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lastRenderedPageBreak/>
              <w:t>ст. 30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lang w:val="uk-UA"/>
              </w:rPr>
            </w:pPr>
          </w:p>
        </w:tc>
      </w:tr>
      <w:tr w:rsidR="00925964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363020" w:rsidRDefault="00925964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64" w:rsidRPr="00363020" w:rsidRDefault="00925964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964" w:rsidRPr="00363020" w:rsidRDefault="00925964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64" w:rsidRPr="00363020" w:rsidRDefault="00925964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964" w:rsidRPr="00363020" w:rsidRDefault="00925964" w:rsidP="00DA34D7">
            <w:pPr>
              <w:jc w:val="center"/>
              <w:rPr>
                <w:lang w:val="uk-UA"/>
              </w:rPr>
            </w:pPr>
          </w:p>
        </w:tc>
      </w:tr>
      <w:tr w:rsidR="00921ACA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363020" w:rsidRDefault="00921ACA" w:rsidP="00DA34D7">
            <w:pPr>
              <w:jc w:val="center"/>
              <w:rPr>
                <w:lang w:val="uk-UA"/>
              </w:rPr>
            </w:pPr>
          </w:p>
        </w:tc>
      </w:tr>
      <w:tr w:rsidR="00921ACA" w:rsidRPr="00363020" w:rsidTr="005D267B">
        <w:trPr>
          <w:trHeight w:val="28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63020">
              <w:rPr>
                <w:b/>
                <w:sz w:val="32"/>
                <w:szCs w:val="32"/>
                <w:lang w:val="uk-UA"/>
              </w:rPr>
              <w:t>07 - Відділ земельних відносин</w:t>
            </w:r>
          </w:p>
        </w:tc>
      </w:tr>
      <w:tr w:rsidR="00210E02" w:rsidRPr="00CE755D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07-0</w:t>
            </w:r>
            <w:r w:rsidR="0004063C" w:rsidRPr="006562F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Копії розпоряджень керівника військово-цивільної адміністрації міста Лисичанськ Луганської області з питань земельних відносин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ind w:left="-234" w:firstLine="234"/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Доки не мине потреба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2F4" w:rsidRDefault="006562F4" w:rsidP="0004063C">
            <w:pPr>
              <w:jc w:val="center"/>
              <w:rPr>
                <w:lang w:val="uk-UA"/>
              </w:rPr>
            </w:pPr>
            <w:r w:rsidRPr="006562F4">
              <w:rPr>
                <w:lang w:val="uk-UA"/>
              </w:rPr>
              <w:t>*</w:t>
            </w:r>
          </w:p>
          <w:p w:rsidR="00210E02" w:rsidRPr="006562F4" w:rsidRDefault="00210E02" w:rsidP="0004063C">
            <w:pPr>
              <w:jc w:val="center"/>
              <w:rPr>
                <w:sz w:val="16"/>
                <w:szCs w:val="16"/>
                <w:lang w:val="uk-UA"/>
              </w:rPr>
            </w:pPr>
            <w:r w:rsidRPr="006562F4">
              <w:rPr>
                <w:sz w:val="16"/>
                <w:szCs w:val="16"/>
                <w:lang w:val="uk-UA"/>
              </w:rPr>
              <w:t>Що стосуються діяльності управління – до ліквідації організації</w:t>
            </w:r>
          </w:p>
          <w:p w:rsidR="00210E02" w:rsidRPr="006562F4" w:rsidRDefault="00210E02" w:rsidP="0004063C">
            <w:pPr>
              <w:jc w:val="center"/>
              <w:rPr>
                <w:lang w:val="uk-UA"/>
              </w:rPr>
            </w:pPr>
          </w:p>
        </w:tc>
      </w:tr>
      <w:tr w:rsidR="00210E02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07-0</w:t>
            </w:r>
            <w:r w:rsidR="0004063C" w:rsidRPr="006562F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Документи, що підтверджують право комунальної власності на земельні ділянки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 ліквідації організації ст.87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6562F4" w:rsidRDefault="00210E02" w:rsidP="0004063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0E02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07-0</w:t>
            </w:r>
            <w:r w:rsidR="0004063C" w:rsidRPr="006562F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Програма розвитку земельних відносин у м. Лисичанську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 заміни новими ¹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6562F4" w:rsidRDefault="00C72BC2" w:rsidP="0004063C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vertAlign w:val="superscript"/>
                <w:lang w:val="uk-UA"/>
              </w:rPr>
              <w:t>1</w:t>
            </w:r>
            <w:r w:rsidR="00210E02" w:rsidRPr="006562F4">
              <w:rPr>
                <w:sz w:val="16"/>
                <w:szCs w:val="16"/>
                <w:lang w:val="uk-UA"/>
              </w:rPr>
              <w:t xml:space="preserve"> За місцем розроблення і затвердження – до ліквідації організації</w:t>
            </w:r>
          </w:p>
        </w:tc>
      </w:tr>
      <w:tr w:rsidR="00210E02" w:rsidRPr="00210E02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1240FE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07-0</w:t>
            </w:r>
            <w:r w:rsidR="001240F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04063C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Документи, що є підставою для </w:t>
            </w:r>
            <w:r w:rsidR="00210E02" w:rsidRPr="006562F4">
              <w:rPr>
                <w:sz w:val="28"/>
                <w:szCs w:val="28"/>
                <w:lang w:val="uk-UA"/>
              </w:rPr>
              <w:t xml:space="preserve"> розпоряджень</w:t>
            </w:r>
            <w:r w:rsidRPr="006562F4">
              <w:rPr>
                <w:sz w:val="28"/>
                <w:szCs w:val="28"/>
                <w:lang w:val="uk-UA"/>
              </w:rPr>
              <w:t xml:space="preserve"> </w:t>
            </w:r>
            <w:r w:rsidR="00210E02" w:rsidRPr="006562F4">
              <w:rPr>
                <w:sz w:val="28"/>
                <w:szCs w:val="28"/>
                <w:lang w:val="uk-UA"/>
              </w:rPr>
              <w:t>керівника військово-цивільної адміністрації міста Лисичанськ Луганської області з оформлення земельних ділянок у власність (користування)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 ліквідації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організації 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C72BC2" w:rsidRDefault="00A33AD8" w:rsidP="0004063C">
            <w:pPr>
              <w:jc w:val="center"/>
              <w:rPr>
                <w:lang w:val="uk-UA"/>
              </w:rPr>
            </w:pPr>
            <w:r w:rsidRPr="00C72BC2">
              <w:rPr>
                <w:lang w:val="uk-UA"/>
              </w:rPr>
              <w:t>*</w:t>
            </w:r>
          </w:p>
        </w:tc>
      </w:tr>
      <w:tr w:rsidR="00210E02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1240FE" w:rsidP="000406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07-05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Реєстр діючих договорів</w:t>
            </w:r>
            <w:r w:rsidR="0004063C" w:rsidRPr="006562F4">
              <w:rPr>
                <w:sz w:val="28"/>
                <w:szCs w:val="28"/>
                <w:lang w:val="uk-UA"/>
              </w:rPr>
              <w:t xml:space="preserve"> оренди землі, які укладені між</w:t>
            </w:r>
            <w:r w:rsidRPr="006562F4">
              <w:rPr>
                <w:sz w:val="28"/>
                <w:szCs w:val="28"/>
                <w:lang w:val="uk-UA"/>
              </w:rPr>
              <w:t xml:space="preserve"> військово-цивільною адміністрацією міста Лисичанськ Луганської області та юридичними особами, фізичними особами-підприємцями, громадянами (база персональних даних) в електронному виді.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 ліквідації організації 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C72BC2" w:rsidRDefault="00A33AD8" w:rsidP="0004063C">
            <w:pPr>
              <w:jc w:val="center"/>
              <w:rPr>
                <w:lang w:val="uk-UA"/>
              </w:rPr>
            </w:pPr>
            <w:r w:rsidRPr="00C72BC2">
              <w:rPr>
                <w:lang w:val="uk-UA"/>
              </w:rPr>
              <w:t>*</w:t>
            </w:r>
          </w:p>
        </w:tc>
      </w:tr>
      <w:tr w:rsidR="00210E02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07-0</w:t>
            </w:r>
            <w:r w:rsidR="001240F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Проекти відведення земельних ділянок, технічна документація із землеустрою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 ліквідації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організації ст. 2117, 2123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6562F4" w:rsidRDefault="00210E02" w:rsidP="0004063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0E02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</w:t>
            </w:r>
            <w:r w:rsidR="001240FE">
              <w:rPr>
                <w:sz w:val="28"/>
                <w:szCs w:val="28"/>
                <w:lang w:val="uk-UA"/>
              </w:rPr>
              <w:t>07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Технічна документація з нормативної грошової оцінки землі міста Лисичанськ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 ліквідації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організації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2128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6562F4" w:rsidRDefault="00210E02" w:rsidP="0004063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0E02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</w:t>
            </w:r>
            <w:r w:rsidR="001240FE">
              <w:rPr>
                <w:sz w:val="28"/>
                <w:szCs w:val="28"/>
                <w:lang w:val="uk-UA"/>
              </w:rPr>
              <w:t>08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Проекти регуляторних актів та </w:t>
            </w:r>
            <w:r w:rsidRPr="006562F4">
              <w:rPr>
                <w:sz w:val="28"/>
                <w:szCs w:val="28"/>
                <w:lang w:val="uk-UA"/>
              </w:rPr>
              <w:lastRenderedPageBreak/>
              <w:t>документи, що стосуються їх розроблення та прийняття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До </w:t>
            </w:r>
            <w:r w:rsidRPr="006562F4">
              <w:rPr>
                <w:sz w:val="28"/>
                <w:szCs w:val="28"/>
                <w:lang w:val="uk-UA"/>
              </w:rPr>
              <w:lastRenderedPageBreak/>
              <w:t>ліквідації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організації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C72BC2" w:rsidRDefault="001240FE" w:rsidP="0004063C">
            <w:pPr>
              <w:jc w:val="center"/>
              <w:rPr>
                <w:lang w:val="uk-UA"/>
              </w:rPr>
            </w:pPr>
            <w:r w:rsidRPr="00C72BC2">
              <w:rPr>
                <w:lang w:val="uk-UA"/>
              </w:rPr>
              <w:lastRenderedPageBreak/>
              <w:t>*</w:t>
            </w:r>
          </w:p>
        </w:tc>
      </w:tr>
      <w:tr w:rsidR="00210E02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1240FE" w:rsidP="0004063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07-09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Рішення та протоколи засідань комісії з нагляду за дотриманням санітарно-гігієнічних норм та своєчасністю рекультивації  земельних ділянок.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Доки не мине потреба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6562F4" w:rsidRDefault="00210E02" w:rsidP="0004063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0E02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07-1</w:t>
            </w:r>
            <w:r w:rsidR="001240FE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Рішення та акти обстеження комісії з обстеження гірничих виробок щодо виключення проникнення населення до </w:t>
            </w:r>
            <w:proofErr w:type="spellStart"/>
            <w:r w:rsidRPr="006562F4">
              <w:rPr>
                <w:sz w:val="28"/>
                <w:szCs w:val="28"/>
                <w:lang w:val="uk-UA"/>
              </w:rPr>
              <w:t>невикористовуваних</w:t>
            </w:r>
            <w:proofErr w:type="spellEnd"/>
            <w:r w:rsidRPr="006562F4">
              <w:rPr>
                <w:sz w:val="28"/>
                <w:szCs w:val="28"/>
                <w:lang w:val="uk-UA"/>
              </w:rPr>
              <w:t xml:space="preserve"> гірничих виробок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Доки не мине потреба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6562F4" w:rsidRDefault="00210E02" w:rsidP="0004063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240FE" w:rsidRPr="00CE755D" w:rsidTr="00CE755D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1240FE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07-1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Договори оренди землі, що укладені між військово-цивільною адміністрацією міста Лисичанськ Луганської області та юридичними особами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3 роки</w:t>
            </w:r>
            <w:r w:rsidRPr="006562F4">
              <w:rPr>
                <w:sz w:val="28"/>
                <w:szCs w:val="28"/>
                <w:vertAlign w:val="superscript"/>
                <w:lang w:val="uk-UA"/>
              </w:rPr>
              <w:t>1,2,3</w:t>
            </w:r>
            <w:r w:rsidRPr="006562F4">
              <w:rPr>
                <w:sz w:val="28"/>
                <w:szCs w:val="28"/>
                <w:lang w:val="uk-UA"/>
              </w:rPr>
              <w:t xml:space="preserve"> ст. 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6562F4">
              <w:rPr>
                <w:sz w:val="18"/>
                <w:szCs w:val="18"/>
                <w:lang w:val="uk-UA"/>
              </w:rPr>
              <w:t>¹Після</w:t>
            </w:r>
            <w:proofErr w:type="spellEnd"/>
            <w:r w:rsidRPr="006562F4">
              <w:rPr>
                <w:sz w:val="18"/>
                <w:szCs w:val="18"/>
                <w:lang w:val="uk-UA"/>
              </w:rPr>
              <w:t xml:space="preserve"> закінчення строку дії договору, угоди</w:t>
            </w:r>
          </w:p>
          <w:p w:rsidR="001240FE" w:rsidRPr="006562F4" w:rsidRDefault="001240FE" w:rsidP="00CE755D">
            <w:pPr>
              <w:jc w:val="center"/>
              <w:rPr>
                <w:sz w:val="18"/>
                <w:szCs w:val="18"/>
                <w:lang w:val="uk-UA"/>
              </w:rPr>
            </w:pPr>
            <w:r w:rsidRPr="006562F4">
              <w:rPr>
                <w:sz w:val="18"/>
                <w:szCs w:val="18"/>
                <w:lang w:val="uk-UA"/>
              </w:rPr>
              <w:t>² За умови завершення ревізії</w:t>
            </w:r>
          </w:p>
          <w:p w:rsidR="001240FE" w:rsidRPr="006562F4" w:rsidRDefault="001240FE" w:rsidP="00CE755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6562F4">
              <w:rPr>
                <w:sz w:val="18"/>
                <w:szCs w:val="18"/>
                <w:lang w:val="uk-UA"/>
              </w:rPr>
              <w:t>³Документи</w:t>
            </w:r>
            <w:proofErr w:type="spellEnd"/>
            <w:r w:rsidRPr="006562F4">
              <w:rPr>
                <w:sz w:val="18"/>
                <w:szCs w:val="18"/>
                <w:lang w:val="uk-UA"/>
              </w:rPr>
              <w:t>,</w:t>
            </w:r>
          </w:p>
          <w:p w:rsidR="001240FE" w:rsidRPr="006562F4" w:rsidRDefault="001240FE" w:rsidP="00CE755D">
            <w:pPr>
              <w:jc w:val="center"/>
              <w:rPr>
                <w:sz w:val="16"/>
                <w:szCs w:val="16"/>
                <w:lang w:val="uk-UA"/>
              </w:rPr>
            </w:pPr>
            <w:r w:rsidRPr="006562F4">
              <w:rPr>
                <w:sz w:val="18"/>
                <w:szCs w:val="18"/>
                <w:lang w:val="uk-UA"/>
              </w:rPr>
              <w:t xml:space="preserve">які містять інформацію про фінансові операції, що підлягають фінансовому </w:t>
            </w:r>
            <w:r w:rsidR="00B90245" w:rsidRPr="006562F4">
              <w:rPr>
                <w:sz w:val="18"/>
                <w:szCs w:val="18"/>
                <w:lang w:val="uk-UA"/>
              </w:rPr>
              <w:t>моніторингу - 5р</w:t>
            </w:r>
          </w:p>
        </w:tc>
      </w:tr>
      <w:tr w:rsidR="001240FE" w:rsidRPr="00CE755D" w:rsidTr="00CE755D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07-1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Договори оренди землі, що укладені між військово-цивільною адміністрацією міста</w:t>
            </w:r>
            <w:r w:rsidRPr="006562F4">
              <w:rPr>
                <w:color w:val="FF0000"/>
                <w:sz w:val="28"/>
                <w:szCs w:val="28"/>
                <w:lang w:val="uk-UA"/>
              </w:rPr>
              <w:t xml:space="preserve"> </w:t>
            </w:r>
            <w:r w:rsidRPr="006562F4">
              <w:rPr>
                <w:sz w:val="28"/>
                <w:szCs w:val="28"/>
                <w:lang w:val="uk-UA"/>
              </w:rPr>
              <w:t>Лисичанськ Луганської області та фізичними особами-підприємцями, громадянами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3 роки</w:t>
            </w:r>
            <w:r w:rsidRPr="006562F4">
              <w:rPr>
                <w:sz w:val="28"/>
                <w:szCs w:val="28"/>
                <w:vertAlign w:val="superscript"/>
                <w:lang w:val="uk-UA"/>
              </w:rPr>
              <w:t>1,2,3</w:t>
            </w:r>
            <w:r w:rsidRPr="006562F4">
              <w:rPr>
                <w:sz w:val="28"/>
                <w:szCs w:val="28"/>
                <w:lang w:val="uk-UA"/>
              </w:rPr>
              <w:t xml:space="preserve"> ст. 330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6562F4">
              <w:rPr>
                <w:sz w:val="18"/>
                <w:szCs w:val="18"/>
                <w:lang w:val="uk-UA"/>
              </w:rPr>
              <w:t>¹Після</w:t>
            </w:r>
            <w:proofErr w:type="spellEnd"/>
            <w:r w:rsidRPr="006562F4">
              <w:rPr>
                <w:sz w:val="18"/>
                <w:szCs w:val="18"/>
                <w:lang w:val="uk-UA"/>
              </w:rPr>
              <w:t xml:space="preserve"> закінчення строку дії договору, угоди</w:t>
            </w:r>
          </w:p>
          <w:p w:rsidR="001240FE" w:rsidRPr="006562F4" w:rsidRDefault="001240FE" w:rsidP="00CE755D">
            <w:pPr>
              <w:jc w:val="center"/>
              <w:rPr>
                <w:sz w:val="18"/>
                <w:szCs w:val="18"/>
                <w:lang w:val="uk-UA"/>
              </w:rPr>
            </w:pPr>
            <w:r w:rsidRPr="006562F4">
              <w:rPr>
                <w:sz w:val="18"/>
                <w:szCs w:val="18"/>
                <w:lang w:val="uk-UA"/>
              </w:rPr>
              <w:t>² За умови завершення ревізії</w:t>
            </w:r>
          </w:p>
          <w:p w:rsidR="001240FE" w:rsidRPr="006562F4" w:rsidRDefault="001240FE" w:rsidP="00CE755D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6562F4">
              <w:rPr>
                <w:sz w:val="18"/>
                <w:szCs w:val="18"/>
                <w:lang w:val="uk-UA"/>
              </w:rPr>
              <w:t>³Документи</w:t>
            </w:r>
            <w:proofErr w:type="spellEnd"/>
            <w:r w:rsidRPr="006562F4">
              <w:rPr>
                <w:sz w:val="18"/>
                <w:szCs w:val="18"/>
                <w:lang w:val="uk-UA"/>
              </w:rPr>
              <w:t>,</w:t>
            </w:r>
          </w:p>
          <w:p w:rsidR="001240FE" w:rsidRPr="006562F4" w:rsidRDefault="001240FE" w:rsidP="00B90245">
            <w:pPr>
              <w:jc w:val="center"/>
              <w:rPr>
                <w:sz w:val="16"/>
                <w:szCs w:val="16"/>
                <w:lang w:val="uk-UA"/>
              </w:rPr>
            </w:pPr>
            <w:r w:rsidRPr="006562F4">
              <w:rPr>
                <w:sz w:val="18"/>
                <w:szCs w:val="18"/>
                <w:lang w:val="uk-UA"/>
              </w:rPr>
              <w:t>які містять інформацію про фінансові операції, що підлягають фінансовому моніторингу - 5р</w:t>
            </w:r>
            <w:r w:rsidR="00B90245">
              <w:rPr>
                <w:sz w:val="18"/>
                <w:szCs w:val="18"/>
                <w:lang w:val="uk-UA"/>
              </w:rPr>
              <w:t>.</w:t>
            </w:r>
          </w:p>
        </w:tc>
      </w:tr>
      <w:tr w:rsidR="001240FE" w:rsidRPr="001240FE" w:rsidTr="00CE755D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both"/>
            </w:pPr>
            <w:r w:rsidRPr="006562F4">
              <w:rPr>
                <w:sz w:val="28"/>
                <w:szCs w:val="28"/>
                <w:lang w:val="uk-UA"/>
              </w:rPr>
              <w:t>Правила, положення, інструкції, порядки, методичні вказівки та рекомендації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До заміни новими ¹</w:t>
            </w:r>
          </w:p>
          <w:p w:rsidR="001240FE" w:rsidRPr="006562F4" w:rsidRDefault="001240FE" w:rsidP="00CE755D">
            <w:pPr>
              <w:tabs>
                <w:tab w:val="left" w:pos="1320"/>
              </w:tabs>
            </w:pPr>
            <w:r w:rsidRPr="006562F4">
              <w:rPr>
                <w:sz w:val="28"/>
                <w:szCs w:val="28"/>
                <w:lang w:val="uk-UA"/>
              </w:rPr>
              <w:t>ст. 20 б</w:t>
            </w:r>
            <w:r w:rsidRPr="006562F4"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B90245" w:rsidP="00CE755D">
            <w:r>
              <w:rPr>
                <w:sz w:val="16"/>
                <w:szCs w:val="16"/>
                <w:vertAlign w:val="superscript"/>
                <w:lang w:val="uk-UA"/>
              </w:rPr>
              <w:t xml:space="preserve">1 </w:t>
            </w:r>
            <w:r w:rsidR="001240FE" w:rsidRPr="006562F4">
              <w:rPr>
                <w:sz w:val="16"/>
                <w:szCs w:val="16"/>
                <w:lang w:val="uk-UA"/>
              </w:rPr>
              <w:t>За місцем розроблення і затвердження – до ліквідації організації</w:t>
            </w:r>
          </w:p>
        </w:tc>
      </w:tr>
      <w:tr w:rsidR="001240FE" w:rsidRPr="006562F4" w:rsidTr="00CE755D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07-14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Листування з питань земельних відносин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Pr="006562F4" w:rsidRDefault="001240FE" w:rsidP="00CE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FE" w:rsidRDefault="001240FE" w:rsidP="00CE755D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5 років </w:t>
            </w:r>
          </w:p>
          <w:p w:rsidR="001240FE" w:rsidRPr="006562F4" w:rsidRDefault="001240FE" w:rsidP="00CE755D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6562F4">
              <w:rPr>
                <w:sz w:val="28"/>
                <w:szCs w:val="28"/>
                <w:lang w:val="uk-UA"/>
              </w:rPr>
              <w:t>2131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FE" w:rsidRPr="006562F4" w:rsidRDefault="001240FE" w:rsidP="00CE755D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0E02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07-1</w:t>
            </w:r>
            <w:r w:rsidR="001240F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Журнал реєстрації заяв учасників АТО/ООС на отримання земельних ділянок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5 років 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6562F4" w:rsidRDefault="00210E02" w:rsidP="0004063C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210E02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1240FE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07-1</w:t>
            </w:r>
            <w:r w:rsidR="001240FE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Журнал реєстрації заяв на отримання адміністративної послуги із ЦНАП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 xml:space="preserve">5 років 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6562F4" w:rsidRDefault="00210E02" w:rsidP="0004063C">
            <w:pPr>
              <w:jc w:val="center"/>
              <w:rPr>
                <w:lang w:val="uk-UA"/>
              </w:rPr>
            </w:pPr>
          </w:p>
        </w:tc>
      </w:tr>
      <w:tr w:rsidR="00210E02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07-1</w:t>
            </w:r>
            <w:r w:rsidR="001240FE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both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Журнал видачі договорів оренди землі та додаткових угод до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5 років</w:t>
            </w:r>
          </w:p>
          <w:p w:rsidR="00210E02" w:rsidRPr="006562F4" w:rsidRDefault="00210E02" w:rsidP="0004063C">
            <w:pPr>
              <w:jc w:val="center"/>
              <w:rPr>
                <w:sz w:val="28"/>
                <w:szCs w:val="28"/>
                <w:lang w:val="uk-UA"/>
              </w:rPr>
            </w:pPr>
            <w:r w:rsidRPr="006562F4">
              <w:rPr>
                <w:sz w:val="28"/>
                <w:szCs w:val="28"/>
                <w:lang w:val="uk-UA"/>
              </w:rPr>
              <w:t>ст. 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E02" w:rsidRPr="006562F4" w:rsidRDefault="00210E02" w:rsidP="0004063C">
            <w:pPr>
              <w:jc w:val="center"/>
              <w:rPr>
                <w:lang w:val="uk-UA"/>
              </w:rPr>
            </w:pPr>
          </w:p>
        </w:tc>
      </w:tr>
      <w:tr w:rsidR="00921ACA" w:rsidRPr="0004063C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6562F4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6562F4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6562F4" w:rsidRDefault="00921ACA" w:rsidP="00DA34D7">
            <w:pPr>
              <w:jc w:val="center"/>
              <w:rPr>
                <w:lang w:val="uk-UA"/>
              </w:rPr>
            </w:pPr>
          </w:p>
        </w:tc>
      </w:tr>
      <w:tr w:rsidR="00921ACA" w:rsidRPr="0004063C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6562F4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6562F4" w:rsidRDefault="00921ACA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6562F4" w:rsidRDefault="00921ACA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CA" w:rsidRPr="006562F4" w:rsidRDefault="00921ACA" w:rsidP="00DA34D7">
            <w:pPr>
              <w:jc w:val="center"/>
              <w:rPr>
                <w:lang w:val="uk-UA"/>
              </w:rPr>
            </w:pPr>
          </w:p>
        </w:tc>
      </w:tr>
      <w:tr w:rsidR="0004063C" w:rsidRPr="0004063C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363020" w:rsidRDefault="0004063C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363020" w:rsidRDefault="0004063C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63C" w:rsidRPr="00363020" w:rsidRDefault="0004063C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363020" w:rsidRDefault="0004063C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63C" w:rsidRPr="00363020" w:rsidRDefault="0004063C" w:rsidP="00DA34D7">
            <w:pPr>
              <w:jc w:val="center"/>
              <w:rPr>
                <w:lang w:val="uk-UA"/>
              </w:rPr>
            </w:pPr>
          </w:p>
        </w:tc>
      </w:tr>
      <w:tr w:rsidR="00921ACA" w:rsidRPr="00363020" w:rsidTr="005D267B">
        <w:trPr>
          <w:trHeight w:val="287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A" w:rsidRPr="00363020" w:rsidRDefault="00921ACA" w:rsidP="00DA34D7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363020">
              <w:rPr>
                <w:b/>
                <w:sz w:val="32"/>
                <w:szCs w:val="32"/>
                <w:lang w:val="uk-UA"/>
              </w:rPr>
              <w:t>08 – Сектор зі спірних питань землекористування</w:t>
            </w:r>
          </w:p>
        </w:tc>
      </w:tr>
      <w:tr w:rsidR="00B90245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B90245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08-0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CE755D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Копії документів (позовні заяви, акти, доручення, апеляційні скарги, довідки, доповідні записки, характеристики тощо), що подаються до судових органів; копії рішень, вироків, окремих ухвал, постанов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CE755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CE755D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3 роки 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  <w:p w:rsidR="00B90245" w:rsidRPr="00363020" w:rsidRDefault="00B90245" w:rsidP="00CE755D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89</w:t>
            </w:r>
          </w:p>
          <w:p w:rsidR="00B90245" w:rsidRPr="00363020" w:rsidRDefault="00B90245" w:rsidP="00CE755D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CE755D">
            <w:pPr>
              <w:jc w:val="center"/>
              <w:rPr>
                <w:lang w:val="uk-UA"/>
              </w:rPr>
            </w:pPr>
            <w:r w:rsidRPr="00363020">
              <w:rPr>
                <w:vertAlign w:val="superscript"/>
                <w:lang w:val="uk-UA"/>
              </w:rPr>
              <w:t xml:space="preserve">1 </w:t>
            </w:r>
            <w:r w:rsidRPr="00363020">
              <w:rPr>
                <w:sz w:val="18"/>
                <w:szCs w:val="18"/>
                <w:lang w:val="uk-UA"/>
              </w:rPr>
              <w:t>Після прийняття рішення</w:t>
            </w:r>
          </w:p>
          <w:p w:rsidR="00B90245" w:rsidRPr="00363020" w:rsidRDefault="00B90245" w:rsidP="00CE755D">
            <w:pPr>
              <w:jc w:val="center"/>
              <w:rPr>
                <w:lang w:val="uk-UA"/>
              </w:rPr>
            </w:pPr>
          </w:p>
        </w:tc>
      </w:tr>
      <w:tr w:rsidR="00B90245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B90245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08-0</w:t>
            </w: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5D267B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Документи (постанови, рішення, приписи, акти, висновки, запити, довідки, листи) з пи</w:t>
            </w:r>
            <w:r w:rsidRPr="00363020">
              <w:rPr>
                <w:sz w:val="28"/>
                <w:szCs w:val="28"/>
                <w:lang w:val="uk-UA"/>
              </w:rPr>
              <w:softHyphen/>
              <w:t>тань до</w:t>
            </w:r>
            <w:r w:rsidRPr="00363020">
              <w:rPr>
                <w:sz w:val="28"/>
                <w:szCs w:val="28"/>
                <w:lang w:val="uk-UA"/>
              </w:rPr>
              <w:softHyphen/>
              <w:t>три</w:t>
            </w:r>
            <w:r w:rsidRPr="00363020">
              <w:rPr>
                <w:sz w:val="28"/>
                <w:szCs w:val="28"/>
                <w:lang w:val="uk-UA"/>
              </w:rPr>
              <w:softHyphen/>
              <w:t>ман</w:t>
            </w:r>
            <w:r w:rsidRPr="00363020">
              <w:rPr>
                <w:sz w:val="28"/>
                <w:szCs w:val="28"/>
                <w:lang w:val="uk-UA"/>
              </w:rPr>
              <w:softHyphen/>
              <w:t>ня норм за</w:t>
            </w:r>
            <w:r w:rsidRPr="00363020">
              <w:rPr>
                <w:sz w:val="28"/>
                <w:szCs w:val="28"/>
                <w:lang w:val="uk-UA"/>
              </w:rPr>
              <w:softHyphen/>
              <w:t>ко</w:t>
            </w:r>
            <w:r w:rsidRPr="00363020">
              <w:rPr>
                <w:sz w:val="28"/>
                <w:szCs w:val="28"/>
                <w:lang w:val="uk-UA"/>
              </w:rPr>
              <w:softHyphen/>
              <w:t>но</w:t>
            </w:r>
            <w:r w:rsidRPr="00363020">
              <w:rPr>
                <w:sz w:val="28"/>
                <w:szCs w:val="28"/>
                <w:lang w:val="uk-UA"/>
              </w:rPr>
              <w:softHyphen/>
              <w:t>дав</w:t>
            </w:r>
            <w:r w:rsidRPr="00363020">
              <w:rPr>
                <w:sz w:val="28"/>
                <w:szCs w:val="28"/>
                <w:lang w:val="uk-UA"/>
              </w:rPr>
              <w:softHyphen/>
              <w:t>с</w:t>
            </w:r>
            <w:r w:rsidRPr="00363020">
              <w:rPr>
                <w:sz w:val="28"/>
                <w:szCs w:val="28"/>
                <w:lang w:val="uk-UA"/>
              </w:rPr>
              <w:softHyphen/>
              <w:t>т</w:t>
            </w:r>
            <w:r w:rsidRPr="00363020">
              <w:rPr>
                <w:sz w:val="28"/>
                <w:szCs w:val="28"/>
                <w:lang w:val="uk-UA"/>
              </w:rPr>
              <w:softHyphen/>
              <w:t>ва, вирішення конфліктів, спорів та інших правових питань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5 років</w:t>
            </w:r>
          </w:p>
          <w:p w:rsidR="00B90245" w:rsidRPr="00363020" w:rsidRDefault="00B90245" w:rsidP="005D267B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88</w:t>
            </w:r>
          </w:p>
          <w:p w:rsidR="00B90245" w:rsidRPr="00363020" w:rsidRDefault="00B90245" w:rsidP="005D267B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DA34D7">
            <w:pPr>
              <w:jc w:val="center"/>
              <w:rPr>
                <w:lang w:val="uk-UA"/>
              </w:rPr>
            </w:pPr>
          </w:p>
        </w:tc>
      </w:tr>
      <w:tr w:rsidR="00B90245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826167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08-0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6562F4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Звернення (пропозиції, заяви, скарги) громадян  та документи (листи, довідки, акти) з їх розгляду: </w:t>
            </w:r>
          </w:p>
          <w:p w:rsidR="00B90245" w:rsidRPr="00363020" w:rsidRDefault="00B90245" w:rsidP="006562F4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а) що містять пропозиції про суттєві зміни в роботі організації або про усунення серйозних недоліків та зловживань</w:t>
            </w:r>
          </w:p>
          <w:p w:rsidR="00B90245" w:rsidRPr="00363020" w:rsidRDefault="00B90245" w:rsidP="006562F4">
            <w:pPr>
              <w:jc w:val="both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 xml:space="preserve">б) особистого та другорядного характеру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6562F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6562F4">
            <w:pPr>
              <w:jc w:val="center"/>
              <w:rPr>
                <w:sz w:val="28"/>
                <w:szCs w:val="28"/>
                <w:vertAlign w:val="superscript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5 років</w:t>
            </w:r>
            <w:r w:rsidRPr="00363020">
              <w:rPr>
                <w:sz w:val="28"/>
                <w:szCs w:val="28"/>
                <w:vertAlign w:val="superscript"/>
                <w:lang w:val="uk-UA"/>
              </w:rPr>
              <w:t>1</w:t>
            </w:r>
          </w:p>
          <w:p w:rsidR="00B90245" w:rsidRPr="00363020" w:rsidRDefault="00B90245" w:rsidP="006562F4">
            <w:pPr>
              <w:jc w:val="center"/>
              <w:rPr>
                <w:sz w:val="28"/>
                <w:szCs w:val="28"/>
                <w:lang w:val="uk-UA"/>
              </w:rPr>
            </w:pPr>
            <w:r w:rsidRPr="00363020">
              <w:rPr>
                <w:sz w:val="28"/>
                <w:szCs w:val="28"/>
                <w:lang w:val="uk-UA"/>
              </w:rPr>
              <w:t>ст. 82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363020">
              <w:rPr>
                <w:sz w:val="28"/>
                <w:szCs w:val="28"/>
                <w:lang w:val="uk-UA"/>
              </w:rPr>
              <w:t>а, б</w:t>
            </w:r>
          </w:p>
          <w:p w:rsidR="00B90245" w:rsidRPr="00363020" w:rsidRDefault="00B90245" w:rsidP="006562F4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6562F4">
            <w:pPr>
              <w:jc w:val="center"/>
              <w:rPr>
                <w:sz w:val="18"/>
                <w:szCs w:val="18"/>
                <w:lang w:val="uk-UA"/>
              </w:rPr>
            </w:pPr>
            <w:r w:rsidRPr="00363020">
              <w:rPr>
                <w:vertAlign w:val="superscript"/>
                <w:lang w:val="uk-UA"/>
              </w:rPr>
              <w:t>1</w:t>
            </w:r>
            <w:r w:rsidRPr="00363020">
              <w:rPr>
                <w:lang w:val="uk-UA"/>
              </w:rPr>
              <w:t xml:space="preserve"> </w:t>
            </w:r>
            <w:r w:rsidRPr="00363020">
              <w:rPr>
                <w:sz w:val="18"/>
                <w:szCs w:val="18"/>
                <w:lang w:val="uk-UA"/>
              </w:rPr>
              <w:t>У разі неодноразового звернення – 5 р. після останнього розгляду</w:t>
            </w:r>
          </w:p>
        </w:tc>
      </w:tr>
      <w:tr w:rsidR="00B90245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DA34D7">
            <w:pPr>
              <w:jc w:val="center"/>
              <w:rPr>
                <w:lang w:val="uk-UA"/>
              </w:rPr>
            </w:pPr>
          </w:p>
        </w:tc>
      </w:tr>
      <w:tr w:rsidR="00B90245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DA34D7">
            <w:pPr>
              <w:jc w:val="center"/>
              <w:rPr>
                <w:lang w:val="uk-UA"/>
              </w:rPr>
            </w:pPr>
          </w:p>
        </w:tc>
      </w:tr>
      <w:tr w:rsidR="00B90245" w:rsidRPr="00363020" w:rsidTr="000121A6">
        <w:trPr>
          <w:gridAfter w:val="1"/>
          <w:wAfter w:w="10" w:type="dxa"/>
          <w:trHeight w:val="287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1A7602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45" w:rsidRPr="00363020" w:rsidRDefault="00B90245" w:rsidP="00DA34D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DA34D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245" w:rsidRPr="00363020" w:rsidRDefault="00B90245" w:rsidP="00DA34D7">
            <w:pPr>
              <w:jc w:val="center"/>
              <w:rPr>
                <w:lang w:val="uk-UA"/>
              </w:rPr>
            </w:pPr>
          </w:p>
        </w:tc>
      </w:tr>
    </w:tbl>
    <w:p w:rsidR="008F19F6" w:rsidRPr="00363020" w:rsidRDefault="008F19F6" w:rsidP="006562F4">
      <w:pPr>
        <w:rPr>
          <w:lang w:val="uk-UA"/>
        </w:rPr>
      </w:pPr>
    </w:p>
    <w:p w:rsidR="008F19F6" w:rsidRPr="00363020" w:rsidRDefault="008F19F6" w:rsidP="008F19F6">
      <w:pPr>
        <w:ind w:left="-720" w:hanging="180"/>
        <w:rPr>
          <w:lang w:val="uk-UA"/>
        </w:rPr>
      </w:pPr>
    </w:p>
    <w:p w:rsidR="00DE4653" w:rsidRPr="00363020" w:rsidRDefault="00DE4653" w:rsidP="008F19F6">
      <w:pPr>
        <w:ind w:left="-720" w:hanging="180"/>
        <w:rPr>
          <w:lang w:val="uk-UA"/>
        </w:rPr>
      </w:pPr>
    </w:p>
    <w:p w:rsidR="00DE4653" w:rsidRPr="00363020" w:rsidRDefault="00DE4653" w:rsidP="008F19F6">
      <w:pPr>
        <w:ind w:left="-720" w:hanging="180"/>
        <w:rPr>
          <w:lang w:val="uk-UA"/>
        </w:rPr>
      </w:pPr>
    </w:p>
    <w:p w:rsidR="00565812" w:rsidRPr="00CE755D" w:rsidRDefault="00F76857" w:rsidP="00565812">
      <w:pPr>
        <w:rPr>
          <w:sz w:val="28"/>
          <w:szCs w:val="28"/>
          <w:lang w:val="uk-UA"/>
        </w:rPr>
      </w:pPr>
      <w:r w:rsidRPr="00CE755D">
        <w:rPr>
          <w:sz w:val="28"/>
          <w:szCs w:val="28"/>
          <w:lang w:val="uk-UA"/>
        </w:rPr>
        <w:t>Спеціаліс</w:t>
      </w:r>
      <w:r w:rsidR="00826167" w:rsidRPr="00CE755D">
        <w:rPr>
          <w:sz w:val="28"/>
          <w:szCs w:val="28"/>
          <w:lang w:val="uk-UA"/>
        </w:rPr>
        <w:t>т</w:t>
      </w:r>
      <w:r w:rsidR="00FB080F" w:rsidRPr="00CE755D">
        <w:rPr>
          <w:sz w:val="28"/>
          <w:szCs w:val="28"/>
          <w:lang w:val="uk-UA"/>
        </w:rPr>
        <w:t xml:space="preserve">  </w:t>
      </w:r>
      <w:r w:rsidRPr="00CE755D">
        <w:rPr>
          <w:sz w:val="28"/>
          <w:szCs w:val="28"/>
          <w:lang w:val="uk-UA"/>
        </w:rPr>
        <w:t>І категорії</w:t>
      </w:r>
      <w:r w:rsidR="00FB080F" w:rsidRPr="00CE755D">
        <w:rPr>
          <w:sz w:val="28"/>
          <w:szCs w:val="28"/>
          <w:lang w:val="uk-UA"/>
        </w:rPr>
        <w:t xml:space="preserve">                      __________</w:t>
      </w:r>
      <w:r w:rsidR="00565812" w:rsidRPr="00CE755D">
        <w:rPr>
          <w:sz w:val="28"/>
          <w:szCs w:val="28"/>
          <w:lang w:val="uk-UA"/>
        </w:rPr>
        <w:t xml:space="preserve">                             </w:t>
      </w:r>
      <w:r w:rsidR="00FB080F" w:rsidRPr="00CE755D">
        <w:rPr>
          <w:sz w:val="28"/>
          <w:szCs w:val="28"/>
          <w:lang w:val="uk-UA"/>
        </w:rPr>
        <w:t>………….</w:t>
      </w:r>
    </w:p>
    <w:p w:rsidR="00B95268" w:rsidRPr="00CE755D" w:rsidRDefault="00B95268" w:rsidP="00B95268">
      <w:pPr>
        <w:ind w:left="-720"/>
        <w:rPr>
          <w:sz w:val="28"/>
          <w:szCs w:val="28"/>
          <w:lang w:val="uk-UA"/>
        </w:rPr>
      </w:pPr>
    </w:p>
    <w:p w:rsidR="00DE4653" w:rsidRPr="00363020" w:rsidRDefault="00DE4653" w:rsidP="00D76937">
      <w:pPr>
        <w:rPr>
          <w:b/>
          <w:sz w:val="28"/>
          <w:szCs w:val="28"/>
          <w:lang w:val="uk-UA"/>
        </w:rPr>
      </w:pPr>
    </w:p>
    <w:p w:rsidR="00C72BC2" w:rsidRDefault="00C72BC2" w:rsidP="00D769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СХВАЛЕНО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 w:rsidRPr="00C72BC2">
        <w:rPr>
          <w:sz w:val="28"/>
          <w:szCs w:val="28"/>
          <w:lang w:val="uk-UA"/>
        </w:rPr>
        <w:t>СХВАЛЕНО</w:t>
      </w:r>
      <w:proofErr w:type="spellEnd"/>
    </w:p>
    <w:p w:rsidR="0025355E" w:rsidRPr="00363020" w:rsidRDefault="0025355E" w:rsidP="00D76937">
      <w:pPr>
        <w:rPr>
          <w:i/>
          <w:iCs/>
          <w:lang w:val="uk-UA"/>
        </w:rPr>
      </w:pPr>
      <w:r w:rsidRPr="00363020">
        <w:rPr>
          <w:sz w:val="28"/>
          <w:szCs w:val="28"/>
          <w:lang w:val="uk-UA"/>
        </w:rPr>
        <w:t>Протокол</w:t>
      </w:r>
      <w:r w:rsidR="00DA6AD7" w:rsidRPr="00363020">
        <w:rPr>
          <w:sz w:val="28"/>
          <w:szCs w:val="28"/>
          <w:lang w:val="uk-UA"/>
        </w:rPr>
        <w:t xml:space="preserve"> засідання </w:t>
      </w:r>
      <w:r w:rsidRPr="00363020">
        <w:rPr>
          <w:sz w:val="28"/>
          <w:szCs w:val="28"/>
          <w:lang w:val="uk-UA"/>
        </w:rPr>
        <w:t xml:space="preserve">ЕК </w:t>
      </w:r>
      <w:r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ab/>
        <w:t>Протокол засідання ЕК</w:t>
      </w:r>
    </w:p>
    <w:p w:rsidR="0025355E" w:rsidRPr="00363020" w:rsidRDefault="00094297" w:rsidP="0025355E">
      <w:pPr>
        <w:rPr>
          <w:sz w:val="28"/>
          <w:szCs w:val="28"/>
          <w:lang w:val="uk-UA"/>
        </w:rPr>
      </w:pPr>
      <w:r w:rsidRPr="00363020">
        <w:rPr>
          <w:sz w:val="28"/>
          <w:szCs w:val="28"/>
          <w:lang w:val="uk-UA"/>
        </w:rPr>
        <w:t xml:space="preserve">управління </w:t>
      </w:r>
      <w:r w:rsidR="00FB080F" w:rsidRPr="00363020">
        <w:rPr>
          <w:sz w:val="28"/>
          <w:szCs w:val="28"/>
          <w:lang w:val="uk-UA"/>
        </w:rPr>
        <w:t>власності</w:t>
      </w:r>
      <w:r w:rsidR="00FB080F" w:rsidRPr="00363020">
        <w:rPr>
          <w:sz w:val="28"/>
          <w:szCs w:val="28"/>
          <w:lang w:val="uk-UA"/>
        </w:rPr>
        <w:tab/>
      </w:r>
      <w:r w:rsidR="00FB080F" w:rsidRPr="00363020">
        <w:rPr>
          <w:sz w:val="28"/>
          <w:szCs w:val="28"/>
          <w:lang w:val="uk-UA"/>
        </w:rPr>
        <w:tab/>
      </w:r>
      <w:r w:rsidR="00FB080F" w:rsidRPr="00363020">
        <w:rPr>
          <w:sz w:val="28"/>
          <w:szCs w:val="28"/>
          <w:lang w:val="uk-UA"/>
        </w:rPr>
        <w:tab/>
      </w:r>
      <w:r w:rsidR="0025355E" w:rsidRPr="00363020">
        <w:rPr>
          <w:sz w:val="28"/>
          <w:szCs w:val="28"/>
          <w:lang w:val="uk-UA"/>
        </w:rPr>
        <w:tab/>
      </w:r>
      <w:r w:rsidR="0025355E" w:rsidRPr="00363020">
        <w:rPr>
          <w:sz w:val="28"/>
          <w:szCs w:val="28"/>
          <w:lang w:val="uk-UA"/>
        </w:rPr>
        <w:tab/>
        <w:t>архівного відділу</w:t>
      </w:r>
    </w:p>
    <w:p w:rsidR="00B95268" w:rsidRPr="00363020" w:rsidRDefault="00B95268" w:rsidP="0025355E">
      <w:pPr>
        <w:rPr>
          <w:sz w:val="28"/>
          <w:szCs w:val="28"/>
          <w:lang w:val="uk-UA"/>
        </w:rPr>
      </w:pPr>
      <w:r w:rsidRPr="00363020">
        <w:rPr>
          <w:sz w:val="28"/>
          <w:szCs w:val="28"/>
          <w:lang w:val="uk-UA"/>
        </w:rPr>
        <w:t xml:space="preserve">військово-цивільної адміністрації </w:t>
      </w:r>
      <w:r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ab/>
        <w:t>військ</w:t>
      </w:r>
      <w:r w:rsidR="00167BEC" w:rsidRPr="00363020">
        <w:rPr>
          <w:sz w:val="28"/>
          <w:szCs w:val="28"/>
          <w:lang w:val="uk-UA"/>
        </w:rPr>
        <w:t xml:space="preserve">ово-цивільної </w:t>
      </w:r>
    </w:p>
    <w:p w:rsidR="0025355E" w:rsidRPr="00363020" w:rsidRDefault="00167BEC" w:rsidP="0025355E">
      <w:pPr>
        <w:rPr>
          <w:sz w:val="28"/>
          <w:szCs w:val="28"/>
          <w:lang w:val="uk-UA"/>
        </w:rPr>
      </w:pPr>
      <w:r w:rsidRPr="00363020">
        <w:rPr>
          <w:sz w:val="28"/>
          <w:szCs w:val="28"/>
          <w:lang w:val="uk-UA"/>
        </w:rPr>
        <w:t>міста Лисичанськ Луганської області</w:t>
      </w:r>
      <w:r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ab/>
      </w:r>
      <w:r w:rsidR="00DE4653" w:rsidRPr="00363020">
        <w:rPr>
          <w:sz w:val="28"/>
          <w:szCs w:val="28"/>
          <w:lang w:val="uk-UA"/>
        </w:rPr>
        <w:t xml:space="preserve">адміністрації </w:t>
      </w:r>
      <w:r w:rsidRPr="00363020">
        <w:rPr>
          <w:sz w:val="28"/>
          <w:szCs w:val="28"/>
          <w:lang w:val="uk-UA"/>
        </w:rPr>
        <w:t xml:space="preserve">міста Лисичанськ </w:t>
      </w:r>
      <w:r w:rsidR="00DE4653" w:rsidRPr="00363020">
        <w:rPr>
          <w:sz w:val="28"/>
          <w:szCs w:val="28"/>
          <w:lang w:val="uk-UA"/>
        </w:rPr>
        <w:tab/>
      </w:r>
      <w:r w:rsidR="00DE4653" w:rsidRPr="00363020">
        <w:rPr>
          <w:sz w:val="28"/>
          <w:szCs w:val="28"/>
          <w:lang w:val="uk-UA"/>
        </w:rPr>
        <w:tab/>
      </w:r>
      <w:r w:rsidR="00DE4653" w:rsidRPr="00363020">
        <w:rPr>
          <w:sz w:val="28"/>
          <w:szCs w:val="28"/>
          <w:lang w:val="uk-UA"/>
        </w:rPr>
        <w:tab/>
      </w:r>
      <w:r w:rsidR="00DE4653" w:rsidRPr="00363020">
        <w:rPr>
          <w:sz w:val="28"/>
          <w:szCs w:val="28"/>
          <w:lang w:val="uk-UA"/>
        </w:rPr>
        <w:tab/>
      </w:r>
      <w:r w:rsidR="00DE4653" w:rsidRPr="00363020">
        <w:rPr>
          <w:sz w:val="28"/>
          <w:szCs w:val="28"/>
          <w:lang w:val="uk-UA"/>
        </w:rPr>
        <w:tab/>
      </w:r>
      <w:r w:rsidR="00DE4653" w:rsidRPr="00363020">
        <w:rPr>
          <w:sz w:val="28"/>
          <w:szCs w:val="28"/>
          <w:lang w:val="uk-UA"/>
        </w:rPr>
        <w:tab/>
      </w:r>
      <w:r w:rsidR="00DE4653" w:rsidRPr="00363020">
        <w:rPr>
          <w:sz w:val="28"/>
          <w:szCs w:val="28"/>
          <w:lang w:val="uk-UA"/>
        </w:rPr>
        <w:tab/>
      </w:r>
      <w:r w:rsidR="00DE4653" w:rsidRPr="00363020">
        <w:rPr>
          <w:sz w:val="28"/>
          <w:szCs w:val="28"/>
          <w:lang w:val="uk-UA"/>
        </w:rPr>
        <w:tab/>
      </w:r>
      <w:r w:rsidRPr="00363020">
        <w:rPr>
          <w:sz w:val="28"/>
          <w:szCs w:val="28"/>
          <w:lang w:val="uk-UA"/>
        </w:rPr>
        <w:t>Луганської об</w:t>
      </w:r>
      <w:r w:rsidR="00DE4653" w:rsidRPr="00363020">
        <w:rPr>
          <w:sz w:val="28"/>
          <w:szCs w:val="28"/>
          <w:lang w:val="uk-UA"/>
        </w:rPr>
        <w:t>ласті</w:t>
      </w:r>
    </w:p>
    <w:p w:rsidR="00FB4CFE" w:rsidRPr="00363020" w:rsidRDefault="0025355E" w:rsidP="005C6351">
      <w:pPr>
        <w:rPr>
          <w:sz w:val="28"/>
          <w:szCs w:val="28"/>
          <w:lang w:val="uk-UA"/>
        </w:rPr>
      </w:pPr>
      <w:r w:rsidRPr="00363020">
        <w:rPr>
          <w:sz w:val="28"/>
          <w:szCs w:val="28"/>
          <w:lang w:val="uk-UA"/>
        </w:rPr>
        <w:t>______________20      №  _</w:t>
      </w:r>
      <w:r w:rsidR="00167BEC" w:rsidRPr="00363020">
        <w:rPr>
          <w:sz w:val="28"/>
          <w:szCs w:val="28"/>
          <w:lang w:val="uk-UA"/>
        </w:rPr>
        <w:t>__</w:t>
      </w:r>
      <w:r w:rsidR="00167BEC" w:rsidRPr="00363020">
        <w:rPr>
          <w:sz w:val="28"/>
          <w:szCs w:val="28"/>
          <w:lang w:val="uk-UA"/>
        </w:rPr>
        <w:tab/>
      </w:r>
      <w:r w:rsidR="00167BEC" w:rsidRPr="00363020">
        <w:rPr>
          <w:sz w:val="28"/>
          <w:szCs w:val="28"/>
          <w:lang w:val="uk-UA"/>
        </w:rPr>
        <w:tab/>
      </w:r>
      <w:r w:rsidR="00167BEC" w:rsidRPr="00363020">
        <w:rPr>
          <w:sz w:val="28"/>
          <w:szCs w:val="28"/>
          <w:lang w:val="uk-UA"/>
        </w:rPr>
        <w:tab/>
      </w:r>
      <w:r w:rsidR="00167BEC" w:rsidRPr="00363020">
        <w:rPr>
          <w:sz w:val="28"/>
          <w:szCs w:val="28"/>
          <w:lang w:val="uk-UA"/>
        </w:rPr>
        <w:tab/>
        <w:t>_____________20      № __</w:t>
      </w:r>
      <w:r w:rsidR="00877609" w:rsidRPr="00363020">
        <w:rPr>
          <w:sz w:val="28"/>
          <w:szCs w:val="28"/>
          <w:lang w:val="uk-UA"/>
        </w:rPr>
        <w:t>_</w:t>
      </w:r>
    </w:p>
    <w:p w:rsidR="00FB4CFE" w:rsidRPr="00363020" w:rsidRDefault="00FB4CFE" w:rsidP="005C6351">
      <w:pPr>
        <w:rPr>
          <w:sz w:val="28"/>
          <w:szCs w:val="28"/>
          <w:lang w:val="uk-UA"/>
        </w:rPr>
      </w:pPr>
    </w:p>
    <w:p w:rsidR="00FB4CFE" w:rsidRPr="00363020" w:rsidRDefault="00FB4CFE" w:rsidP="00FB4CFE">
      <w:pPr>
        <w:rPr>
          <w:sz w:val="28"/>
          <w:szCs w:val="28"/>
          <w:lang w:val="uk-UA"/>
        </w:rPr>
      </w:pPr>
    </w:p>
    <w:p w:rsidR="00FB4CFE" w:rsidRPr="00363020" w:rsidRDefault="00FB4CFE" w:rsidP="00FB4CFE">
      <w:pPr>
        <w:rPr>
          <w:sz w:val="28"/>
          <w:szCs w:val="28"/>
          <w:lang w:val="uk-UA"/>
        </w:rPr>
      </w:pPr>
      <w:bookmarkStart w:id="0" w:name="_GoBack"/>
      <w:bookmarkEnd w:id="0"/>
    </w:p>
    <w:sectPr w:rsidR="00FB4CFE" w:rsidRPr="00363020" w:rsidSect="00796BE3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7D7" w:rsidRDefault="000937D7" w:rsidP="00913CB8">
      <w:r>
        <w:separator/>
      </w:r>
    </w:p>
  </w:endnote>
  <w:endnote w:type="continuationSeparator" w:id="0">
    <w:p w:rsidR="000937D7" w:rsidRDefault="000937D7" w:rsidP="0091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7D7" w:rsidRDefault="000937D7" w:rsidP="00913CB8">
      <w:r>
        <w:separator/>
      </w:r>
    </w:p>
  </w:footnote>
  <w:footnote w:type="continuationSeparator" w:id="0">
    <w:p w:rsidR="000937D7" w:rsidRDefault="000937D7" w:rsidP="00913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4078430"/>
      <w:docPartObj>
        <w:docPartGallery w:val="Page Numbers (Top of Page)"/>
        <w:docPartUnique/>
      </w:docPartObj>
    </w:sdtPr>
    <w:sdtEndPr/>
    <w:sdtContent>
      <w:p w:rsidR="00CE755D" w:rsidRDefault="00CE755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913">
          <w:rPr>
            <w:noProof/>
          </w:rPr>
          <w:t>14</w:t>
        </w:r>
        <w:r>
          <w:fldChar w:fldCharType="end"/>
        </w:r>
      </w:p>
    </w:sdtContent>
  </w:sdt>
  <w:p w:rsidR="00CE755D" w:rsidRDefault="00CE755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80C"/>
    <w:multiLevelType w:val="hybridMultilevel"/>
    <w:tmpl w:val="73A2A3F4"/>
    <w:lvl w:ilvl="0" w:tplc="0422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056E0"/>
    <w:multiLevelType w:val="hybridMultilevel"/>
    <w:tmpl w:val="A0AEA2EA"/>
    <w:lvl w:ilvl="0" w:tplc="D3E2212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E3"/>
    <w:rsid w:val="00001665"/>
    <w:rsid w:val="000016C5"/>
    <w:rsid w:val="00002F51"/>
    <w:rsid w:val="00007371"/>
    <w:rsid w:val="00007C84"/>
    <w:rsid w:val="000121A6"/>
    <w:rsid w:val="00012345"/>
    <w:rsid w:val="000136F3"/>
    <w:rsid w:val="00014060"/>
    <w:rsid w:val="00014256"/>
    <w:rsid w:val="00014798"/>
    <w:rsid w:val="00014FC0"/>
    <w:rsid w:val="00022186"/>
    <w:rsid w:val="00022259"/>
    <w:rsid w:val="000225C3"/>
    <w:rsid w:val="00024023"/>
    <w:rsid w:val="00031F7A"/>
    <w:rsid w:val="000324CD"/>
    <w:rsid w:val="00032899"/>
    <w:rsid w:val="0003291A"/>
    <w:rsid w:val="0003530F"/>
    <w:rsid w:val="00035F2F"/>
    <w:rsid w:val="0004063C"/>
    <w:rsid w:val="00040928"/>
    <w:rsid w:val="00042B1B"/>
    <w:rsid w:val="00043393"/>
    <w:rsid w:val="00044978"/>
    <w:rsid w:val="00044E12"/>
    <w:rsid w:val="000462B7"/>
    <w:rsid w:val="00046978"/>
    <w:rsid w:val="0005073B"/>
    <w:rsid w:val="00051AFE"/>
    <w:rsid w:val="00054875"/>
    <w:rsid w:val="000548F3"/>
    <w:rsid w:val="000568A8"/>
    <w:rsid w:val="000569D7"/>
    <w:rsid w:val="0006360C"/>
    <w:rsid w:val="00063913"/>
    <w:rsid w:val="00063F40"/>
    <w:rsid w:val="00074742"/>
    <w:rsid w:val="00075F73"/>
    <w:rsid w:val="0007796D"/>
    <w:rsid w:val="00080416"/>
    <w:rsid w:val="00080C52"/>
    <w:rsid w:val="00081601"/>
    <w:rsid w:val="00085273"/>
    <w:rsid w:val="00085D87"/>
    <w:rsid w:val="000865E0"/>
    <w:rsid w:val="00090CD0"/>
    <w:rsid w:val="000912D4"/>
    <w:rsid w:val="00093066"/>
    <w:rsid w:val="000930B9"/>
    <w:rsid w:val="000937D7"/>
    <w:rsid w:val="00094243"/>
    <w:rsid w:val="00094297"/>
    <w:rsid w:val="000942F3"/>
    <w:rsid w:val="00097200"/>
    <w:rsid w:val="000A0745"/>
    <w:rsid w:val="000A2379"/>
    <w:rsid w:val="000A2F03"/>
    <w:rsid w:val="000B1F1A"/>
    <w:rsid w:val="000B6953"/>
    <w:rsid w:val="000C1166"/>
    <w:rsid w:val="000C3658"/>
    <w:rsid w:val="000C395E"/>
    <w:rsid w:val="000C4BE1"/>
    <w:rsid w:val="000C5425"/>
    <w:rsid w:val="000C75F9"/>
    <w:rsid w:val="000D0D2E"/>
    <w:rsid w:val="000D14B9"/>
    <w:rsid w:val="000D3249"/>
    <w:rsid w:val="000D56F6"/>
    <w:rsid w:val="000D6BDD"/>
    <w:rsid w:val="000D6CCC"/>
    <w:rsid w:val="000D7001"/>
    <w:rsid w:val="000E2D39"/>
    <w:rsid w:val="000E3F47"/>
    <w:rsid w:val="000E543F"/>
    <w:rsid w:val="000E79B5"/>
    <w:rsid w:val="00105164"/>
    <w:rsid w:val="00105771"/>
    <w:rsid w:val="00106887"/>
    <w:rsid w:val="00106973"/>
    <w:rsid w:val="00107766"/>
    <w:rsid w:val="00107EFC"/>
    <w:rsid w:val="00110303"/>
    <w:rsid w:val="00110B05"/>
    <w:rsid w:val="00111E06"/>
    <w:rsid w:val="00112684"/>
    <w:rsid w:val="00115A71"/>
    <w:rsid w:val="0011614E"/>
    <w:rsid w:val="00116E49"/>
    <w:rsid w:val="001179C3"/>
    <w:rsid w:val="00120BEE"/>
    <w:rsid w:val="00122A06"/>
    <w:rsid w:val="00122D26"/>
    <w:rsid w:val="001240FE"/>
    <w:rsid w:val="0012441F"/>
    <w:rsid w:val="0012498D"/>
    <w:rsid w:val="00124AE7"/>
    <w:rsid w:val="001269F6"/>
    <w:rsid w:val="00133A6D"/>
    <w:rsid w:val="0013678D"/>
    <w:rsid w:val="00145E00"/>
    <w:rsid w:val="00147B8D"/>
    <w:rsid w:val="00150628"/>
    <w:rsid w:val="00151E44"/>
    <w:rsid w:val="00151F6F"/>
    <w:rsid w:val="00153884"/>
    <w:rsid w:val="00154241"/>
    <w:rsid w:val="0015436F"/>
    <w:rsid w:val="00154738"/>
    <w:rsid w:val="00161F46"/>
    <w:rsid w:val="00164355"/>
    <w:rsid w:val="001660AA"/>
    <w:rsid w:val="0016665C"/>
    <w:rsid w:val="00167009"/>
    <w:rsid w:val="001677D7"/>
    <w:rsid w:val="00167BEC"/>
    <w:rsid w:val="0017201D"/>
    <w:rsid w:val="001721C8"/>
    <w:rsid w:val="00181DB7"/>
    <w:rsid w:val="00182A8A"/>
    <w:rsid w:val="00185AF5"/>
    <w:rsid w:val="00185CFF"/>
    <w:rsid w:val="00187CF3"/>
    <w:rsid w:val="00190D59"/>
    <w:rsid w:val="00191513"/>
    <w:rsid w:val="00197DA4"/>
    <w:rsid w:val="001A049B"/>
    <w:rsid w:val="001A7602"/>
    <w:rsid w:val="001A7A0E"/>
    <w:rsid w:val="001B0E47"/>
    <w:rsid w:val="001B3507"/>
    <w:rsid w:val="001B44A3"/>
    <w:rsid w:val="001B772E"/>
    <w:rsid w:val="001B7BF6"/>
    <w:rsid w:val="001C0B6C"/>
    <w:rsid w:val="001C26D2"/>
    <w:rsid w:val="001C45AE"/>
    <w:rsid w:val="001D37C2"/>
    <w:rsid w:val="001D39E2"/>
    <w:rsid w:val="001D55E8"/>
    <w:rsid w:val="001D6EA2"/>
    <w:rsid w:val="001D7A8D"/>
    <w:rsid w:val="001E0AAF"/>
    <w:rsid w:val="001E3600"/>
    <w:rsid w:val="001E4E91"/>
    <w:rsid w:val="001E5277"/>
    <w:rsid w:val="001E5E27"/>
    <w:rsid w:val="001F3FEA"/>
    <w:rsid w:val="001F52F2"/>
    <w:rsid w:val="001F60C8"/>
    <w:rsid w:val="001F6C1C"/>
    <w:rsid w:val="001F7892"/>
    <w:rsid w:val="002021C0"/>
    <w:rsid w:val="0020362E"/>
    <w:rsid w:val="00210E02"/>
    <w:rsid w:val="00212205"/>
    <w:rsid w:val="00212740"/>
    <w:rsid w:val="00212E2C"/>
    <w:rsid w:val="0021449B"/>
    <w:rsid w:val="002148DC"/>
    <w:rsid w:val="002161EB"/>
    <w:rsid w:val="002169B8"/>
    <w:rsid w:val="00216C3C"/>
    <w:rsid w:val="002240F6"/>
    <w:rsid w:val="0023007B"/>
    <w:rsid w:val="00231BE8"/>
    <w:rsid w:val="0023258C"/>
    <w:rsid w:val="00233068"/>
    <w:rsid w:val="00233775"/>
    <w:rsid w:val="002367F3"/>
    <w:rsid w:val="0023695F"/>
    <w:rsid w:val="00236966"/>
    <w:rsid w:val="00236C7B"/>
    <w:rsid w:val="00241CA8"/>
    <w:rsid w:val="00246D67"/>
    <w:rsid w:val="00252CBD"/>
    <w:rsid w:val="0025355E"/>
    <w:rsid w:val="00254BA2"/>
    <w:rsid w:val="00255E42"/>
    <w:rsid w:val="0025788C"/>
    <w:rsid w:val="00260FF7"/>
    <w:rsid w:val="00263738"/>
    <w:rsid w:val="00263C52"/>
    <w:rsid w:val="002646BC"/>
    <w:rsid w:val="002705BE"/>
    <w:rsid w:val="00271107"/>
    <w:rsid w:val="00272334"/>
    <w:rsid w:val="00273430"/>
    <w:rsid w:val="002747DF"/>
    <w:rsid w:val="00274963"/>
    <w:rsid w:val="00276BE7"/>
    <w:rsid w:val="002772B5"/>
    <w:rsid w:val="002829F9"/>
    <w:rsid w:val="00286B50"/>
    <w:rsid w:val="002931BA"/>
    <w:rsid w:val="0029403C"/>
    <w:rsid w:val="002A2278"/>
    <w:rsid w:val="002A22D2"/>
    <w:rsid w:val="002A6B93"/>
    <w:rsid w:val="002B0055"/>
    <w:rsid w:val="002B538D"/>
    <w:rsid w:val="002C0E60"/>
    <w:rsid w:val="002C1F1B"/>
    <w:rsid w:val="002C418F"/>
    <w:rsid w:val="002C492C"/>
    <w:rsid w:val="002C4F5D"/>
    <w:rsid w:val="002C5905"/>
    <w:rsid w:val="002C5A4F"/>
    <w:rsid w:val="002C5C5B"/>
    <w:rsid w:val="002C750C"/>
    <w:rsid w:val="002D2BA4"/>
    <w:rsid w:val="002D2CB3"/>
    <w:rsid w:val="002D510C"/>
    <w:rsid w:val="002D7B83"/>
    <w:rsid w:val="002E0E0E"/>
    <w:rsid w:val="002E5A72"/>
    <w:rsid w:val="002F41EC"/>
    <w:rsid w:val="002F6E08"/>
    <w:rsid w:val="002F719A"/>
    <w:rsid w:val="002F7401"/>
    <w:rsid w:val="003005B4"/>
    <w:rsid w:val="0030324C"/>
    <w:rsid w:val="0030762C"/>
    <w:rsid w:val="00313687"/>
    <w:rsid w:val="0031375D"/>
    <w:rsid w:val="00316262"/>
    <w:rsid w:val="00316D85"/>
    <w:rsid w:val="00317E55"/>
    <w:rsid w:val="00321714"/>
    <w:rsid w:val="00321798"/>
    <w:rsid w:val="003243EA"/>
    <w:rsid w:val="003276D1"/>
    <w:rsid w:val="00333FA2"/>
    <w:rsid w:val="0033607D"/>
    <w:rsid w:val="0034252A"/>
    <w:rsid w:val="00343D42"/>
    <w:rsid w:val="00344C14"/>
    <w:rsid w:val="00345C9D"/>
    <w:rsid w:val="00346DD0"/>
    <w:rsid w:val="00351094"/>
    <w:rsid w:val="00352897"/>
    <w:rsid w:val="003570B0"/>
    <w:rsid w:val="00357957"/>
    <w:rsid w:val="00363020"/>
    <w:rsid w:val="003700A4"/>
    <w:rsid w:val="0037152B"/>
    <w:rsid w:val="003726DD"/>
    <w:rsid w:val="00372FB5"/>
    <w:rsid w:val="0037305A"/>
    <w:rsid w:val="00383110"/>
    <w:rsid w:val="00383628"/>
    <w:rsid w:val="0038707E"/>
    <w:rsid w:val="00390779"/>
    <w:rsid w:val="00392231"/>
    <w:rsid w:val="00394136"/>
    <w:rsid w:val="003944B9"/>
    <w:rsid w:val="00394DFA"/>
    <w:rsid w:val="00395649"/>
    <w:rsid w:val="00397B9A"/>
    <w:rsid w:val="003A1966"/>
    <w:rsid w:val="003A336D"/>
    <w:rsid w:val="003A376B"/>
    <w:rsid w:val="003B16B5"/>
    <w:rsid w:val="003B2226"/>
    <w:rsid w:val="003B35AE"/>
    <w:rsid w:val="003B6039"/>
    <w:rsid w:val="003B62D6"/>
    <w:rsid w:val="003B7B0C"/>
    <w:rsid w:val="003B7D99"/>
    <w:rsid w:val="003C2833"/>
    <w:rsid w:val="003C2A0C"/>
    <w:rsid w:val="003C7264"/>
    <w:rsid w:val="003D0564"/>
    <w:rsid w:val="003D0912"/>
    <w:rsid w:val="003D0E6A"/>
    <w:rsid w:val="003D2169"/>
    <w:rsid w:val="003D292E"/>
    <w:rsid w:val="003D45B9"/>
    <w:rsid w:val="003D6A3F"/>
    <w:rsid w:val="003E2D94"/>
    <w:rsid w:val="003E2F82"/>
    <w:rsid w:val="003E4767"/>
    <w:rsid w:val="003E565A"/>
    <w:rsid w:val="003E68C6"/>
    <w:rsid w:val="003F134A"/>
    <w:rsid w:val="003F5F8F"/>
    <w:rsid w:val="004037D4"/>
    <w:rsid w:val="00407199"/>
    <w:rsid w:val="004102B5"/>
    <w:rsid w:val="00412C28"/>
    <w:rsid w:val="00414B8F"/>
    <w:rsid w:val="00414BF7"/>
    <w:rsid w:val="00416229"/>
    <w:rsid w:val="0041706E"/>
    <w:rsid w:val="004206A4"/>
    <w:rsid w:val="004245D3"/>
    <w:rsid w:val="004247DE"/>
    <w:rsid w:val="0042768A"/>
    <w:rsid w:val="00427DD8"/>
    <w:rsid w:val="00427DFA"/>
    <w:rsid w:val="0043121B"/>
    <w:rsid w:val="004351EA"/>
    <w:rsid w:val="00435313"/>
    <w:rsid w:val="004368C9"/>
    <w:rsid w:val="004416DA"/>
    <w:rsid w:val="0044252C"/>
    <w:rsid w:val="00447118"/>
    <w:rsid w:val="004518AB"/>
    <w:rsid w:val="00451B4E"/>
    <w:rsid w:val="0045239E"/>
    <w:rsid w:val="00452B5A"/>
    <w:rsid w:val="00454CAC"/>
    <w:rsid w:val="0045512E"/>
    <w:rsid w:val="004562DD"/>
    <w:rsid w:val="004572E2"/>
    <w:rsid w:val="00460480"/>
    <w:rsid w:val="00460F70"/>
    <w:rsid w:val="004614CA"/>
    <w:rsid w:val="0046268D"/>
    <w:rsid w:val="00462A71"/>
    <w:rsid w:val="00464DC4"/>
    <w:rsid w:val="00466DA3"/>
    <w:rsid w:val="00466F07"/>
    <w:rsid w:val="00467193"/>
    <w:rsid w:val="00470D5D"/>
    <w:rsid w:val="0047166C"/>
    <w:rsid w:val="00473963"/>
    <w:rsid w:val="004762E7"/>
    <w:rsid w:val="00477D4D"/>
    <w:rsid w:val="00480908"/>
    <w:rsid w:val="00480926"/>
    <w:rsid w:val="0048590C"/>
    <w:rsid w:val="004874C3"/>
    <w:rsid w:val="00487C59"/>
    <w:rsid w:val="00491282"/>
    <w:rsid w:val="00495D0D"/>
    <w:rsid w:val="004A1D5A"/>
    <w:rsid w:val="004A7D1D"/>
    <w:rsid w:val="004B020C"/>
    <w:rsid w:val="004B0C70"/>
    <w:rsid w:val="004B1017"/>
    <w:rsid w:val="004B4C34"/>
    <w:rsid w:val="004B5489"/>
    <w:rsid w:val="004B6832"/>
    <w:rsid w:val="004C0F0E"/>
    <w:rsid w:val="004C30C4"/>
    <w:rsid w:val="004C47B4"/>
    <w:rsid w:val="004C52C3"/>
    <w:rsid w:val="004C7665"/>
    <w:rsid w:val="004C7A4C"/>
    <w:rsid w:val="004D03A6"/>
    <w:rsid w:val="004D220B"/>
    <w:rsid w:val="004D252C"/>
    <w:rsid w:val="004D60C1"/>
    <w:rsid w:val="004D61DF"/>
    <w:rsid w:val="004E4A4C"/>
    <w:rsid w:val="004E70FB"/>
    <w:rsid w:val="004E7EC3"/>
    <w:rsid w:val="004F1D57"/>
    <w:rsid w:val="004F2603"/>
    <w:rsid w:val="004F70E8"/>
    <w:rsid w:val="005028C7"/>
    <w:rsid w:val="005029F4"/>
    <w:rsid w:val="0050481E"/>
    <w:rsid w:val="00506737"/>
    <w:rsid w:val="005071C3"/>
    <w:rsid w:val="0051027C"/>
    <w:rsid w:val="0051101C"/>
    <w:rsid w:val="0051170E"/>
    <w:rsid w:val="00512F0C"/>
    <w:rsid w:val="00515CCA"/>
    <w:rsid w:val="00517412"/>
    <w:rsid w:val="0052649F"/>
    <w:rsid w:val="00526621"/>
    <w:rsid w:val="00526ADF"/>
    <w:rsid w:val="00532ED5"/>
    <w:rsid w:val="00533FC7"/>
    <w:rsid w:val="005346ED"/>
    <w:rsid w:val="00540181"/>
    <w:rsid w:val="00544ADD"/>
    <w:rsid w:val="00551832"/>
    <w:rsid w:val="00564B55"/>
    <w:rsid w:val="00565642"/>
    <w:rsid w:val="00565812"/>
    <w:rsid w:val="005677B8"/>
    <w:rsid w:val="00570FBB"/>
    <w:rsid w:val="005779E9"/>
    <w:rsid w:val="00580615"/>
    <w:rsid w:val="00584902"/>
    <w:rsid w:val="0058508F"/>
    <w:rsid w:val="005911F6"/>
    <w:rsid w:val="00594831"/>
    <w:rsid w:val="005950D7"/>
    <w:rsid w:val="005A140B"/>
    <w:rsid w:val="005A2FC9"/>
    <w:rsid w:val="005B1B07"/>
    <w:rsid w:val="005B3DEE"/>
    <w:rsid w:val="005B6068"/>
    <w:rsid w:val="005B7849"/>
    <w:rsid w:val="005C00BF"/>
    <w:rsid w:val="005C0DC2"/>
    <w:rsid w:val="005C1A07"/>
    <w:rsid w:val="005C1CA5"/>
    <w:rsid w:val="005C1FEB"/>
    <w:rsid w:val="005C20E7"/>
    <w:rsid w:val="005C3887"/>
    <w:rsid w:val="005C43FC"/>
    <w:rsid w:val="005C6351"/>
    <w:rsid w:val="005D0C84"/>
    <w:rsid w:val="005D14D1"/>
    <w:rsid w:val="005D267B"/>
    <w:rsid w:val="005D2B92"/>
    <w:rsid w:val="005D2C31"/>
    <w:rsid w:val="005D4B1D"/>
    <w:rsid w:val="005D4B99"/>
    <w:rsid w:val="005D687E"/>
    <w:rsid w:val="005D6B0E"/>
    <w:rsid w:val="005E24E7"/>
    <w:rsid w:val="005F2317"/>
    <w:rsid w:val="005F27DF"/>
    <w:rsid w:val="005F3126"/>
    <w:rsid w:val="005F6A3B"/>
    <w:rsid w:val="00602CF0"/>
    <w:rsid w:val="00610BC3"/>
    <w:rsid w:val="00613D6C"/>
    <w:rsid w:val="00614CCD"/>
    <w:rsid w:val="006174CD"/>
    <w:rsid w:val="00620138"/>
    <w:rsid w:val="0062150C"/>
    <w:rsid w:val="00624EE9"/>
    <w:rsid w:val="006255DD"/>
    <w:rsid w:val="006277E7"/>
    <w:rsid w:val="00632D36"/>
    <w:rsid w:val="0063467F"/>
    <w:rsid w:val="0063636D"/>
    <w:rsid w:val="00637CE8"/>
    <w:rsid w:val="00641DB1"/>
    <w:rsid w:val="00642599"/>
    <w:rsid w:val="00643030"/>
    <w:rsid w:val="00643565"/>
    <w:rsid w:val="006448F1"/>
    <w:rsid w:val="00644EFF"/>
    <w:rsid w:val="00645222"/>
    <w:rsid w:val="00650158"/>
    <w:rsid w:val="00650E77"/>
    <w:rsid w:val="00651953"/>
    <w:rsid w:val="00653052"/>
    <w:rsid w:val="0065477D"/>
    <w:rsid w:val="006562F4"/>
    <w:rsid w:val="0065687C"/>
    <w:rsid w:val="0065714D"/>
    <w:rsid w:val="0065787A"/>
    <w:rsid w:val="00667C6D"/>
    <w:rsid w:val="00675A4E"/>
    <w:rsid w:val="00676C51"/>
    <w:rsid w:val="00681493"/>
    <w:rsid w:val="006819DF"/>
    <w:rsid w:val="006873E2"/>
    <w:rsid w:val="00691BE9"/>
    <w:rsid w:val="00693159"/>
    <w:rsid w:val="0069585A"/>
    <w:rsid w:val="00696BD5"/>
    <w:rsid w:val="006A0A00"/>
    <w:rsid w:val="006A4016"/>
    <w:rsid w:val="006B008D"/>
    <w:rsid w:val="006B026D"/>
    <w:rsid w:val="006B0F59"/>
    <w:rsid w:val="006B23D4"/>
    <w:rsid w:val="006B2480"/>
    <w:rsid w:val="006B34FA"/>
    <w:rsid w:val="006B6B0C"/>
    <w:rsid w:val="006C2324"/>
    <w:rsid w:val="006C28C0"/>
    <w:rsid w:val="006C28E2"/>
    <w:rsid w:val="006C5B55"/>
    <w:rsid w:val="006C6E1A"/>
    <w:rsid w:val="006D06A9"/>
    <w:rsid w:val="006D1215"/>
    <w:rsid w:val="006D6966"/>
    <w:rsid w:val="006E1C37"/>
    <w:rsid w:val="006E3BD5"/>
    <w:rsid w:val="006E459F"/>
    <w:rsid w:val="006E48BD"/>
    <w:rsid w:val="006E5C43"/>
    <w:rsid w:val="006E63AB"/>
    <w:rsid w:val="006E70AC"/>
    <w:rsid w:val="006F57F2"/>
    <w:rsid w:val="006F5BB7"/>
    <w:rsid w:val="006F63E7"/>
    <w:rsid w:val="006F7218"/>
    <w:rsid w:val="007051C1"/>
    <w:rsid w:val="007065DA"/>
    <w:rsid w:val="00713083"/>
    <w:rsid w:val="0071787C"/>
    <w:rsid w:val="00717C9E"/>
    <w:rsid w:val="007205F3"/>
    <w:rsid w:val="007217DA"/>
    <w:rsid w:val="00725E21"/>
    <w:rsid w:val="00726351"/>
    <w:rsid w:val="00726F1D"/>
    <w:rsid w:val="00731297"/>
    <w:rsid w:val="007340E2"/>
    <w:rsid w:val="0073459A"/>
    <w:rsid w:val="00735A67"/>
    <w:rsid w:val="0073717E"/>
    <w:rsid w:val="00737695"/>
    <w:rsid w:val="00741220"/>
    <w:rsid w:val="007426BB"/>
    <w:rsid w:val="00742885"/>
    <w:rsid w:val="007438C6"/>
    <w:rsid w:val="007476A2"/>
    <w:rsid w:val="007501B0"/>
    <w:rsid w:val="00752C0B"/>
    <w:rsid w:val="0075563F"/>
    <w:rsid w:val="00761242"/>
    <w:rsid w:val="00761517"/>
    <w:rsid w:val="00763036"/>
    <w:rsid w:val="007636DF"/>
    <w:rsid w:val="007672B4"/>
    <w:rsid w:val="0077062B"/>
    <w:rsid w:val="00771FFB"/>
    <w:rsid w:val="007737D9"/>
    <w:rsid w:val="00775484"/>
    <w:rsid w:val="00776CF4"/>
    <w:rsid w:val="00780EAD"/>
    <w:rsid w:val="00781EF6"/>
    <w:rsid w:val="00785BFC"/>
    <w:rsid w:val="00785D8B"/>
    <w:rsid w:val="0079006A"/>
    <w:rsid w:val="007905DD"/>
    <w:rsid w:val="0079108C"/>
    <w:rsid w:val="007935A5"/>
    <w:rsid w:val="00796BE3"/>
    <w:rsid w:val="00797E13"/>
    <w:rsid w:val="007A1044"/>
    <w:rsid w:val="007A467C"/>
    <w:rsid w:val="007A5277"/>
    <w:rsid w:val="007A65B1"/>
    <w:rsid w:val="007A66F5"/>
    <w:rsid w:val="007A7B7D"/>
    <w:rsid w:val="007A7E87"/>
    <w:rsid w:val="007B1896"/>
    <w:rsid w:val="007B2716"/>
    <w:rsid w:val="007B455E"/>
    <w:rsid w:val="007B5013"/>
    <w:rsid w:val="007B7580"/>
    <w:rsid w:val="007C1195"/>
    <w:rsid w:val="007C54FD"/>
    <w:rsid w:val="007C5693"/>
    <w:rsid w:val="007C6134"/>
    <w:rsid w:val="007C71F7"/>
    <w:rsid w:val="007D0B49"/>
    <w:rsid w:val="007D0D6A"/>
    <w:rsid w:val="007D0DDA"/>
    <w:rsid w:val="007D28C0"/>
    <w:rsid w:val="007D38CA"/>
    <w:rsid w:val="007D3D90"/>
    <w:rsid w:val="007D3F57"/>
    <w:rsid w:val="007D5215"/>
    <w:rsid w:val="007D7897"/>
    <w:rsid w:val="007D7CA5"/>
    <w:rsid w:val="007E154A"/>
    <w:rsid w:val="007E467E"/>
    <w:rsid w:val="007E6701"/>
    <w:rsid w:val="007F59ED"/>
    <w:rsid w:val="00801747"/>
    <w:rsid w:val="00805631"/>
    <w:rsid w:val="00806A46"/>
    <w:rsid w:val="00807B2E"/>
    <w:rsid w:val="008102FB"/>
    <w:rsid w:val="008106E0"/>
    <w:rsid w:val="00810C74"/>
    <w:rsid w:val="008111D3"/>
    <w:rsid w:val="0081205D"/>
    <w:rsid w:val="0081359B"/>
    <w:rsid w:val="008148BD"/>
    <w:rsid w:val="00814ADF"/>
    <w:rsid w:val="0081591D"/>
    <w:rsid w:val="0082150E"/>
    <w:rsid w:val="0082186F"/>
    <w:rsid w:val="00821BEF"/>
    <w:rsid w:val="00824806"/>
    <w:rsid w:val="00825650"/>
    <w:rsid w:val="00826167"/>
    <w:rsid w:val="00826B84"/>
    <w:rsid w:val="00830B18"/>
    <w:rsid w:val="00831A4C"/>
    <w:rsid w:val="0083256D"/>
    <w:rsid w:val="008332F5"/>
    <w:rsid w:val="008337E6"/>
    <w:rsid w:val="008362C3"/>
    <w:rsid w:val="00840215"/>
    <w:rsid w:val="00842782"/>
    <w:rsid w:val="00843B18"/>
    <w:rsid w:val="008445D5"/>
    <w:rsid w:val="00844988"/>
    <w:rsid w:val="00844C53"/>
    <w:rsid w:val="008455FC"/>
    <w:rsid w:val="00845D9A"/>
    <w:rsid w:val="0084654E"/>
    <w:rsid w:val="00851EC5"/>
    <w:rsid w:val="00852C0F"/>
    <w:rsid w:val="00854894"/>
    <w:rsid w:val="00856895"/>
    <w:rsid w:val="008607CA"/>
    <w:rsid w:val="00860E06"/>
    <w:rsid w:val="008721AC"/>
    <w:rsid w:val="008751AF"/>
    <w:rsid w:val="00876786"/>
    <w:rsid w:val="00877609"/>
    <w:rsid w:val="00877689"/>
    <w:rsid w:val="00884986"/>
    <w:rsid w:val="00886C8B"/>
    <w:rsid w:val="008873A8"/>
    <w:rsid w:val="008877C8"/>
    <w:rsid w:val="00891169"/>
    <w:rsid w:val="0089287F"/>
    <w:rsid w:val="008952E0"/>
    <w:rsid w:val="008A07A8"/>
    <w:rsid w:val="008A4CEA"/>
    <w:rsid w:val="008A5778"/>
    <w:rsid w:val="008A5A3B"/>
    <w:rsid w:val="008A661D"/>
    <w:rsid w:val="008A6850"/>
    <w:rsid w:val="008A69F8"/>
    <w:rsid w:val="008A70E9"/>
    <w:rsid w:val="008A743F"/>
    <w:rsid w:val="008B3408"/>
    <w:rsid w:val="008B5141"/>
    <w:rsid w:val="008B71BF"/>
    <w:rsid w:val="008C09CB"/>
    <w:rsid w:val="008C0C77"/>
    <w:rsid w:val="008C57A1"/>
    <w:rsid w:val="008C5D5B"/>
    <w:rsid w:val="008C7DAE"/>
    <w:rsid w:val="008D25B4"/>
    <w:rsid w:val="008D542B"/>
    <w:rsid w:val="008D6AF1"/>
    <w:rsid w:val="008E48CF"/>
    <w:rsid w:val="008E4ACA"/>
    <w:rsid w:val="008E7E1F"/>
    <w:rsid w:val="008F19F6"/>
    <w:rsid w:val="008F2877"/>
    <w:rsid w:val="009001B1"/>
    <w:rsid w:val="009008AB"/>
    <w:rsid w:val="0090195A"/>
    <w:rsid w:val="00905548"/>
    <w:rsid w:val="00910F8F"/>
    <w:rsid w:val="00912D12"/>
    <w:rsid w:val="0091387C"/>
    <w:rsid w:val="00913CB8"/>
    <w:rsid w:val="0091442C"/>
    <w:rsid w:val="009162E1"/>
    <w:rsid w:val="00916627"/>
    <w:rsid w:val="00920160"/>
    <w:rsid w:val="00920ECA"/>
    <w:rsid w:val="00921ACA"/>
    <w:rsid w:val="00923C9F"/>
    <w:rsid w:val="009254E4"/>
    <w:rsid w:val="00925964"/>
    <w:rsid w:val="00926A6A"/>
    <w:rsid w:val="009279E3"/>
    <w:rsid w:val="00930EC9"/>
    <w:rsid w:val="009348E8"/>
    <w:rsid w:val="00935766"/>
    <w:rsid w:val="009366BD"/>
    <w:rsid w:val="00941384"/>
    <w:rsid w:val="0094299F"/>
    <w:rsid w:val="009434C5"/>
    <w:rsid w:val="009445F7"/>
    <w:rsid w:val="00945852"/>
    <w:rsid w:val="009478AD"/>
    <w:rsid w:val="00966498"/>
    <w:rsid w:val="00966BF5"/>
    <w:rsid w:val="009672EA"/>
    <w:rsid w:val="00967CCC"/>
    <w:rsid w:val="00970DDE"/>
    <w:rsid w:val="00971840"/>
    <w:rsid w:val="00972C3B"/>
    <w:rsid w:val="00974D9F"/>
    <w:rsid w:val="00976B06"/>
    <w:rsid w:val="00976F74"/>
    <w:rsid w:val="0097703F"/>
    <w:rsid w:val="00977BB6"/>
    <w:rsid w:val="00977BC9"/>
    <w:rsid w:val="00980258"/>
    <w:rsid w:val="00982A4B"/>
    <w:rsid w:val="00982B52"/>
    <w:rsid w:val="00983B44"/>
    <w:rsid w:val="00983CB9"/>
    <w:rsid w:val="00985E89"/>
    <w:rsid w:val="0099023D"/>
    <w:rsid w:val="009925DC"/>
    <w:rsid w:val="0099376B"/>
    <w:rsid w:val="00993F7A"/>
    <w:rsid w:val="009A011E"/>
    <w:rsid w:val="009A6571"/>
    <w:rsid w:val="009A6917"/>
    <w:rsid w:val="009B08CC"/>
    <w:rsid w:val="009B3E90"/>
    <w:rsid w:val="009B4248"/>
    <w:rsid w:val="009B4D01"/>
    <w:rsid w:val="009C244E"/>
    <w:rsid w:val="009C2687"/>
    <w:rsid w:val="009C29DD"/>
    <w:rsid w:val="009C5804"/>
    <w:rsid w:val="009D0DAC"/>
    <w:rsid w:val="009D308F"/>
    <w:rsid w:val="009D3A3F"/>
    <w:rsid w:val="009D511C"/>
    <w:rsid w:val="009D597B"/>
    <w:rsid w:val="009E31D8"/>
    <w:rsid w:val="009E4CB2"/>
    <w:rsid w:val="009F4704"/>
    <w:rsid w:val="009F518A"/>
    <w:rsid w:val="009F7F39"/>
    <w:rsid w:val="00A0077A"/>
    <w:rsid w:val="00A01597"/>
    <w:rsid w:val="00A023C3"/>
    <w:rsid w:val="00A06837"/>
    <w:rsid w:val="00A11C18"/>
    <w:rsid w:val="00A123CB"/>
    <w:rsid w:val="00A124F1"/>
    <w:rsid w:val="00A1318A"/>
    <w:rsid w:val="00A135B2"/>
    <w:rsid w:val="00A16E81"/>
    <w:rsid w:val="00A17EE4"/>
    <w:rsid w:val="00A205BB"/>
    <w:rsid w:val="00A21270"/>
    <w:rsid w:val="00A218E5"/>
    <w:rsid w:val="00A22FAB"/>
    <w:rsid w:val="00A24E3A"/>
    <w:rsid w:val="00A2608A"/>
    <w:rsid w:val="00A32631"/>
    <w:rsid w:val="00A33AD8"/>
    <w:rsid w:val="00A41CE4"/>
    <w:rsid w:val="00A439FA"/>
    <w:rsid w:val="00A51351"/>
    <w:rsid w:val="00A527E3"/>
    <w:rsid w:val="00A52982"/>
    <w:rsid w:val="00A562A6"/>
    <w:rsid w:val="00A56341"/>
    <w:rsid w:val="00A57789"/>
    <w:rsid w:val="00A60CFB"/>
    <w:rsid w:val="00A613A2"/>
    <w:rsid w:val="00A63EAC"/>
    <w:rsid w:val="00A6430E"/>
    <w:rsid w:val="00A65952"/>
    <w:rsid w:val="00A66818"/>
    <w:rsid w:val="00A66D04"/>
    <w:rsid w:val="00A725F2"/>
    <w:rsid w:val="00A7367E"/>
    <w:rsid w:val="00A73962"/>
    <w:rsid w:val="00A77E6C"/>
    <w:rsid w:val="00A838B9"/>
    <w:rsid w:val="00A84185"/>
    <w:rsid w:val="00A8531E"/>
    <w:rsid w:val="00A85540"/>
    <w:rsid w:val="00A860F8"/>
    <w:rsid w:val="00A87835"/>
    <w:rsid w:val="00A90912"/>
    <w:rsid w:val="00A9165C"/>
    <w:rsid w:val="00A91D02"/>
    <w:rsid w:val="00A92D55"/>
    <w:rsid w:val="00A94209"/>
    <w:rsid w:val="00A94BAF"/>
    <w:rsid w:val="00A96140"/>
    <w:rsid w:val="00A968F1"/>
    <w:rsid w:val="00AA1D34"/>
    <w:rsid w:val="00AA2E32"/>
    <w:rsid w:val="00AA2E3F"/>
    <w:rsid w:val="00AA4629"/>
    <w:rsid w:val="00AA47CC"/>
    <w:rsid w:val="00AA4E32"/>
    <w:rsid w:val="00AA6D06"/>
    <w:rsid w:val="00AA6F10"/>
    <w:rsid w:val="00AB3657"/>
    <w:rsid w:val="00AB3A59"/>
    <w:rsid w:val="00AB4F1B"/>
    <w:rsid w:val="00AB5D67"/>
    <w:rsid w:val="00AB6205"/>
    <w:rsid w:val="00AB625C"/>
    <w:rsid w:val="00AC1428"/>
    <w:rsid w:val="00AC2011"/>
    <w:rsid w:val="00AC3BE6"/>
    <w:rsid w:val="00AC3DDB"/>
    <w:rsid w:val="00AC5D14"/>
    <w:rsid w:val="00AC643F"/>
    <w:rsid w:val="00AD1B4D"/>
    <w:rsid w:val="00AD2273"/>
    <w:rsid w:val="00AD370C"/>
    <w:rsid w:val="00AD3E0E"/>
    <w:rsid w:val="00AD4953"/>
    <w:rsid w:val="00AE2808"/>
    <w:rsid w:val="00AF02C1"/>
    <w:rsid w:val="00AF0C91"/>
    <w:rsid w:val="00AF3D3C"/>
    <w:rsid w:val="00AF3F7F"/>
    <w:rsid w:val="00AF42E9"/>
    <w:rsid w:val="00AF4C9A"/>
    <w:rsid w:val="00AF4F1B"/>
    <w:rsid w:val="00AF57E7"/>
    <w:rsid w:val="00AF607D"/>
    <w:rsid w:val="00B0212F"/>
    <w:rsid w:val="00B025A7"/>
    <w:rsid w:val="00B02E70"/>
    <w:rsid w:val="00B06C4A"/>
    <w:rsid w:val="00B13767"/>
    <w:rsid w:val="00B203DA"/>
    <w:rsid w:val="00B23177"/>
    <w:rsid w:val="00B23DCD"/>
    <w:rsid w:val="00B2519C"/>
    <w:rsid w:val="00B260A1"/>
    <w:rsid w:val="00B35204"/>
    <w:rsid w:val="00B35984"/>
    <w:rsid w:val="00B400E8"/>
    <w:rsid w:val="00B44CA7"/>
    <w:rsid w:val="00B45D1A"/>
    <w:rsid w:val="00B46088"/>
    <w:rsid w:val="00B50C20"/>
    <w:rsid w:val="00B510C3"/>
    <w:rsid w:val="00B525A8"/>
    <w:rsid w:val="00B526FC"/>
    <w:rsid w:val="00B546D3"/>
    <w:rsid w:val="00B54B74"/>
    <w:rsid w:val="00B54E68"/>
    <w:rsid w:val="00B55C55"/>
    <w:rsid w:val="00B569DF"/>
    <w:rsid w:val="00B6059B"/>
    <w:rsid w:val="00B63A16"/>
    <w:rsid w:val="00B64382"/>
    <w:rsid w:val="00B66B31"/>
    <w:rsid w:val="00B67374"/>
    <w:rsid w:val="00B7705F"/>
    <w:rsid w:val="00B77ADC"/>
    <w:rsid w:val="00B80C8F"/>
    <w:rsid w:val="00B80D3C"/>
    <w:rsid w:val="00B8148B"/>
    <w:rsid w:val="00B818FE"/>
    <w:rsid w:val="00B8526F"/>
    <w:rsid w:val="00B90245"/>
    <w:rsid w:val="00B915CF"/>
    <w:rsid w:val="00B92309"/>
    <w:rsid w:val="00B95077"/>
    <w:rsid w:val="00B95268"/>
    <w:rsid w:val="00BA029E"/>
    <w:rsid w:val="00BA170E"/>
    <w:rsid w:val="00BA3243"/>
    <w:rsid w:val="00BA47C7"/>
    <w:rsid w:val="00BA565E"/>
    <w:rsid w:val="00BA5A0C"/>
    <w:rsid w:val="00BA703C"/>
    <w:rsid w:val="00BB0650"/>
    <w:rsid w:val="00BB2FCF"/>
    <w:rsid w:val="00BB30FE"/>
    <w:rsid w:val="00BB3F95"/>
    <w:rsid w:val="00BB7583"/>
    <w:rsid w:val="00BC0106"/>
    <w:rsid w:val="00BC1F7B"/>
    <w:rsid w:val="00BC3891"/>
    <w:rsid w:val="00BC4DBB"/>
    <w:rsid w:val="00BC5A01"/>
    <w:rsid w:val="00BC6065"/>
    <w:rsid w:val="00BC65F9"/>
    <w:rsid w:val="00BC70E5"/>
    <w:rsid w:val="00BC782D"/>
    <w:rsid w:val="00BC7F86"/>
    <w:rsid w:val="00BD1729"/>
    <w:rsid w:val="00BD26D2"/>
    <w:rsid w:val="00BD4DF0"/>
    <w:rsid w:val="00BD6336"/>
    <w:rsid w:val="00BE0FAE"/>
    <w:rsid w:val="00BE2443"/>
    <w:rsid w:val="00BE28D6"/>
    <w:rsid w:val="00BE3B5F"/>
    <w:rsid w:val="00BE6B01"/>
    <w:rsid w:val="00BE7DAE"/>
    <w:rsid w:val="00BF0864"/>
    <w:rsid w:val="00BF2CB9"/>
    <w:rsid w:val="00BF590A"/>
    <w:rsid w:val="00BF73CB"/>
    <w:rsid w:val="00C0005B"/>
    <w:rsid w:val="00C02B0C"/>
    <w:rsid w:val="00C0359F"/>
    <w:rsid w:val="00C05436"/>
    <w:rsid w:val="00C0597D"/>
    <w:rsid w:val="00C12342"/>
    <w:rsid w:val="00C1474E"/>
    <w:rsid w:val="00C172FE"/>
    <w:rsid w:val="00C17917"/>
    <w:rsid w:val="00C20615"/>
    <w:rsid w:val="00C206F2"/>
    <w:rsid w:val="00C20EAA"/>
    <w:rsid w:val="00C2194A"/>
    <w:rsid w:val="00C22056"/>
    <w:rsid w:val="00C22835"/>
    <w:rsid w:val="00C273B2"/>
    <w:rsid w:val="00C27FD5"/>
    <w:rsid w:val="00C320FE"/>
    <w:rsid w:val="00C366A3"/>
    <w:rsid w:val="00C3780C"/>
    <w:rsid w:val="00C4323E"/>
    <w:rsid w:val="00C44368"/>
    <w:rsid w:val="00C4451D"/>
    <w:rsid w:val="00C524A7"/>
    <w:rsid w:val="00C56B59"/>
    <w:rsid w:val="00C60A23"/>
    <w:rsid w:val="00C634EA"/>
    <w:rsid w:val="00C637A3"/>
    <w:rsid w:val="00C6609C"/>
    <w:rsid w:val="00C70123"/>
    <w:rsid w:val="00C710A0"/>
    <w:rsid w:val="00C71F61"/>
    <w:rsid w:val="00C72BC2"/>
    <w:rsid w:val="00C732B2"/>
    <w:rsid w:val="00C75B8D"/>
    <w:rsid w:val="00C8358A"/>
    <w:rsid w:val="00C87F30"/>
    <w:rsid w:val="00C918ED"/>
    <w:rsid w:val="00C91A3A"/>
    <w:rsid w:val="00C93B80"/>
    <w:rsid w:val="00C96B7B"/>
    <w:rsid w:val="00C9761F"/>
    <w:rsid w:val="00C97BE3"/>
    <w:rsid w:val="00CA3632"/>
    <w:rsid w:val="00CA5A3B"/>
    <w:rsid w:val="00CB0666"/>
    <w:rsid w:val="00CB0F68"/>
    <w:rsid w:val="00CB1EA3"/>
    <w:rsid w:val="00CB6855"/>
    <w:rsid w:val="00CB712E"/>
    <w:rsid w:val="00CB7B20"/>
    <w:rsid w:val="00CC1AF1"/>
    <w:rsid w:val="00CC55AA"/>
    <w:rsid w:val="00CC6558"/>
    <w:rsid w:val="00CC6A23"/>
    <w:rsid w:val="00CD113D"/>
    <w:rsid w:val="00CD203B"/>
    <w:rsid w:val="00CD3DB9"/>
    <w:rsid w:val="00CD6F87"/>
    <w:rsid w:val="00CD7699"/>
    <w:rsid w:val="00CE0592"/>
    <w:rsid w:val="00CE358C"/>
    <w:rsid w:val="00CE395E"/>
    <w:rsid w:val="00CE42B4"/>
    <w:rsid w:val="00CE463C"/>
    <w:rsid w:val="00CE755D"/>
    <w:rsid w:val="00CF2189"/>
    <w:rsid w:val="00CF7038"/>
    <w:rsid w:val="00CF745D"/>
    <w:rsid w:val="00CF76A0"/>
    <w:rsid w:val="00D0198A"/>
    <w:rsid w:val="00D02223"/>
    <w:rsid w:val="00D05105"/>
    <w:rsid w:val="00D05392"/>
    <w:rsid w:val="00D12070"/>
    <w:rsid w:val="00D12FA5"/>
    <w:rsid w:val="00D161F4"/>
    <w:rsid w:val="00D17F10"/>
    <w:rsid w:val="00D20D64"/>
    <w:rsid w:val="00D23316"/>
    <w:rsid w:val="00D24405"/>
    <w:rsid w:val="00D264AA"/>
    <w:rsid w:val="00D306C5"/>
    <w:rsid w:val="00D323B9"/>
    <w:rsid w:val="00D345ED"/>
    <w:rsid w:val="00D347CB"/>
    <w:rsid w:val="00D35695"/>
    <w:rsid w:val="00D3578F"/>
    <w:rsid w:val="00D40099"/>
    <w:rsid w:val="00D44148"/>
    <w:rsid w:val="00D44E29"/>
    <w:rsid w:val="00D45165"/>
    <w:rsid w:val="00D526EA"/>
    <w:rsid w:val="00D52D40"/>
    <w:rsid w:val="00D53813"/>
    <w:rsid w:val="00D54311"/>
    <w:rsid w:val="00D54AE4"/>
    <w:rsid w:val="00D54DBF"/>
    <w:rsid w:val="00D642CE"/>
    <w:rsid w:val="00D6475D"/>
    <w:rsid w:val="00D6604A"/>
    <w:rsid w:val="00D6661D"/>
    <w:rsid w:val="00D7110E"/>
    <w:rsid w:val="00D73ADB"/>
    <w:rsid w:val="00D742DE"/>
    <w:rsid w:val="00D74D0E"/>
    <w:rsid w:val="00D764F3"/>
    <w:rsid w:val="00D766CA"/>
    <w:rsid w:val="00D76899"/>
    <w:rsid w:val="00D76937"/>
    <w:rsid w:val="00D76E1F"/>
    <w:rsid w:val="00D76E72"/>
    <w:rsid w:val="00D80690"/>
    <w:rsid w:val="00D80717"/>
    <w:rsid w:val="00D847D3"/>
    <w:rsid w:val="00D84C00"/>
    <w:rsid w:val="00D900AE"/>
    <w:rsid w:val="00D925B4"/>
    <w:rsid w:val="00D928E8"/>
    <w:rsid w:val="00D934CB"/>
    <w:rsid w:val="00D94B9B"/>
    <w:rsid w:val="00D963A6"/>
    <w:rsid w:val="00DA18D9"/>
    <w:rsid w:val="00DA2EF7"/>
    <w:rsid w:val="00DA34D7"/>
    <w:rsid w:val="00DA48E5"/>
    <w:rsid w:val="00DA494F"/>
    <w:rsid w:val="00DA50F6"/>
    <w:rsid w:val="00DA6AD7"/>
    <w:rsid w:val="00DA6BD9"/>
    <w:rsid w:val="00DA75A2"/>
    <w:rsid w:val="00DB3032"/>
    <w:rsid w:val="00DB50D6"/>
    <w:rsid w:val="00DB7A8A"/>
    <w:rsid w:val="00DB7B8C"/>
    <w:rsid w:val="00DC3E8D"/>
    <w:rsid w:val="00DD09F3"/>
    <w:rsid w:val="00DE3312"/>
    <w:rsid w:val="00DE3F86"/>
    <w:rsid w:val="00DE4653"/>
    <w:rsid w:val="00DE56D3"/>
    <w:rsid w:val="00DE57C4"/>
    <w:rsid w:val="00DE71EB"/>
    <w:rsid w:val="00DF1B07"/>
    <w:rsid w:val="00DF2045"/>
    <w:rsid w:val="00DF2134"/>
    <w:rsid w:val="00DF2AE0"/>
    <w:rsid w:val="00DF4407"/>
    <w:rsid w:val="00DF6338"/>
    <w:rsid w:val="00DF6B41"/>
    <w:rsid w:val="00E02FC5"/>
    <w:rsid w:val="00E031D7"/>
    <w:rsid w:val="00E07259"/>
    <w:rsid w:val="00E10F7A"/>
    <w:rsid w:val="00E13542"/>
    <w:rsid w:val="00E2185E"/>
    <w:rsid w:val="00E309D5"/>
    <w:rsid w:val="00E334D0"/>
    <w:rsid w:val="00E34715"/>
    <w:rsid w:val="00E40285"/>
    <w:rsid w:val="00E44AAE"/>
    <w:rsid w:val="00E44D93"/>
    <w:rsid w:val="00E556DD"/>
    <w:rsid w:val="00E55CF3"/>
    <w:rsid w:val="00E57BD9"/>
    <w:rsid w:val="00E61857"/>
    <w:rsid w:val="00E622B2"/>
    <w:rsid w:val="00E62C9E"/>
    <w:rsid w:val="00E63337"/>
    <w:rsid w:val="00E6763D"/>
    <w:rsid w:val="00E7037D"/>
    <w:rsid w:val="00E71167"/>
    <w:rsid w:val="00E71522"/>
    <w:rsid w:val="00E723F9"/>
    <w:rsid w:val="00E726B6"/>
    <w:rsid w:val="00E73FFD"/>
    <w:rsid w:val="00E75B94"/>
    <w:rsid w:val="00E77E7F"/>
    <w:rsid w:val="00E8057E"/>
    <w:rsid w:val="00E80633"/>
    <w:rsid w:val="00E80DD9"/>
    <w:rsid w:val="00E849B8"/>
    <w:rsid w:val="00E84CCF"/>
    <w:rsid w:val="00E84EC2"/>
    <w:rsid w:val="00E85B69"/>
    <w:rsid w:val="00E86623"/>
    <w:rsid w:val="00E86BED"/>
    <w:rsid w:val="00E87741"/>
    <w:rsid w:val="00E921FA"/>
    <w:rsid w:val="00E9404D"/>
    <w:rsid w:val="00E96F81"/>
    <w:rsid w:val="00EA1787"/>
    <w:rsid w:val="00EA2621"/>
    <w:rsid w:val="00EA2655"/>
    <w:rsid w:val="00EA58B8"/>
    <w:rsid w:val="00EA6CAE"/>
    <w:rsid w:val="00EA7CE4"/>
    <w:rsid w:val="00EB0A5D"/>
    <w:rsid w:val="00EB43F9"/>
    <w:rsid w:val="00EB4DF3"/>
    <w:rsid w:val="00EB5626"/>
    <w:rsid w:val="00EB5E5C"/>
    <w:rsid w:val="00EC5409"/>
    <w:rsid w:val="00EC5F44"/>
    <w:rsid w:val="00EC7D45"/>
    <w:rsid w:val="00ED0199"/>
    <w:rsid w:val="00ED0857"/>
    <w:rsid w:val="00ED2289"/>
    <w:rsid w:val="00ED5CB7"/>
    <w:rsid w:val="00ED6981"/>
    <w:rsid w:val="00EE174C"/>
    <w:rsid w:val="00EE2462"/>
    <w:rsid w:val="00EE2A95"/>
    <w:rsid w:val="00EE2AD6"/>
    <w:rsid w:val="00EE2F62"/>
    <w:rsid w:val="00EE388F"/>
    <w:rsid w:val="00EE5018"/>
    <w:rsid w:val="00EE5598"/>
    <w:rsid w:val="00EE6095"/>
    <w:rsid w:val="00EE6A0E"/>
    <w:rsid w:val="00EF0D08"/>
    <w:rsid w:val="00EF393F"/>
    <w:rsid w:val="00EF5E34"/>
    <w:rsid w:val="00EF7EAA"/>
    <w:rsid w:val="00F00C52"/>
    <w:rsid w:val="00F04776"/>
    <w:rsid w:val="00F04DA0"/>
    <w:rsid w:val="00F052E6"/>
    <w:rsid w:val="00F05B52"/>
    <w:rsid w:val="00F05D23"/>
    <w:rsid w:val="00F0633D"/>
    <w:rsid w:val="00F077C8"/>
    <w:rsid w:val="00F107BE"/>
    <w:rsid w:val="00F14B8A"/>
    <w:rsid w:val="00F22A10"/>
    <w:rsid w:val="00F24D76"/>
    <w:rsid w:val="00F27549"/>
    <w:rsid w:val="00F32EF4"/>
    <w:rsid w:val="00F34346"/>
    <w:rsid w:val="00F357DC"/>
    <w:rsid w:val="00F35C80"/>
    <w:rsid w:val="00F37678"/>
    <w:rsid w:val="00F378A7"/>
    <w:rsid w:val="00F379D4"/>
    <w:rsid w:val="00F432DA"/>
    <w:rsid w:val="00F45266"/>
    <w:rsid w:val="00F45D41"/>
    <w:rsid w:val="00F5285B"/>
    <w:rsid w:val="00F60647"/>
    <w:rsid w:val="00F62226"/>
    <w:rsid w:val="00F62CBE"/>
    <w:rsid w:val="00F64040"/>
    <w:rsid w:val="00F67EEF"/>
    <w:rsid w:val="00F70088"/>
    <w:rsid w:val="00F70BFC"/>
    <w:rsid w:val="00F71919"/>
    <w:rsid w:val="00F7403A"/>
    <w:rsid w:val="00F74302"/>
    <w:rsid w:val="00F74F66"/>
    <w:rsid w:val="00F75D47"/>
    <w:rsid w:val="00F76221"/>
    <w:rsid w:val="00F76857"/>
    <w:rsid w:val="00F83658"/>
    <w:rsid w:val="00F83B09"/>
    <w:rsid w:val="00F84A1F"/>
    <w:rsid w:val="00F850FD"/>
    <w:rsid w:val="00F851E5"/>
    <w:rsid w:val="00F93E29"/>
    <w:rsid w:val="00F94385"/>
    <w:rsid w:val="00F9649B"/>
    <w:rsid w:val="00FA11DC"/>
    <w:rsid w:val="00FA68BB"/>
    <w:rsid w:val="00FB080F"/>
    <w:rsid w:val="00FB19C3"/>
    <w:rsid w:val="00FB1A50"/>
    <w:rsid w:val="00FB4CFE"/>
    <w:rsid w:val="00FB5AA0"/>
    <w:rsid w:val="00FB6B55"/>
    <w:rsid w:val="00FB6F96"/>
    <w:rsid w:val="00FC7474"/>
    <w:rsid w:val="00FC7D83"/>
    <w:rsid w:val="00FD263B"/>
    <w:rsid w:val="00FD626A"/>
    <w:rsid w:val="00FD713D"/>
    <w:rsid w:val="00FE0976"/>
    <w:rsid w:val="00FE0A95"/>
    <w:rsid w:val="00FE11CD"/>
    <w:rsid w:val="00FE2DEB"/>
    <w:rsid w:val="00FE54DD"/>
    <w:rsid w:val="00FF3E27"/>
    <w:rsid w:val="00FF4E98"/>
    <w:rsid w:val="00FF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F19F6"/>
    <w:pPr>
      <w:keepNext/>
      <w:ind w:left="-720" w:hanging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1E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A84185"/>
    <w:pPr>
      <w:ind w:left="720"/>
      <w:contextualSpacing/>
    </w:pPr>
  </w:style>
  <w:style w:type="paragraph" w:styleId="a6">
    <w:name w:val="Body Text"/>
    <w:basedOn w:val="a"/>
    <w:link w:val="a7"/>
    <w:rsid w:val="0025355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535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Title"/>
    <w:basedOn w:val="a"/>
    <w:link w:val="a9"/>
    <w:qFormat/>
    <w:rsid w:val="002535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5355E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5355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535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First Indent 2"/>
    <w:basedOn w:val="aa"/>
    <w:link w:val="20"/>
    <w:rsid w:val="0025355E"/>
    <w:pPr>
      <w:ind w:firstLine="210"/>
    </w:pPr>
  </w:style>
  <w:style w:type="character" w:customStyle="1" w:styleId="20">
    <w:name w:val="Красная строка 2 Знак"/>
    <w:basedOn w:val="ab"/>
    <w:link w:val="2"/>
    <w:rsid w:val="002535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 First Indent"/>
    <w:basedOn w:val="a6"/>
    <w:link w:val="ad"/>
    <w:uiPriority w:val="99"/>
    <w:unhideWhenUsed/>
    <w:rsid w:val="0025355E"/>
    <w:pPr>
      <w:ind w:firstLine="360"/>
      <w:jc w:val="left"/>
    </w:pPr>
    <w:rPr>
      <w:sz w:val="24"/>
    </w:rPr>
  </w:style>
  <w:style w:type="character" w:customStyle="1" w:styleId="ad">
    <w:name w:val="Красная строка Знак"/>
    <w:basedOn w:val="a7"/>
    <w:link w:val="ac"/>
    <w:uiPriority w:val="99"/>
    <w:rsid w:val="002535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13C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3C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13C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3C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Placeholder Text"/>
    <w:basedOn w:val="a0"/>
    <w:uiPriority w:val="99"/>
    <w:semiHidden/>
    <w:rsid w:val="00506737"/>
    <w:rPr>
      <w:color w:val="808080"/>
    </w:rPr>
  </w:style>
  <w:style w:type="paragraph" w:styleId="af3">
    <w:name w:val="Normal (Web)"/>
    <w:basedOn w:val="a"/>
    <w:uiPriority w:val="99"/>
    <w:rsid w:val="0004063C"/>
    <w:pPr>
      <w:spacing w:before="100" w:beforeAutospacing="1" w:after="100" w:afterAutospacing="1"/>
    </w:pPr>
    <w:rPr>
      <w:rFonts w:eastAsia="Calibri"/>
    </w:rPr>
  </w:style>
  <w:style w:type="paragraph" w:customStyle="1" w:styleId="docdata">
    <w:name w:val="docdata"/>
    <w:aliases w:val="docy,v5,1485,baiaagaaboqcaaadbgqaaauubaaaaaaaaaaaaaaaaaaaaaaaaaaaaaaaaaaaaaaaaaaaaaaaaaaaaaaaaaaaaaaaaaaaaaaaaaaaaaaaaaaaaaaaaaaaaaaaaaaaaaaaaaaaaaaaaaaaaaaaaaaaaaaaaaaaaaaaaaaaaaaaaaaaaaaaaaaaaaaaaaaaaaaaaaaaaaaaaaaaaaaaaaaaaaaaaaaaaaaaaaaaaaaa"/>
    <w:basedOn w:val="a"/>
    <w:rsid w:val="003276D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2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F19F6"/>
    <w:pPr>
      <w:keepNext/>
      <w:ind w:left="-720" w:hanging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F1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E7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1E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A84185"/>
    <w:pPr>
      <w:ind w:left="720"/>
      <w:contextualSpacing/>
    </w:pPr>
  </w:style>
  <w:style w:type="paragraph" w:styleId="a6">
    <w:name w:val="Body Text"/>
    <w:basedOn w:val="a"/>
    <w:link w:val="a7"/>
    <w:rsid w:val="0025355E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25355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Title"/>
    <w:basedOn w:val="a"/>
    <w:link w:val="a9"/>
    <w:qFormat/>
    <w:rsid w:val="0025355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5355E"/>
    <w:rPr>
      <w:rFonts w:ascii="Arial" w:eastAsia="Times New Roman" w:hAnsi="Arial" w:cs="Arial"/>
      <w:b/>
      <w:bCs/>
      <w:kern w:val="28"/>
      <w:sz w:val="32"/>
      <w:szCs w:val="32"/>
      <w:lang w:val="ru-RU"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5355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535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First Indent 2"/>
    <w:basedOn w:val="aa"/>
    <w:link w:val="20"/>
    <w:rsid w:val="0025355E"/>
    <w:pPr>
      <w:ind w:firstLine="210"/>
    </w:pPr>
  </w:style>
  <w:style w:type="character" w:customStyle="1" w:styleId="20">
    <w:name w:val="Красная строка 2 Знак"/>
    <w:basedOn w:val="ab"/>
    <w:link w:val="2"/>
    <w:rsid w:val="002535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ody Text First Indent"/>
    <w:basedOn w:val="a6"/>
    <w:link w:val="ad"/>
    <w:uiPriority w:val="99"/>
    <w:unhideWhenUsed/>
    <w:rsid w:val="0025355E"/>
    <w:pPr>
      <w:ind w:firstLine="360"/>
      <w:jc w:val="left"/>
    </w:pPr>
    <w:rPr>
      <w:sz w:val="24"/>
    </w:rPr>
  </w:style>
  <w:style w:type="character" w:customStyle="1" w:styleId="ad">
    <w:name w:val="Красная строка Знак"/>
    <w:basedOn w:val="a7"/>
    <w:link w:val="ac"/>
    <w:uiPriority w:val="99"/>
    <w:rsid w:val="002535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header"/>
    <w:basedOn w:val="a"/>
    <w:link w:val="af"/>
    <w:uiPriority w:val="99"/>
    <w:unhideWhenUsed/>
    <w:rsid w:val="00913CB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13C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913CB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13C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Placeholder Text"/>
    <w:basedOn w:val="a0"/>
    <w:uiPriority w:val="99"/>
    <w:semiHidden/>
    <w:rsid w:val="00506737"/>
    <w:rPr>
      <w:color w:val="808080"/>
    </w:rPr>
  </w:style>
  <w:style w:type="paragraph" w:styleId="af3">
    <w:name w:val="Normal (Web)"/>
    <w:basedOn w:val="a"/>
    <w:uiPriority w:val="99"/>
    <w:rsid w:val="0004063C"/>
    <w:pPr>
      <w:spacing w:before="100" w:beforeAutospacing="1" w:after="100" w:afterAutospacing="1"/>
    </w:pPr>
    <w:rPr>
      <w:rFonts w:eastAsia="Calibri"/>
    </w:rPr>
  </w:style>
  <w:style w:type="paragraph" w:customStyle="1" w:styleId="docdata">
    <w:name w:val="docdata"/>
    <w:aliases w:val="docy,v5,1485,baiaagaaboqcaaadbgqaaauubaaaaaaaaaaaaaaaaaaaaaaaaaaaaaaaaaaaaaaaaaaaaaaaaaaaaaaaaaaaaaaaaaaaaaaaaaaaaaaaaaaaaaaaaaaaaaaaaaaaaaaaaaaaaaaaaaaaaaaaaaaaaaaaaaaaaaaaaaaaaaaaaaaaaaaaaaaaaaaaaaaaaaaaaaaaaaaaaaaaaaaaaaaaaaaaaaaaaaaaaaaaaaaa"/>
    <w:basedOn w:val="a"/>
    <w:rsid w:val="003276D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15486-2D1E-4D0D-9567-8041B757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1</cp:lastModifiedBy>
  <cp:revision>4</cp:revision>
  <cp:lastPrinted>2020-12-11T08:58:00Z</cp:lastPrinted>
  <dcterms:created xsi:type="dcterms:W3CDTF">2020-12-11T08:42:00Z</dcterms:created>
  <dcterms:modified xsi:type="dcterms:W3CDTF">2021-02-19T13:38:00Z</dcterms:modified>
</cp:coreProperties>
</file>