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4D" w:rsidRPr="00F032EF" w:rsidRDefault="00D2394D" w:rsidP="001134F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F032EF">
        <w:rPr>
          <w:b/>
          <w:sz w:val="28"/>
          <w:szCs w:val="28"/>
          <w:lang w:val="uk-UA"/>
        </w:rPr>
        <w:t xml:space="preserve">Про роботу відділу охорони здоров’я </w:t>
      </w:r>
      <w:r w:rsidR="001134F6">
        <w:rPr>
          <w:b/>
          <w:sz w:val="28"/>
          <w:szCs w:val="28"/>
          <w:lang w:val="uk-UA"/>
        </w:rPr>
        <w:t xml:space="preserve">військово-цивільної адміністрації міста Лисичанська Луганської області </w:t>
      </w:r>
      <w:r w:rsidR="003E0CCC">
        <w:rPr>
          <w:b/>
          <w:sz w:val="28"/>
          <w:szCs w:val="28"/>
          <w:lang w:val="uk-UA"/>
        </w:rPr>
        <w:t>за I квартал 2021</w:t>
      </w:r>
    </w:p>
    <w:p w:rsidR="00D2394D" w:rsidRPr="00F032EF" w:rsidRDefault="00D2394D" w:rsidP="00D2394D">
      <w:pPr>
        <w:jc w:val="center"/>
        <w:rPr>
          <w:b/>
          <w:sz w:val="28"/>
          <w:szCs w:val="28"/>
          <w:lang w:val="uk-UA"/>
        </w:rPr>
      </w:pPr>
    </w:p>
    <w:p w:rsidR="0048258F" w:rsidRDefault="00D2394D" w:rsidP="0048258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032EF">
        <w:rPr>
          <w:sz w:val="28"/>
          <w:szCs w:val="28"/>
          <w:lang w:val="uk-UA"/>
        </w:rPr>
        <w:t>О</w:t>
      </w:r>
      <w:r w:rsidRPr="003E0CCC">
        <w:rPr>
          <w:sz w:val="28"/>
          <w:szCs w:val="28"/>
          <w:lang w:val="uk-UA"/>
        </w:rPr>
        <w:t xml:space="preserve">сновним завданням відділу охорони здоров’я </w:t>
      </w:r>
      <w:r w:rsidR="001134F6">
        <w:rPr>
          <w:sz w:val="28"/>
          <w:szCs w:val="28"/>
          <w:lang w:val="uk-UA"/>
        </w:rPr>
        <w:t xml:space="preserve">військово-цивільної адміністрації міста Лисичанськ Луганської області </w:t>
      </w:r>
      <w:bookmarkStart w:id="0" w:name="_GoBack"/>
      <w:bookmarkEnd w:id="0"/>
      <w:r w:rsidRPr="00F032EF">
        <w:rPr>
          <w:sz w:val="28"/>
          <w:szCs w:val="28"/>
          <w:lang w:val="uk-UA"/>
        </w:rPr>
        <w:t xml:space="preserve">(далі - Відділ) є забезпечення на території міста </w:t>
      </w:r>
      <w:r w:rsidR="003E0CCC">
        <w:rPr>
          <w:sz w:val="28"/>
          <w:szCs w:val="28"/>
          <w:lang w:val="uk-UA"/>
        </w:rPr>
        <w:t xml:space="preserve">Лисичанськ та прилеглих територій </w:t>
      </w:r>
      <w:r w:rsidRPr="00F032EF">
        <w:rPr>
          <w:sz w:val="28"/>
          <w:szCs w:val="28"/>
          <w:lang w:val="uk-UA"/>
        </w:rPr>
        <w:t>реалізації державної політики у сфері охорони здоров’я.</w:t>
      </w:r>
    </w:p>
    <w:p w:rsidR="00B03029" w:rsidRPr="0048258F" w:rsidRDefault="00D2394D" w:rsidP="0048258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032EF">
        <w:rPr>
          <w:sz w:val="28"/>
          <w:szCs w:val="28"/>
          <w:lang w:val="uk-UA"/>
        </w:rPr>
        <w:t>За I</w:t>
      </w:r>
      <w:r w:rsidR="003E0CCC">
        <w:rPr>
          <w:sz w:val="28"/>
          <w:szCs w:val="28"/>
          <w:lang w:val="uk-UA"/>
        </w:rPr>
        <w:t xml:space="preserve"> квартал 2021 року Відділом розроблена 1 програма фінансової підтримки медичного закладу</w:t>
      </w:r>
      <w:r w:rsidRPr="00F032EF">
        <w:rPr>
          <w:sz w:val="28"/>
          <w:szCs w:val="28"/>
          <w:lang w:val="uk-UA"/>
        </w:rPr>
        <w:t xml:space="preserve"> міста на 2021 рік за рахунок к</w:t>
      </w:r>
      <w:r w:rsidR="003E0CCC">
        <w:rPr>
          <w:sz w:val="28"/>
          <w:szCs w:val="28"/>
          <w:lang w:val="uk-UA"/>
        </w:rPr>
        <w:t>оштів місцевого бюджету, а саме, «Програма</w:t>
      </w:r>
      <w:r w:rsidR="003E0CCC" w:rsidRPr="003E0CCC">
        <w:rPr>
          <w:sz w:val="28"/>
          <w:szCs w:val="28"/>
          <w:lang w:val="uk-UA"/>
        </w:rPr>
        <w:t xml:space="preserve"> фінансової підтримки КНП «Лисичанська багатопрофільна лікарня» для забезпечення препаратами інсуліну хворих на цукровий діабет на 2021 рік</w:t>
      </w:r>
      <w:r w:rsidR="003E0CCC">
        <w:rPr>
          <w:sz w:val="28"/>
          <w:szCs w:val="28"/>
          <w:lang w:val="uk-UA"/>
        </w:rPr>
        <w:t>». В рамках Програми планується пільгове</w:t>
      </w:r>
      <w:r w:rsidR="003E0CCC" w:rsidRPr="003E0CCC">
        <w:rPr>
          <w:sz w:val="28"/>
          <w:szCs w:val="28"/>
          <w:lang w:val="uk-UA"/>
        </w:rPr>
        <w:t xml:space="preserve"> забезпечення препаратами інсуліну хворих на цукровий діабет</w:t>
      </w:r>
      <w:r w:rsidR="003E0CCC">
        <w:rPr>
          <w:sz w:val="28"/>
          <w:szCs w:val="28"/>
          <w:lang w:val="uk-UA"/>
        </w:rPr>
        <w:t xml:space="preserve"> </w:t>
      </w:r>
      <w:r w:rsidR="0048258F">
        <w:rPr>
          <w:sz w:val="28"/>
          <w:szCs w:val="28"/>
          <w:lang w:val="uk-UA"/>
        </w:rPr>
        <w:t xml:space="preserve">у 2021 році </w:t>
      </w:r>
      <w:r w:rsidR="003E0CCC">
        <w:rPr>
          <w:sz w:val="28"/>
          <w:szCs w:val="28"/>
          <w:lang w:val="uk-UA"/>
        </w:rPr>
        <w:t xml:space="preserve">на загальну суму 750 тис. грн. Крім того, за </w:t>
      </w:r>
      <w:r w:rsidR="003E0CCC" w:rsidRPr="00F032EF">
        <w:rPr>
          <w:sz w:val="28"/>
          <w:szCs w:val="28"/>
          <w:lang w:val="uk-UA"/>
        </w:rPr>
        <w:t>I</w:t>
      </w:r>
      <w:r w:rsidR="003E0CCC">
        <w:rPr>
          <w:sz w:val="28"/>
          <w:szCs w:val="28"/>
          <w:lang w:val="uk-UA"/>
        </w:rPr>
        <w:t xml:space="preserve"> квартал 2021 року були внесені зміни та доповнення до існуючих програм </w:t>
      </w:r>
      <w:r w:rsidRPr="00F032EF">
        <w:rPr>
          <w:sz w:val="28"/>
          <w:szCs w:val="28"/>
          <w:lang w:val="uk-UA"/>
        </w:rPr>
        <w:t xml:space="preserve">фінансової підтримки медичних закладів міста - КНП «Лисичанська багатопрофільна лікарня» та КНП «Міська стоматологічна поліклініка» на загальну суму </w:t>
      </w:r>
      <w:r w:rsidR="00B03029" w:rsidRPr="00B03029">
        <w:rPr>
          <w:sz w:val="28"/>
          <w:szCs w:val="28"/>
          <w:lang w:val="uk-UA"/>
        </w:rPr>
        <w:t>1</w:t>
      </w:r>
      <w:r w:rsidR="00B03029">
        <w:rPr>
          <w:sz w:val="28"/>
          <w:szCs w:val="28"/>
          <w:lang w:val="uk-UA"/>
        </w:rPr>
        <w:t> </w:t>
      </w:r>
      <w:r w:rsidR="00B03029" w:rsidRPr="00B03029">
        <w:rPr>
          <w:sz w:val="28"/>
          <w:szCs w:val="28"/>
          <w:lang w:val="uk-UA"/>
        </w:rPr>
        <w:t>648</w:t>
      </w:r>
      <w:r w:rsidR="00B03029">
        <w:rPr>
          <w:sz w:val="28"/>
          <w:szCs w:val="28"/>
          <w:lang w:val="uk-UA"/>
        </w:rPr>
        <w:t xml:space="preserve">, </w:t>
      </w:r>
      <w:r w:rsidR="00B03029" w:rsidRPr="00B03029">
        <w:rPr>
          <w:sz w:val="28"/>
          <w:szCs w:val="28"/>
          <w:lang w:val="uk-UA"/>
        </w:rPr>
        <w:t xml:space="preserve">943 </w:t>
      </w:r>
      <w:r w:rsidR="00B03029">
        <w:rPr>
          <w:sz w:val="28"/>
          <w:szCs w:val="28"/>
          <w:lang w:val="uk-UA"/>
        </w:rPr>
        <w:t xml:space="preserve">тис. </w:t>
      </w:r>
      <w:r w:rsidRPr="00F032EF">
        <w:rPr>
          <w:sz w:val="28"/>
          <w:szCs w:val="28"/>
          <w:lang w:val="uk-UA"/>
        </w:rPr>
        <w:t xml:space="preserve">грн. </w:t>
      </w:r>
      <w:r w:rsidR="00B03029">
        <w:rPr>
          <w:sz w:val="28"/>
          <w:szCs w:val="28"/>
          <w:lang w:val="uk-UA" w:eastAsia="uk-UA"/>
        </w:rPr>
        <w:t>Додаткові к</w:t>
      </w:r>
      <w:r w:rsidR="00B03029" w:rsidRPr="00044230">
        <w:rPr>
          <w:sz w:val="28"/>
          <w:szCs w:val="28"/>
          <w:lang w:val="uk-UA" w:eastAsia="uk-UA"/>
        </w:rPr>
        <w:t xml:space="preserve">ошти </w:t>
      </w:r>
      <w:r w:rsidR="00B03029">
        <w:rPr>
          <w:sz w:val="28"/>
          <w:szCs w:val="28"/>
          <w:lang w:val="uk-UA" w:eastAsia="uk-UA"/>
        </w:rPr>
        <w:t xml:space="preserve">по Програмі </w:t>
      </w:r>
      <w:r w:rsidR="00B03029" w:rsidRPr="00044230">
        <w:rPr>
          <w:sz w:val="28"/>
          <w:szCs w:val="28"/>
          <w:lang w:val="uk-UA" w:eastAsia="uk-UA"/>
        </w:rPr>
        <w:t xml:space="preserve">пропонується виділити на </w:t>
      </w:r>
      <w:r w:rsidR="00B03029" w:rsidRPr="00E04FF8">
        <w:rPr>
          <w:bCs/>
          <w:sz w:val="28"/>
          <w:szCs w:val="28"/>
          <w:lang w:val="uk-UA" w:eastAsia="uk-UA"/>
        </w:rPr>
        <w:t>видатки на оплату праці та нарахування на заробітну плату</w:t>
      </w:r>
      <w:r w:rsidR="00B03029">
        <w:rPr>
          <w:bCs/>
          <w:sz w:val="28"/>
          <w:szCs w:val="28"/>
          <w:lang w:val="uk-UA" w:eastAsia="uk-UA"/>
        </w:rPr>
        <w:t>.</w:t>
      </w:r>
    </w:p>
    <w:p w:rsidR="00D2394D" w:rsidRDefault="00B03029" w:rsidP="00D2394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березні 2021 року комісією Відділу була проведена комплексна планова перевірка медичного закладу</w:t>
      </w:r>
      <w:r w:rsidR="00D2394D" w:rsidRPr="00F032EF">
        <w:rPr>
          <w:sz w:val="28"/>
          <w:szCs w:val="28"/>
          <w:lang w:val="uk-UA"/>
        </w:rPr>
        <w:t xml:space="preserve"> міста Лисичанська, а саме, </w:t>
      </w:r>
      <w:r>
        <w:rPr>
          <w:sz w:val="28"/>
          <w:szCs w:val="28"/>
          <w:lang w:val="uk-UA"/>
        </w:rPr>
        <w:t>КНП «ЦПМСД №1».</w:t>
      </w:r>
    </w:p>
    <w:p w:rsidR="009D0B00" w:rsidRPr="009D0B00" w:rsidRDefault="00AC3BCB" w:rsidP="009D0B0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березні 2021 року Відділом сумісно з керівництвом КНП «Лисичанська багатопрофільна лікарня» </w:t>
      </w:r>
      <w:r w:rsidR="00095C9E">
        <w:rPr>
          <w:sz w:val="28"/>
          <w:szCs w:val="28"/>
          <w:lang w:val="uk-UA"/>
        </w:rPr>
        <w:t>прийнято рішення про співпрацю з Українським</w:t>
      </w:r>
      <w:r w:rsidR="00095C9E" w:rsidRPr="00095C9E">
        <w:rPr>
          <w:sz w:val="28"/>
          <w:szCs w:val="28"/>
          <w:lang w:val="uk-UA"/>
        </w:rPr>
        <w:t xml:space="preserve"> фонд</w:t>
      </w:r>
      <w:r w:rsidR="00095C9E">
        <w:rPr>
          <w:sz w:val="28"/>
          <w:szCs w:val="28"/>
          <w:lang w:val="uk-UA"/>
        </w:rPr>
        <w:t>ом</w:t>
      </w:r>
      <w:r w:rsidR="00095C9E" w:rsidRPr="00095C9E">
        <w:rPr>
          <w:sz w:val="28"/>
          <w:szCs w:val="28"/>
          <w:lang w:val="uk-UA"/>
        </w:rPr>
        <w:t xml:space="preserve"> соціальних інвестицій</w:t>
      </w:r>
      <w:r w:rsidR="00095C9E">
        <w:rPr>
          <w:sz w:val="28"/>
          <w:szCs w:val="28"/>
          <w:lang w:val="uk-UA"/>
        </w:rPr>
        <w:t xml:space="preserve">. В рамках співпраці планується участь у проекті </w:t>
      </w:r>
      <w:r w:rsidR="00095C9E" w:rsidRPr="00095C9E">
        <w:rPr>
          <w:sz w:val="28"/>
          <w:szCs w:val="28"/>
          <w:lang w:val="uk-UA"/>
        </w:rPr>
        <w:t>«Сприяння розвитку соціальної інфраструктури - УФСІ VІIІ»</w:t>
      </w:r>
      <w:r w:rsidR="00095C9E">
        <w:rPr>
          <w:sz w:val="28"/>
          <w:szCs w:val="28"/>
          <w:lang w:val="uk-UA"/>
        </w:rPr>
        <w:t xml:space="preserve">, </w:t>
      </w:r>
      <w:r w:rsidR="00095C9E" w:rsidRPr="00095C9E">
        <w:rPr>
          <w:sz w:val="28"/>
          <w:szCs w:val="28"/>
          <w:lang w:val="uk-UA"/>
        </w:rPr>
        <w:t xml:space="preserve">який фінансується Урядом Федеративної Республіки Німеччини через Німецький банк розвитку </w:t>
      </w:r>
      <w:proofErr w:type="spellStart"/>
      <w:r w:rsidR="00095C9E" w:rsidRPr="00095C9E">
        <w:rPr>
          <w:sz w:val="28"/>
          <w:szCs w:val="28"/>
          <w:lang w:val="uk-UA"/>
        </w:rPr>
        <w:t>KfW</w:t>
      </w:r>
      <w:proofErr w:type="spellEnd"/>
      <w:r w:rsidR="009D0B00">
        <w:rPr>
          <w:sz w:val="28"/>
          <w:szCs w:val="28"/>
          <w:lang w:val="uk-UA"/>
        </w:rPr>
        <w:t>, по завер</w:t>
      </w:r>
      <w:r w:rsidR="00DC682C">
        <w:rPr>
          <w:sz w:val="28"/>
          <w:szCs w:val="28"/>
          <w:lang w:val="uk-UA"/>
        </w:rPr>
        <w:t>шенню</w:t>
      </w:r>
      <w:r w:rsidR="009D0B00">
        <w:rPr>
          <w:sz w:val="28"/>
          <w:szCs w:val="28"/>
          <w:lang w:val="uk-UA"/>
        </w:rPr>
        <w:t xml:space="preserve"> якого будуть вирішені питання реконструкції</w:t>
      </w:r>
      <w:r w:rsidR="009D0B00" w:rsidRPr="009D0B00">
        <w:rPr>
          <w:sz w:val="28"/>
          <w:szCs w:val="28"/>
          <w:lang w:val="uk-UA"/>
        </w:rPr>
        <w:t xml:space="preserve"> приміщень</w:t>
      </w:r>
      <w:r w:rsidR="009D0B00">
        <w:rPr>
          <w:sz w:val="28"/>
          <w:szCs w:val="28"/>
          <w:lang w:val="uk-UA"/>
        </w:rPr>
        <w:t xml:space="preserve"> стаціонарних відділень КНП «Лисичанська багатопрофільна лікарня».</w:t>
      </w:r>
    </w:p>
    <w:p w:rsidR="00823CF4" w:rsidRDefault="00D2394D" w:rsidP="00823CF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032EF">
        <w:rPr>
          <w:sz w:val="28"/>
          <w:szCs w:val="28"/>
          <w:lang w:val="uk-UA"/>
        </w:rPr>
        <w:t xml:space="preserve">На виконання Указу Президента України та розпорядження Кабінету Міністрів України керівництво Відділу </w:t>
      </w:r>
      <w:r w:rsidR="00B03029">
        <w:rPr>
          <w:sz w:val="28"/>
          <w:szCs w:val="28"/>
          <w:lang w:val="uk-UA"/>
        </w:rPr>
        <w:t>продовжувало здійснювати</w:t>
      </w:r>
      <w:r w:rsidRPr="00F032EF">
        <w:rPr>
          <w:sz w:val="28"/>
          <w:szCs w:val="28"/>
          <w:lang w:val="uk-UA"/>
        </w:rPr>
        <w:t xml:space="preserve"> оперативний контроль по реалізації виконання проекту з будівництва приймального відділення в опорному закладі охорони здоров’я</w:t>
      </w:r>
      <w:r w:rsidR="0048258F">
        <w:rPr>
          <w:sz w:val="28"/>
          <w:szCs w:val="28"/>
          <w:lang w:val="uk-UA"/>
        </w:rPr>
        <w:t xml:space="preserve"> </w:t>
      </w:r>
      <w:r w:rsidRPr="00F032EF">
        <w:rPr>
          <w:sz w:val="28"/>
          <w:szCs w:val="28"/>
          <w:lang w:val="uk-UA"/>
        </w:rPr>
        <w:t>КНП «Лисича</w:t>
      </w:r>
      <w:r w:rsidR="00AC3BCB">
        <w:rPr>
          <w:sz w:val="28"/>
          <w:szCs w:val="28"/>
          <w:lang w:val="uk-UA"/>
        </w:rPr>
        <w:t>нська багатопрофільна лікарня».</w:t>
      </w:r>
      <w:r w:rsidR="00DC682C">
        <w:rPr>
          <w:sz w:val="28"/>
          <w:szCs w:val="28"/>
          <w:lang w:val="uk-UA"/>
        </w:rPr>
        <w:t xml:space="preserve"> </w:t>
      </w:r>
      <w:r w:rsidR="0048258F">
        <w:rPr>
          <w:sz w:val="28"/>
          <w:szCs w:val="28"/>
          <w:lang w:val="uk-UA"/>
        </w:rPr>
        <w:t>На кінець березня 2021 року приймальне відділення КНП «Лисичанська багатопрофільна лікарня» підготовлено, очікується</w:t>
      </w:r>
      <w:r w:rsidR="0048258F" w:rsidRPr="00105DA2">
        <w:rPr>
          <w:sz w:val="28"/>
          <w:szCs w:val="28"/>
          <w:lang w:val="uk-UA"/>
        </w:rPr>
        <w:t xml:space="preserve"> </w:t>
      </w:r>
      <w:r w:rsidR="0048258F">
        <w:rPr>
          <w:sz w:val="28"/>
          <w:szCs w:val="28"/>
          <w:lang w:val="uk-UA"/>
        </w:rPr>
        <w:t xml:space="preserve">введення в експлуатацію комп'ютерного </w:t>
      </w:r>
      <w:r w:rsidR="0048258F" w:rsidRPr="00105DA2">
        <w:rPr>
          <w:sz w:val="28"/>
          <w:szCs w:val="28"/>
          <w:lang w:val="uk-UA"/>
        </w:rPr>
        <w:t>томограф</w:t>
      </w:r>
      <w:r w:rsidR="0048258F">
        <w:rPr>
          <w:sz w:val="28"/>
          <w:szCs w:val="28"/>
          <w:lang w:val="uk-UA"/>
        </w:rPr>
        <w:t xml:space="preserve">а та поставка </w:t>
      </w:r>
      <w:proofErr w:type="spellStart"/>
      <w:r w:rsidR="0048258F">
        <w:rPr>
          <w:sz w:val="28"/>
          <w:szCs w:val="28"/>
          <w:lang w:val="uk-UA"/>
        </w:rPr>
        <w:t>ангіографу</w:t>
      </w:r>
      <w:proofErr w:type="spellEnd"/>
      <w:r w:rsidR="0048258F">
        <w:rPr>
          <w:sz w:val="28"/>
          <w:szCs w:val="28"/>
          <w:lang w:val="uk-UA"/>
        </w:rPr>
        <w:t xml:space="preserve"> та МРТ.</w:t>
      </w:r>
      <w:r w:rsidR="00823CF4">
        <w:rPr>
          <w:sz w:val="28"/>
          <w:szCs w:val="28"/>
          <w:lang w:val="uk-UA"/>
        </w:rPr>
        <w:t xml:space="preserve"> </w:t>
      </w:r>
    </w:p>
    <w:p w:rsidR="0048258F" w:rsidRDefault="00823CF4" w:rsidP="00381EC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Окрім того, на виконання </w:t>
      </w:r>
      <w:r w:rsidRPr="00823CF4">
        <w:rPr>
          <w:sz w:val="28"/>
          <w:szCs w:val="28"/>
          <w:lang w:val="uk-UA"/>
        </w:rPr>
        <w:t xml:space="preserve">постанови КМУ </w:t>
      </w:r>
      <w:r>
        <w:rPr>
          <w:sz w:val="28"/>
          <w:szCs w:val="28"/>
          <w:lang w:val="uk-UA"/>
        </w:rPr>
        <w:t>керівництво Відділу продовжувало м</w:t>
      </w:r>
      <w:r w:rsidR="00381EC4">
        <w:rPr>
          <w:sz w:val="28"/>
          <w:szCs w:val="28"/>
          <w:lang w:val="uk-UA"/>
        </w:rPr>
        <w:t xml:space="preserve">оніторинг, збір </w:t>
      </w:r>
      <w:r w:rsidRPr="00823CF4">
        <w:rPr>
          <w:sz w:val="28"/>
          <w:szCs w:val="28"/>
          <w:lang w:val="uk-UA"/>
        </w:rPr>
        <w:t>та узагальнення інформації щодо виділення коштів на забезпечення  подачею кисню ліжкового фонду КНП «Лисичанська багатопрофільна лікарня», яка надає стаціонарну медичну допомогу пацієнтам з гострою респіраторною хворобою COVID-19</w:t>
      </w:r>
      <w:r>
        <w:rPr>
          <w:sz w:val="28"/>
          <w:szCs w:val="28"/>
          <w:lang w:val="uk-UA"/>
        </w:rPr>
        <w:t>.</w:t>
      </w:r>
      <w:r w:rsidR="00381EC4">
        <w:rPr>
          <w:sz w:val="28"/>
          <w:szCs w:val="28"/>
          <w:lang w:val="uk-UA"/>
        </w:rPr>
        <w:t xml:space="preserve"> На </w:t>
      </w:r>
      <w:r w:rsidR="002C4FA8">
        <w:rPr>
          <w:sz w:val="28"/>
          <w:szCs w:val="28"/>
          <w:lang w:val="uk-UA"/>
        </w:rPr>
        <w:t xml:space="preserve">початок </w:t>
      </w:r>
      <w:r w:rsidR="00381EC4">
        <w:rPr>
          <w:sz w:val="28"/>
          <w:szCs w:val="28"/>
          <w:lang w:val="uk-UA"/>
        </w:rPr>
        <w:t>березня 2021 року</w:t>
      </w:r>
      <w:r w:rsidR="00381EC4" w:rsidRPr="0043771B">
        <w:rPr>
          <w:sz w:val="28"/>
          <w:szCs w:val="28"/>
          <w:lang w:val="uk-UA"/>
        </w:rPr>
        <w:t xml:space="preserve"> </w:t>
      </w:r>
      <w:r w:rsidR="0048258F" w:rsidRPr="0043771B">
        <w:rPr>
          <w:sz w:val="28"/>
          <w:szCs w:val="28"/>
          <w:lang w:val="uk-UA"/>
        </w:rPr>
        <w:t>показник ліжкового фон</w:t>
      </w:r>
      <w:r w:rsidR="0048258F">
        <w:rPr>
          <w:sz w:val="28"/>
          <w:szCs w:val="28"/>
          <w:lang w:val="uk-UA"/>
        </w:rPr>
        <w:t>ду</w:t>
      </w:r>
      <w:r w:rsidR="00381EC4">
        <w:rPr>
          <w:sz w:val="28"/>
          <w:szCs w:val="28"/>
          <w:lang w:val="uk-UA"/>
        </w:rPr>
        <w:t xml:space="preserve"> складав</w:t>
      </w:r>
      <w:r w:rsidR="0048258F" w:rsidRPr="0043771B">
        <w:rPr>
          <w:sz w:val="28"/>
          <w:szCs w:val="28"/>
          <w:lang w:val="uk-UA"/>
        </w:rPr>
        <w:t xml:space="preserve"> 226</w:t>
      </w:r>
      <w:r w:rsidR="0048258F">
        <w:rPr>
          <w:sz w:val="28"/>
          <w:szCs w:val="28"/>
          <w:lang w:val="uk-UA"/>
        </w:rPr>
        <w:t xml:space="preserve"> ліжок. Необхідно </w:t>
      </w:r>
      <w:r w:rsidR="00381EC4">
        <w:rPr>
          <w:sz w:val="28"/>
          <w:szCs w:val="28"/>
          <w:lang w:val="uk-UA"/>
        </w:rPr>
        <w:t xml:space="preserve">було </w:t>
      </w:r>
      <w:r w:rsidR="0048258F">
        <w:rPr>
          <w:sz w:val="28"/>
          <w:szCs w:val="28"/>
          <w:lang w:val="uk-UA"/>
        </w:rPr>
        <w:t xml:space="preserve">підключити до </w:t>
      </w:r>
      <w:r w:rsidR="00381EC4">
        <w:rPr>
          <w:sz w:val="28"/>
          <w:szCs w:val="28"/>
          <w:lang w:val="uk-UA"/>
        </w:rPr>
        <w:t>централізованої подачі кисню 80</w:t>
      </w:r>
      <w:r w:rsidR="0048258F">
        <w:rPr>
          <w:sz w:val="28"/>
          <w:szCs w:val="28"/>
          <w:lang w:val="uk-UA"/>
        </w:rPr>
        <w:t>%</w:t>
      </w:r>
      <w:r w:rsidR="0048258F" w:rsidRPr="0043771B">
        <w:rPr>
          <w:sz w:val="28"/>
          <w:szCs w:val="28"/>
          <w:lang w:val="uk-UA"/>
        </w:rPr>
        <w:t xml:space="preserve"> л</w:t>
      </w:r>
      <w:r w:rsidR="0048258F">
        <w:rPr>
          <w:sz w:val="28"/>
          <w:szCs w:val="28"/>
          <w:lang w:val="uk-UA"/>
        </w:rPr>
        <w:t>іжок</w:t>
      </w:r>
      <w:r w:rsidR="00381EC4">
        <w:rPr>
          <w:sz w:val="28"/>
          <w:szCs w:val="28"/>
          <w:lang w:val="uk-UA"/>
        </w:rPr>
        <w:t>,</w:t>
      </w:r>
      <w:r w:rsidR="0048258F">
        <w:rPr>
          <w:sz w:val="28"/>
          <w:szCs w:val="28"/>
          <w:lang w:val="uk-UA"/>
        </w:rPr>
        <w:t xml:space="preserve"> </w:t>
      </w:r>
      <w:r w:rsidR="00381EC4">
        <w:rPr>
          <w:sz w:val="28"/>
          <w:szCs w:val="28"/>
          <w:lang w:val="uk-UA"/>
        </w:rPr>
        <w:t xml:space="preserve">що складало 181 </w:t>
      </w:r>
      <w:r w:rsidR="00381EC4">
        <w:rPr>
          <w:sz w:val="28"/>
          <w:szCs w:val="28"/>
          <w:lang w:val="uk-UA"/>
        </w:rPr>
        <w:lastRenderedPageBreak/>
        <w:t xml:space="preserve">ліжко. </w:t>
      </w:r>
      <w:r w:rsidR="0048258F">
        <w:rPr>
          <w:sz w:val="28"/>
          <w:szCs w:val="28"/>
          <w:lang w:val="uk-UA"/>
        </w:rPr>
        <w:t xml:space="preserve">Станом на </w:t>
      </w:r>
      <w:r w:rsidR="0048258F" w:rsidRPr="0043771B">
        <w:rPr>
          <w:sz w:val="28"/>
          <w:szCs w:val="28"/>
          <w:lang w:val="uk-UA"/>
        </w:rPr>
        <w:t>04.03.2021 до централізова</w:t>
      </w:r>
      <w:r w:rsidR="0048258F">
        <w:rPr>
          <w:sz w:val="28"/>
          <w:szCs w:val="28"/>
          <w:lang w:val="uk-UA"/>
        </w:rPr>
        <w:t xml:space="preserve">ної подачі кисню </w:t>
      </w:r>
      <w:r w:rsidR="00381EC4">
        <w:rPr>
          <w:sz w:val="28"/>
          <w:szCs w:val="28"/>
          <w:lang w:val="uk-UA"/>
        </w:rPr>
        <w:t>було підключено 182 ліжка.</w:t>
      </w:r>
    </w:p>
    <w:p w:rsidR="00D34240" w:rsidRDefault="00AC3BCB" w:rsidP="004825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I кварталу 2021</w:t>
      </w:r>
      <w:r w:rsidR="00D2394D" w:rsidRPr="00F032EF">
        <w:rPr>
          <w:sz w:val="28"/>
          <w:szCs w:val="28"/>
          <w:lang w:val="uk-UA"/>
        </w:rPr>
        <w:t xml:space="preserve"> року працівники Відділу </w:t>
      </w:r>
      <w:r>
        <w:rPr>
          <w:sz w:val="28"/>
          <w:szCs w:val="28"/>
          <w:lang w:val="uk-UA"/>
        </w:rPr>
        <w:t>продовжували щоденний</w:t>
      </w:r>
      <w:r w:rsidR="00D2394D" w:rsidRPr="00F032EF">
        <w:rPr>
          <w:sz w:val="28"/>
          <w:szCs w:val="28"/>
          <w:lang w:val="uk-UA"/>
        </w:rPr>
        <w:t xml:space="preserve"> зб</w:t>
      </w:r>
      <w:r>
        <w:rPr>
          <w:sz w:val="28"/>
          <w:szCs w:val="28"/>
          <w:lang w:val="uk-UA"/>
        </w:rPr>
        <w:t>ір та узагальнення</w:t>
      </w:r>
      <w:r w:rsidR="00D2394D" w:rsidRPr="00F032EF">
        <w:rPr>
          <w:sz w:val="28"/>
          <w:szCs w:val="28"/>
          <w:lang w:val="uk-UA"/>
        </w:rPr>
        <w:t xml:space="preserve"> статисти</w:t>
      </w:r>
      <w:r>
        <w:rPr>
          <w:sz w:val="28"/>
          <w:szCs w:val="28"/>
          <w:lang w:val="uk-UA"/>
        </w:rPr>
        <w:t>чної інформації</w:t>
      </w:r>
      <w:r w:rsidR="00D2394D" w:rsidRPr="00F032EF">
        <w:rPr>
          <w:sz w:val="28"/>
          <w:szCs w:val="28"/>
          <w:lang w:val="uk-UA"/>
        </w:rPr>
        <w:t>, а саме: інформацію щодо хворих медпрацівників (в тому числі на COVID-19); інформацію щодо хворих мешканців міста Лисичанськ на COVID-19.</w:t>
      </w:r>
    </w:p>
    <w:p w:rsidR="005C058C" w:rsidRDefault="00AC3BCB" w:rsidP="00D342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I квартал 2021</w:t>
      </w:r>
      <w:r w:rsidR="00D2394D" w:rsidRPr="00F032EF">
        <w:rPr>
          <w:sz w:val="28"/>
          <w:szCs w:val="28"/>
          <w:lang w:val="uk-UA"/>
        </w:rPr>
        <w:t xml:space="preserve"> року до Відділу звернулось </w:t>
      </w:r>
      <w:r w:rsidR="00824372">
        <w:rPr>
          <w:sz w:val="28"/>
          <w:szCs w:val="28"/>
          <w:lang w:val="uk-UA"/>
        </w:rPr>
        <w:t xml:space="preserve">57 </w:t>
      </w:r>
      <w:r w:rsidR="00D2394D" w:rsidRPr="0097359F">
        <w:rPr>
          <w:sz w:val="28"/>
          <w:szCs w:val="28"/>
          <w:lang w:val="uk-UA"/>
        </w:rPr>
        <w:t>громадя</w:t>
      </w:r>
      <w:r w:rsidR="0097359F">
        <w:rPr>
          <w:sz w:val="28"/>
          <w:szCs w:val="28"/>
          <w:lang w:val="uk-UA"/>
        </w:rPr>
        <w:t>н</w:t>
      </w:r>
      <w:r w:rsidR="00D2394D" w:rsidRPr="00F032EF">
        <w:rPr>
          <w:sz w:val="28"/>
          <w:szCs w:val="28"/>
          <w:lang w:val="uk-UA"/>
        </w:rPr>
        <w:t xml:space="preserve">, з них </w:t>
      </w:r>
      <w:r w:rsidR="00824372" w:rsidRPr="00824372">
        <w:rPr>
          <w:sz w:val="28"/>
          <w:szCs w:val="28"/>
          <w:lang w:val="uk-UA"/>
        </w:rPr>
        <w:t>48</w:t>
      </w:r>
      <w:r w:rsidR="00D2394D" w:rsidRPr="00824372">
        <w:rPr>
          <w:sz w:val="28"/>
          <w:szCs w:val="28"/>
          <w:lang w:val="uk-UA"/>
        </w:rPr>
        <w:t xml:space="preserve"> засобами електронного звернення (звернення на «Урядову гарячу лінію</w:t>
      </w:r>
      <w:r w:rsidR="00D2394D" w:rsidRPr="00F032EF">
        <w:rPr>
          <w:sz w:val="28"/>
          <w:szCs w:val="28"/>
          <w:lang w:val="uk-UA"/>
        </w:rPr>
        <w:t xml:space="preserve">», «Гарячу лінію» Луганської ОДА та «Гарячу лінію» ВЦА м. Лисичанська) та </w:t>
      </w:r>
      <w:r w:rsidR="00824372" w:rsidRPr="00824372">
        <w:rPr>
          <w:sz w:val="28"/>
          <w:szCs w:val="28"/>
          <w:lang w:val="uk-UA"/>
        </w:rPr>
        <w:t>9</w:t>
      </w:r>
      <w:r w:rsidR="00D2394D" w:rsidRPr="00824372">
        <w:rPr>
          <w:sz w:val="28"/>
          <w:szCs w:val="28"/>
          <w:lang w:val="uk-UA"/>
        </w:rPr>
        <w:t xml:space="preserve"> по теле</w:t>
      </w:r>
      <w:r w:rsidR="00D2394D" w:rsidRPr="00F032EF">
        <w:rPr>
          <w:sz w:val="28"/>
          <w:szCs w:val="28"/>
          <w:lang w:val="uk-UA"/>
        </w:rPr>
        <w:t>фону.</w:t>
      </w:r>
    </w:p>
    <w:p w:rsidR="00D2394D" w:rsidRPr="00D2394D" w:rsidRDefault="00D2394D" w:rsidP="001134F6">
      <w:pPr>
        <w:rPr>
          <w:i/>
          <w:lang w:val="uk-UA"/>
        </w:rPr>
      </w:pPr>
      <w:r w:rsidRPr="00D2394D">
        <w:rPr>
          <w:i/>
          <w:sz w:val="28"/>
          <w:szCs w:val="28"/>
          <w:lang w:val="uk-UA"/>
        </w:rPr>
        <w:t>Відділ охорони здоров’я військово-цивільної адміністрації міста Лисичанськ Луганської області</w:t>
      </w:r>
    </w:p>
    <w:sectPr w:rsidR="00D2394D" w:rsidRPr="00D2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35"/>
    <w:rsid w:val="00095C9E"/>
    <w:rsid w:val="001134F6"/>
    <w:rsid w:val="002C4FA8"/>
    <w:rsid w:val="00381EC4"/>
    <w:rsid w:val="003E0CCC"/>
    <w:rsid w:val="0048258F"/>
    <w:rsid w:val="005C058C"/>
    <w:rsid w:val="00684A35"/>
    <w:rsid w:val="00823CF4"/>
    <w:rsid w:val="00824372"/>
    <w:rsid w:val="0097359F"/>
    <w:rsid w:val="009B32BB"/>
    <w:rsid w:val="009D0B00"/>
    <w:rsid w:val="00AC3BCB"/>
    <w:rsid w:val="00B03029"/>
    <w:rsid w:val="00BE41F0"/>
    <w:rsid w:val="00D2394D"/>
    <w:rsid w:val="00D34240"/>
    <w:rsid w:val="00DC682C"/>
    <w:rsid w:val="00E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9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9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Настя</cp:lastModifiedBy>
  <cp:revision>13</cp:revision>
  <dcterms:created xsi:type="dcterms:W3CDTF">2021-01-04T11:46:00Z</dcterms:created>
  <dcterms:modified xsi:type="dcterms:W3CDTF">2021-03-30T09:46:00Z</dcterms:modified>
</cp:coreProperties>
</file>