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67" w:rsidRDefault="005D3167" w:rsidP="00233EDD">
      <w:pPr>
        <w:pStyle w:val="a3"/>
        <w:rPr>
          <w:spacing w:val="10"/>
          <w:lang w:val="uk-UA"/>
        </w:rPr>
      </w:pPr>
    </w:p>
    <w:p w:rsidR="005D3167" w:rsidRDefault="005D3167" w:rsidP="00233EDD">
      <w:pPr>
        <w:pStyle w:val="a3"/>
        <w:rPr>
          <w:spacing w:val="10"/>
          <w:lang w:val="uk-UA"/>
        </w:rPr>
      </w:pPr>
    </w:p>
    <w:p w:rsidR="00233EDD" w:rsidRPr="006A5882" w:rsidRDefault="00233EDD" w:rsidP="00233EDD">
      <w:pPr>
        <w:pStyle w:val="a3"/>
        <w:rPr>
          <w:spacing w:val="10"/>
          <w:lang w:val="uk-UA"/>
        </w:rPr>
      </w:pPr>
      <w:r w:rsidRPr="006A5882">
        <w:rPr>
          <w:noProof/>
          <w:spacing w:val="10"/>
        </w:rPr>
        <w:drawing>
          <wp:anchor distT="0" distB="0" distL="114300" distR="114300" simplePos="0" relativeHeight="251658240" behindDoc="1" locked="0" layoutInCell="1" allowOverlap="1" wp14:anchorId="419D7D16" wp14:editId="51D48F21">
            <wp:simplePos x="0" y="0"/>
            <wp:positionH relativeFrom="column">
              <wp:posOffset>2844800</wp:posOffset>
            </wp:positionH>
            <wp:positionV relativeFrom="paragraph">
              <wp:posOffset>-334010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EDD" w:rsidRPr="006A5882" w:rsidRDefault="00233EDD" w:rsidP="00233EDD">
      <w:pPr>
        <w:pStyle w:val="a3"/>
        <w:rPr>
          <w:rFonts w:ascii="Times New Roman" w:hAnsi="Times New Roman"/>
          <w:sz w:val="24"/>
          <w:lang w:val="uk-UA"/>
        </w:rPr>
      </w:pPr>
    </w:p>
    <w:p w:rsidR="00233EDD" w:rsidRPr="006A5882" w:rsidRDefault="00233EDD" w:rsidP="00233ED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5882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33EDD" w:rsidRPr="006A5882" w:rsidRDefault="00233EDD" w:rsidP="00233ED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5882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233EDD" w:rsidRPr="006A5882" w:rsidRDefault="00233EDD" w:rsidP="00233ED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33EDD" w:rsidRPr="006A5882" w:rsidRDefault="00233EDD" w:rsidP="00233ED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5882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33EDD" w:rsidRPr="006A5882" w:rsidRDefault="00233EDD" w:rsidP="00233ED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5882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233EDD" w:rsidRPr="006A5882" w:rsidRDefault="00233EDD" w:rsidP="00233ED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6A5882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233EDD" w:rsidRPr="006A5882" w:rsidRDefault="00233EDD" w:rsidP="00233EDD">
      <w:pPr>
        <w:jc w:val="center"/>
        <w:rPr>
          <w:sz w:val="28"/>
          <w:lang w:val="uk-UA"/>
        </w:rPr>
      </w:pPr>
    </w:p>
    <w:p w:rsidR="00233EDD" w:rsidRPr="00FF57F9" w:rsidRDefault="00405DED" w:rsidP="00233EDD">
      <w:pPr>
        <w:rPr>
          <w:sz w:val="28"/>
          <w:lang w:val="en-US"/>
        </w:rPr>
      </w:pPr>
      <w:r>
        <w:rPr>
          <w:sz w:val="28"/>
          <w:lang w:val="en-US"/>
        </w:rPr>
        <w:t>02.04.2021</w:t>
      </w:r>
      <w:r>
        <w:rPr>
          <w:sz w:val="28"/>
          <w:lang w:val="en-US"/>
        </w:rPr>
        <w:tab/>
      </w:r>
      <w:bookmarkStart w:id="0" w:name="_GoBack"/>
      <w:bookmarkEnd w:id="0"/>
      <w:r w:rsidR="00233EDD" w:rsidRPr="006A5882">
        <w:rPr>
          <w:sz w:val="28"/>
          <w:lang w:val="uk-UA"/>
        </w:rPr>
        <w:tab/>
        <w:t xml:space="preserve">               м.</w:t>
      </w:r>
      <w:r w:rsidR="00FF57F9">
        <w:rPr>
          <w:sz w:val="28"/>
          <w:lang w:val="uk-UA"/>
        </w:rPr>
        <w:t> Лисичанськ</w:t>
      </w:r>
      <w:r w:rsidR="00FF57F9">
        <w:rPr>
          <w:sz w:val="28"/>
          <w:lang w:val="uk-UA"/>
        </w:rPr>
        <w:tab/>
      </w:r>
      <w:r w:rsidR="00FF57F9">
        <w:rPr>
          <w:sz w:val="28"/>
          <w:lang w:val="uk-UA"/>
        </w:rPr>
        <w:tab/>
      </w:r>
      <w:r w:rsidR="00FF57F9">
        <w:rPr>
          <w:sz w:val="28"/>
          <w:lang w:val="uk-UA"/>
        </w:rPr>
        <w:tab/>
      </w:r>
      <w:r w:rsidR="00FF57F9">
        <w:rPr>
          <w:sz w:val="28"/>
          <w:lang w:val="uk-UA"/>
        </w:rPr>
        <w:tab/>
        <w:t xml:space="preserve">         № </w:t>
      </w:r>
      <w:r w:rsidR="00FF57F9">
        <w:rPr>
          <w:sz w:val="28"/>
          <w:lang w:val="en-US"/>
        </w:rPr>
        <w:t>152</w:t>
      </w:r>
    </w:p>
    <w:p w:rsidR="00233EDD" w:rsidRPr="006A5882" w:rsidRDefault="00233EDD" w:rsidP="00233EDD">
      <w:pPr>
        <w:jc w:val="center"/>
        <w:rPr>
          <w:sz w:val="28"/>
          <w:szCs w:val="28"/>
          <w:lang w:val="uk-UA"/>
        </w:rPr>
      </w:pPr>
    </w:p>
    <w:p w:rsidR="0012611C" w:rsidRPr="003F1E4E" w:rsidRDefault="0012611C" w:rsidP="0012611C">
      <w:pPr>
        <w:pStyle w:val="a7"/>
        <w:ind w:right="113"/>
        <w:jc w:val="both"/>
        <w:rPr>
          <w:rFonts w:ascii="Times New Roman" w:hAnsi="Times New Roman"/>
          <w:b/>
          <w:sz w:val="26"/>
          <w:szCs w:val="26"/>
        </w:rPr>
      </w:pPr>
      <w:r w:rsidRPr="006A5882">
        <w:rPr>
          <w:rFonts w:ascii="Times New Roman" w:hAnsi="Times New Roman"/>
          <w:b/>
          <w:sz w:val="26"/>
          <w:szCs w:val="26"/>
        </w:rPr>
        <w:t>Про виділення коштів для проведення</w:t>
      </w:r>
      <w:r w:rsidR="003F1E4E">
        <w:rPr>
          <w:rFonts w:ascii="Times New Roman" w:hAnsi="Times New Roman"/>
          <w:b/>
          <w:sz w:val="26"/>
          <w:szCs w:val="26"/>
        </w:rPr>
        <w:t xml:space="preserve"> </w:t>
      </w:r>
      <w:r w:rsidRPr="006A5882">
        <w:rPr>
          <w:rFonts w:ascii="Times New Roman" w:hAnsi="Times New Roman"/>
          <w:b/>
          <w:sz w:val="26"/>
          <w:szCs w:val="26"/>
        </w:rPr>
        <w:t xml:space="preserve">заходів </w:t>
      </w:r>
    </w:p>
    <w:p w:rsidR="0012611C" w:rsidRPr="002024F1" w:rsidRDefault="0012611C" w:rsidP="0012611C">
      <w:pPr>
        <w:pStyle w:val="a7"/>
        <w:ind w:right="11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2611C" w:rsidRPr="006A5882" w:rsidRDefault="0012611C" w:rsidP="0012611C">
      <w:pPr>
        <w:pStyle w:val="a7"/>
        <w:ind w:right="113" w:firstLine="708"/>
        <w:jc w:val="both"/>
        <w:rPr>
          <w:rFonts w:ascii="Times New Roman" w:hAnsi="Times New Roman"/>
          <w:sz w:val="26"/>
          <w:szCs w:val="26"/>
        </w:rPr>
      </w:pPr>
      <w:r w:rsidRPr="006A5882">
        <w:rPr>
          <w:rFonts w:ascii="Times New Roman" w:hAnsi="Times New Roman"/>
          <w:sz w:val="26"/>
          <w:szCs w:val="26"/>
        </w:rPr>
        <w:t>З метою проведення на належному рівні заходів, присвячених Міжнародному жіночому дню, Дню землевпорядника, Дню українського добровольця, Дню працівників ЖКГ і побутового обслуговування населення, Дню Служби безпеки України, Дню Національної гвардії України відповідно до Указів Президента України від 11.12.1999 №1556/99 «Про День землевпорядника», від 15.02.</w:t>
      </w:r>
      <w:r w:rsidRPr="00E12313">
        <w:rPr>
          <w:rFonts w:ascii="Times New Roman" w:hAnsi="Times New Roman"/>
          <w:sz w:val="26"/>
          <w:szCs w:val="26"/>
        </w:rPr>
        <w:t xml:space="preserve">1994 </w:t>
      </w:r>
      <w:r w:rsidRPr="006A5882">
        <w:rPr>
          <w:rFonts w:ascii="Times New Roman" w:hAnsi="Times New Roman"/>
          <w:sz w:val="26"/>
          <w:szCs w:val="26"/>
        </w:rPr>
        <w:t xml:space="preserve">№46/94 «Про День працівників житлово-комунального господарства і побутового обслуговування населення», від 22.03.2001 №193/2001 «Про День Служби безпеки України», від 18.03.2015 №148/2015 «Про День Національної гвардії України», постанови Верховної Ради України від 17.01.2017 №1822/VIII «Про встановлення Дня українського добровольця», статті 73 Кодексу законів про працю України, </w:t>
      </w:r>
      <w:r w:rsidRPr="006A5882">
        <w:rPr>
          <w:rFonts w:ascii="Times New Roman" w:eastAsia="Times New Roman" w:hAnsi="Times New Roman"/>
          <w:sz w:val="26"/>
          <w:szCs w:val="26"/>
          <w:lang w:eastAsia="ru-RU"/>
        </w:rPr>
        <w:t>керуючись пунктами 4, 8 частини третьої статті 6 Закону України «Про військово-цивільні адміністрації» та на підставі розпорядження керівника військово-цивільної адміністрації міста Лисичанськ Луганської області від 01.10.2020 №493 «Про затвердження Програми із підготовки та проведення загальноміських заходів на 2021 рік»</w:t>
      </w:r>
    </w:p>
    <w:p w:rsidR="0012611C" w:rsidRPr="006A5882" w:rsidRDefault="0012611C" w:rsidP="0012611C">
      <w:pPr>
        <w:pStyle w:val="a7"/>
        <w:ind w:right="113"/>
        <w:jc w:val="both"/>
        <w:rPr>
          <w:rFonts w:ascii="Times New Roman" w:hAnsi="Times New Roman"/>
          <w:sz w:val="26"/>
          <w:szCs w:val="26"/>
        </w:rPr>
      </w:pPr>
    </w:p>
    <w:p w:rsidR="0012611C" w:rsidRPr="006A5882" w:rsidRDefault="0012611C" w:rsidP="0012611C">
      <w:pPr>
        <w:ind w:right="113"/>
        <w:jc w:val="both"/>
        <w:rPr>
          <w:b/>
          <w:sz w:val="26"/>
          <w:szCs w:val="26"/>
          <w:lang w:val="uk-UA"/>
        </w:rPr>
      </w:pPr>
      <w:r w:rsidRPr="006A5882">
        <w:rPr>
          <w:b/>
          <w:sz w:val="26"/>
          <w:szCs w:val="26"/>
          <w:lang w:val="uk-UA"/>
        </w:rPr>
        <w:t>зобов’язую:</w:t>
      </w:r>
    </w:p>
    <w:p w:rsidR="0012611C" w:rsidRPr="006A5882" w:rsidRDefault="0012611C" w:rsidP="0012611C">
      <w:pPr>
        <w:ind w:right="113"/>
        <w:jc w:val="both"/>
        <w:rPr>
          <w:b/>
          <w:sz w:val="26"/>
          <w:szCs w:val="26"/>
          <w:lang w:val="uk-UA"/>
        </w:rPr>
      </w:pPr>
    </w:p>
    <w:p w:rsidR="0012611C" w:rsidRPr="006A5882" w:rsidRDefault="0012611C" w:rsidP="0012611C">
      <w:pPr>
        <w:ind w:right="113" w:firstLine="709"/>
        <w:jc w:val="both"/>
        <w:rPr>
          <w:sz w:val="26"/>
          <w:szCs w:val="26"/>
          <w:lang w:val="uk-UA"/>
        </w:rPr>
      </w:pPr>
      <w:r w:rsidRPr="006A5882">
        <w:rPr>
          <w:sz w:val="26"/>
          <w:szCs w:val="26"/>
          <w:lang w:val="uk-UA"/>
        </w:rPr>
        <w:t xml:space="preserve">1. Фінансове управління виділити з коштів, передбачених в бюджеті на загальноміські заходи </w:t>
      </w:r>
      <w:r w:rsidRPr="006C543F">
        <w:rPr>
          <w:sz w:val="26"/>
          <w:szCs w:val="26"/>
          <w:lang w:val="uk-UA"/>
        </w:rPr>
        <w:t>(КПКВК 0214082</w:t>
      </w:r>
      <w:r w:rsidR="00043D7E">
        <w:rPr>
          <w:sz w:val="26"/>
          <w:szCs w:val="26"/>
          <w:lang w:val="uk-UA"/>
        </w:rPr>
        <w:t>) грошові кошти в сумі 10</w:t>
      </w:r>
      <w:r w:rsidRPr="006A5882">
        <w:rPr>
          <w:sz w:val="26"/>
          <w:szCs w:val="26"/>
          <w:lang w:val="uk-UA"/>
        </w:rPr>
        <w:t xml:space="preserve"> 000 (</w:t>
      </w:r>
      <w:r w:rsidR="00043D7E">
        <w:rPr>
          <w:sz w:val="26"/>
          <w:szCs w:val="26"/>
          <w:lang w:val="uk-UA"/>
        </w:rPr>
        <w:t xml:space="preserve">десять </w:t>
      </w:r>
      <w:r w:rsidRPr="006A5882">
        <w:rPr>
          <w:sz w:val="26"/>
          <w:szCs w:val="26"/>
          <w:lang w:val="uk-UA"/>
        </w:rPr>
        <w:t>тисяч) грн. 00 коп. для оплати квітів.</w:t>
      </w:r>
    </w:p>
    <w:p w:rsidR="0012611C" w:rsidRPr="006A5882" w:rsidRDefault="0012611C" w:rsidP="0012611C">
      <w:pPr>
        <w:ind w:left="709" w:right="113"/>
        <w:jc w:val="both"/>
        <w:rPr>
          <w:sz w:val="26"/>
          <w:szCs w:val="26"/>
          <w:lang w:val="uk-UA"/>
        </w:rPr>
      </w:pPr>
    </w:p>
    <w:p w:rsidR="0012611C" w:rsidRPr="006A5882" w:rsidRDefault="0012611C" w:rsidP="0012611C">
      <w:pPr>
        <w:ind w:right="113" w:firstLine="709"/>
        <w:jc w:val="both"/>
        <w:rPr>
          <w:sz w:val="26"/>
          <w:szCs w:val="26"/>
          <w:lang w:val="uk-UA"/>
        </w:rPr>
      </w:pPr>
      <w:r w:rsidRPr="006A5882">
        <w:rPr>
          <w:sz w:val="26"/>
          <w:szCs w:val="26"/>
          <w:lang w:val="uk-UA"/>
        </w:rPr>
        <w:t xml:space="preserve">2. Відділу бухгалтерського обліку та звітності перерахувати кошти в сумі </w:t>
      </w:r>
      <w:r w:rsidR="00043D7E">
        <w:rPr>
          <w:sz w:val="26"/>
          <w:szCs w:val="26"/>
          <w:lang w:val="uk-UA"/>
        </w:rPr>
        <w:t xml:space="preserve">10 </w:t>
      </w:r>
      <w:r w:rsidRPr="006A5882">
        <w:rPr>
          <w:sz w:val="26"/>
          <w:szCs w:val="26"/>
          <w:lang w:val="uk-UA"/>
        </w:rPr>
        <w:t>000 (</w:t>
      </w:r>
      <w:r w:rsidR="00043D7E">
        <w:rPr>
          <w:sz w:val="26"/>
          <w:szCs w:val="26"/>
          <w:lang w:val="uk-UA"/>
        </w:rPr>
        <w:t xml:space="preserve">десять </w:t>
      </w:r>
      <w:r w:rsidRPr="006A5882">
        <w:rPr>
          <w:sz w:val="26"/>
          <w:szCs w:val="26"/>
          <w:lang w:val="uk-UA"/>
        </w:rPr>
        <w:t>тисяч) грн. 00 коп. згідно з наданими рахунками.</w:t>
      </w:r>
    </w:p>
    <w:p w:rsidR="0012611C" w:rsidRPr="006A5882" w:rsidRDefault="0012611C" w:rsidP="0012611C">
      <w:pPr>
        <w:ind w:right="113" w:firstLine="709"/>
        <w:jc w:val="both"/>
        <w:rPr>
          <w:sz w:val="26"/>
          <w:szCs w:val="26"/>
          <w:lang w:val="uk-UA"/>
        </w:rPr>
      </w:pPr>
    </w:p>
    <w:p w:rsidR="0012611C" w:rsidRPr="006A5882" w:rsidRDefault="0012611C" w:rsidP="0012611C">
      <w:pPr>
        <w:ind w:right="113" w:firstLine="709"/>
        <w:jc w:val="both"/>
        <w:rPr>
          <w:sz w:val="26"/>
          <w:szCs w:val="26"/>
          <w:lang w:val="uk-UA"/>
        </w:rPr>
      </w:pPr>
      <w:r w:rsidRPr="006A5882">
        <w:rPr>
          <w:sz w:val="26"/>
          <w:szCs w:val="26"/>
          <w:lang w:val="uk-UA"/>
        </w:rPr>
        <w:t>3. Розпорядження підлягає оприлюдненню.</w:t>
      </w:r>
    </w:p>
    <w:p w:rsidR="0012611C" w:rsidRPr="006A5882" w:rsidRDefault="0012611C" w:rsidP="0012611C">
      <w:pPr>
        <w:ind w:right="113" w:firstLine="709"/>
        <w:jc w:val="both"/>
        <w:rPr>
          <w:sz w:val="26"/>
          <w:szCs w:val="26"/>
          <w:lang w:val="uk-UA"/>
        </w:rPr>
      </w:pPr>
    </w:p>
    <w:p w:rsidR="007D4B03" w:rsidRPr="006A5882" w:rsidRDefault="0012611C" w:rsidP="007D4B03">
      <w:pPr>
        <w:pStyle w:val="a9"/>
        <w:ind w:left="709" w:right="113"/>
        <w:jc w:val="both"/>
        <w:rPr>
          <w:sz w:val="26"/>
          <w:szCs w:val="26"/>
          <w:lang w:val="uk-UA"/>
        </w:rPr>
      </w:pPr>
      <w:r w:rsidRPr="006A5882">
        <w:rPr>
          <w:sz w:val="26"/>
          <w:szCs w:val="26"/>
          <w:lang w:val="uk-UA"/>
        </w:rPr>
        <w:t xml:space="preserve">4. </w:t>
      </w:r>
      <w:r w:rsidR="007D4B03" w:rsidRPr="006A5882">
        <w:rPr>
          <w:sz w:val="26"/>
          <w:szCs w:val="26"/>
          <w:lang w:val="uk-UA"/>
        </w:rPr>
        <w:t>Контроль за виконанням розпорядження залишаю за собою.</w:t>
      </w:r>
    </w:p>
    <w:p w:rsidR="00233EDD" w:rsidRPr="006A5882" w:rsidRDefault="00233EDD" w:rsidP="00233EDD">
      <w:pPr>
        <w:rPr>
          <w:sz w:val="28"/>
          <w:szCs w:val="28"/>
          <w:lang w:val="uk-UA"/>
        </w:rPr>
      </w:pPr>
    </w:p>
    <w:p w:rsidR="007D4B03" w:rsidRDefault="007D4B03" w:rsidP="00233EDD">
      <w:pPr>
        <w:rPr>
          <w:sz w:val="28"/>
          <w:szCs w:val="28"/>
          <w:lang w:val="uk-UA"/>
        </w:rPr>
      </w:pPr>
    </w:p>
    <w:p w:rsidR="003F1E4E" w:rsidRPr="006A5882" w:rsidRDefault="003F1E4E" w:rsidP="00233EDD">
      <w:pPr>
        <w:rPr>
          <w:sz w:val="28"/>
          <w:szCs w:val="28"/>
          <w:lang w:val="uk-UA"/>
        </w:rPr>
      </w:pPr>
    </w:p>
    <w:p w:rsidR="00233EDD" w:rsidRPr="006A5882" w:rsidRDefault="00233EDD" w:rsidP="00233EDD">
      <w:pPr>
        <w:rPr>
          <w:b/>
          <w:sz w:val="28"/>
          <w:szCs w:val="28"/>
          <w:lang w:val="uk-UA"/>
        </w:rPr>
      </w:pPr>
      <w:r w:rsidRPr="006A5882">
        <w:rPr>
          <w:b/>
          <w:sz w:val="28"/>
          <w:szCs w:val="28"/>
          <w:lang w:val="uk-UA"/>
        </w:rPr>
        <w:t>Керівник Лисичанської міської</w:t>
      </w:r>
    </w:p>
    <w:p w:rsidR="00233EDD" w:rsidRPr="006A5882" w:rsidRDefault="00233EDD" w:rsidP="00233EDD">
      <w:pPr>
        <w:rPr>
          <w:b/>
          <w:sz w:val="28"/>
          <w:szCs w:val="28"/>
          <w:lang w:val="uk-UA"/>
        </w:rPr>
      </w:pPr>
      <w:r w:rsidRPr="006A588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6A5882">
        <w:rPr>
          <w:b/>
          <w:sz w:val="28"/>
          <w:szCs w:val="28"/>
          <w:lang w:val="uk-UA"/>
        </w:rPr>
        <w:tab/>
      </w:r>
      <w:r w:rsidRPr="006A5882">
        <w:rPr>
          <w:b/>
          <w:sz w:val="28"/>
          <w:szCs w:val="28"/>
          <w:lang w:val="uk-UA"/>
        </w:rPr>
        <w:tab/>
      </w:r>
      <w:r w:rsidRPr="006A5882">
        <w:rPr>
          <w:b/>
          <w:sz w:val="28"/>
          <w:szCs w:val="28"/>
          <w:lang w:val="uk-UA"/>
        </w:rPr>
        <w:tab/>
      </w:r>
      <w:r w:rsidRPr="006A5882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233EDD" w:rsidRPr="006A5882" w:rsidSect="005D316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0AB9"/>
    <w:multiLevelType w:val="hybridMultilevel"/>
    <w:tmpl w:val="1DB64A76"/>
    <w:lvl w:ilvl="0" w:tplc="52E2057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7A"/>
    <w:rsid w:val="00043D7E"/>
    <w:rsid w:val="0012611C"/>
    <w:rsid w:val="001B3C73"/>
    <w:rsid w:val="002024F1"/>
    <w:rsid w:val="00233EDD"/>
    <w:rsid w:val="0026025B"/>
    <w:rsid w:val="00336967"/>
    <w:rsid w:val="003A405A"/>
    <w:rsid w:val="003F1E4E"/>
    <w:rsid w:val="00405DED"/>
    <w:rsid w:val="00415585"/>
    <w:rsid w:val="005D3167"/>
    <w:rsid w:val="006A5882"/>
    <w:rsid w:val="006C543F"/>
    <w:rsid w:val="006C6A05"/>
    <w:rsid w:val="007013A6"/>
    <w:rsid w:val="007D4B03"/>
    <w:rsid w:val="009C6A92"/>
    <w:rsid w:val="00D6277A"/>
    <w:rsid w:val="00D6353B"/>
    <w:rsid w:val="00DA144A"/>
    <w:rsid w:val="00E12313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3EDD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233ED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E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E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12611C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customStyle="1" w:styleId="1">
    <w:name w:val="Сетка таблицы1"/>
    <w:basedOn w:val="a1"/>
    <w:next w:val="a8"/>
    <w:uiPriority w:val="39"/>
    <w:rsid w:val="007013A6"/>
    <w:pPr>
      <w:spacing w:after="0" w:line="240" w:lineRule="auto"/>
      <w:jc w:val="both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0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4B0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3EDD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233ED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E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E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12611C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customStyle="1" w:styleId="1">
    <w:name w:val="Сетка таблицы1"/>
    <w:basedOn w:val="a1"/>
    <w:next w:val="a8"/>
    <w:uiPriority w:val="39"/>
    <w:rsid w:val="007013A6"/>
    <w:pPr>
      <w:spacing w:after="0" w:line="240" w:lineRule="auto"/>
      <w:jc w:val="both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0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4B0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Компик</cp:lastModifiedBy>
  <cp:revision>5</cp:revision>
  <dcterms:created xsi:type="dcterms:W3CDTF">2021-04-02T08:44:00Z</dcterms:created>
  <dcterms:modified xsi:type="dcterms:W3CDTF">2021-04-02T12:06:00Z</dcterms:modified>
</cp:coreProperties>
</file>