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78105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78105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</w:p>
    <w:p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66A7A" w:rsidRPr="00B112B3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</w:p>
    <w:p w:rsidR="00966A7A" w:rsidRPr="00B112B3" w:rsidRDefault="00966A7A" w:rsidP="00966A7A">
      <w:pPr>
        <w:ind w:left="1416" w:firstLine="708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                 </w:t>
      </w:r>
      <w:r w:rsidRPr="00B112B3">
        <w:rPr>
          <w:b/>
          <w:sz w:val="28"/>
          <w:szCs w:val="28"/>
          <w:lang w:val="uk-UA" w:eastAsia="uk-UA"/>
        </w:rPr>
        <w:t>УКРАЇНА</w:t>
      </w:r>
    </w:p>
    <w:p w:rsidR="00966A7A" w:rsidRPr="00E80242" w:rsidRDefault="00966A7A" w:rsidP="00966A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ЛИСИЧАНСЬКА МІСЬКА ВІЙСЬКОВО-ЦИВІЛЬНА </w:t>
      </w:r>
      <w:r w:rsidRPr="00B112B3">
        <w:rPr>
          <w:b/>
          <w:sz w:val="28"/>
          <w:szCs w:val="28"/>
          <w:lang w:val="uk-UA" w:eastAsia="uk-UA"/>
        </w:rPr>
        <w:t xml:space="preserve">АДМІНІСТРАЦІЯ </w:t>
      </w:r>
      <w:r>
        <w:rPr>
          <w:b/>
          <w:sz w:val="28"/>
          <w:szCs w:val="28"/>
          <w:lang w:val="uk-UA" w:eastAsia="uk-UA"/>
        </w:rPr>
        <w:t>СЄВЄРОДОНЕЦЬКОГО РАЙОНУ</w:t>
      </w:r>
      <w:r w:rsidRPr="00B112B3">
        <w:rPr>
          <w:b/>
          <w:sz w:val="28"/>
          <w:szCs w:val="28"/>
          <w:lang w:val="uk-UA" w:eastAsia="uk-UA"/>
        </w:rPr>
        <w:t xml:space="preserve"> </w:t>
      </w:r>
      <w:r w:rsidRPr="00E80242">
        <w:rPr>
          <w:b/>
          <w:sz w:val="28"/>
          <w:szCs w:val="28"/>
          <w:lang w:val="uk-UA" w:eastAsia="uk-UA"/>
        </w:rPr>
        <w:t>ЛУГАНСЬКОЇ ОБЛАСТІ</w:t>
      </w:r>
    </w:p>
    <w:p w:rsidR="00966A7A" w:rsidRPr="00E80242" w:rsidRDefault="00966A7A" w:rsidP="00966A7A">
      <w:pPr>
        <w:rPr>
          <w:b/>
          <w:sz w:val="28"/>
          <w:szCs w:val="28"/>
          <w:lang w:val="uk-UA"/>
        </w:rPr>
      </w:pPr>
    </w:p>
    <w:p w:rsidR="00966A7A" w:rsidRPr="00E80242" w:rsidRDefault="00966A7A" w:rsidP="00966A7A">
      <w:pPr>
        <w:jc w:val="center"/>
        <w:rPr>
          <w:b/>
          <w:sz w:val="28"/>
          <w:szCs w:val="28"/>
          <w:lang w:val="uk-UA" w:eastAsia="uk-UA"/>
        </w:rPr>
      </w:pPr>
      <w:r w:rsidRPr="00E80242">
        <w:rPr>
          <w:b/>
          <w:sz w:val="28"/>
          <w:szCs w:val="28"/>
          <w:lang w:val="uk-UA" w:eastAsia="uk-UA"/>
        </w:rPr>
        <w:t>РОЗПОРЯДЖЕННЯ</w:t>
      </w:r>
    </w:p>
    <w:p w:rsidR="00966A7A" w:rsidRDefault="00966A7A" w:rsidP="00966A7A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КЕРІВНИКА ЛИСИЧАНСЬКОЇ МІСЬКОЇ</w:t>
      </w:r>
    </w:p>
    <w:p w:rsidR="00966A7A" w:rsidRPr="00E80242" w:rsidRDefault="00966A7A" w:rsidP="00966A7A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ВІЙСЬКОВО-ЦИВІЛЬНОЇ АДМІНІСТРАЦІЇ</w:t>
      </w:r>
    </w:p>
    <w:p w:rsidR="00966A7A" w:rsidRPr="00E80242" w:rsidRDefault="00966A7A" w:rsidP="00966A7A">
      <w:pPr>
        <w:rPr>
          <w:b/>
          <w:sz w:val="28"/>
          <w:szCs w:val="28"/>
          <w:lang w:val="uk-UA"/>
        </w:rPr>
      </w:pPr>
    </w:p>
    <w:p w:rsidR="00966A7A" w:rsidRPr="00CB2607" w:rsidRDefault="00CB2607" w:rsidP="00966A7A">
      <w:pPr>
        <w:rPr>
          <w:sz w:val="28"/>
          <w:szCs w:val="28"/>
          <w:lang w:eastAsia="uk-UA"/>
        </w:rPr>
      </w:pPr>
      <w:r w:rsidRPr="00CB2607">
        <w:rPr>
          <w:sz w:val="28"/>
          <w:szCs w:val="28"/>
          <w:lang w:eastAsia="uk-UA"/>
        </w:rPr>
        <w:t>14</w:t>
      </w:r>
      <w:r>
        <w:rPr>
          <w:sz w:val="28"/>
          <w:szCs w:val="28"/>
          <w:lang w:val="uk-UA" w:eastAsia="uk-UA"/>
        </w:rPr>
        <w:t>.04.2021</w:t>
      </w:r>
      <w:r w:rsidR="000B7FC3">
        <w:rPr>
          <w:sz w:val="28"/>
          <w:szCs w:val="28"/>
          <w:lang w:val="uk-UA" w:eastAsia="uk-UA"/>
        </w:rPr>
        <w:tab/>
      </w:r>
      <w:r w:rsidR="000B7FC3">
        <w:rPr>
          <w:sz w:val="28"/>
          <w:szCs w:val="28"/>
          <w:lang w:val="uk-UA" w:eastAsia="uk-UA"/>
        </w:rPr>
        <w:tab/>
      </w:r>
      <w:r w:rsidR="00966A7A">
        <w:rPr>
          <w:sz w:val="28"/>
          <w:szCs w:val="28"/>
          <w:lang w:val="uk-UA" w:eastAsia="uk-UA"/>
        </w:rPr>
        <w:t xml:space="preserve">             </w:t>
      </w:r>
      <w:r w:rsidR="00966A7A" w:rsidRPr="00E80242">
        <w:rPr>
          <w:sz w:val="28"/>
          <w:szCs w:val="28"/>
          <w:lang w:val="uk-UA" w:eastAsia="uk-UA"/>
        </w:rPr>
        <w:t xml:space="preserve"> м. </w:t>
      </w:r>
      <w:r w:rsidR="00966A7A">
        <w:rPr>
          <w:sz w:val="28"/>
          <w:szCs w:val="28"/>
          <w:lang w:val="uk-UA" w:eastAsia="uk-UA"/>
        </w:rPr>
        <w:t xml:space="preserve">Лисичанськ                 </w:t>
      </w:r>
      <w:r w:rsidR="00966A7A">
        <w:rPr>
          <w:sz w:val="28"/>
          <w:szCs w:val="28"/>
          <w:lang w:val="uk-UA" w:eastAsia="uk-UA"/>
        </w:rPr>
        <w:tab/>
        <w:t xml:space="preserve">   </w:t>
      </w:r>
      <w:r w:rsidR="00210FF1">
        <w:rPr>
          <w:sz w:val="28"/>
          <w:szCs w:val="28"/>
          <w:lang w:val="uk-UA" w:eastAsia="uk-UA"/>
        </w:rPr>
        <w:t xml:space="preserve">                № </w:t>
      </w:r>
      <w:r w:rsidR="00210FF1" w:rsidRPr="00CB2607">
        <w:rPr>
          <w:sz w:val="28"/>
          <w:szCs w:val="28"/>
          <w:lang w:eastAsia="uk-UA"/>
        </w:rPr>
        <w:t xml:space="preserve"> 201</w:t>
      </w:r>
    </w:p>
    <w:p w:rsidR="00966A7A" w:rsidRPr="00E80242" w:rsidRDefault="00966A7A" w:rsidP="00966A7A">
      <w:pPr>
        <w:rPr>
          <w:sz w:val="28"/>
          <w:szCs w:val="28"/>
          <w:lang w:val="uk-UA" w:eastAsia="uk-UA"/>
        </w:rPr>
      </w:pPr>
    </w:p>
    <w:p w:rsidR="00966A7A" w:rsidRDefault="00966A7A" w:rsidP="00966A7A">
      <w:pPr>
        <w:rPr>
          <w:b/>
          <w:sz w:val="28"/>
          <w:szCs w:val="28"/>
          <w:lang w:val="uk-UA" w:eastAsia="uk-UA"/>
        </w:rPr>
      </w:pPr>
      <w:r w:rsidRPr="00E80242">
        <w:rPr>
          <w:b/>
          <w:sz w:val="28"/>
          <w:szCs w:val="28"/>
          <w:lang w:val="uk-UA" w:eastAsia="uk-UA"/>
        </w:rPr>
        <w:t xml:space="preserve">Про </w:t>
      </w:r>
      <w:r>
        <w:rPr>
          <w:b/>
          <w:sz w:val="28"/>
          <w:szCs w:val="28"/>
          <w:lang w:val="uk-UA" w:eastAsia="uk-UA"/>
        </w:rPr>
        <w:t xml:space="preserve">затвердження Порядку </w:t>
      </w:r>
    </w:p>
    <w:p w:rsidR="00966A7A" w:rsidRDefault="00966A7A" w:rsidP="00966A7A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надання допомоги на поховання </w:t>
      </w:r>
    </w:p>
    <w:p w:rsidR="00966A7A" w:rsidRPr="00E80242" w:rsidRDefault="00966A7A" w:rsidP="00966A7A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деяких категорій осіб </w:t>
      </w:r>
    </w:p>
    <w:p w:rsidR="00966A7A" w:rsidRDefault="00966A7A" w:rsidP="00966A7A">
      <w:pPr>
        <w:jc w:val="both"/>
        <w:rPr>
          <w:sz w:val="28"/>
          <w:szCs w:val="28"/>
          <w:lang w:val="uk-UA" w:eastAsia="uk-UA"/>
        </w:rPr>
      </w:pPr>
      <w:r w:rsidRPr="00E80242">
        <w:rPr>
          <w:sz w:val="28"/>
          <w:szCs w:val="28"/>
          <w:lang w:val="uk-UA" w:eastAsia="uk-UA"/>
        </w:rPr>
        <w:tab/>
      </w:r>
    </w:p>
    <w:p w:rsidR="00966A7A" w:rsidRPr="00D26E5B" w:rsidRDefault="00966A7A" w:rsidP="00966A7A">
      <w:pPr>
        <w:numPr>
          <w:ilvl w:val="1"/>
          <w:numId w:val="1"/>
        </w:num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E80242">
        <w:rPr>
          <w:rFonts w:eastAsia="Calibri"/>
          <w:sz w:val="28"/>
          <w:szCs w:val="28"/>
          <w:lang w:val="uk-UA" w:eastAsia="en-US"/>
        </w:rPr>
        <w:t xml:space="preserve">З метою </w:t>
      </w:r>
      <w:r>
        <w:rPr>
          <w:rFonts w:eastAsia="Calibri"/>
          <w:sz w:val="28"/>
          <w:szCs w:val="28"/>
          <w:lang w:val="uk-UA" w:eastAsia="en-US"/>
        </w:rPr>
        <w:t xml:space="preserve">впорядкування надання допомоги на поховання деяких категорій осіб на території Лисичанської територіальної громади в межах, встановлених розпорядженням Кабінетом Міністрів України від 12.06.2020р. </w:t>
      </w:r>
      <w:r w:rsidR="007E5BE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№ 717-р «</w:t>
      </w:r>
      <w:r w:rsidRPr="00D26E5B">
        <w:rPr>
          <w:rFonts w:eastAsia="Calibri"/>
          <w:sz w:val="28"/>
          <w:szCs w:val="28"/>
          <w:lang w:val="uk-UA" w:eastAsia="en-US"/>
        </w:rPr>
        <w:t>Про визначення адміністративних центрів та затвердження територій територіальних громад Луганської області</w:t>
      </w:r>
      <w:r>
        <w:rPr>
          <w:rFonts w:eastAsia="Calibri"/>
          <w:sz w:val="28"/>
          <w:szCs w:val="28"/>
          <w:lang w:val="uk-UA" w:eastAsia="en-US"/>
        </w:rPr>
        <w:t>»</w:t>
      </w:r>
      <w:r w:rsidRPr="00D26E5B">
        <w:rPr>
          <w:rFonts w:eastAsia="Calibri"/>
          <w:sz w:val="28"/>
          <w:szCs w:val="28"/>
          <w:lang w:val="uk-UA" w:eastAsia="en-US"/>
        </w:rPr>
        <w:t xml:space="preserve">, враховуючи Закон України «Про поховання та похоронну справу», постанову Кабінету Міністрів України від 31.01.2007р. № 99 «Про затвердження Порядку надання допомоги на поховання деяких категорій осіб виконавцю волевиявлення померлого або особі, яка зобов’язалась поховати померлого», </w:t>
      </w:r>
      <w:r>
        <w:rPr>
          <w:rFonts w:eastAsia="Calibri"/>
          <w:sz w:val="28"/>
          <w:szCs w:val="28"/>
          <w:lang w:val="uk-UA" w:eastAsia="en-US"/>
        </w:rPr>
        <w:t xml:space="preserve">керуючись пунктом 17 частини 1 статті 4 </w:t>
      </w:r>
      <w:r w:rsidRPr="00D26E5B">
        <w:rPr>
          <w:rFonts w:eastAsia="Calibri"/>
          <w:sz w:val="28"/>
          <w:szCs w:val="28"/>
          <w:lang w:val="uk-UA" w:eastAsia="en-US"/>
        </w:rPr>
        <w:t>Зако</w:t>
      </w:r>
      <w:r>
        <w:rPr>
          <w:rFonts w:eastAsia="Calibri"/>
          <w:sz w:val="28"/>
          <w:szCs w:val="28"/>
          <w:lang w:val="uk-UA" w:eastAsia="en-US"/>
        </w:rPr>
        <w:t>ну</w:t>
      </w:r>
      <w:r w:rsidRPr="00D26E5B">
        <w:rPr>
          <w:rFonts w:eastAsia="Calibri"/>
          <w:sz w:val="28"/>
          <w:szCs w:val="28"/>
          <w:lang w:val="uk-UA" w:eastAsia="en-US"/>
        </w:rPr>
        <w:t xml:space="preserve"> України «Про військово-цивільні адміністрації»</w:t>
      </w:r>
    </w:p>
    <w:p w:rsidR="00966A7A" w:rsidRPr="00893FD8" w:rsidRDefault="00966A7A" w:rsidP="00966A7A">
      <w:pPr>
        <w:ind w:firstLine="567"/>
        <w:jc w:val="both"/>
        <w:rPr>
          <w:sz w:val="16"/>
          <w:szCs w:val="16"/>
          <w:lang w:val="uk-UA" w:eastAsia="uk-UA"/>
        </w:rPr>
      </w:pPr>
    </w:p>
    <w:p w:rsidR="00966A7A" w:rsidRDefault="00966A7A" w:rsidP="00966A7A">
      <w:pPr>
        <w:pStyle w:val="21"/>
        <w:shd w:val="clear" w:color="auto" w:fill="auto"/>
        <w:spacing w:before="0" w:after="0" w:line="240" w:lineRule="auto"/>
        <w:rPr>
          <w:rStyle w:val="a6"/>
          <w:rFonts w:eastAsiaTheme="minorHAnsi"/>
          <w:lang w:val="uk-UA"/>
        </w:rPr>
      </w:pPr>
      <w:r w:rsidRPr="0096440E">
        <w:rPr>
          <w:rStyle w:val="a6"/>
          <w:rFonts w:eastAsiaTheme="minorHAnsi"/>
          <w:lang w:val="uk-UA"/>
        </w:rPr>
        <w:t>зобов'язую:</w:t>
      </w:r>
    </w:p>
    <w:p w:rsidR="00966A7A" w:rsidRPr="00893FD8" w:rsidRDefault="00966A7A" w:rsidP="00966A7A">
      <w:pPr>
        <w:pStyle w:val="21"/>
        <w:shd w:val="clear" w:color="auto" w:fill="auto"/>
        <w:spacing w:before="0" w:after="0" w:line="240" w:lineRule="auto"/>
        <w:ind w:left="1296"/>
        <w:rPr>
          <w:sz w:val="16"/>
          <w:szCs w:val="16"/>
          <w:lang w:val="uk-UA"/>
        </w:rPr>
      </w:pPr>
    </w:p>
    <w:p w:rsidR="00966A7A" w:rsidRDefault="00966A7A" w:rsidP="00966A7A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</w:t>
      </w:r>
      <w:r w:rsidRPr="00B67A65">
        <w:rPr>
          <w:sz w:val="28"/>
          <w:szCs w:val="28"/>
          <w:lang w:val="uk-UA"/>
        </w:rPr>
        <w:t xml:space="preserve">орядок надання допомоги на поховання деяких категорій осіб </w:t>
      </w:r>
      <w:r>
        <w:rPr>
          <w:sz w:val="28"/>
          <w:szCs w:val="28"/>
          <w:lang w:val="uk-UA"/>
        </w:rPr>
        <w:t>(додається</w:t>
      </w:r>
      <w:r w:rsidRPr="00B67A65">
        <w:rPr>
          <w:sz w:val="28"/>
          <w:szCs w:val="28"/>
          <w:lang w:val="uk-UA"/>
        </w:rPr>
        <w:t>).</w:t>
      </w:r>
    </w:p>
    <w:p w:rsidR="00966A7A" w:rsidRPr="00893FD8" w:rsidRDefault="00966A7A" w:rsidP="00966A7A">
      <w:pPr>
        <w:ind w:left="567"/>
        <w:jc w:val="both"/>
        <w:rPr>
          <w:sz w:val="16"/>
          <w:szCs w:val="16"/>
          <w:lang w:val="uk-UA"/>
        </w:rPr>
      </w:pPr>
    </w:p>
    <w:p w:rsidR="00966A7A" w:rsidRDefault="00966A7A" w:rsidP="00966A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Вважати таким, що втратило чинність розпорядження керівника військово-цивільної адміністрації міста Лисичанськ Луганської області           від 26.08.2020 № 129.</w:t>
      </w:r>
    </w:p>
    <w:p w:rsidR="00966A7A" w:rsidRPr="00893FD8" w:rsidRDefault="00966A7A" w:rsidP="00966A7A">
      <w:pPr>
        <w:ind w:firstLine="567"/>
        <w:jc w:val="both"/>
        <w:rPr>
          <w:sz w:val="16"/>
          <w:szCs w:val="16"/>
          <w:lang w:val="uk-UA"/>
        </w:rPr>
      </w:pPr>
    </w:p>
    <w:p w:rsidR="00966A7A" w:rsidRDefault="00966A7A" w:rsidP="00966A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Дане розпорядження </w:t>
      </w:r>
      <w:r w:rsidRPr="002923C9">
        <w:rPr>
          <w:sz w:val="28"/>
          <w:szCs w:val="28"/>
          <w:lang w:val="uk-UA"/>
        </w:rPr>
        <w:t>підлягає оприлюдненню.</w:t>
      </w:r>
    </w:p>
    <w:p w:rsidR="00966A7A" w:rsidRPr="00893FD8" w:rsidRDefault="00966A7A" w:rsidP="00966A7A">
      <w:pPr>
        <w:ind w:firstLine="567"/>
        <w:jc w:val="both"/>
        <w:rPr>
          <w:sz w:val="16"/>
          <w:szCs w:val="16"/>
          <w:lang w:val="uk-UA"/>
        </w:rPr>
      </w:pPr>
    </w:p>
    <w:p w:rsidR="00966A7A" w:rsidRDefault="00966A7A" w:rsidP="00966A7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даного розпорядження покласти на заступника керівника Лисичанської міської військово-цивільної адміністрації Євгена НАЮКА.</w:t>
      </w:r>
    </w:p>
    <w:p w:rsidR="00966A7A" w:rsidRDefault="00966A7A" w:rsidP="00966A7A">
      <w:pPr>
        <w:jc w:val="both"/>
        <w:rPr>
          <w:b/>
          <w:sz w:val="28"/>
          <w:szCs w:val="28"/>
          <w:lang w:val="uk-UA" w:eastAsia="uk-UA"/>
        </w:rPr>
      </w:pPr>
    </w:p>
    <w:p w:rsidR="00966A7A" w:rsidRDefault="00966A7A" w:rsidP="00966A7A">
      <w:pPr>
        <w:jc w:val="both"/>
        <w:rPr>
          <w:b/>
          <w:sz w:val="28"/>
          <w:szCs w:val="28"/>
          <w:lang w:val="uk-UA" w:eastAsia="uk-UA"/>
        </w:rPr>
      </w:pPr>
    </w:p>
    <w:p w:rsidR="00966A7A" w:rsidRDefault="00966A7A" w:rsidP="00966A7A">
      <w:pPr>
        <w:jc w:val="both"/>
        <w:rPr>
          <w:b/>
          <w:sz w:val="28"/>
          <w:szCs w:val="28"/>
          <w:lang w:val="uk-UA" w:eastAsia="uk-UA"/>
        </w:rPr>
      </w:pPr>
    </w:p>
    <w:p w:rsidR="00966A7A" w:rsidRDefault="00966A7A" w:rsidP="00966A7A">
      <w:pPr>
        <w:jc w:val="both"/>
        <w:rPr>
          <w:b/>
          <w:sz w:val="28"/>
          <w:szCs w:val="28"/>
          <w:lang w:val="uk-UA" w:eastAsia="uk-UA"/>
        </w:rPr>
      </w:pPr>
    </w:p>
    <w:p w:rsidR="00966A7A" w:rsidRDefault="00966A7A" w:rsidP="00966A7A">
      <w:pPr>
        <w:jc w:val="both"/>
        <w:rPr>
          <w:b/>
          <w:sz w:val="28"/>
          <w:szCs w:val="28"/>
          <w:lang w:val="uk-UA" w:eastAsia="uk-UA"/>
        </w:rPr>
      </w:pPr>
      <w:r w:rsidRPr="00E80242">
        <w:rPr>
          <w:b/>
          <w:sz w:val="28"/>
          <w:szCs w:val="28"/>
          <w:lang w:val="uk-UA" w:eastAsia="uk-UA"/>
        </w:rPr>
        <w:t>Керівник</w:t>
      </w:r>
      <w:r>
        <w:rPr>
          <w:b/>
          <w:sz w:val="28"/>
          <w:szCs w:val="28"/>
          <w:lang w:val="uk-UA" w:eastAsia="uk-UA"/>
        </w:rPr>
        <w:t xml:space="preserve"> Лисичанської міської</w:t>
      </w:r>
    </w:p>
    <w:p w:rsidR="00966A7A" w:rsidRDefault="00966A7A" w:rsidP="00966A7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E80242">
        <w:rPr>
          <w:b/>
          <w:sz w:val="28"/>
          <w:szCs w:val="28"/>
          <w:lang w:val="uk-UA"/>
        </w:rPr>
        <w:t xml:space="preserve">     Олександр ЗАЇКА</w:t>
      </w:r>
    </w:p>
    <w:p w:rsidR="00091F6E" w:rsidRDefault="00091F6E" w:rsidP="00091F6E">
      <w:pPr>
        <w:ind w:left="4395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091F6E" w:rsidRDefault="00091F6E" w:rsidP="00091F6E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керівника Лисичанської міської військово-цивільної адміністрації</w:t>
      </w:r>
    </w:p>
    <w:p w:rsidR="00091F6E" w:rsidRDefault="00091F6E" w:rsidP="00091F6E">
      <w:pPr>
        <w:ind w:left="439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</w:t>
      </w:r>
    </w:p>
    <w:p w:rsidR="00091F6E" w:rsidRDefault="00091F6E" w:rsidP="00091F6E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Луганської області</w:t>
      </w:r>
    </w:p>
    <w:p w:rsidR="00091F6E" w:rsidRPr="0047126D" w:rsidRDefault="00091F6E" w:rsidP="00091F6E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r w:rsidR="00B17026">
        <w:rPr>
          <w:sz w:val="28"/>
          <w:szCs w:val="28"/>
          <w:lang w:val="uk-UA"/>
        </w:rPr>
        <w:t>д 14</w:t>
      </w:r>
      <w:r w:rsidR="00B17026">
        <w:rPr>
          <w:sz w:val="28"/>
          <w:szCs w:val="28"/>
        </w:rPr>
        <w:t>.04.</w:t>
      </w:r>
      <w:bookmarkStart w:id="0" w:name="_GoBack"/>
      <w:bookmarkEnd w:id="0"/>
      <w:r w:rsidR="00B17026">
        <w:rPr>
          <w:sz w:val="28"/>
          <w:szCs w:val="28"/>
          <w:lang w:val="uk-UA"/>
        </w:rPr>
        <w:t xml:space="preserve"> 2021  № 201</w:t>
      </w:r>
    </w:p>
    <w:p w:rsidR="00091F6E" w:rsidRDefault="00091F6E" w:rsidP="00091F6E">
      <w:pPr>
        <w:suppressAutoHyphens/>
        <w:ind w:left="4395"/>
        <w:rPr>
          <w:sz w:val="24"/>
          <w:szCs w:val="24"/>
          <w:lang w:val="uk-UA"/>
        </w:rPr>
      </w:pPr>
    </w:p>
    <w:p w:rsidR="00091F6E" w:rsidRDefault="00091F6E" w:rsidP="00091F6E">
      <w:pPr>
        <w:suppressAutoHyphens/>
        <w:ind w:left="4395"/>
        <w:rPr>
          <w:sz w:val="24"/>
          <w:szCs w:val="24"/>
          <w:lang w:val="uk-UA"/>
        </w:rPr>
      </w:pPr>
    </w:p>
    <w:p w:rsidR="00091F6E" w:rsidRPr="00305F37" w:rsidRDefault="00091F6E" w:rsidP="00091F6E">
      <w:pPr>
        <w:suppressAutoHyphens/>
        <w:rPr>
          <w:sz w:val="24"/>
          <w:szCs w:val="24"/>
          <w:lang w:val="uk-UA"/>
        </w:rPr>
      </w:pPr>
    </w:p>
    <w:p w:rsidR="00091F6E" w:rsidRPr="0047126D" w:rsidRDefault="00091F6E" w:rsidP="00091F6E">
      <w:pPr>
        <w:suppressAutoHyphens/>
        <w:ind w:left="3540" w:firstLine="708"/>
        <w:rPr>
          <w:b/>
          <w:sz w:val="28"/>
          <w:szCs w:val="28"/>
          <w:lang w:val="uk-UA"/>
        </w:rPr>
      </w:pPr>
      <w:r w:rsidRPr="0047126D">
        <w:rPr>
          <w:b/>
          <w:sz w:val="28"/>
          <w:szCs w:val="28"/>
          <w:lang w:val="uk-UA"/>
        </w:rPr>
        <w:t>ПОРЯДОК</w:t>
      </w:r>
    </w:p>
    <w:p w:rsidR="00091F6E" w:rsidRPr="0047126D" w:rsidRDefault="00091F6E" w:rsidP="00091F6E">
      <w:pPr>
        <w:suppressAutoHyphens/>
        <w:ind w:left="360"/>
        <w:jc w:val="center"/>
        <w:rPr>
          <w:b/>
          <w:sz w:val="28"/>
          <w:szCs w:val="28"/>
          <w:lang w:val="uk-UA"/>
        </w:rPr>
      </w:pPr>
      <w:r w:rsidRPr="0047126D">
        <w:rPr>
          <w:b/>
          <w:sz w:val="28"/>
          <w:szCs w:val="28"/>
          <w:lang w:val="uk-UA"/>
        </w:rPr>
        <w:t xml:space="preserve">надання допомоги на поховання деяких категорій осіб </w:t>
      </w:r>
    </w:p>
    <w:p w:rsidR="00091F6E" w:rsidRPr="0047126D" w:rsidRDefault="00091F6E" w:rsidP="00091F6E">
      <w:pPr>
        <w:suppressAutoHyphens/>
        <w:spacing w:line="200" w:lineRule="atLeast"/>
        <w:rPr>
          <w:b/>
          <w:sz w:val="28"/>
          <w:szCs w:val="28"/>
          <w:lang w:val="uk-UA"/>
        </w:rPr>
      </w:pPr>
    </w:p>
    <w:p w:rsidR="00091F6E" w:rsidRDefault="00091F6E" w:rsidP="00091F6E">
      <w:pPr>
        <w:suppressAutoHyphens/>
        <w:spacing w:line="200" w:lineRule="atLeast"/>
        <w:ind w:left="15" w:firstLine="552"/>
        <w:jc w:val="both"/>
        <w:rPr>
          <w:sz w:val="28"/>
          <w:szCs w:val="28"/>
          <w:lang w:val="uk-UA"/>
        </w:rPr>
      </w:pPr>
      <w:r w:rsidRPr="00305F37">
        <w:rPr>
          <w:sz w:val="28"/>
          <w:szCs w:val="28"/>
          <w:lang w:val="uk-UA"/>
        </w:rPr>
        <w:t>Порядок надання допомоги на поховання деяких категорій осіб визначає механізм надання зазначеної допомоги виконавцю волевиявлення померлого або особі, яка зоб</w:t>
      </w:r>
      <w:r>
        <w:rPr>
          <w:sz w:val="28"/>
          <w:szCs w:val="28"/>
          <w:lang w:val="uk-UA"/>
        </w:rPr>
        <w:t>ов'язалася поховати померлого</w:t>
      </w:r>
      <w:r w:rsidR="00AA7BCE">
        <w:rPr>
          <w:sz w:val="28"/>
          <w:szCs w:val="28"/>
          <w:lang w:val="uk-UA"/>
        </w:rPr>
        <w:t xml:space="preserve">, </w:t>
      </w:r>
      <w:r w:rsidR="00AA7BCE" w:rsidRPr="00305F37">
        <w:rPr>
          <w:sz w:val="28"/>
          <w:szCs w:val="28"/>
          <w:lang w:val="uk-UA"/>
        </w:rPr>
        <w:t xml:space="preserve">за рахунок </w:t>
      </w:r>
      <w:r w:rsidR="00AA7BCE">
        <w:rPr>
          <w:sz w:val="28"/>
          <w:szCs w:val="28"/>
          <w:lang w:val="uk-UA"/>
        </w:rPr>
        <w:t>бюджету</w:t>
      </w:r>
      <w:r w:rsidR="00AA7BCE" w:rsidRPr="00305F37">
        <w:rPr>
          <w:sz w:val="28"/>
          <w:szCs w:val="28"/>
          <w:lang w:val="uk-UA"/>
        </w:rPr>
        <w:t xml:space="preserve"> </w:t>
      </w:r>
      <w:r w:rsidR="00AA7BCE">
        <w:rPr>
          <w:sz w:val="28"/>
          <w:szCs w:val="28"/>
          <w:lang w:val="uk-UA"/>
        </w:rPr>
        <w:t>Лисичанської міської територіальної громади</w:t>
      </w:r>
      <w:r>
        <w:rPr>
          <w:sz w:val="28"/>
          <w:szCs w:val="28"/>
          <w:lang w:val="uk-UA"/>
        </w:rPr>
        <w:t xml:space="preserve">. </w:t>
      </w:r>
    </w:p>
    <w:p w:rsidR="00091F6E" w:rsidRPr="00305F37" w:rsidRDefault="00091F6E" w:rsidP="00091F6E">
      <w:pPr>
        <w:suppressAutoHyphens/>
        <w:spacing w:line="200" w:lineRule="atLeast"/>
        <w:ind w:left="15"/>
        <w:jc w:val="both"/>
        <w:rPr>
          <w:sz w:val="28"/>
          <w:szCs w:val="28"/>
          <w:lang w:val="uk-UA"/>
        </w:rPr>
      </w:pPr>
    </w:p>
    <w:p w:rsidR="00091F6E" w:rsidRPr="00A023FF" w:rsidRDefault="00091F6E" w:rsidP="00091F6E">
      <w:pPr>
        <w:numPr>
          <w:ilvl w:val="4"/>
          <w:numId w:val="1"/>
        </w:numPr>
        <w:suppressAutoHyphens/>
        <w:spacing w:line="200" w:lineRule="atLeast"/>
        <w:ind w:firstLine="567"/>
        <w:jc w:val="both"/>
        <w:rPr>
          <w:sz w:val="28"/>
          <w:szCs w:val="28"/>
          <w:lang w:val="uk-UA"/>
        </w:rPr>
      </w:pPr>
      <w:r w:rsidRPr="00A023FF">
        <w:rPr>
          <w:sz w:val="28"/>
          <w:szCs w:val="28"/>
          <w:lang w:val="uk-UA"/>
        </w:rPr>
        <w:t>1. Допомога на поховання деяких категорій осіб (далі – допомога) надається відповідно до Закону України "Про поховання та похоронну справу" згідно з Порядком надання допомоги на поховання деяких категорій осіб виконавцю волевиявлення померлого або особі, яка зобов'язалася поховати померлого, затвердженим постановою Кабінету Міністрів України від 31 січня 2007 року № 99.</w:t>
      </w:r>
    </w:p>
    <w:p w:rsidR="00091F6E" w:rsidRPr="00A023FF" w:rsidRDefault="00091F6E" w:rsidP="00091F6E">
      <w:pPr>
        <w:numPr>
          <w:ilvl w:val="4"/>
          <w:numId w:val="1"/>
        </w:numPr>
        <w:suppressAutoHyphens/>
        <w:spacing w:line="200" w:lineRule="atLeast"/>
        <w:ind w:firstLine="567"/>
        <w:jc w:val="both"/>
        <w:rPr>
          <w:sz w:val="28"/>
          <w:szCs w:val="28"/>
          <w:lang w:val="uk-UA"/>
        </w:rPr>
      </w:pPr>
    </w:p>
    <w:p w:rsidR="00091F6E" w:rsidRPr="00A023FF" w:rsidRDefault="00091F6E" w:rsidP="00091F6E">
      <w:pPr>
        <w:numPr>
          <w:ilvl w:val="3"/>
          <w:numId w:val="1"/>
        </w:numPr>
        <w:suppressAutoHyphens/>
        <w:autoSpaceDE w:val="0"/>
        <w:spacing w:line="200" w:lineRule="atLeast"/>
        <w:ind w:firstLine="567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2. Допомога надається на поховання: </w:t>
      </w:r>
    </w:p>
    <w:p w:rsidR="00091F6E" w:rsidRPr="00A023FF" w:rsidRDefault="00091F6E" w:rsidP="00091F6E">
      <w:pPr>
        <w:suppressAutoHyphens/>
        <w:autoSpaceDE w:val="0"/>
        <w:spacing w:line="200" w:lineRule="atLeast"/>
        <w:ind w:firstLine="708"/>
        <w:jc w:val="both"/>
        <w:rPr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1) аспіранта, докторанта, клінічного ординатора, студента </w:t>
      </w:r>
      <w:r w:rsidRPr="00A023FF">
        <w:rPr>
          <w:sz w:val="28"/>
          <w:szCs w:val="28"/>
          <w:lang w:val="uk-UA"/>
        </w:rPr>
        <w:t xml:space="preserve">вищого навчального закладу I-IV рівня акредитації, що навчається за денною формою, учня професійно-технічного навчального закладу, якщо померлий не утримувався особою, застрахованою в системі загальнообов'язкового державного соціального страхування; особи, яка перебувала на утриманні зазначених осіб; </w:t>
      </w:r>
    </w:p>
    <w:p w:rsidR="00091F6E" w:rsidRPr="00A023FF" w:rsidRDefault="00091F6E" w:rsidP="00091F6E">
      <w:pPr>
        <w:suppressAutoHyphens/>
        <w:ind w:firstLine="708"/>
        <w:jc w:val="both"/>
        <w:rPr>
          <w:rFonts w:eastAsia="DejaVu Sans Mono" w:cs="Courier New"/>
          <w:sz w:val="28"/>
          <w:szCs w:val="28"/>
          <w:lang w:val="uk-UA"/>
        </w:rPr>
      </w:pPr>
      <w:bookmarkStart w:id="1" w:name="o14"/>
      <w:bookmarkEnd w:id="1"/>
      <w:r w:rsidRPr="00A023FF">
        <w:rPr>
          <w:rFonts w:eastAsia="DejaVu Sans Mono" w:cs="Courier New"/>
          <w:sz w:val="28"/>
          <w:szCs w:val="28"/>
          <w:lang w:val="uk-UA"/>
        </w:rPr>
        <w:t xml:space="preserve">2) дитини, на яку один з батьків (опікун, піклувальник, усиновитель), що не застрахований в системі загальнообов'язкового державного соціального страхування, отримував допомогу відповідно до Закону України "Про державну допомогу сім'ям з дітьми"; </w:t>
      </w:r>
    </w:p>
    <w:p w:rsidR="00091F6E" w:rsidRPr="00A023FF" w:rsidRDefault="00091F6E" w:rsidP="00091F6E">
      <w:pPr>
        <w:suppressAutoHyphens/>
        <w:ind w:firstLine="708"/>
        <w:jc w:val="both"/>
        <w:rPr>
          <w:rFonts w:eastAsia="DejaVu Sans Mono" w:cs="Courier New"/>
          <w:sz w:val="28"/>
          <w:szCs w:val="28"/>
          <w:lang w:val="uk-UA"/>
        </w:rPr>
      </w:pPr>
      <w:bookmarkStart w:id="2" w:name="o15"/>
      <w:bookmarkEnd w:id="2"/>
      <w:r w:rsidRPr="00A023FF">
        <w:rPr>
          <w:rFonts w:eastAsia="DejaVu Sans Mono" w:cs="Courier New"/>
          <w:sz w:val="28"/>
          <w:szCs w:val="28"/>
          <w:lang w:val="uk-UA"/>
        </w:rPr>
        <w:t xml:space="preserve">3) особи, не застрахованої в системі загальнообов'язкового державного соціального страхування, яка отримувала на дитину допомогу відповідно до Закону України "Про державну допомогу сім'ям з дітьми" або Закону України "Про державну соціальну допомогу особам з інвалідністю з дитинства та дітям з інвалідністю"; </w:t>
      </w:r>
    </w:p>
    <w:p w:rsidR="00091F6E" w:rsidRPr="00A023FF" w:rsidRDefault="00091F6E" w:rsidP="00091F6E">
      <w:pPr>
        <w:suppressAutoHyphens/>
        <w:ind w:firstLine="708"/>
        <w:jc w:val="both"/>
        <w:rPr>
          <w:rFonts w:eastAsia="DejaVu Sans Mono" w:cs="Courier New"/>
          <w:sz w:val="28"/>
          <w:szCs w:val="28"/>
          <w:lang w:val="uk-UA"/>
        </w:rPr>
      </w:pPr>
      <w:bookmarkStart w:id="3" w:name="o16"/>
      <w:bookmarkEnd w:id="3"/>
      <w:r w:rsidRPr="00A023FF">
        <w:rPr>
          <w:rFonts w:eastAsia="DejaVu Sans Mono" w:cs="Courier New"/>
          <w:sz w:val="28"/>
          <w:szCs w:val="28"/>
          <w:lang w:val="uk-UA"/>
        </w:rPr>
        <w:t xml:space="preserve">4) особи, яка не досягла пенсійного віку та на момент смерті не працювала, не перебувала на службі, не зареєстрована у центрі зайнятості як безробітна; </w:t>
      </w:r>
    </w:p>
    <w:p w:rsidR="00091F6E" w:rsidRPr="00A023FF" w:rsidRDefault="00091F6E" w:rsidP="00091F6E">
      <w:pPr>
        <w:suppressAutoHyphens/>
        <w:ind w:firstLine="708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bookmarkStart w:id="4" w:name="o17"/>
      <w:bookmarkEnd w:id="4"/>
      <w:r w:rsidRPr="00A023FF">
        <w:rPr>
          <w:rFonts w:eastAsia="DejaVu Sans Mono" w:cs="Courier New"/>
          <w:sz w:val="28"/>
          <w:szCs w:val="28"/>
          <w:lang w:val="uk-UA"/>
        </w:rPr>
        <w:t xml:space="preserve">5) особи, яка не має права на отримання пенсії або державної соціальної допомоги відповідно до Закону України "Про державну соціальну допомогу особам, які не мають права на пенсію, та особам з 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>інвалідністю";</w:t>
      </w:r>
    </w:p>
    <w:p w:rsidR="00091F6E" w:rsidRPr="00A023FF" w:rsidRDefault="00091F6E" w:rsidP="00091F6E">
      <w:pPr>
        <w:suppressAutoHyphens/>
        <w:ind w:firstLine="708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lastRenderedPageBreak/>
        <w:t xml:space="preserve">6) особи, яка мала право на призначення пенсії або державної соціальної допомоги відповідно до Закону України </w:t>
      </w:r>
      <w:r w:rsidRPr="00A023FF">
        <w:rPr>
          <w:rFonts w:eastAsia="DejaVu Sans Mono" w:cs="Courier New"/>
          <w:sz w:val="28"/>
          <w:szCs w:val="28"/>
          <w:lang w:val="uk-UA"/>
        </w:rPr>
        <w:t>"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>Про державну соціальну допомогу особам, які мають право на пенсію, та особам з інвалідністю</w:t>
      </w:r>
      <w:r w:rsidRPr="00A023FF">
        <w:rPr>
          <w:rFonts w:eastAsia="DejaVu Sans Mono" w:cs="Courier New"/>
          <w:sz w:val="28"/>
          <w:szCs w:val="28"/>
          <w:lang w:val="uk-UA"/>
        </w:rPr>
        <w:t>"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>, але за життя таким правом не скористалися.</w:t>
      </w:r>
    </w:p>
    <w:p w:rsidR="00091F6E" w:rsidRPr="00A023FF" w:rsidRDefault="00091F6E" w:rsidP="00091F6E">
      <w:pPr>
        <w:suppressAutoHyphens/>
        <w:ind w:firstLine="708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</w:p>
    <w:p w:rsidR="00091F6E" w:rsidRPr="00A023FF" w:rsidRDefault="00091F6E" w:rsidP="00091F6E">
      <w:pPr>
        <w:numPr>
          <w:ilvl w:val="3"/>
          <w:numId w:val="1"/>
        </w:numPr>
        <w:suppressAutoHyphens/>
        <w:autoSpaceDE w:val="0"/>
        <w:spacing w:line="200" w:lineRule="atLeast"/>
        <w:ind w:firstLine="567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>3. Допомога надається за останнім місцем реєстрації померлого за рахунок коштів бюджету</w:t>
      </w:r>
      <w:r w:rsidR="00E41EF8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 Лисичанської міської територіальної громади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. </w:t>
      </w:r>
    </w:p>
    <w:p w:rsidR="00091F6E" w:rsidRPr="00A023FF" w:rsidRDefault="00091F6E" w:rsidP="00091F6E">
      <w:pPr>
        <w:numPr>
          <w:ilvl w:val="3"/>
          <w:numId w:val="1"/>
        </w:numPr>
        <w:suppressAutoHyphens/>
        <w:autoSpaceDE w:val="0"/>
        <w:spacing w:line="200" w:lineRule="atLeast"/>
        <w:ind w:firstLine="567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</w:p>
    <w:p w:rsidR="00091F6E" w:rsidRPr="00EC09B2" w:rsidRDefault="00091F6E" w:rsidP="00091F6E">
      <w:pPr>
        <w:numPr>
          <w:ilvl w:val="1"/>
          <w:numId w:val="1"/>
        </w:numPr>
        <w:suppressAutoHyphens/>
        <w:autoSpaceDE w:val="0"/>
        <w:spacing w:line="200" w:lineRule="atLeast"/>
        <w:ind w:firstLine="567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EC09B2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4. </w:t>
      </w:r>
      <w:r w:rsidRPr="00EC09B2">
        <w:rPr>
          <w:sz w:val="28"/>
          <w:szCs w:val="28"/>
          <w:lang w:val="uk-UA"/>
        </w:rPr>
        <w:t>Виконавець волевиявлення померлого або особа, яка зобов'язалася поховати померлого</w:t>
      </w:r>
      <w:r>
        <w:rPr>
          <w:sz w:val="28"/>
          <w:szCs w:val="28"/>
          <w:lang w:val="uk-UA"/>
        </w:rPr>
        <w:t>,</w:t>
      </w:r>
      <w:r w:rsidRPr="00EC09B2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 має право звернутися за допомогою на поховання протягом шести місяців після смерті особи.</w:t>
      </w:r>
    </w:p>
    <w:p w:rsidR="00091F6E" w:rsidRPr="00A023FF" w:rsidRDefault="00091F6E" w:rsidP="00091F6E">
      <w:pPr>
        <w:numPr>
          <w:ilvl w:val="1"/>
          <w:numId w:val="1"/>
        </w:numPr>
        <w:suppressAutoHyphens/>
        <w:autoSpaceDE w:val="0"/>
        <w:spacing w:line="200" w:lineRule="atLeast"/>
        <w:ind w:firstLine="567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</w:p>
    <w:p w:rsidR="00091F6E" w:rsidRPr="00A023FF" w:rsidRDefault="00091F6E" w:rsidP="00091F6E">
      <w:pPr>
        <w:numPr>
          <w:ilvl w:val="1"/>
          <w:numId w:val="1"/>
        </w:numPr>
        <w:suppressAutoHyphens/>
        <w:autoSpaceDE w:val="0"/>
        <w:spacing w:line="200" w:lineRule="atLeast"/>
        <w:ind w:firstLine="567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5</w:t>
      </w:r>
      <w:r>
        <w:rPr>
          <w:rFonts w:eastAsia="Times New Roman CYR" w:cs="Times New Roman CYR"/>
          <w:color w:val="000000"/>
          <w:sz w:val="28"/>
          <w:szCs w:val="28"/>
          <w:lang w:val="uk-UA"/>
        </w:rPr>
        <w:t>. Розмір допомоги становить 2000 грн.</w:t>
      </w:r>
    </w:p>
    <w:p w:rsidR="00091F6E" w:rsidRPr="00A023FF" w:rsidRDefault="00091F6E" w:rsidP="00091F6E">
      <w:pPr>
        <w:numPr>
          <w:ilvl w:val="1"/>
          <w:numId w:val="1"/>
        </w:numPr>
        <w:suppressAutoHyphens/>
        <w:autoSpaceDE w:val="0"/>
        <w:spacing w:line="200" w:lineRule="atLeast"/>
        <w:ind w:firstLine="567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</w:p>
    <w:p w:rsidR="00091F6E" w:rsidRPr="00A023FF" w:rsidRDefault="00091F6E" w:rsidP="00091F6E">
      <w:pPr>
        <w:numPr>
          <w:ilvl w:val="1"/>
          <w:numId w:val="1"/>
        </w:numPr>
        <w:suppressAutoHyphens/>
        <w:autoSpaceDE w:val="0"/>
        <w:spacing w:line="200" w:lineRule="atLeast"/>
        <w:ind w:firstLine="567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6. Для отримання допомоги на поховання виконавець волевиявлення померлого або особа, яка зобов'язалася поховати померлого, надає до управління соціального захисту населення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 району Луганської області (далі-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управління) наступні документи:</w:t>
      </w:r>
    </w:p>
    <w:p w:rsidR="00091F6E" w:rsidRPr="00A023FF" w:rsidRDefault="00091F6E" w:rsidP="00091F6E">
      <w:pPr>
        <w:suppressAutoHyphens/>
        <w:autoSpaceDE w:val="0"/>
        <w:ind w:left="284" w:firstLine="283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особисту заяву на ім'я начальника управління;</w:t>
      </w:r>
    </w:p>
    <w:p w:rsidR="00091F6E" w:rsidRPr="00A023FF" w:rsidRDefault="00091F6E" w:rsidP="00091F6E">
      <w:pPr>
        <w:suppressAutoHyphens/>
        <w:autoSpaceDE w:val="0"/>
        <w:ind w:left="284" w:firstLine="283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копію паспорту чи іншого документу, що підтверджує особу заявника</w:t>
      </w:r>
      <w:r w:rsidR="003F1E60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 ( з пред’явленням оригіналу)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091F6E" w:rsidRPr="00A023FF" w:rsidRDefault="00091F6E" w:rsidP="00091F6E">
      <w:pPr>
        <w:suppressAutoHyphens/>
        <w:autoSpaceDE w:val="0"/>
        <w:ind w:left="284" w:firstLine="283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копію </w:t>
      </w:r>
      <w:r w:rsidR="00310E72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реєстраційного номеру облікової картки платника податків</w:t>
      </w:r>
      <w:r w:rsidR="003F1E60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 ( з пред’явленням оригіналу)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091F6E" w:rsidRPr="00A023FF" w:rsidRDefault="00091F6E" w:rsidP="00091F6E">
      <w:pPr>
        <w:suppressAutoHyphens/>
        <w:autoSpaceDE w:val="0"/>
        <w:ind w:left="284" w:firstLine="283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Витяг з Державного реєстру актів цивільного стану громадян про смерть</w:t>
      </w:r>
    </w:p>
    <w:p w:rsidR="00091F6E" w:rsidRPr="00A023FF" w:rsidRDefault="00091F6E" w:rsidP="00091F6E">
      <w:p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або довідку про смерть для отримання допомоги на поховання; </w:t>
      </w:r>
    </w:p>
    <w:p w:rsidR="000D1D4B" w:rsidRPr="000D1D4B" w:rsidRDefault="00091F6E" w:rsidP="000D1D4B">
      <w:pPr>
        <w:ind w:left="284" w:firstLine="283"/>
        <w:jc w:val="both"/>
        <w:rPr>
          <w:sz w:val="28"/>
          <w:szCs w:val="28"/>
          <w:shd w:val="clear" w:color="auto" w:fill="FFFFFF"/>
          <w:lang w:val="uk-UA" w:eastAsia="ru-RU"/>
        </w:rPr>
      </w:pPr>
      <w:r w:rsidRPr="00A023FF">
        <w:rPr>
          <w:iCs/>
          <w:sz w:val="28"/>
          <w:szCs w:val="28"/>
          <w:shd w:val="clear" w:color="auto" w:fill="FFFFFF"/>
          <w:lang w:val="uk-UA" w:eastAsia="ru-RU"/>
        </w:rPr>
        <w:t>копію свідоцтва про смерть</w:t>
      </w:r>
      <w:r w:rsidR="003F1E60">
        <w:rPr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3F1E60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( з пред’явленням оригіналу)</w:t>
      </w:r>
      <w:r w:rsidRPr="00A023FF">
        <w:rPr>
          <w:sz w:val="28"/>
          <w:szCs w:val="28"/>
          <w:shd w:val="clear" w:color="auto" w:fill="FFFFFF"/>
          <w:lang w:val="uk-UA" w:eastAsia="ru-RU"/>
        </w:rPr>
        <w:t>.</w:t>
      </w:r>
    </w:p>
    <w:p w:rsidR="00091F6E" w:rsidRPr="00A023FF" w:rsidRDefault="00091F6E" w:rsidP="00091F6E">
      <w:pPr>
        <w:suppressAutoHyphens/>
        <w:autoSpaceDE w:val="0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В залежності від категорії померлої особи, додатково надаються:</w:t>
      </w:r>
    </w:p>
    <w:p w:rsidR="00091F6E" w:rsidRPr="00A023FF" w:rsidRDefault="00091F6E" w:rsidP="00091F6E">
      <w:pPr>
        <w:tabs>
          <w:tab w:val="left" w:pos="0"/>
        </w:tabs>
        <w:suppressAutoHyphens/>
        <w:autoSpaceDE w:val="0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довідка з вищого або професійно-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тех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нічного навчального закладу про 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навчання померлого (померлої) за денною формою в даному закладі або довідку про те, що померла особа була аспірантом, докторантом, клінічним ординатором;</w:t>
      </w:r>
    </w:p>
    <w:p w:rsidR="00091F6E" w:rsidRPr="00A023FF" w:rsidRDefault="00091F6E" w:rsidP="00091F6E">
      <w:pPr>
        <w:tabs>
          <w:tab w:val="left" w:pos="0"/>
        </w:tabs>
        <w:suppressAutoHyphens/>
        <w:autoSpaceDE w:val="0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довідка про отримання на дитину допомоги відповідно до Закону України </w:t>
      </w:r>
      <w:r w:rsidRPr="00A023FF">
        <w:rPr>
          <w:sz w:val="28"/>
          <w:szCs w:val="28"/>
          <w:lang w:val="uk-UA"/>
        </w:rPr>
        <w:t>"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Про державну допомогу сім'ям з дітьми";</w:t>
      </w:r>
    </w:p>
    <w:p w:rsidR="00091F6E" w:rsidRPr="00A023FF" w:rsidRDefault="00091F6E" w:rsidP="00310E72">
      <w:pPr>
        <w:suppressAutoHyphens/>
        <w:autoSpaceDE w:val="0"/>
        <w:ind w:left="284" w:firstLine="283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трудова книжка померлої особи (для огляду). </w:t>
      </w:r>
    </w:p>
    <w:p w:rsidR="00091F6E" w:rsidRPr="00A023FF" w:rsidRDefault="00091F6E" w:rsidP="00091F6E">
      <w:pPr>
        <w:suppressAutoHyphens/>
        <w:autoSpaceDE w:val="0"/>
        <w:ind w:left="-30" w:firstLine="597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У разі необхідності надаються додаткові документи, які підтверджують 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>належність померлої особи до категорій осіб, визначених пунктом 2 цього Порядку.</w:t>
      </w:r>
    </w:p>
    <w:p w:rsidR="00091F6E" w:rsidRPr="00A023FF" w:rsidRDefault="00091F6E" w:rsidP="00091F6E">
      <w:pPr>
        <w:suppressAutoHyphens/>
        <w:autoSpaceDE w:val="0"/>
        <w:ind w:left="-30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</w:p>
    <w:p w:rsidR="00091F6E" w:rsidRPr="00A023FF" w:rsidRDefault="00091F6E" w:rsidP="00091F6E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 w:eastAsia="ar-SA"/>
        </w:rPr>
        <w:t>7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. Управління 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отримує інформацію про склад сім’ї або зареєстрованих у житловому приміщенні/будинку осіб шляхом отримання довідки з </w:t>
      </w:r>
      <w:r w:rsidR="00DB5DD0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електронної бази Центру надання адміністративних послуг у м. Лисичанську.</w:t>
      </w:r>
    </w:p>
    <w:p w:rsidR="00091F6E" w:rsidRPr="00A023FF" w:rsidRDefault="00091F6E" w:rsidP="00091F6E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>8.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Оформлення документів для виплати допомоги на поховання здійснюється відділом </w:t>
      </w:r>
      <w:r w:rsidR="00DF0C7B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адміністративного 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>забезпечення управління соціального захисту населення.</w:t>
      </w:r>
    </w:p>
    <w:p w:rsidR="00091F6E" w:rsidRPr="00A023FF" w:rsidRDefault="00091F6E" w:rsidP="00091F6E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lastRenderedPageBreak/>
        <w:t>9. Рішення про надання (або відмову в наданні) допомоги на поховання оформлюється розпорядженням начальника управління.</w:t>
      </w:r>
    </w:p>
    <w:p w:rsidR="00091F6E" w:rsidRPr="00A023FF" w:rsidRDefault="00091F6E" w:rsidP="00091F6E">
      <w:pPr>
        <w:suppressAutoHyphens/>
        <w:autoSpaceDE w:val="0"/>
        <w:ind w:left="15" w:firstLine="552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10. Допомога на поховання не виплачується у разі: </w:t>
      </w:r>
    </w:p>
    <w:p w:rsidR="00091F6E" w:rsidRPr="00A023FF" w:rsidRDefault="00091F6E" w:rsidP="00091F6E">
      <w:pPr>
        <w:suppressAutoHyphens/>
        <w:autoSpaceDE w:val="0"/>
        <w:ind w:left="15" w:firstLine="552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відсутності реєстрації 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померлої особи на день смерті в </w:t>
      </w:r>
      <w:r w:rsidR="00E509ED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населених пунктах Лисичанської територіальної громади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091F6E" w:rsidRPr="00A023FF" w:rsidRDefault="00091F6E" w:rsidP="00091F6E">
      <w:pPr>
        <w:suppressAutoHyphens/>
        <w:autoSpaceDE w:val="0"/>
        <w:ind w:left="15" w:firstLine="552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відсутності документів, підтверджуючих належність померлої особи до одні</w:t>
      </w:r>
      <w:r w:rsidR="0098378E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>єї з категорій, перелічених в пункті</w:t>
      </w:r>
      <w:r w:rsidRPr="00A023FF"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uk-UA"/>
        </w:rPr>
        <w:t xml:space="preserve"> 2 цього Порядку;</w:t>
      </w:r>
    </w:p>
    <w:p w:rsidR="00091F6E" w:rsidRPr="00A023FF" w:rsidRDefault="00091F6E" w:rsidP="00091F6E">
      <w:pPr>
        <w:suppressAutoHyphens/>
        <w:autoSpaceDE w:val="0"/>
        <w:ind w:left="15" w:firstLine="552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смерті особи, </w:t>
      </w:r>
      <w:r w:rsidRPr="00A023FF">
        <w:rPr>
          <w:sz w:val="28"/>
          <w:szCs w:val="28"/>
        </w:rPr>
        <w:t xml:space="preserve">яка </w:t>
      </w:r>
      <w:r w:rsidRPr="00A023FF">
        <w:rPr>
          <w:sz w:val="28"/>
          <w:szCs w:val="28"/>
          <w:lang w:val="uk-UA"/>
        </w:rPr>
        <w:t xml:space="preserve">перебувала на повному державному утриманні у відповідній установі (закладі) (крім випадків, коли поховання здійснюється виконавцем волевиявлення померлого або особою, яка зобов'язалася 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поховати померлого). </w:t>
      </w:r>
    </w:p>
    <w:p w:rsidR="00091F6E" w:rsidRPr="00A023FF" w:rsidRDefault="00091F6E" w:rsidP="00091F6E">
      <w:pPr>
        <w:suppressAutoHyphens/>
        <w:autoSpaceDE w:val="0"/>
        <w:ind w:left="15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</w:p>
    <w:p w:rsidR="00091F6E" w:rsidRPr="00A023FF" w:rsidRDefault="00091F6E" w:rsidP="00091F6E">
      <w:pPr>
        <w:suppressAutoHyphens/>
        <w:autoSpaceDE w:val="0"/>
        <w:ind w:left="15" w:firstLine="552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11. </w:t>
      </w:r>
      <w:r w:rsidR="00DB5DD0">
        <w:rPr>
          <w:rFonts w:eastAsia="Times New Roman CYR" w:cs="Times New Roman CYR"/>
          <w:color w:val="000000"/>
          <w:sz w:val="28"/>
          <w:szCs w:val="28"/>
          <w:lang w:val="uk-UA"/>
        </w:rPr>
        <w:t>Рішення про призначення допомоги на поховання або про  відмову в її наданні приймається протягом 10 днів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 </w:t>
      </w:r>
      <w:r w:rsidR="00DB5DD0">
        <w:rPr>
          <w:rFonts w:eastAsia="Times New Roman CYR" w:cs="Times New Roman CYR"/>
          <w:color w:val="000000"/>
          <w:sz w:val="28"/>
          <w:szCs w:val="28"/>
          <w:lang w:val="uk-UA"/>
        </w:rPr>
        <w:t>з дня подання заяви зі всіма необхідними документами.</w:t>
      </w:r>
    </w:p>
    <w:p w:rsidR="00091F6E" w:rsidRPr="00A023FF" w:rsidRDefault="00091F6E" w:rsidP="00091F6E">
      <w:pPr>
        <w:suppressAutoHyphens/>
        <w:autoSpaceDE w:val="0"/>
        <w:ind w:left="15" w:firstLine="693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</w:p>
    <w:p w:rsidR="00091F6E" w:rsidRPr="00A023FF" w:rsidRDefault="00091F6E" w:rsidP="00091F6E">
      <w:pPr>
        <w:suppressAutoHyphens/>
        <w:autoSpaceDE w:val="0"/>
        <w:ind w:left="15" w:firstLine="552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12. Замовлення фінансування здійснюється управлінням щомісячно на підставі розпоряджень та виплатних документів, оформлених до 20 числа поточного місяця. </w:t>
      </w:r>
    </w:p>
    <w:p w:rsidR="00091F6E" w:rsidRPr="00A023FF" w:rsidRDefault="00091F6E" w:rsidP="00091F6E">
      <w:pPr>
        <w:suppressAutoHyphens/>
        <w:autoSpaceDE w:val="0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</w:p>
    <w:p w:rsidR="00091F6E" w:rsidRPr="00A023FF" w:rsidRDefault="00091F6E" w:rsidP="00091F6E">
      <w:pPr>
        <w:tabs>
          <w:tab w:val="left" w:pos="426"/>
        </w:tabs>
        <w:suppressAutoHyphens/>
        <w:autoSpaceDE w:val="0"/>
        <w:spacing w:line="200" w:lineRule="atLeast"/>
        <w:ind w:left="15" w:firstLine="552"/>
        <w:jc w:val="both"/>
        <w:rPr>
          <w:rFonts w:eastAsia="Times New Roman CYR" w:cs="Times New Roman CYR"/>
          <w:color w:val="000000"/>
          <w:sz w:val="28"/>
          <w:szCs w:val="28"/>
          <w:lang w:val="uk-UA"/>
        </w:rPr>
      </w:pP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>13. Виплата здійснюється після надходження фінансування на реєстраційний рахунок управління шляхом перерахування коштів на особистий банківський рахунок заявника</w:t>
      </w:r>
      <w:r w:rsidR="00632140">
        <w:rPr>
          <w:rFonts w:eastAsia="Times New Roman CYR" w:cs="Times New Roman CYR"/>
          <w:color w:val="000000"/>
          <w:sz w:val="28"/>
          <w:szCs w:val="28"/>
          <w:lang w:val="uk-UA"/>
        </w:rPr>
        <w:t>,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 в</w:t>
      </w:r>
      <w:r w:rsidR="00632140">
        <w:rPr>
          <w:rFonts w:eastAsia="Times New Roman CYR" w:cs="Times New Roman CYR"/>
          <w:color w:val="000000"/>
          <w:sz w:val="28"/>
          <w:szCs w:val="28"/>
          <w:lang w:val="uk-UA"/>
        </w:rPr>
        <w:t>ідкритий в уповноваженому банку, з яким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 у</w:t>
      </w:r>
      <w:r w:rsidR="00632140">
        <w:rPr>
          <w:rFonts w:eastAsia="Times New Roman CYR" w:cs="Times New Roman CYR"/>
          <w:color w:val="000000"/>
          <w:sz w:val="28"/>
          <w:szCs w:val="28"/>
          <w:lang w:val="uk-UA"/>
        </w:rPr>
        <w:t>правлінням укладений відповідний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 xml:space="preserve"> </w:t>
      </w:r>
      <w:r w:rsidR="00632140">
        <w:rPr>
          <w:rFonts w:eastAsia="Times New Roman CYR" w:cs="Times New Roman CYR"/>
          <w:color w:val="000000"/>
          <w:sz w:val="28"/>
          <w:szCs w:val="28"/>
          <w:lang w:val="uk-UA"/>
        </w:rPr>
        <w:t>договір</w:t>
      </w:r>
      <w:r w:rsidRPr="00A023FF">
        <w:rPr>
          <w:rFonts w:eastAsia="Times New Roman CYR" w:cs="Times New Roman CYR"/>
          <w:color w:val="000000"/>
          <w:sz w:val="28"/>
          <w:szCs w:val="28"/>
          <w:lang w:val="uk-UA"/>
        </w:rPr>
        <w:t>.</w:t>
      </w:r>
    </w:p>
    <w:p w:rsidR="00091F6E" w:rsidRPr="00A023FF" w:rsidRDefault="00091F6E" w:rsidP="00091F6E">
      <w:pPr>
        <w:suppressAutoHyphens/>
        <w:spacing w:line="200" w:lineRule="atLeast"/>
        <w:jc w:val="both"/>
        <w:rPr>
          <w:sz w:val="28"/>
          <w:szCs w:val="28"/>
          <w:lang w:val="uk-UA"/>
        </w:rPr>
      </w:pPr>
    </w:p>
    <w:p w:rsidR="00091F6E" w:rsidRDefault="00091F6E" w:rsidP="00091F6E">
      <w:pPr>
        <w:suppressAutoHyphens/>
        <w:spacing w:line="200" w:lineRule="atLeast"/>
        <w:jc w:val="both"/>
        <w:rPr>
          <w:sz w:val="28"/>
          <w:szCs w:val="28"/>
          <w:lang w:val="uk-UA"/>
        </w:rPr>
      </w:pPr>
    </w:p>
    <w:p w:rsidR="00091F6E" w:rsidRDefault="00091F6E" w:rsidP="00091F6E">
      <w:pPr>
        <w:suppressAutoHyphens/>
        <w:spacing w:line="200" w:lineRule="atLeast"/>
        <w:jc w:val="both"/>
        <w:rPr>
          <w:sz w:val="28"/>
          <w:szCs w:val="28"/>
          <w:lang w:val="uk-UA"/>
        </w:rPr>
      </w:pPr>
    </w:p>
    <w:p w:rsidR="00091F6E" w:rsidRDefault="00091F6E" w:rsidP="00091F6E">
      <w:pPr>
        <w:suppressAutoHyphens/>
        <w:spacing w:line="200" w:lineRule="atLeast"/>
        <w:jc w:val="both"/>
        <w:rPr>
          <w:sz w:val="28"/>
          <w:szCs w:val="28"/>
          <w:lang w:val="uk-UA"/>
        </w:rPr>
      </w:pPr>
    </w:p>
    <w:p w:rsidR="00091F6E" w:rsidRDefault="00091F6E" w:rsidP="00091F6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A60680" w:rsidRDefault="00AA7B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керівника Лисичанської</w:t>
      </w:r>
    </w:p>
    <w:p w:rsidR="00AA7BCE" w:rsidRDefault="00AA7B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Євген НАЮК </w:t>
      </w:r>
    </w:p>
    <w:p w:rsidR="00AA7BCE" w:rsidRDefault="00AA7BCE">
      <w:pPr>
        <w:rPr>
          <w:sz w:val="28"/>
          <w:szCs w:val="28"/>
          <w:lang w:val="uk-UA"/>
        </w:rPr>
      </w:pPr>
    </w:p>
    <w:p w:rsidR="00AA7BCE" w:rsidRDefault="00AA7BCE">
      <w:pPr>
        <w:rPr>
          <w:sz w:val="28"/>
          <w:szCs w:val="28"/>
          <w:lang w:val="uk-UA"/>
        </w:rPr>
      </w:pPr>
    </w:p>
    <w:p w:rsidR="00AA7BCE" w:rsidRDefault="00AA7B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AA7BCE" w:rsidRPr="00AA7BCE" w:rsidRDefault="00AA7B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БЄЛАН</w:t>
      </w:r>
    </w:p>
    <w:sectPr w:rsidR="00AA7BCE" w:rsidRPr="00AA7BCE" w:rsidSect="006E1854">
      <w:headerReference w:type="default" r:id="rId9"/>
      <w:pgSz w:w="11906" w:h="16838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3B" w:rsidRDefault="0008513B">
      <w:r>
        <w:separator/>
      </w:r>
    </w:p>
  </w:endnote>
  <w:endnote w:type="continuationSeparator" w:id="0">
    <w:p w:rsidR="0008513B" w:rsidRDefault="000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Mono">
    <w:panose1 w:val="020B0609030804020204"/>
    <w:charset w:val="CC"/>
    <w:family w:val="modern"/>
    <w:pitch w:val="fixed"/>
    <w:sig w:usb0="E60022FF" w:usb1="D200F9FB" w:usb2="02000028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3B" w:rsidRDefault="0008513B">
      <w:r>
        <w:separator/>
      </w:r>
    </w:p>
  </w:footnote>
  <w:footnote w:type="continuationSeparator" w:id="0">
    <w:p w:rsidR="0008513B" w:rsidRDefault="0008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A2" w:rsidRPr="001D21A2" w:rsidRDefault="00DF0C7B">
    <w:pPr>
      <w:pStyle w:val="a3"/>
      <w:jc w:val="center"/>
      <w:rPr>
        <w:sz w:val="24"/>
        <w:szCs w:val="24"/>
      </w:rPr>
    </w:pPr>
    <w:r w:rsidRPr="001D21A2">
      <w:rPr>
        <w:sz w:val="24"/>
        <w:szCs w:val="24"/>
      </w:rPr>
      <w:fldChar w:fldCharType="begin"/>
    </w:r>
    <w:r w:rsidRPr="001D21A2">
      <w:rPr>
        <w:sz w:val="24"/>
        <w:szCs w:val="24"/>
      </w:rPr>
      <w:instrText>PAGE   \* MERGEFORMAT</w:instrText>
    </w:r>
    <w:r w:rsidRPr="001D21A2">
      <w:rPr>
        <w:sz w:val="24"/>
        <w:szCs w:val="24"/>
      </w:rPr>
      <w:fldChar w:fldCharType="separate"/>
    </w:r>
    <w:r w:rsidR="00B17026">
      <w:rPr>
        <w:noProof/>
        <w:sz w:val="24"/>
        <w:szCs w:val="24"/>
      </w:rPr>
      <w:t>2</w:t>
    </w:r>
    <w:r w:rsidRPr="001D21A2">
      <w:rPr>
        <w:sz w:val="24"/>
        <w:szCs w:val="24"/>
      </w:rPr>
      <w:fldChar w:fldCharType="end"/>
    </w:r>
  </w:p>
  <w:p w:rsidR="001D21A2" w:rsidRDefault="000851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E"/>
    <w:rsid w:val="0008513B"/>
    <w:rsid w:val="00091F6E"/>
    <w:rsid w:val="000B7FC3"/>
    <w:rsid w:val="000D1D4B"/>
    <w:rsid w:val="00184D1D"/>
    <w:rsid w:val="00210FF1"/>
    <w:rsid w:val="00310E72"/>
    <w:rsid w:val="00340EBF"/>
    <w:rsid w:val="003F1E60"/>
    <w:rsid w:val="006231AC"/>
    <w:rsid w:val="00632140"/>
    <w:rsid w:val="006E1854"/>
    <w:rsid w:val="00764BE8"/>
    <w:rsid w:val="007E5BE6"/>
    <w:rsid w:val="008C45F5"/>
    <w:rsid w:val="009507D2"/>
    <w:rsid w:val="00966A7A"/>
    <w:rsid w:val="0098041D"/>
    <w:rsid w:val="0098378E"/>
    <w:rsid w:val="00AA7BCE"/>
    <w:rsid w:val="00B17026"/>
    <w:rsid w:val="00B9729B"/>
    <w:rsid w:val="00BD58DE"/>
    <w:rsid w:val="00CB2607"/>
    <w:rsid w:val="00D378CD"/>
    <w:rsid w:val="00DB5DD0"/>
    <w:rsid w:val="00DF0C7B"/>
    <w:rsid w:val="00E25689"/>
    <w:rsid w:val="00E41EF8"/>
    <w:rsid w:val="00E509ED"/>
    <w:rsid w:val="00E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17</cp:revision>
  <cp:lastPrinted>2021-04-14T12:09:00Z</cp:lastPrinted>
  <dcterms:created xsi:type="dcterms:W3CDTF">2021-04-05T11:16:00Z</dcterms:created>
  <dcterms:modified xsi:type="dcterms:W3CDTF">2021-04-15T10:51:00Z</dcterms:modified>
</cp:coreProperties>
</file>