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5A45FB" w:rsidRDefault="00D5708F" w:rsidP="003B05F2">
      <w:pPr>
        <w:pStyle w:val="a3"/>
        <w:widowControl w:val="0"/>
        <w:rPr>
          <w:rFonts w:ascii="Times New Roman" w:hAnsi="Times New Roman"/>
          <w:spacing w:val="10"/>
          <w:sz w:val="27"/>
          <w:szCs w:val="27"/>
          <w:lang w:val="uk-UA"/>
        </w:rPr>
      </w:pPr>
      <w:r w:rsidRPr="005A45FB">
        <w:rPr>
          <w:rFonts w:ascii="Times New Roman" w:hAnsi="Times New Roman"/>
          <w:noProof/>
          <w:spacing w:val="10"/>
          <w:sz w:val="27"/>
          <w:szCs w:val="27"/>
        </w:rPr>
        <w:drawing>
          <wp:inline distT="0" distB="0" distL="0" distR="0" wp14:anchorId="41903BD4" wp14:editId="555419B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5A45FB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4C4D9D" w:rsidRPr="005A45FB" w:rsidRDefault="004C4D9D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УКРАЇНА</w:t>
      </w:r>
    </w:p>
    <w:p w:rsidR="004C4D9D" w:rsidRPr="005A45FB" w:rsidRDefault="0078200E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 xml:space="preserve">ЛИСИЧАНСЬКА МІСЬКА </w:t>
      </w:r>
      <w:r w:rsidR="004C4D9D" w:rsidRPr="005A45FB">
        <w:rPr>
          <w:b/>
          <w:bCs/>
          <w:sz w:val="27"/>
          <w:szCs w:val="27"/>
          <w:lang w:val="uk-UA"/>
        </w:rPr>
        <w:t>ВІЙСЬКОВО-ЦИВІЛЬНА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="004C4D9D" w:rsidRPr="005A45FB">
        <w:rPr>
          <w:b/>
          <w:bCs/>
          <w:sz w:val="27"/>
          <w:szCs w:val="27"/>
          <w:lang w:val="uk-UA"/>
        </w:rPr>
        <w:t>АДМІНІСТРАЦІЯ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Pr="005A45FB">
        <w:rPr>
          <w:b/>
          <w:bCs/>
          <w:sz w:val="27"/>
          <w:szCs w:val="27"/>
          <w:lang w:val="uk-UA"/>
        </w:rPr>
        <w:t xml:space="preserve">СЄВЄРОДОНЕЦЬКОГО РАЙОНУ </w:t>
      </w:r>
      <w:r w:rsidR="004C4D9D" w:rsidRPr="005A45FB">
        <w:rPr>
          <w:b/>
          <w:bCs/>
          <w:sz w:val="27"/>
          <w:szCs w:val="27"/>
          <w:lang w:val="uk-UA"/>
        </w:rPr>
        <w:t>ЛУГАНСЬКОЇ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="004C4D9D" w:rsidRPr="005A45FB">
        <w:rPr>
          <w:b/>
          <w:bCs/>
          <w:sz w:val="27"/>
          <w:szCs w:val="27"/>
          <w:lang w:val="uk-UA"/>
        </w:rPr>
        <w:t>ОБЛАСТІ</w:t>
      </w:r>
    </w:p>
    <w:p w:rsidR="00E56833" w:rsidRPr="005A45FB" w:rsidRDefault="00E56833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</w:p>
    <w:p w:rsidR="004C4D9D" w:rsidRPr="005A45FB" w:rsidRDefault="004C4D9D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РОЗПОРЯДЖЕННЯ</w:t>
      </w:r>
    </w:p>
    <w:p w:rsidR="00BF154F" w:rsidRPr="005A45FB" w:rsidRDefault="004C4D9D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КЕРІВНИКА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="00BF154F" w:rsidRPr="005A45FB">
        <w:rPr>
          <w:b/>
          <w:bCs/>
          <w:sz w:val="27"/>
          <w:szCs w:val="27"/>
          <w:lang w:val="uk-UA"/>
        </w:rPr>
        <w:t>ЛИСИЧАНСЬКОЇ МІСЬКОЇ</w:t>
      </w:r>
    </w:p>
    <w:p w:rsidR="004C4D9D" w:rsidRPr="005A45FB" w:rsidRDefault="004C4D9D" w:rsidP="003B05F2">
      <w:pPr>
        <w:widowControl w:val="0"/>
        <w:shd w:val="clear" w:color="auto" w:fill="FFFFFF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ВІЙСЬКОВО-ЦИВІЛЬНОЇ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Pr="005A45FB">
        <w:rPr>
          <w:b/>
          <w:bCs/>
          <w:sz w:val="27"/>
          <w:szCs w:val="27"/>
          <w:lang w:val="uk-UA"/>
        </w:rPr>
        <w:t>АДМІНІСТРАЦІЇ</w:t>
      </w:r>
    </w:p>
    <w:p w:rsidR="00D5708F" w:rsidRPr="005A45FB" w:rsidRDefault="00D5708F" w:rsidP="003B05F2">
      <w:pPr>
        <w:widowControl w:val="0"/>
        <w:jc w:val="center"/>
        <w:rPr>
          <w:sz w:val="27"/>
          <w:szCs w:val="27"/>
          <w:lang w:val="uk-UA"/>
        </w:rPr>
      </w:pPr>
    </w:p>
    <w:p w:rsidR="00D5708F" w:rsidRPr="00F40690" w:rsidRDefault="00F40690" w:rsidP="003B05F2">
      <w:pPr>
        <w:widowControl w:val="0"/>
        <w:rPr>
          <w:sz w:val="27"/>
          <w:szCs w:val="27"/>
          <w:lang w:val="uk-UA"/>
        </w:rPr>
      </w:pPr>
      <w:r w:rsidRPr="00F40690">
        <w:rPr>
          <w:sz w:val="27"/>
          <w:szCs w:val="27"/>
          <w:lang w:val="uk-UA"/>
        </w:rPr>
        <w:t>20.04.2021</w:t>
      </w:r>
      <w:r w:rsidRPr="00F40690">
        <w:rPr>
          <w:sz w:val="27"/>
          <w:szCs w:val="27"/>
          <w:lang w:val="uk-UA"/>
        </w:rPr>
        <w:tab/>
      </w:r>
      <w:r w:rsidR="00EA7CE4">
        <w:rPr>
          <w:sz w:val="27"/>
          <w:szCs w:val="27"/>
          <w:lang w:val="en-US"/>
        </w:rPr>
        <w:tab/>
      </w:r>
      <w:r w:rsidR="00FD04F5" w:rsidRPr="005A45FB">
        <w:rPr>
          <w:sz w:val="27"/>
          <w:szCs w:val="27"/>
          <w:lang w:val="uk-UA"/>
        </w:rPr>
        <w:tab/>
      </w:r>
      <w:r w:rsidR="00375151" w:rsidRPr="005A45FB">
        <w:rPr>
          <w:sz w:val="27"/>
          <w:szCs w:val="27"/>
          <w:lang w:val="uk-UA"/>
        </w:rPr>
        <w:tab/>
      </w:r>
      <w:r w:rsidR="00705B63" w:rsidRPr="005A45FB">
        <w:rPr>
          <w:sz w:val="27"/>
          <w:szCs w:val="27"/>
          <w:lang w:val="uk-UA"/>
        </w:rPr>
        <w:t xml:space="preserve">     </w:t>
      </w:r>
      <w:r w:rsidR="00EE7D2B" w:rsidRPr="005A45FB">
        <w:rPr>
          <w:sz w:val="27"/>
          <w:szCs w:val="27"/>
          <w:lang w:val="uk-UA"/>
        </w:rPr>
        <w:t>м</w:t>
      </w:r>
      <w:r w:rsidR="001C4AF6" w:rsidRPr="005A45FB">
        <w:rPr>
          <w:sz w:val="27"/>
          <w:szCs w:val="27"/>
          <w:lang w:val="uk-UA"/>
        </w:rPr>
        <w:t>.</w:t>
      </w:r>
      <w:r w:rsidR="00705B63" w:rsidRPr="005A45FB">
        <w:rPr>
          <w:sz w:val="27"/>
          <w:szCs w:val="27"/>
          <w:lang w:val="uk-UA"/>
        </w:rPr>
        <w:t xml:space="preserve"> </w:t>
      </w:r>
      <w:r w:rsidR="00EE7D2B" w:rsidRPr="005A45FB">
        <w:rPr>
          <w:sz w:val="27"/>
          <w:szCs w:val="27"/>
          <w:lang w:val="uk-UA"/>
        </w:rPr>
        <w:t>Лисичанськ</w:t>
      </w:r>
      <w:r w:rsidR="00EE7D2B" w:rsidRPr="005A45FB">
        <w:rPr>
          <w:sz w:val="27"/>
          <w:szCs w:val="27"/>
          <w:lang w:val="uk-UA"/>
        </w:rPr>
        <w:tab/>
      </w:r>
      <w:r w:rsidR="00BF3489" w:rsidRPr="005A45FB">
        <w:rPr>
          <w:sz w:val="27"/>
          <w:szCs w:val="27"/>
          <w:lang w:val="uk-UA"/>
        </w:rPr>
        <w:tab/>
      </w:r>
      <w:r w:rsidR="00BF3489" w:rsidRPr="005A45FB">
        <w:rPr>
          <w:sz w:val="27"/>
          <w:szCs w:val="27"/>
          <w:lang w:val="uk-UA"/>
        </w:rPr>
        <w:tab/>
      </w:r>
      <w:r w:rsidR="00BF3489" w:rsidRPr="005A45FB">
        <w:rPr>
          <w:sz w:val="27"/>
          <w:szCs w:val="27"/>
          <w:lang w:val="uk-UA"/>
        </w:rPr>
        <w:tab/>
      </w:r>
      <w:r w:rsidR="00705B63" w:rsidRPr="005A45FB">
        <w:rPr>
          <w:sz w:val="27"/>
          <w:szCs w:val="27"/>
          <w:lang w:val="uk-UA"/>
        </w:rPr>
        <w:t xml:space="preserve"> </w:t>
      </w:r>
      <w:r w:rsidR="00E56833" w:rsidRPr="005A45FB">
        <w:rPr>
          <w:sz w:val="27"/>
          <w:szCs w:val="27"/>
          <w:lang w:val="uk-UA"/>
        </w:rPr>
        <w:t>№</w:t>
      </w:r>
      <w:r w:rsidR="00705B63" w:rsidRPr="005A45FB">
        <w:rPr>
          <w:sz w:val="27"/>
          <w:szCs w:val="27"/>
          <w:lang w:val="uk-UA"/>
        </w:rPr>
        <w:t xml:space="preserve"> </w:t>
      </w:r>
      <w:r w:rsidRPr="00F40690">
        <w:rPr>
          <w:sz w:val="27"/>
          <w:szCs w:val="27"/>
          <w:lang w:val="uk-UA"/>
        </w:rPr>
        <w:t>236</w:t>
      </w:r>
    </w:p>
    <w:p w:rsidR="00D5708F" w:rsidRPr="005A45FB" w:rsidRDefault="00D5708F" w:rsidP="00CE564A">
      <w:pPr>
        <w:widowControl w:val="0"/>
        <w:rPr>
          <w:sz w:val="27"/>
          <w:szCs w:val="27"/>
          <w:lang w:val="uk-UA"/>
        </w:rPr>
      </w:pPr>
    </w:p>
    <w:p w:rsidR="00C822CD" w:rsidRPr="005A45FB" w:rsidRDefault="00C6471E" w:rsidP="003B05F2">
      <w:pPr>
        <w:widowControl w:val="0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Про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="00037E08" w:rsidRPr="005A45FB">
        <w:rPr>
          <w:b/>
          <w:bCs/>
          <w:sz w:val="27"/>
          <w:szCs w:val="27"/>
          <w:lang w:val="uk-UA"/>
        </w:rPr>
        <w:t>г</w:t>
      </w:r>
      <w:r w:rsidR="00C822CD" w:rsidRPr="005A45FB">
        <w:rPr>
          <w:b/>
          <w:bCs/>
          <w:sz w:val="27"/>
          <w:szCs w:val="27"/>
          <w:lang w:val="uk-UA"/>
        </w:rPr>
        <w:t>ромадську комісію з житлових</w:t>
      </w:r>
    </w:p>
    <w:p w:rsidR="00EE2F0E" w:rsidRPr="005A45FB" w:rsidRDefault="00D95E59" w:rsidP="00EE2F0E">
      <w:pPr>
        <w:widowControl w:val="0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питань</w:t>
      </w:r>
      <w:r w:rsidR="00C822CD" w:rsidRPr="005A45FB">
        <w:rPr>
          <w:b/>
          <w:bCs/>
          <w:sz w:val="27"/>
          <w:szCs w:val="27"/>
          <w:lang w:val="uk-UA"/>
        </w:rPr>
        <w:t xml:space="preserve"> </w:t>
      </w:r>
      <w:r w:rsidR="00EE2F0E" w:rsidRPr="005A45FB">
        <w:rPr>
          <w:b/>
          <w:bCs/>
          <w:sz w:val="27"/>
          <w:szCs w:val="27"/>
          <w:lang w:val="uk-UA"/>
        </w:rPr>
        <w:t>Лисичанської міської військово-</w:t>
      </w:r>
    </w:p>
    <w:p w:rsidR="00EE2F0E" w:rsidRPr="005A45FB" w:rsidRDefault="00EE2F0E" w:rsidP="00EE2F0E">
      <w:pPr>
        <w:widowControl w:val="0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 xml:space="preserve">цивільної адміністрації </w:t>
      </w:r>
      <w:proofErr w:type="spellStart"/>
      <w:r w:rsidRPr="005A45FB">
        <w:rPr>
          <w:b/>
          <w:bCs/>
          <w:sz w:val="27"/>
          <w:szCs w:val="27"/>
          <w:lang w:val="uk-UA"/>
        </w:rPr>
        <w:t>Сєвєродонецького</w:t>
      </w:r>
      <w:proofErr w:type="spellEnd"/>
    </w:p>
    <w:p w:rsidR="00C6471E" w:rsidRPr="005A45FB" w:rsidRDefault="00EE2F0E" w:rsidP="00EE2F0E">
      <w:pPr>
        <w:widowControl w:val="0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 xml:space="preserve">району </w:t>
      </w:r>
      <w:r w:rsidR="00D95E59" w:rsidRPr="005A45FB">
        <w:rPr>
          <w:b/>
          <w:bCs/>
          <w:sz w:val="27"/>
          <w:szCs w:val="27"/>
          <w:lang w:val="uk-UA"/>
        </w:rPr>
        <w:t>Луганської області</w:t>
      </w:r>
    </w:p>
    <w:p w:rsidR="00C6471E" w:rsidRPr="005A45FB" w:rsidRDefault="00C6471E" w:rsidP="003B05F2">
      <w:pPr>
        <w:widowControl w:val="0"/>
        <w:rPr>
          <w:sz w:val="27"/>
          <w:szCs w:val="27"/>
          <w:lang w:val="uk-UA"/>
        </w:rPr>
      </w:pPr>
    </w:p>
    <w:p w:rsidR="00C6471E" w:rsidRPr="00002E54" w:rsidRDefault="00C6471E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002E54">
        <w:rPr>
          <w:sz w:val="27"/>
          <w:szCs w:val="27"/>
          <w:lang w:val="uk-UA"/>
        </w:rPr>
        <w:t>З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метою</w:t>
      </w:r>
      <w:r w:rsidR="00705B63" w:rsidRPr="00002E54">
        <w:rPr>
          <w:sz w:val="27"/>
          <w:szCs w:val="27"/>
          <w:lang w:val="uk-UA"/>
        </w:rPr>
        <w:t xml:space="preserve"> </w:t>
      </w:r>
      <w:r w:rsidR="00002E54" w:rsidRPr="00002E54">
        <w:rPr>
          <w:sz w:val="27"/>
          <w:szCs w:val="27"/>
          <w:lang w:val="uk-UA"/>
        </w:rPr>
        <w:t>розгляду питань щодо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постановки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на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квартирний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облік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громадян,</w:t>
      </w:r>
      <w:r w:rsidR="00705B63" w:rsidRPr="00002E54">
        <w:rPr>
          <w:sz w:val="27"/>
          <w:szCs w:val="27"/>
          <w:lang w:val="uk-UA"/>
        </w:rPr>
        <w:t xml:space="preserve"> </w:t>
      </w:r>
      <w:r w:rsidR="00002E54" w:rsidRPr="00002E54">
        <w:rPr>
          <w:sz w:val="27"/>
          <w:szCs w:val="27"/>
          <w:lang w:val="uk-UA"/>
        </w:rPr>
        <w:t>які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потребують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поліпшення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умов</w:t>
      </w:r>
      <w:r w:rsidR="00002E54" w:rsidRPr="00002E54">
        <w:rPr>
          <w:sz w:val="27"/>
          <w:szCs w:val="27"/>
          <w:lang w:val="uk-UA"/>
        </w:rPr>
        <w:t xml:space="preserve"> та надання їм жилих приміщень</w:t>
      </w:r>
      <w:r w:rsidRPr="00002E54">
        <w:rPr>
          <w:sz w:val="27"/>
          <w:szCs w:val="27"/>
          <w:lang w:val="uk-UA"/>
        </w:rPr>
        <w:t>,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відповідно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до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Житлового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кодексу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Української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РСР,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Правил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обліку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громадян,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які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потребують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поліпшення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житлових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умов,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і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надання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їм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жилих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приміщень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в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Українській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РСР,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затверджених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постановою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Ради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Міністрів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УРСР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і</w:t>
      </w:r>
      <w:r w:rsidR="00705B63" w:rsidRPr="00002E54">
        <w:rPr>
          <w:sz w:val="27"/>
          <w:szCs w:val="27"/>
          <w:lang w:val="uk-UA"/>
        </w:rPr>
        <w:t xml:space="preserve"> </w:t>
      </w:r>
      <w:proofErr w:type="spellStart"/>
      <w:r w:rsidRPr="00002E54">
        <w:rPr>
          <w:sz w:val="27"/>
          <w:szCs w:val="27"/>
          <w:lang w:val="uk-UA"/>
        </w:rPr>
        <w:t>Укрпрофради</w:t>
      </w:r>
      <w:proofErr w:type="spellEnd"/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від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11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грудня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1984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року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№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470,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керуючись</w:t>
      </w:r>
      <w:r w:rsidR="00705B63" w:rsidRPr="00002E54">
        <w:rPr>
          <w:sz w:val="27"/>
          <w:szCs w:val="27"/>
          <w:lang w:val="uk-UA"/>
        </w:rPr>
        <w:t xml:space="preserve"> </w:t>
      </w:r>
      <w:r w:rsidR="000F6255" w:rsidRPr="00002E54">
        <w:rPr>
          <w:sz w:val="27"/>
          <w:szCs w:val="27"/>
          <w:lang w:val="uk-UA"/>
        </w:rPr>
        <w:t>частиною</w:t>
      </w:r>
      <w:r w:rsidR="00705B63" w:rsidRPr="00002E54">
        <w:rPr>
          <w:sz w:val="27"/>
          <w:szCs w:val="27"/>
          <w:lang w:val="uk-UA"/>
        </w:rPr>
        <w:t xml:space="preserve"> </w:t>
      </w:r>
      <w:r w:rsidR="00002E54" w:rsidRPr="00002E54">
        <w:rPr>
          <w:sz w:val="27"/>
          <w:szCs w:val="27"/>
          <w:lang w:val="uk-UA"/>
        </w:rPr>
        <w:t xml:space="preserve">другою </w:t>
      </w:r>
      <w:r w:rsidR="000F6255" w:rsidRPr="00002E54">
        <w:rPr>
          <w:sz w:val="27"/>
          <w:szCs w:val="27"/>
          <w:lang w:val="uk-UA"/>
        </w:rPr>
        <w:t>статті</w:t>
      </w:r>
      <w:r w:rsidR="00705B63" w:rsidRPr="00002E54">
        <w:rPr>
          <w:sz w:val="27"/>
          <w:szCs w:val="27"/>
          <w:lang w:val="uk-UA"/>
        </w:rPr>
        <w:t xml:space="preserve"> </w:t>
      </w:r>
      <w:r w:rsidR="000F6255" w:rsidRPr="00002E54">
        <w:rPr>
          <w:sz w:val="27"/>
          <w:szCs w:val="27"/>
          <w:lang w:val="uk-UA"/>
        </w:rPr>
        <w:t>4</w:t>
      </w:r>
      <w:r w:rsidR="00C822CD" w:rsidRPr="00002E54">
        <w:rPr>
          <w:sz w:val="27"/>
          <w:szCs w:val="27"/>
          <w:lang w:val="uk-UA"/>
        </w:rPr>
        <w:t>,</w:t>
      </w:r>
      <w:r w:rsidR="00002E54" w:rsidRPr="00002E54">
        <w:rPr>
          <w:sz w:val="27"/>
          <w:szCs w:val="27"/>
          <w:lang w:val="uk-UA"/>
        </w:rPr>
        <w:t xml:space="preserve"> пунктом</w:t>
      </w:r>
      <w:r w:rsidR="00C822CD" w:rsidRPr="00002E54">
        <w:rPr>
          <w:sz w:val="27"/>
          <w:szCs w:val="27"/>
          <w:lang w:val="uk-UA"/>
        </w:rPr>
        <w:t xml:space="preserve"> </w:t>
      </w:r>
      <w:r w:rsidR="00002E54" w:rsidRPr="00002E54">
        <w:rPr>
          <w:sz w:val="27"/>
          <w:szCs w:val="27"/>
          <w:lang w:val="uk-UA"/>
        </w:rPr>
        <w:t xml:space="preserve">8 </w:t>
      </w:r>
      <w:r w:rsidR="00C822CD" w:rsidRPr="00002E54">
        <w:rPr>
          <w:sz w:val="27"/>
          <w:szCs w:val="27"/>
          <w:lang w:val="uk-UA"/>
        </w:rPr>
        <w:t>частин</w:t>
      </w:r>
      <w:r w:rsidR="00002E54" w:rsidRPr="00002E54">
        <w:rPr>
          <w:sz w:val="27"/>
          <w:szCs w:val="27"/>
          <w:lang w:val="uk-UA"/>
        </w:rPr>
        <w:t>и</w:t>
      </w:r>
      <w:r w:rsidR="00C822CD" w:rsidRPr="00002E54">
        <w:rPr>
          <w:sz w:val="27"/>
          <w:szCs w:val="27"/>
          <w:lang w:val="uk-UA"/>
        </w:rPr>
        <w:t xml:space="preserve"> </w:t>
      </w:r>
      <w:r w:rsidR="00002E54" w:rsidRPr="00002E54">
        <w:rPr>
          <w:sz w:val="27"/>
          <w:szCs w:val="27"/>
          <w:lang w:val="uk-UA"/>
        </w:rPr>
        <w:t>третьої</w:t>
      </w:r>
      <w:r w:rsidR="00C822CD" w:rsidRPr="00002E54">
        <w:rPr>
          <w:sz w:val="27"/>
          <w:szCs w:val="27"/>
          <w:lang w:val="uk-UA"/>
        </w:rPr>
        <w:t xml:space="preserve"> статті 6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Закон</w:t>
      </w:r>
      <w:r w:rsidR="000F6255" w:rsidRPr="00002E54">
        <w:rPr>
          <w:sz w:val="27"/>
          <w:szCs w:val="27"/>
          <w:lang w:val="uk-UA"/>
        </w:rPr>
        <w:t>у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України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«Про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військово-цивільні</w:t>
      </w:r>
      <w:r w:rsidR="00705B63" w:rsidRPr="00002E54">
        <w:rPr>
          <w:sz w:val="27"/>
          <w:szCs w:val="27"/>
          <w:lang w:val="uk-UA"/>
        </w:rPr>
        <w:t xml:space="preserve"> </w:t>
      </w:r>
      <w:r w:rsidRPr="00002E54">
        <w:rPr>
          <w:sz w:val="27"/>
          <w:szCs w:val="27"/>
          <w:lang w:val="uk-UA"/>
        </w:rPr>
        <w:t>адміністрації»</w:t>
      </w:r>
    </w:p>
    <w:p w:rsidR="00C6471E" w:rsidRPr="00002E54" w:rsidRDefault="00C6471E" w:rsidP="003B05F2">
      <w:pPr>
        <w:widowControl w:val="0"/>
        <w:jc w:val="both"/>
        <w:rPr>
          <w:sz w:val="27"/>
          <w:szCs w:val="27"/>
          <w:lang w:val="uk-UA"/>
        </w:rPr>
      </w:pPr>
    </w:p>
    <w:p w:rsidR="00037AE6" w:rsidRPr="00002E54" w:rsidRDefault="00037AE6" w:rsidP="00037AE6">
      <w:pPr>
        <w:widowControl w:val="0"/>
        <w:jc w:val="both"/>
        <w:rPr>
          <w:b/>
          <w:sz w:val="27"/>
          <w:szCs w:val="27"/>
          <w:lang w:val="uk-UA"/>
        </w:rPr>
      </w:pPr>
      <w:r w:rsidRPr="00002E54">
        <w:rPr>
          <w:b/>
          <w:sz w:val="27"/>
          <w:szCs w:val="27"/>
          <w:lang w:val="uk-UA"/>
        </w:rPr>
        <w:t>зобов’язую:</w:t>
      </w:r>
    </w:p>
    <w:p w:rsidR="00C6471E" w:rsidRPr="00002E54" w:rsidRDefault="00C6471E" w:rsidP="003B05F2">
      <w:pPr>
        <w:widowControl w:val="0"/>
        <w:jc w:val="both"/>
        <w:rPr>
          <w:sz w:val="27"/>
          <w:szCs w:val="27"/>
          <w:lang w:val="uk-UA"/>
        </w:rPr>
      </w:pPr>
    </w:p>
    <w:p w:rsidR="00C6471E" w:rsidRPr="005A45FB" w:rsidRDefault="00C6471E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1.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Створити</w:t>
      </w:r>
      <w:r w:rsidR="00705B63" w:rsidRPr="005A45FB">
        <w:rPr>
          <w:sz w:val="27"/>
          <w:szCs w:val="27"/>
          <w:lang w:val="uk-UA"/>
        </w:rPr>
        <w:t xml:space="preserve"> </w:t>
      </w:r>
      <w:r w:rsidR="000F6255" w:rsidRPr="005A45FB">
        <w:rPr>
          <w:sz w:val="27"/>
          <w:szCs w:val="27"/>
          <w:lang w:val="uk-UA"/>
        </w:rPr>
        <w:t>громадську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комісію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житлових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питань</w:t>
      </w:r>
      <w:r w:rsidR="00705B63" w:rsidRPr="005A45FB">
        <w:rPr>
          <w:sz w:val="27"/>
          <w:szCs w:val="27"/>
          <w:lang w:val="uk-UA"/>
        </w:rPr>
        <w:t xml:space="preserve"> </w:t>
      </w:r>
      <w:r w:rsidR="00EE2F0E" w:rsidRPr="005A45FB">
        <w:rPr>
          <w:color w:val="000000"/>
          <w:sz w:val="27"/>
          <w:szCs w:val="27"/>
          <w:lang w:val="uk-UA"/>
        </w:rPr>
        <w:t xml:space="preserve">Лисичанської міської військово-цивільної адміністрації </w:t>
      </w:r>
      <w:proofErr w:type="spellStart"/>
      <w:r w:rsidR="00EE2F0E" w:rsidRPr="005A45FB">
        <w:rPr>
          <w:color w:val="000000"/>
          <w:sz w:val="27"/>
          <w:szCs w:val="27"/>
          <w:lang w:val="uk-UA"/>
        </w:rPr>
        <w:t>Сєвєродонецького</w:t>
      </w:r>
      <w:proofErr w:type="spellEnd"/>
      <w:r w:rsidR="00EE2F0E" w:rsidRPr="005A45FB">
        <w:rPr>
          <w:color w:val="000000"/>
          <w:sz w:val="27"/>
          <w:szCs w:val="27"/>
          <w:lang w:val="uk-UA"/>
        </w:rPr>
        <w:t xml:space="preserve"> району Луганської області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та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затвердити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її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склад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(додаток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1).</w:t>
      </w:r>
    </w:p>
    <w:p w:rsidR="00682FE7" w:rsidRPr="005A45FB" w:rsidRDefault="00682FE7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C6471E" w:rsidRPr="005A45FB" w:rsidRDefault="000F6255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2.</w:t>
      </w:r>
      <w:r w:rsidR="00705B63" w:rsidRPr="005A45FB">
        <w:rPr>
          <w:sz w:val="27"/>
          <w:szCs w:val="27"/>
          <w:lang w:val="uk-UA"/>
        </w:rPr>
        <w:t xml:space="preserve"> </w:t>
      </w:r>
      <w:r w:rsidR="00C6471E" w:rsidRPr="005A45FB">
        <w:rPr>
          <w:sz w:val="27"/>
          <w:szCs w:val="27"/>
          <w:lang w:val="uk-UA"/>
        </w:rPr>
        <w:t>Затвердити</w:t>
      </w:r>
      <w:r w:rsidR="00705B63" w:rsidRPr="005A45FB">
        <w:rPr>
          <w:sz w:val="27"/>
          <w:szCs w:val="27"/>
          <w:lang w:val="uk-UA"/>
        </w:rPr>
        <w:t xml:space="preserve"> </w:t>
      </w:r>
      <w:r w:rsidR="00C6471E" w:rsidRPr="005A45FB">
        <w:rPr>
          <w:sz w:val="27"/>
          <w:szCs w:val="27"/>
          <w:lang w:val="uk-UA"/>
        </w:rPr>
        <w:t>Положення</w:t>
      </w:r>
      <w:r w:rsidR="00705B63" w:rsidRPr="005A45FB">
        <w:rPr>
          <w:sz w:val="27"/>
          <w:szCs w:val="27"/>
          <w:lang w:val="uk-UA"/>
        </w:rPr>
        <w:t xml:space="preserve"> </w:t>
      </w:r>
      <w:r w:rsidR="00C6471E" w:rsidRPr="005A45FB">
        <w:rPr>
          <w:sz w:val="27"/>
          <w:szCs w:val="27"/>
          <w:lang w:val="uk-UA"/>
        </w:rPr>
        <w:t>про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громадську</w:t>
      </w:r>
      <w:r w:rsidR="00705B63" w:rsidRPr="005A45FB">
        <w:rPr>
          <w:sz w:val="27"/>
          <w:szCs w:val="27"/>
          <w:lang w:val="uk-UA"/>
        </w:rPr>
        <w:t xml:space="preserve"> </w:t>
      </w:r>
      <w:r w:rsidR="00C6471E" w:rsidRPr="005A45FB">
        <w:rPr>
          <w:sz w:val="27"/>
          <w:szCs w:val="27"/>
          <w:lang w:val="uk-UA"/>
        </w:rPr>
        <w:t>комісію</w:t>
      </w:r>
      <w:r w:rsidR="00705B63" w:rsidRPr="005A45FB">
        <w:rPr>
          <w:sz w:val="27"/>
          <w:szCs w:val="27"/>
          <w:lang w:val="uk-UA"/>
        </w:rPr>
        <w:t xml:space="preserve"> </w:t>
      </w:r>
      <w:r w:rsidR="00C6471E" w:rsidRPr="005A45FB">
        <w:rPr>
          <w:sz w:val="27"/>
          <w:szCs w:val="27"/>
          <w:lang w:val="uk-UA"/>
        </w:rPr>
        <w:t>з</w:t>
      </w:r>
      <w:r w:rsidR="00705B63" w:rsidRPr="005A45FB">
        <w:rPr>
          <w:sz w:val="27"/>
          <w:szCs w:val="27"/>
          <w:lang w:val="uk-UA"/>
        </w:rPr>
        <w:t xml:space="preserve"> </w:t>
      </w:r>
      <w:r w:rsidR="00C6471E" w:rsidRPr="005A45FB">
        <w:rPr>
          <w:sz w:val="27"/>
          <w:szCs w:val="27"/>
          <w:lang w:val="uk-UA"/>
        </w:rPr>
        <w:t>житлових</w:t>
      </w:r>
      <w:r w:rsidR="00705B63" w:rsidRPr="005A45FB">
        <w:rPr>
          <w:sz w:val="27"/>
          <w:szCs w:val="27"/>
          <w:lang w:val="uk-UA"/>
        </w:rPr>
        <w:t xml:space="preserve"> </w:t>
      </w:r>
      <w:r w:rsidR="00C6471E" w:rsidRPr="005A45FB">
        <w:rPr>
          <w:sz w:val="27"/>
          <w:szCs w:val="27"/>
          <w:lang w:val="uk-UA"/>
        </w:rPr>
        <w:t>питань</w:t>
      </w:r>
      <w:r w:rsidR="00705B63" w:rsidRPr="005A45FB">
        <w:rPr>
          <w:sz w:val="27"/>
          <w:szCs w:val="27"/>
          <w:lang w:val="uk-UA"/>
        </w:rPr>
        <w:t xml:space="preserve"> </w:t>
      </w:r>
      <w:r w:rsidR="00EE2F0E" w:rsidRPr="005A45FB">
        <w:rPr>
          <w:color w:val="000000"/>
          <w:sz w:val="27"/>
          <w:szCs w:val="27"/>
          <w:lang w:val="uk-UA"/>
        </w:rPr>
        <w:t xml:space="preserve">Лисичанської міської військово-цивільної адміністрації </w:t>
      </w:r>
      <w:proofErr w:type="spellStart"/>
      <w:r w:rsidR="00EE2F0E" w:rsidRPr="005A45FB">
        <w:rPr>
          <w:color w:val="000000"/>
          <w:sz w:val="27"/>
          <w:szCs w:val="27"/>
          <w:lang w:val="uk-UA"/>
        </w:rPr>
        <w:t>Сєвєродонецького</w:t>
      </w:r>
      <w:proofErr w:type="spellEnd"/>
      <w:r w:rsidR="00EE2F0E" w:rsidRPr="005A45FB">
        <w:rPr>
          <w:color w:val="000000"/>
          <w:sz w:val="27"/>
          <w:szCs w:val="27"/>
          <w:lang w:val="uk-UA"/>
        </w:rPr>
        <w:t xml:space="preserve"> району Луганської області</w:t>
      </w:r>
      <w:r w:rsidR="00705B63" w:rsidRPr="005A45FB">
        <w:rPr>
          <w:sz w:val="27"/>
          <w:szCs w:val="27"/>
          <w:lang w:val="uk-UA"/>
        </w:rPr>
        <w:t xml:space="preserve"> </w:t>
      </w:r>
      <w:r w:rsidR="00C6471E" w:rsidRPr="005A45FB">
        <w:rPr>
          <w:sz w:val="27"/>
          <w:szCs w:val="27"/>
          <w:lang w:val="uk-UA"/>
        </w:rPr>
        <w:t>(додаток</w:t>
      </w:r>
      <w:r w:rsidR="00705B63" w:rsidRPr="005A45FB">
        <w:rPr>
          <w:sz w:val="27"/>
          <w:szCs w:val="27"/>
          <w:lang w:val="uk-UA"/>
        </w:rPr>
        <w:t xml:space="preserve"> </w:t>
      </w:r>
      <w:r w:rsidR="00C6471E" w:rsidRPr="005A45FB">
        <w:rPr>
          <w:sz w:val="27"/>
          <w:szCs w:val="27"/>
          <w:lang w:val="uk-UA"/>
        </w:rPr>
        <w:t>2).</w:t>
      </w:r>
    </w:p>
    <w:p w:rsidR="00682FE7" w:rsidRPr="005A45FB" w:rsidRDefault="00682FE7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065335" w:rsidRPr="005A45FB" w:rsidRDefault="004A113E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</w:t>
      </w:r>
      <w:r w:rsidR="00065335" w:rsidRPr="005A45FB">
        <w:rPr>
          <w:sz w:val="27"/>
          <w:szCs w:val="27"/>
          <w:lang w:val="uk-UA"/>
        </w:rPr>
        <w:t>. Вважати таким</w:t>
      </w:r>
      <w:r w:rsidR="004B131E" w:rsidRPr="005A45FB">
        <w:rPr>
          <w:sz w:val="27"/>
          <w:szCs w:val="27"/>
          <w:lang w:val="uk-UA"/>
        </w:rPr>
        <w:t>и</w:t>
      </w:r>
      <w:r w:rsidR="00065335" w:rsidRPr="005A45FB">
        <w:rPr>
          <w:sz w:val="27"/>
          <w:szCs w:val="27"/>
          <w:lang w:val="uk-UA"/>
        </w:rPr>
        <w:t>, що втратил</w:t>
      </w:r>
      <w:r w:rsidR="004B131E" w:rsidRPr="005A45FB">
        <w:rPr>
          <w:sz w:val="27"/>
          <w:szCs w:val="27"/>
          <w:lang w:val="uk-UA"/>
        </w:rPr>
        <w:t>и</w:t>
      </w:r>
      <w:r w:rsidR="00065335" w:rsidRPr="005A45FB">
        <w:rPr>
          <w:sz w:val="27"/>
          <w:szCs w:val="27"/>
          <w:lang w:val="uk-UA"/>
        </w:rPr>
        <w:t xml:space="preserve"> чинність розпорядження керівника військово-цивільної адміністрації міста Лисичанськ Луганської області від </w:t>
      </w:r>
      <w:r w:rsidR="004B131E" w:rsidRPr="005A45FB">
        <w:rPr>
          <w:sz w:val="27"/>
          <w:szCs w:val="27"/>
          <w:lang w:val="uk-UA"/>
        </w:rPr>
        <w:t>17.08.2020 № 84, 28.10.2020 № 618, 20.11.2020 № 713.</w:t>
      </w:r>
    </w:p>
    <w:p w:rsidR="004A113E" w:rsidRDefault="004A113E" w:rsidP="004A113E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4A113E" w:rsidRPr="005A45FB" w:rsidRDefault="004A113E" w:rsidP="004A113E">
      <w:pPr>
        <w:widowControl w:val="0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4</w:t>
      </w:r>
      <w:r w:rsidRPr="005A45FB">
        <w:rPr>
          <w:sz w:val="27"/>
          <w:szCs w:val="27"/>
          <w:lang w:val="uk-UA"/>
        </w:rPr>
        <w:t>. Розпорядження підлягає оприлюдненню.</w:t>
      </w:r>
    </w:p>
    <w:p w:rsidR="00065335" w:rsidRDefault="00065335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</w:p>
    <w:p w:rsidR="00EE2F0E" w:rsidRPr="005A45FB" w:rsidRDefault="000B5CDB" w:rsidP="00EE2F0E">
      <w:pPr>
        <w:shd w:val="clear" w:color="auto" w:fill="FFFFFF"/>
        <w:ind w:firstLine="708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5</w:t>
      </w:r>
      <w:r w:rsidR="00D111C4" w:rsidRPr="005A45FB">
        <w:rPr>
          <w:sz w:val="27"/>
          <w:szCs w:val="27"/>
          <w:lang w:val="uk-UA"/>
        </w:rPr>
        <w:t>.</w:t>
      </w:r>
      <w:r w:rsidR="00705B63" w:rsidRPr="005A45FB">
        <w:rPr>
          <w:sz w:val="27"/>
          <w:szCs w:val="27"/>
          <w:lang w:val="uk-UA"/>
        </w:rPr>
        <w:t xml:space="preserve"> </w:t>
      </w:r>
      <w:r w:rsidR="00D111C4" w:rsidRPr="005A45FB">
        <w:rPr>
          <w:sz w:val="27"/>
          <w:szCs w:val="27"/>
          <w:lang w:val="uk-UA"/>
        </w:rPr>
        <w:t>Контроль</w:t>
      </w:r>
      <w:r w:rsidR="00705B63" w:rsidRPr="005A45FB">
        <w:rPr>
          <w:sz w:val="27"/>
          <w:szCs w:val="27"/>
          <w:lang w:val="uk-UA"/>
        </w:rPr>
        <w:t xml:space="preserve"> </w:t>
      </w:r>
      <w:r w:rsidR="00D111C4" w:rsidRPr="005A45FB">
        <w:rPr>
          <w:sz w:val="27"/>
          <w:szCs w:val="27"/>
          <w:lang w:val="uk-UA"/>
        </w:rPr>
        <w:t>за</w:t>
      </w:r>
      <w:r w:rsidR="00705B63" w:rsidRPr="005A45FB">
        <w:rPr>
          <w:sz w:val="27"/>
          <w:szCs w:val="27"/>
          <w:lang w:val="uk-UA"/>
        </w:rPr>
        <w:t xml:space="preserve"> </w:t>
      </w:r>
      <w:r w:rsidR="00D111C4" w:rsidRPr="005A45FB">
        <w:rPr>
          <w:sz w:val="27"/>
          <w:szCs w:val="27"/>
          <w:lang w:val="uk-UA"/>
        </w:rPr>
        <w:t>виконанням</w:t>
      </w:r>
      <w:r w:rsidR="00705B63" w:rsidRPr="005A45FB">
        <w:rPr>
          <w:sz w:val="27"/>
          <w:szCs w:val="27"/>
          <w:lang w:val="uk-UA"/>
        </w:rPr>
        <w:t xml:space="preserve"> </w:t>
      </w:r>
      <w:r w:rsidR="00D111C4" w:rsidRPr="005A45FB">
        <w:rPr>
          <w:sz w:val="27"/>
          <w:szCs w:val="27"/>
          <w:lang w:val="uk-UA"/>
        </w:rPr>
        <w:t>розпорядження</w:t>
      </w:r>
      <w:r w:rsidR="00705B63" w:rsidRPr="005A45FB">
        <w:rPr>
          <w:sz w:val="27"/>
          <w:szCs w:val="27"/>
          <w:lang w:val="uk-UA"/>
        </w:rPr>
        <w:t xml:space="preserve"> </w:t>
      </w:r>
      <w:r w:rsidR="00EE2F0E" w:rsidRPr="005A45FB">
        <w:rPr>
          <w:sz w:val="27"/>
          <w:szCs w:val="27"/>
          <w:lang w:val="uk-UA"/>
        </w:rPr>
        <w:t xml:space="preserve">покласти на </w:t>
      </w:r>
      <w:r w:rsidR="00956441" w:rsidRPr="005A45FB">
        <w:rPr>
          <w:sz w:val="27"/>
          <w:szCs w:val="27"/>
          <w:lang w:val="uk-UA"/>
        </w:rPr>
        <w:t xml:space="preserve">в.о. </w:t>
      </w:r>
      <w:r w:rsidR="00EE2F0E" w:rsidRPr="005A45FB">
        <w:rPr>
          <w:sz w:val="27"/>
          <w:szCs w:val="27"/>
          <w:lang w:val="uk-UA"/>
        </w:rPr>
        <w:t xml:space="preserve">заступника керівника Лисичанської міської військово-цивільної адміністрації </w:t>
      </w:r>
      <w:r w:rsidR="00956441" w:rsidRPr="005A45FB">
        <w:rPr>
          <w:sz w:val="27"/>
          <w:szCs w:val="27"/>
          <w:lang w:val="uk-UA"/>
        </w:rPr>
        <w:t>Максима ЧЕРЕВКА.</w:t>
      </w:r>
    </w:p>
    <w:p w:rsidR="00C6471E" w:rsidRDefault="00C6471E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D16787" w:rsidRPr="005A45FB" w:rsidRDefault="00D16787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C05AB9" w:rsidRPr="005A45FB" w:rsidRDefault="00C6471E" w:rsidP="00C05AB9">
      <w:pPr>
        <w:widowControl w:val="0"/>
        <w:jc w:val="both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Керівник</w:t>
      </w:r>
      <w:r w:rsidR="00C05AB9" w:rsidRPr="005A45FB">
        <w:rPr>
          <w:b/>
          <w:bCs/>
          <w:sz w:val="27"/>
          <w:szCs w:val="27"/>
          <w:lang w:val="uk-UA"/>
        </w:rPr>
        <w:t xml:space="preserve"> Лисичанської міської </w:t>
      </w:r>
    </w:p>
    <w:p w:rsidR="00037E08" w:rsidRPr="005A45FB" w:rsidRDefault="00C05AB9" w:rsidP="00C05AB9">
      <w:pPr>
        <w:widowControl w:val="0"/>
        <w:jc w:val="both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військово-цивільної адміністрації</w:t>
      </w:r>
      <w:r w:rsidR="00E8624B" w:rsidRPr="005A45FB">
        <w:rPr>
          <w:b/>
          <w:bCs/>
          <w:sz w:val="27"/>
          <w:szCs w:val="27"/>
          <w:lang w:val="uk-UA"/>
        </w:rPr>
        <w:tab/>
      </w:r>
      <w:r w:rsidR="00E8624B" w:rsidRPr="005A45FB">
        <w:rPr>
          <w:b/>
          <w:bCs/>
          <w:sz w:val="27"/>
          <w:szCs w:val="27"/>
          <w:lang w:val="uk-UA"/>
        </w:rPr>
        <w:tab/>
      </w:r>
      <w:r w:rsidR="00D16787">
        <w:rPr>
          <w:b/>
          <w:bCs/>
          <w:sz w:val="27"/>
          <w:szCs w:val="27"/>
          <w:lang w:val="uk-UA"/>
        </w:rPr>
        <w:tab/>
      </w:r>
      <w:r w:rsidR="00E8624B" w:rsidRPr="005A45FB">
        <w:rPr>
          <w:b/>
          <w:bCs/>
          <w:sz w:val="27"/>
          <w:szCs w:val="27"/>
          <w:lang w:val="uk-UA"/>
        </w:rPr>
        <w:tab/>
      </w:r>
      <w:r w:rsidR="00E8624B" w:rsidRPr="005A45FB">
        <w:rPr>
          <w:b/>
          <w:bCs/>
          <w:sz w:val="27"/>
          <w:szCs w:val="27"/>
          <w:lang w:val="uk-UA"/>
        </w:rPr>
        <w:tab/>
        <w:t>Олександр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="00E8624B" w:rsidRPr="005A45FB">
        <w:rPr>
          <w:b/>
          <w:bCs/>
          <w:sz w:val="27"/>
          <w:szCs w:val="27"/>
          <w:lang w:val="uk-UA"/>
        </w:rPr>
        <w:t>ЗАЇКА</w:t>
      </w:r>
    </w:p>
    <w:p w:rsidR="00037E08" w:rsidRPr="005A45FB" w:rsidRDefault="00037E08">
      <w:pPr>
        <w:jc w:val="both"/>
        <w:rPr>
          <w:b/>
          <w:bCs/>
          <w:sz w:val="27"/>
          <w:szCs w:val="27"/>
          <w:lang w:val="uk-UA"/>
        </w:rPr>
        <w:sectPr w:rsidR="00037E08" w:rsidRPr="005A45FB" w:rsidSect="00037E08">
          <w:pgSz w:w="11909" w:h="16834"/>
          <w:pgMar w:top="284" w:right="567" w:bottom="567" w:left="1701" w:header="142" w:footer="0" w:gutter="0"/>
          <w:cols w:space="720"/>
          <w:noEndnote/>
          <w:docGrid w:linePitch="360"/>
        </w:sectPr>
      </w:pPr>
    </w:p>
    <w:p w:rsidR="006E07F5" w:rsidRDefault="006E07F5" w:rsidP="003B05F2">
      <w:pPr>
        <w:widowControl w:val="0"/>
        <w:ind w:left="4963"/>
        <w:jc w:val="center"/>
        <w:rPr>
          <w:b/>
          <w:sz w:val="27"/>
          <w:szCs w:val="27"/>
          <w:lang w:val="uk-UA"/>
        </w:rPr>
      </w:pPr>
    </w:p>
    <w:p w:rsidR="00E8624B" w:rsidRPr="005A45FB" w:rsidRDefault="00E8624B" w:rsidP="003B05F2">
      <w:pPr>
        <w:widowControl w:val="0"/>
        <w:ind w:left="4963"/>
        <w:jc w:val="center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Додаток</w:t>
      </w:r>
      <w:r w:rsidR="00705B63" w:rsidRPr="005A45FB">
        <w:rPr>
          <w:sz w:val="27"/>
          <w:szCs w:val="27"/>
          <w:lang w:val="uk-UA"/>
        </w:rPr>
        <w:t xml:space="preserve"> </w:t>
      </w:r>
      <w:r w:rsidR="00B37CCD" w:rsidRPr="005A45FB">
        <w:rPr>
          <w:sz w:val="27"/>
          <w:szCs w:val="27"/>
          <w:lang w:val="uk-UA"/>
        </w:rPr>
        <w:t>1</w:t>
      </w:r>
    </w:p>
    <w:p w:rsidR="00E8624B" w:rsidRPr="005A45FB" w:rsidRDefault="00E8624B" w:rsidP="008F7CBC">
      <w:pPr>
        <w:widowControl w:val="0"/>
        <w:ind w:left="4963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до</w:t>
      </w:r>
      <w:r w:rsidR="00705B63" w:rsidRPr="005A45FB">
        <w:rPr>
          <w:sz w:val="27"/>
          <w:szCs w:val="27"/>
          <w:lang w:val="uk-UA"/>
        </w:rPr>
        <w:t xml:space="preserve"> </w:t>
      </w:r>
      <w:r w:rsidR="00982DAA" w:rsidRPr="005A45FB">
        <w:rPr>
          <w:sz w:val="27"/>
          <w:szCs w:val="27"/>
          <w:lang w:val="uk-UA"/>
        </w:rPr>
        <w:t>розпорядження</w:t>
      </w:r>
      <w:r w:rsidR="00705B63" w:rsidRPr="005A45FB">
        <w:rPr>
          <w:sz w:val="27"/>
          <w:szCs w:val="27"/>
          <w:lang w:val="uk-UA"/>
        </w:rPr>
        <w:t xml:space="preserve"> </w:t>
      </w:r>
      <w:r w:rsidR="00982DAA" w:rsidRPr="005A45FB">
        <w:rPr>
          <w:sz w:val="27"/>
          <w:szCs w:val="27"/>
          <w:lang w:val="uk-UA"/>
        </w:rPr>
        <w:t>керівника</w:t>
      </w:r>
      <w:r w:rsidR="00705B63" w:rsidRPr="005A45FB">
        <w:rPr>
          <w:sz w:val="27"/>
          <w:szCs w:val="27"/>
          <w:lang w:val="uk-UA"/>
        </w:rPr>
        <w:t xml:space="preserve"> </w:t>
      </w:r>
      <w:r w:rsidR="00374381" w:rsidRPr="005A45FB">
        <w:rPr>
          <w:sz w:val="27"/>
          <w:szCs w:val="27"/>
          <w:lang w:val="uk-UA"/>
        </w:rPr>
        <w:t xml:space="preserve">Лисичанської міської </w:t>
      </w:r>
      <w:r w:rsidR="00982DAA" w:rsidRPr="005A45FB">
        <w:rPr>
          <w:sz w:val="27"/>
          <w:szCs w:val="27"/>
          <w:lang w:val="uk-UA"/>
        </w:rPr>
        <w:t>військово-цивільної</w:t>
      </w:r>
      <w:r w:rsidR="00705B63" w:rsidRPr="005A45FB">
        <w:rPr>
          <w:sz w:val="27"/>
          <w:szCs w:val="27"/>
          <w:lang w:val="uk-UA"/>
        </w:rPr>
        <w:t xml:space="preserve"> </w:t>
      </w:r>
      <w:r w:rsidR="00374381" w:rsidRPr="005A45FB">
        <w:rPr>
          <w:sz w:val="27"/>
          <w:szCs w:val="27"/>
          <w:lang w:val="uk-UA"/>
        </w:rPr>
        <w:t>адміністраці</w:t>
      </w:r>
      <w:r w:rsidR="003F68BF" w:rsidRPr="005A45FB">
        <w:rPr>
          <w:sz w:val="27"/>
          <w:szCs w:val="27"/>
          <w:lang w:val="uk-UA"/>
        </w:rPr>
        <w:t>ї</w:t>
      </w:r>
    </w:p>
    <w:p w:rsidR="00E8624B" w:rsidRPr="00EA7CE4" w:rsidRDefault="00E8624B" w:rsidP="008F7CBC">
      <w:pPr>
        <w:widowControl w:val="0"/>
        <w:ind w:left="4963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від</w:t>
      </w:r>
      <w:r w:rsidR="00705B63" w:rsidRPr="005A45FB">
        <w:rPr>
          <w:sz w:val="27"/>
          <w:szCs w:val="27"/>
          <w:lang w:val="uk-UA"/>
        </w:rPr>
        <w:t xml:space="preserve"> </w:t>
      </w:r>
      <w:r w:rsidR="00EA7CE4" w:rsidRPr="00EA7CE4">
        <w:rPr>
          <w:sz w:val="27"/>
          <w:szCs w:val="27"/>
          <w:lang w:val="uk-UA"/>
        </w:rPr>
        <w:t>20.04.</w:t>
      </w:r>
      <w:r w:rsidR="00EA7CE4">
        <w:rPr>
          <w:sz w:val="27"/>
          <w:szCs w:val="27"/>
          <w:lang w:val="en-US"/>
        </w:rPr>
        <w:t>2021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№</w:t>
      </w:r>
      <w:r w:rsidR="00705B63" w:rsidRPr="005A45FB">
        <w:rPr>
          <w:sz w:val="27"/>
          <w:szCs w:val="27"/>
          <w:lang w:val="uk-UA"/>
        </w:rPr>
        <w:t xml:space="preserve"> </w:t>
      </w:r>
      <w:r w:rsidR="00EA7CE4" w:rsidRPr="00EA7CE4">
        <w:rPr>
          <w:sz w:val="27"/>
          <w:szCs w:val="27"/>
          <w:lang w:val="uk-UA"/>
        </w:rPr>
        <w:t>236</w:t>
      </w:r>
    </w:p>
    <w:p w:rsidR="00E8624B" w:rsidRPr="005A45FB" w:rsidRDefault="00E8624B" w:rsidP="008F7CBC">
      <w:pPr>
        <w:widowControl w:val="0"/>
        <w:rPr>
          <w:b/>
          <w:sz w:val="27"/>
          <w:szCs w:val="27"/>
          <w:lang w:val="uk-UA"/>
        </w:rPr>
      </w:pPr>
    </w:p>
    <w:p w:rsidR="00C6471E" w:rsidRPr="005A45FB" w:rsidRDefault="00C6471E" w:rsidP="003B05F2">
      <w:pPr>
        <w:widowControl w:val="0"/>
        <w:jc w:val="center"/>
        <w:rPr>
          <w:b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СКЛАД</w:t>
      </w:r>
    </w:p>
    <w:p w:rsidR="00982DAA" w:rsidRPr="005A45FB" w:rsidRDefault="00982DAA" w:rsidP="003B05F2">
      <w:pPr>
        <w:widowControl w:val="0"/>
        <w:jc w:val="center"/>
        <w:rPr>
          <w:b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>громадської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комісії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з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житлових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питань</w:t>
      </w:r>
    </w:p>
    <w:p w:rsidR="00C6471E" w:rsidRPr="005A45FB" w:rsidRDefault="00374381" w:rsidP="003B05F2">
      <w:pPr>
        <w:widowControl w:val="0"/>
        <w:jc w:val="center"/>
        <w:rPr>
          <w:b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 xml:space="preserve">Лисичанської міської </w:t>
      </w:r>
      <w:r w:rsidR="00C6471E" w:rsidRPr="005A45FB">
        <w:rPr>
          <w:b/>
          <w:sz w:val="27"/>
          <w:szCs w:val="27"/>
          <w:lang w:val="uk-UA"/>
        </w:rPr>
        <w:t>військово-цивільної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адміністрації</w:t>
      </w:r>
    </w:p>
    <w:p w:rsidR="00374381" w:rsidRPr="005A45FB" w:rsidRDefault="00374381" w:rsidP="003B05F2">
      <w:pPr>
        <w:widowControl w:val="0"/>
        <w:jc w:val="center"/>
        <w:rPr>
          <w:b/>
          <w:sz w:val="27"/>
          <w:szCs w:val="27"/>
          <w:lang w:val="uk-UA"/>
        </w:rPr>
      </w:pPr>
      <w:proofErr w:type="spellStart"/>
      <w:r w:rsidRPr="005A45FB">
        <w:rPr>
          <w:b/>
          <w:sz w:val="27"/>
          <w:szCs w:val="27"/>
          <w:lang w:val="uk-UA"/>
        </w:rPr>
        <w:t>Сєвєродонецького</w:t>
      </w:r>
      <w:proofErr w:type="spellEnd"/>
      <w:r w:rsidRPr="005A45FB">
        <w:rPr>
          <w:b/>
          <w:sz w:val="27"/>
          <w:szCs w:val="27"/>
          <w:lang w:val="uk-UA"/>
        </w:rPr>
        <w:t xml:space="preserve"> району Луганської області</w:t>
      </w:r>
    </w:p>
    <w:p w:rsidR="00982DAA" w:rsidRPr="005A45FB" w:rsidRDefault="00982DAA" w:rsidP="003B05F2">
      <w:pPr>
        <w:widowControl w:val="0"/>
        <w:rPr>
          <w:sz w:val="27"/>
          <w:szCs w:val="27"/>
          <w:lang w:val="uk-UA"/>
        </w:rPr>
      </w:pPr>
    </w:p>
    <w:p w:rsidR="00A738A8" w:rsidRPr="005A45FB" w:rsidRDefault="00956441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Максим ЧЕРЕВКО</w:t>
      </w:r>
      <w:r w:rsidR="00F35709" w:rsidRPr="005A45FB">
        <w:rPr>
          <w:sz w:val="27"/>
          <w:szCs w:val="27"/>
          <w:lang w:val="uk-UA"/>
        </w:rPr>
        <w:tab/>
      </w:r>
      <w:r w:rsidR="00B55F66" w:rsidRPr="005A45FB">
        <w:rPr>
          <w:sz w:val="27"/>
          <w:szCs w:val="27"/>
          <w:lang w:val="uk-UA"/>
        </w:rPr>
        <w:t>–</w:t>
      </w:r>
      <w:r w:rsidR="00B55F66" w:rsidRPr="005A45FB">
        <w:rPr>
          <w:sz w:val="27"/>
          <w:szCs w:val="27"/>
          <w:lang w:val="uk-UA"/>
        </w:rPr>
        <w:tab/>
        <w:t xml:space="preserve">голова комісії, </w:t>
      </w:r>
      <w:r w:rsidRPr="005A45FB">
        <w:rPr>
          <w:sz w:val="27"/>
          <w:szCs w:val="27"/>
          <w:lang w:val="uk-UA"/>
        </w:rPr>
        <w:t xml:space="preserve">в.о. </w:t>
      </w:r>
      <w:r w:rsidR="00B55F66" w:rsidRPr="005A45FB">
        <w:rPr>
          <w:sz w:val="27"/>
          <w:szCs w:val="27"/>
          <w:lang w:val="uk-UA"/>
        </w:rPr>
        <w:t>заступник</w:t>
      </w:r>
      <w:r w:rsidRPr="005A45FB">
        <w:rPr>
          <w:sz w:val="27"/>
          <w:szCs w:val="27"/>
          <w:lang w:val="uk-UA"/>
        </w:rPr>
        <w:t>а</w:t>
      </w:r>
      <w:r w:rsidR="00B55F66" w:rsidRPr="005A45FB">
        <w:rPr>
          <w:sz w:val="27"/>
          <w:szCs w:val="27"/>
          <w:lang w:val="uk-UA"/>
        </w:rPr>
        <w:t xml:space="preserve"> керівника </w:t>
      </w:r>
      <w:r w:rsidR="00D4092C">
        <w:rPr>
          <w:sz w:val="27"/>
          <w:szCs w:val="27"/>
          <w:lang w:val="uk-UA"/>
        </w:rPr>
        <w:t xml:space="preserve">Лисичанської міської </w:t>
      </w:r>
      <w:r w:rsidR="00B55F66" w:rsidRPr="005A45FB">
        <w:rPr>
          <w:sz w:val="27"/>
          <w:szCs w:val="27"/>
          <w:lang w:val="uk-UA"/>
        </w:rPr>
        <w:t>військово-цивільної адміністрації ;</w:t>
      </w:r>
    </w:p>
    <w:p w:rsidR="00A738A8" w:rsidRPr="005A45FB" w:rsidRDefault="00A738A8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Костянтин ОСТАХОВ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 xml:space="preserve">заступник голови комісії, директор КЗ «Лисичанський міський центр соціальних </w:t>
      </w:r>
      <w:r w:rsidR="005E42E6" w:rsidRPr="005A45FB">
        <w:rPr>
          <w:sz w:val="27"/>
          <w:szCs w:val="27"/>
          <w:lang w:val="uk-UA"/>
        </w:rPr>
        <w:t>служб</w:t>
      </w:r>
      <w:r w:rsidRPr="005A45FB">
        <w:rPr>
          <w:sz w:val="27"/>
          <w:szCs w:val="27"/>
          <w:lang w:val="uk-UA"/>
        </w:rPr>
        <w:t>», голова Лисичанської міської організації профспіл</w:t>
      </w:r>
      <w:r w:rsidR="005E42E6" w:rsidRPr="005A45FB">
        <w:rPr>
          <w:sz w:val="27"/>
          <w:szCs w:val="27"/>
          <w:lang w:val="uk-UA"/>
        </w:rPr>
        <w:t>ки</w:t>
      </w:r>
      <w:r w:rsidRPr="005A45FB">
        <w:rPr>
          <w:sz w:val="27"/>
          <w:szCs w:val="27"/>
          <w:lang w:val="uk-UA"/>
        </w:rPr>
        <w:t xml:space="preserve"> працівників державних установ;</w:t>
      </w:r>
    </w:p>
    <w:p w:rsidR="00A738A8" w:rsidRPr="005A45FB" w:rsidRDefault="00522490" w:rsidP="00D60078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Ірина СНЄГІЩЕНКО</w:t>
      </w:r>
      <w:r w:rsidR="00A738A8" w:rsidRPr="005A45FB">
        <w:rPr>
          <w:sz w:val="27"/>
          <w:szCs w:val="27"/>
          <w:lang w:val="uk-UA"/>
        </w:rPr>
        <w:tab/>
        <w:t>–</w:t>
      </w:r>
      <w:r w:rsidR="00A738A8" w:rsidRPr="005A45FB">
        <w:rPr>
          <w:sz w:val="27"/>
          <w:szCs w:val="27"/>
          <w:lang w:val="uk-UA"/>
        </w:rPr>
        <w:tab/>
        <w:t>секретар комісії, головний спеціаліст відділу з обліку, розподілу</w:t>
      </w:r>
      <w:r w:rsidR="00D60078" w:rsidRPr="005A45FB">
        <w:rPr>
          <w:sz w:val="27"/>
          <w:szCs w:val="27"/>
          <w:lang w:val="uk-UA"/>
        </w:rPr>
        <w:t xml:space="preserve"> та обміну </w:t>
      </w:r>
      <w:r w:rsidR="00A738A8" w:rsidRPr="005A45FB">
        <w:rPr>
          <w:sz w:val="27"/>
          <w:szCs w:val="27"/>
          <w:lang w:val="uk-UA"/>
        </w:rPr>
        <w:t xml:space="preserve">житла </w:t>
      </w:r>
      <w:r w:rsidR="00D60078" w:rsidRPr="005A45FB">
        <w:rPr>
          <w:sz w:val="27"/>
          <w:szCs w:val="27"/>
          <w:lang w:val="uk-UA"/>
        </w:rPr>
        <w:t xml:space="preserve">Лисичанської міської </w:t>
      </w:r>
      <w:r w:rsidR="00A738A8" w:rsidRPr="005A45FB">
        <w:rPr>
          <w:sz w:val="27"/>
          <w:szCs w:val="27"/>
          <w:lang w:val="uk-UA"/>
        </w:rPr>
        <w:t>військово-цивільної адміністрації;</w:t>
      </w:r>
    </w:p>
    <w:p w:rsidR="00F35709" w:rsidRPr="005A45FB" w:rsidRDefault="00F35709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</w:p>
    <w:p w:rsidR="00F35709" w:rsidRPr="005A45FB" w:rsidRDefault="00F35709" w:rsidP="00F35709">
      <w:pPr>
        <w:widowControl w:val="0"/>
        <w:tabs>
          <w:tab w:val="left" w:pos="2977"/>
          <w:tab w:val="left" w:pos="3260"/>
        </w:tabs>
        <w:ind w:left="3260" w:hanging="3260"/>
        <w:jc w:val="center"/>
        <w:rPr>
          <w:b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>Члени комісії:</w:t>
      </w:r>
    </w:p>
    <w:p w:rsidR="00F35709" w:rsidRPr="005A45FB" w:rsidRDefault="00F35709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</w:p>
    <w:p w:rsidR="00F35709" w:rsidRPr="005A45FB" w:rsidRDefault="00F35709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Світлана ЗЕМЛЯНА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 xml:space="preserve">начальник управління будівництва та архітектури </w:t>
      </w:r>
      <w:r w:rsidR="00B55F66" w:rsidRPr="005A45FB">
        <w:rPr>
          <w:sz w:val="27"/>
          <w:szCs w:val="27"/>
          <w:lang w:val="uk-UA"/>
        </w:rPr>
        <w:t xml:space="preserve">Лисичанської </w:t>
      </w:r>
      <w:r w:rsidRPr="005A45FB">
        <w:rPr>
          <w:sz w:val="27"/>
          <w:szCs w:val="27"/>
          <w:lang w:val="uk-UA"/>
        </w:rPr>
        <w:t xml:space="preserve">міської </w:t>
      </w:r>
      <w:r w:rsidR="00522490" w:rsidRPr="005A45FB">
        <w:rPr>
          <w:sz w:val="27"/>
          <w:szCs w:val="27"/>
          <w:lang w:val="uk-UA"/>
        </w:rPr>
        <w:t>військово-цивільної адміністрації</w:t>
      </w:r>
      <w:r w:rsidRPr="005A45FB">
        <w:rPr>
          <w:sz w:val="27"/>
          <w:szCs w:val="27"/>
          <w:lang w:val="uk-UA"/>
        </w:rPr>
        <w:t>;</w:t>
      </w:r>
    </w:p>
    <w:p w:rsidR="00A738A8" w:rsidRPr="005A45FB" w:rsidRDefault="00A738A8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Марина ЄВДОШЕНКО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 xml:space="preserve">начальник житлового відділу управління </w:t>
      </w:r>
      <w:r w:rsidR="00906AF2" w:rsidRPr="005A45FB">
        <w:rPr>
          <w:sz w:val="27"/>
          <w:szCs w:val="27"/>
          <w:lang w:val="uk-UA"/>
        </w:rPr>
        <w:t>житлово-комунального господарства Лисичанської міської військово-цивільної адміністрації</w:t>
      </w:r>
      <w:r w:rsidRPr="005A45FB">
        <w:rPr>
          <w:sz w:val="27"/>
          <w:szCs w:val="27"/>
          <w:lang w:val="uk-UA"/>
        </w:rPr>
        <w:t>;</w:t>
      </w:r>
    </w:p>
    <w:p w:rsidR="00A738A8" w:rsidRPr="005A45FB" w:rsidRDefault="00A738A8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Дмитро КАЛАШНИК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 xml:space="preserve">головний спеціаліст – юрисконсульт відділу </w:t>
      </w:r>
      <w:r w:rsidR="0010160B" w:rsidRPr="005A45FB">
        <w:rPr>
          <w:sz w:val="27"/>
          <w:szCs w:val="27"/>
          <w:lang w:val="uk-UA"/>
        </w:rPr>
        <w:t xml:space="preserve">юридичного забезпечення управління </w:t>
      </w:r>
      <w:r w:rsidRPr="005A45FB">
        <w:rPr>
          <w:sz w:val="27"/>
          <w:szCs w:val="27"/>
          <w:lang w:val="uk-UA"/>
        </w:rPr>
        <w:t xml:space="preserve">юридичної та кадрової роботи </w:t>
      </w:r>
      <w:r w:rsidR="0010160B" w:rsidRPr="005A45FB">
        <w:rPr>
          <w:sz w:val="27"/>
          <w:szCs w:val="27"/>
          <w:lang w:val="uk-UA"/>
        </w:rPr>
        <w:t>Лисичанської міської військово-цивільної адміністрації</w:t>
      </w:r>
      <w:r w:rsidRPr="005A45FB">
        <w:rPr>
          <w:sz w:val="27"/>
          <w:szCs w:val="27"/>
          <w:lang w:val="uk-UA"/>
        </w:rPr>
        <w:t>;</w:t>
      </w:r>
    </w:p>
    <w:p w:rsidR="00A738A8" w:rsidRPr="005A45FB" w:rsidRDefault="00A738A8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Анжеліка СТОЛЯРОВА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 xml:space="preserve">головний спеціаліст служби у справах дітей </w:t>
      </w:r>
      <w:r w:rsidR="00065335" w:rsidRPr="005A45FB">
        <w:rPr>
          <w:sz w:val="27"/>
          <w:szCs w:val="27"/>
          <w:lang w:val="uk-UA"/>
        </w:rPr>
        <w:t>Лисичанської міської військово-цивільної адміністрації</w:t>
      </w:r>
      <w:r w:rsidRPr="005A45FB">
        <w:rPr>
          <w:sz w:val="27"/>
          <w:szCs w:val="27"/>
          <w:lang w:val="uk-UA"/>
        </w:rPr>
        <w:t>;</w:t>
      </w:r>
    </w:p>
    <w:p w:rsidR="00A738A8" w:rsidRPr="005A45FB" w:rsidRDefault="00A738A8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Микола СОСНІН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>голова міськкому профспілки працівників освіти і науки (за згодою)</w:t>
      </w:r>
      <w:r w:rsidR="00F35709" w:rsidRPr="005A45FB">
        <w:rPr>
          <w:sz w:val="27"/>
          <w:szCs w:val="27"/>
          <w:lang w:val="uk-UA"/>
        </w:rPr>
        <w:t>;</w:t>
      </w:r>
    </w:p>
    <w:p w:rsidR="00F35709" w:rsidRPr="005A45FB" w:rsidRDefault="00F35709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Тетяна СКВОРЦОВА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>голова Лисичанської міської профспілки працівників охорони здоров’я (за згодою);</w:t>
      </w:r>
    </w:p>
    <w:p w:rsidR="00F35709" w:rsidRPr="005A45FB" w:rsidRDefault="00F35709" w:rsidP="00F35709">
      <w:pPr>
        <w:widowControl w:val="0"/>
        <w:tabs>
          <w:tab w:val="left" w:pos="2977"/>
          <w:tab w:val="left" w:pos="3260"/>
        </w:tabs>
        <w:ind w:left="3260" w:hanging="3260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Ігор ХРИЧОВ</w:t>
      </w:r>
      <w:r w:rsidRPr="005A45FB">
        <w:rPr>
          <w:sz w:val="27"/>
          <w:szCs w:val="27"/>
          <w:lang w:val="uk-UA"/>
        </w:rPr>
        <w:tab/>
        <w:t>–</w:t>
      </w:r>
      <w:r w:rsidRPr="005A45FB">
        <w:rPr>
          <w:sz w:val="27"/>
          <w:szCs w:val="27"/>
          <w:lang w:val="uk-UA"/>
        </w:rPr>
        <w:tab/>
        <w:t xml:space="preserve">голова </w:t>
      </w:r>
      <w:r w:rsidR="00956441" w:rsidRPr="005A45FB">
        <w:rPr>
          <w:sz w:val="27"/>
          <w:szCs w:val="27"/>
          <w:lang w:val="uk-UA"/>
        </w:rPr>
        <w:t xml:space="preserve">правління </w:t>
      </w:r>
      <w:r w:rsidRPr="005A45FB">
        <w:rPr>
          <w:sz w:val="27"/>
          <w:szCs w:val="27"/>
          <w:lang w:val="uk-UA"/>
        </w:rPr>
        <w:t>громадської організації «Ветерани Чорноб</w:t>
      </w:r>
      <w:r w:rsidR="00956441" w:rsidRPr="005A45FB">
        <w:rPr>
          <w:sz w:val="27"/>
          <w:szCs w:val="27"/>
          <w:lang w:val="uk-UA"/>
        </w:rPr>
        <w:t>иля м. Лисичанська» (за згодою).</w:t>
      </w:r>
    </w:p>
    <w:p w:rsidR="00982DAA" w:rsidRDefault="00982DAA" w:rsidP="00F35709">
      <w:pPr>
        <w:widowControl w:val="0"/>
        <w:rPr>
          <w:sz w:val="27"/>
          <w:szCs w:val="27"/>
          <w:lang w:val="uk-UA"/>
        </w:rPr>
      </w:pPr>
    </w:p>
    <w:p w:rsidR="005E42E6" w:rsidRPr="005A45FB" w:rsidRDefault="005E42E6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 xml:space="preserve">В.о. заступника керівника </w:t>
      </w:r>
    </w:p>
    <w:p w:rsidR="00982DAA" w:rsidRPr="005A45FB" w:rsidRDefault="003F68BF" w:rsidP="003B05F2">
      <w:pPr>
        <w:widowControl w:val="0"/>
        <w:jc w:val="both"/>
        <w:rPr>
          <w:b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 xml:space="preserve">Лисичанської міської </w:t>
      </w:r>
    </w:p>
    <w:p w:rsidR="00363C45" w:rsidRPr="005A45FB" w:rsidRDefault="00982DAA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військово-цивільної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Pr="005A45FB">
        <w:rPr>
          <w:b/>
          <w:bCs/>
          <w:sz w:val="27"/>
          <w:szCs w:val="27"/>
          <w:lang w:val="uk-UA"/>
        </w:rPr>
        <w:t>адміністрації</w:t>
      </w:r>
      <w:r w:rsidRPr="005A45FB">
        <w:rPr>
          <w:b/>
          <w:bCs/>
          <w:sz w:val="27"/>
          <w:szCs w:val="27"/>
          <w:lang w:val="uk-UA"/>
        </w:rPr>
        <w:tab/>
      </w:r>
      <w:r w:rsidRPr="005A45FB">
        <w:rPr>
          <w:b/>
          <w:bCs/>
          <w:sz w:val="27"/>
          <w:szCs w:val="27"/>
          <w:lang w:val="uk-UA"/>
        </w:rPr>
        <w:tab/>
      </w:r>
      <w:r w:rsidRPr="005A45FB">
        <w:rPr>
          <w:b/>
          <w:bCs/>
          <w:sz w:val="27"/>
          <w:szCs w:val="27"/>
          <w:lang w:val="uk-UA"/>
        </w:rPr>
        <w:tab/>
      </w:r>
      <w:r w:rsidRPr="005A45FB">
        <w:rPr>
          <w:b/>
          <w:bCs/>
          <w:sz w:val="27"/>
          <w:szCs w:val="27"/>
          <w:lang w:val="uk-UA"/>
        </w:rPr>
        <w:tab/>
      </w:r>
      <w:r w:rsidR="005A45FB" w:rsidRPr="005A45FB">
        <w:rPr>
          <w:b/>
          <w:bCs/>
          <w:sz w:val="27"/>
          <w:szCs w:val="27"/>
          <w:lang w:val="uk-UA"/>
        </w:rPr>
        <w:t>Максим ЧЕРЕВКО</w:t>
      </w:r>
    </w:p>
    <w:p w:rsidR="005A45FB" w:rsidRPr="005A45FB" w:rsidRDefault="005A45FB" w:rsidP="003B05F2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5A45FB" w:rsidRDefault="005A45FB" w:rsidP="005A45FB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Начальник відділу з обліку,</w:t>
      </w:r>
    </w:p>
    <w:p w:rsidR="005A45FB" w:rsidRDefault="005A45FB" w:rsidP="005A45FB">
      <w:pPr>
        <w:jc w:val="both"/>
        <w:rPr>
          <w:b/>
          <w:bCs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>розподілу та обміну житла</w:t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</w:r>
      <w:r>
        <w:rPr>
          <w:b/>
          <w:sz w:val="27"/>
          <w:szCs w:val="27"/>
          <w:lang w:val="uk-UA"/>
        </w:rPr>
        <w:tab/>
        <w:t>Тетяна ПЕРЕПЕЛИЦЯ</w:t>
      </w:r>
    </w:p>
    <w:p w:rsidR="005A45FB" w:rsidRPr="005A45FB" w:rsidRDefault="005A45FB" w:rsidP="003B05F2">
      <w:pPr>
        <w:widowControl w:val="0"/>
        <w:jc w:val="both"/>
        <w:rPr>
          <w:b/>
          <w:bCs/>
          <w:sz w:val="27"/>
          <w:szCs w:val="27"/>
          <w:lang w:val="uk-UA"/>
        </w:rPr>
        <w:sectPr w:rsidR="005A45FB" w:rsidRPr="005A45FB" w:rsidSect="00065335">
          <w:headerReference w:type="default" r:id="rId10"/>
          <w:pgSz w:w="11906" w:h="16838"/>
          <w:pgMar w:top="567" w:right="567" w:bottom="567" w:left="1701" w:header="567" w:footer="567" w:gutter="0"/>
          <w:pgNumType w:start="1"/>
          <w:cols w:space="708"/>
          <w:titlePg/>
          <w:docGrid w:linePitch="360"/>
        </w:sectPr>
      </w:pPr>
    </w:p>
    <w:p w:rsidR="00B37CCD" w:rsidRPr="005A45FB" w:rsidRDefault="00B37CCD" w:rsidP="003B05F2">
      <w:pPr>
        <w:widowControl w:val="0"/>
        <w:ind w:left="4963"/>
        <w:jc w:val="center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lastRenderedPageBreak/>
        <w:t>Додаток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2</w:t>
      </w:r>
    </w:p>
    <w:p w:rsidR="00374381" w:rsidRPr="005A45FB" w:rsidRDefault="00374381" w:rsidP="008F7CBC">
      <w:pPr>
        <w:widowControl w:val="0"/>
        <w:ind w:left="4963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 xml:space="preserve">до розпорядження керівника Лисичанської міської військово-цивільної </w:t>
      </w:r>
      <w:proofErr w:type="spellStart"/>
      <w:r w:rsidRPr="005A45FB">
        <w:rPr>
          <w:sz w:val="27"/>
          <w:szCs w:val="27"/>
          <w:lang w:val="uk-UA"/>
        </w:rPr>
        <w:t>адміністраці</w:t>
      </w:r>
      <w:proofErr w:type="spellEnd"/>
    </w:p>
    <w:p w:rsidR="00374381" w:rsidRPr="00B343F8" w:rsidRDefault="00374381" w:rsidP="008F7CBC">
      <w:pPr>
        <w:widowControl w:val="0"/>
        <w:ind w:left="4963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 xml:space="preserve">від </w:t>
      </w:r>
      <w:r w:rsidR="00B343F8" w:rsidRPr="00B343F8">
        <w:rPr>
          <w:sz w:val="27"/>
          <w:szCs w:val="27"/>
          <w:lang w:val="uk-UA"/>
        </w:rPr>
        <w:t>20.</w:t>
      </w:r>
      <w:r w:rsidR="00B343F8">
        <w:rPr>
          <w:sz w:val="27"/>
          <w:szCs w:val="27"/>
          <w:lang w:val="en-US"/>
        </w:rPr>
        <w:t>04.</w:t>
      </w:r>
      <w:bookmarkStart w:id="0" w:name="_GoBack"/>
      <w:bookmarkEnd w:id="0"/>
      <w:r w:rsidR="00B343F8">
        <w:rPr>
          <w:sz w:val="27"/>
          <w:szCs w:val="27"/>
          <w:lang w:val="en-US"/>
        </w:rPr>
        <w:t>2021</w:t>
      </w:r>
      <w:r w:rsidR="00B343F8">
        <w:rPr>
          <w:sz w:val="27"/>
          <w:szCs w:val="27"/>
          <w:lang w:val="uk-UA"/>
        </w:rPr>
        <w:t xml:space="preserve"> № </w:t>
      </w:r>
      <w:r w:rsidR="00B343F8" w:rsidRPr="00B343F8">
        <w:rPr>
          <w:sz w:val="27"/>
          <w:szCs w:val="27"/>
          <w:lang w:val="uk-UA"/>
        </w:rPr>
        <w:t>236</w:t>
      </w:r>
    </w:p>
    <w:p w:rsidR="00B37CCD" w:rsidRPr="005A45FB" w:rsidRDefault="00B37CCD" w:rsidP="008F7CBC">
      <w:pPr>
        <w:widowControl w:val="0"/>
        <w:rPr>
          <w:b/>
          <w:sz w:val="27"/>
          <w:szCs w:val="27"/>
          <w:lang w:val="uk-UA"/>
        </w:rPr>
      </w:pPr>
    </w:p>
    <w:p w:rsidR="00C6471E" w:rsidRPr="005A45FB" w:rsidRDefault="00C6471E" w:rsidP="003B05F2">
      <w:pPr>
        <w:widowControl w:val="0"/>
        <w:rPr>
          <w:sz w:val="27"/>
          <w:szCs w:val="27"/>
          <w:lang w:val="uk-UA"/>
        </w:rPr>
      </w:pPr>
    </w:p>
    <w:p w:rsidR="00C6471E" w:rsidRPr="005A45FB" w:rsidRDefault="00C6471E" w:rsidP="003B05F2">
      <w:pPr>
        <w:widowControl w:val="0"/>
        <w:jc w:val="center"/>
        <w:rPr>
          <w:b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ПОЛОЖЕННЯ</w:t>
      </w:r>
    </w:p>
    <w:p w:rsidR="00856681" w:rsidRPr="005A45FB" w:rsidRDefault="00B37CCD" w:rsidP="00856681">
      <w:pPr>
        <w:widowControl w:val="0"/>
        <w:jc w:val="center"/>
        <w:rPr>
          <w:b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>п</w:t>
      </w:r>
      <w:r w:rsidR="00C6471E" w:rsidRPr="005A45FB">
        <w:rPr>
          <w:b/>
          <w:sz w:val="27"/>
          <w:szCs w:val="27"/>
          <w:lang w:val="uk-UA"/>
        </w:rPr>
        <w:t>ро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Pr="005A45FB">
        <w:rPr>
          <w:b/>
          <w:sz w:val="27"/>
          <w:szCs w:val="27"/>
          <w:lang w:val="uk-UA"/>
        </w:rPr>
        <w:t>громадську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комісію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з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житлових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sz w:val="27"/>
          <w:szCs w:val="27"/>
          <w:lang w:val="uk-UA"/>
        </w:rPr>
        <w:t>питань</w:t>
      </w:r>
      <w:r w:rsidRPr="005A45FB">
        <w:rPr>
          <w:b/>
          <w:sz w:val="27"/>
          <w:szCs w:val="27"/>
          <w:lang w:val="uk-UA"/>
        </w:rPr>
        <w:br/>
      </w:r>
      <w:r w:rsidR="00856681" w:rsidRPr="005A45FB">
        <w:rPr>
          <w:b/>
          <w:sz w:val="27"/>
          <w:szCs w:val="27"/>
          <w:lang w:val="uk-UA"/>
        </w:rPr>
        <w:t>Лисичанської міської військово-цивільної адміністрації</w:t>
      </w:r>
    </w:p>
    <w:p w:rsidR="00856681" w:rsidRPr="005A45FB" w:rsidRDefault="00856681" w:rsidP="00856681">
      <w:pPr>
        <w:widowControl w:val="0"/>
        <w:jc w:val="center"/>
        <w:rPr>
          <w:b/>
          <w:sz w:val="27"/>
          <w:szCs w:val="27"/>
          <w:lang w:val="uk-UA"/>
        </w:rPr>
      </w:pPr>
      <w:proofErr w:type="spellStart"/>
      <w:r w:rsidRPr="005A45FB">
        <w:rPr>
          <w:b/>
          <w:sz w:val="27"/>
          <w:szCs w:val="27"/>
          <w:lang w:val="uk-UA"/>
        </w:rPr>
        <w:t>Сєвєродонецького</w:t>
      </w:r>
      <w:proofErr w:type="spellEnd"/>
      <w:r w:rsidRPr="005A45FB">
        <w:rPr>
          <w:b/>
          <w:sz w:val="27"/>
          <w:szCs w:val="27"/>
          <w:lang w:val="uk-UA"/>
        </w:rPr>
        <w:t xml:space="preserve"> району Луганської області</w:t>
      </w:r>
    </w:p>
    <w:p w:rsidR="00856681" w:rsidRPr="005A45FB" w:rsidRDefault="00856681" w:rsidP="00856681">
      <w:pPr>
        <w:widowControl w:val="0"/>
        <w:rPr>
          <w:b/>
          <w:sz w:val="27"/>
          <w:szCs w:val="27"/>
          <w:lang w:val="uk-UA"/>
        </w:rPr>
      </w:pPr>
    </w:p>
    <w:p w:rsidR="00856681" w:rsidRPr="005A45FB" w:rsidRDefault="00856681" w:rsidP="00856681">
      <w:pPr>
        <w:widowControl w:val="0"/>
        <w:rPr>
          <w:b/>
          <w:sz w:val="27"/>
          <w:szCs w:val="27"/>
          <w:lang w:val="uk-UA"/>
        </w:rPr>
      </w:pPr>
    </w:p>
    <w:p w:rsidR="00C6471E" w:rsidRPr="005A45FB" w:rsidRDefault="00B37CCD" w:rsidP="00856681">
      <w:pPr>
        <w:widowControl w:val="0"/>
        <w:jc w:val="center"/>
        <w:rPr>
          <w:b/>
          <w:bCs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>1.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="00C6471E" w:rsidRPr="005A45FB">
        <w:rPr>
          <w:b/>
          <w:bCs/>
          <w:sz w:val="27"/>
          <w:szCs w:val="27"/>
          <w:lang w:val="uk-UA"/>
        </w:rPr>
        <w:t>Загальні</w:t>
      </w:r>
      <w:r w:rsidR="00705B63" w:rsidRPr="005A45FB">
        <w:rPr>
          <w:b/>
          <w:bCs/>
          <w:sz w:val="27"/>
          <w:szCs w:val="27"/>
          <w:lang w:val="uk-UA"/>
        </w:rPr>
        <w:t xml:space="preserve"> </w:t>
      </w:r>
      <w:r w:rsidR="00C6471E" w:rsidRPr="005A45FB">
        <w:rPr>
          <w:b/>
          <w:bCs/>
          <w:sz w:val="27"/>
          <w:szCs w:val="27"/>
          <w:lang w:val="uk-UA"/>
        </w:rPr>
        <w:t>положення</w:t>
      </w:r>
    </w:p>
    <w:p w:rsidR="00856681" w:rsidRPr="005A45FB" w:rsidRDefault="00856681" w:rsidP="00856681">
      <w:pPr>
        <w:widowControl w:val="0"/>
        <w:rPr>
          <w:b/>
          <w:bCs/>
          <w:sz w:val="27"/>
          <w:szCs w:val="27"/>
          <w:lang w:val="uk-UA"/>
        </w:rPr>
      </w:pPr>
    </w:p>
    <w:p w:rsidR="00B37CCD" w:rsidRPr="004839AF" w:rsidRDefault="00B37CCD" w:rsidP="003B05F2">
      <w:pPr>
        <w:pStyle w:val="2"/>
        <w:keepNext w:val="0"/>
        <w:keepLines w:val="0"/>
        <w:widowControl w:val="0"/>
        <w:shd w:val="clear" w:color="auto" w:fill="FFFFFF"/>
        <w:spacing w:before="0"/>
        <w:ind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</w:pP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1.1.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Громадська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комісія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з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житлових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питань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="00856681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Лисичанської міської </w:t>
      </w:r>
      <w:r w:rsidR="00E6293C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військово-цивільної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="00823242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адміністрації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proofErr w:type="spellStart"/>
      <w:r w:rsidR="00856681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Сєвєродонецького</w:t>
      </w:r>
      <w:proofErr w:type="spellEnd"/>
      <w:r w:rsidR="00856681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району Луганської області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(далі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–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комісія)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створена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на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підставі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ст.ст.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22,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51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Житлового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Кодексу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Української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РСР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та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п.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3,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19,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57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Правил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обліку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громадян,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які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потребують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поліпшення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житлових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умов,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і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надання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їм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жилих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приміщень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в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Української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РСР,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затверджених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постановою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Ради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Міністрів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Української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РСР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і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Української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республіканської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ради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професійних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спілок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від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11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грудня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1984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№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470,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для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забезпечення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суворого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дотримання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вимог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чинного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законодавства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України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при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підготовці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матеріалів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з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квартирного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обліку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і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розподілі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жилої</w:t>
      </w:r>
      <w:r w:rsidR="00705B63" w:rsidRPr="005A45FB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="004839AF">
        <w:rPr>
          <w:rFonts w:ascii="Times New Roman" w:eastAsia="Times New Roman" w:hAnsi="Times New Roman" w:cs="Times New Roman"/>
          <w:color w:val="auto"/>
          <w:sz w:val="27"/>
          <w:szCs w:val="27"/>
          <w:lang w:val="uk-UA"/>
        </w:rPr>
        <w:t>площі</w:t>
      </w:r>
    </w:p>
    <w:p w:rsidR="00B37CCD" w:rsidRPr="005A45FB" w:rsidRDefault="00B37CCD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1.2.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у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своїй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діяльності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керується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Конституцією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України,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Житловим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кодексом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Української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РСР,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Правилами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обліку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громадян,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які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потребують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поліпшення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житлових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умов,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надання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їм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жилих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приміщень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Українській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РСР,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законами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України,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законодавчими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актами,</w:t>
      </w:r>
      <w:r w:rsidR="00705B63"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розпорядженнями</w:t>
      </w:r>
      <w:r w:rsidR="00705B63"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керівника</w:t>
      </w:r>
      <w:r w:rsidR="00705B63" w:rsidRPr="005A45FB">
        <w:rPr>
          <w:sz w:val="27"/>
          <w:szCs w:val="27"/>
          <w:lang w:val="uk-UA"/>
        </w:rPr>
        <w:t xml:space="preserve"> </w:t>
      </w:r>
      <w:r w:rsidR="00856681" w:rsidRPr="005A45FB">
        <w:rPr>
          <w:sz w:val="27"/>
          <w:szCs w:val="27"/>
          <w:lang w:val="uk-UA"/>
        </w:rPr>
        <w:t xml:space="preserve">Лисичанської міської військово-цивільної адміністрації </w:t>
      </w:r>
      <w:r w:rsidRPr="005A45FB">
        <w:rPr>
          <w:sz w:val="27"/>
          <w:szCs w:val="27"/>
          <w:lang w:val="uk-UA"/>
        </w:rPr>
        <w:t>та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цим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положенням.</w:t>
      </w:r>
    </w:p>
    <w:p w:rsidR="00823242" w:rsidRPr="005A45FB" w:rsidRDefault="00823242" w:rsidP="00E0674C">
      <w:pPr>
        <w:widowControl w:val="0"/>
        <w:spacing w:before="720" w:after="240"/>
        <w:jc w:val="center"/>
        <w:rPr>
          <w:b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>2.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Pr="005A45FB">
        <w:rPr>
          <w:b/>
          <w:sz w:val="27"/>
          <w:szCs w:val="27"/>
          <w:lang w:val="uk-UA"/>
        </w:rPr>
        <w:t>Структура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Pr="005A45FB">
        <w:rPr>
          <w:b/>
          <w:sz w:val="27"/>
          <w:szCs w:val="27"/>
          <w:lang w:val="uk-UA"/>
        </w:rPr>
        <w:t>і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Pr="005A45FB">
        <w:rPr>
          <w:b/>
          <w:sz w:val="27"/>
          <w:szCs w:val="27"/>
          <w:lang w:val="uk-UA"/>
        </w:rPr>
        <w:t>склад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Pr="005A45FB">
        <w:rPr>
          <w:b/>
          <w:sz w:val="27"/>
          <w:szCs w:val="27"/>
          <w:lang w:val="uk-UA"/>
        </w:rPr>
        <w:t>комісії</w:t>
      </w:r>
    </w:p>
    <w:p w:rsidR="00823242" w:rsidRPr="005A45FB" w:rsidRDefault="00823242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2.1.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Склад</w:t>
      </w:r>
      <w:r w:rsidR="00705B63" w:rsidRPr="005A45FB">
        <w:rPr>
          <w:sz w:val="27"/>
          <w:szCs w:val="27"/>
          <w:lang w:val="uk-UA"/>
        </w:rPr>
        <w:t xml:space="preserve"> </w:t>
      </w:r>
      <w:r w:rsidR="000B712D" w:rsidRPr="005A45FB">
        <w:rPr>
          <w:sz w:val="27"/>
          <w:szCs w:val="27"/>
          <w:lang w:val="uk-UA"/>
        </w:rPr>
        <w:t>к</w:t>
      </w:r>
      <w:r w:rsidRPr="005A45FB">
        <w:rPr>
          <w:sz w:val="27"/>
          <w:szCs w:val="27"/>
          <w:lang w:val="uk-UA"/>
        </w:rPr>
        <w:t>омісії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затверджу</w:t>
      </w:r>
      <w:r w:rsidR="000B712D" w:rsidRPr="005A45FB">
        <w:rPr>
          <w:sz w:val="27"/>
          <w:szCs w:val="27"/>
          <w:lang w:val="uk-UA"/>
        </w:rPr>
        <w:t>є</w:t>
      </w:r>
      <w:r w:rsidRPr="005A45FB">
        <w:rPr>
          <w:sz w:val="27"/>
          <w:szCs w:val="27"/>
          <w:lang w:val="uk-UA"/>
        </w:rPr>
        <w:t>ться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розпорядженням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керівника</w:t>
      </w:r>
      <w:r w:rsidR="00705B63" w:rsidRPr="005A45FB">
        <w:rPr>
          <w:sz w:val="27"/>
          <w:szCs w:val="27"/>
          <w:lang w:val="uk-UA"/>
        </w:rPr>
        <w:t xml:space="preserve"> </w:t>
      </w:r>
      <w:r w:rsidR="00856681" w:rsidRPr="005A45FB">
        <w:rPr>
          <w:sz w:val="27"/>
          <w:szCs w:val="27"/>
          <w:lang w:val="uk-UA"/>
        </w:rPr>
        <w:t>Лисичанської міської військово-цивільної адміністрації</w:t>
      </w:r>
      <w:r w:rsidRPr="005A45FB">
        <w:rPr>
          <w:sz w:val="27"/>
          <w:szCs w:val="27"/>
          <w:lang w:val="uk-UA"/>
        </w:rPr>
        <w:t>.</w:t>
      </w:r>
    </w:p>
    <w:p w:rsidR="00823242" w:rsidRPr="005A45FB" w:rsidRDefault="00823242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2.2.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До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складу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входять:</w:t>
      </w:r>
    </w:p>
    <w:p w:rsidR="00823242" w:rsidRPr="005A45FB" w:rsidRDefault="00705B63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голова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комісії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–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заступник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керівника</w:t>
      </w:r>
      <w:r w:rsidRPr="005A45FB">
        <w:rPr>
          <w:sz w:val="27"/>
          <w:szCs w:val="27"/>
          <w:lang w:val="uk-UA"/>
        </w:rPr>
        <w:t xml:space="preserve"> </w:t>
      </w:r>
      <w:r w:rsidR="00856681" w:rsidRPr="005A45FB">
        <w:rPr>
          <w:sz w:val="27"/>
          <w:szCs w:val="27"/>
          <w:lang w:val="uk-UA"/>
        </w:rPr>
        <w:t>Лисичанської міської військово-цивільної адміністрації</w:t>
      </w:r>
      <w:r w:rsidR="00823242" w:rsidRPr="005A45FB">
        <w:rPr>
          <w:sz w:val="27"/>
          <w:szCs w:val="27"/>
          <w:lang w:val="uk-UA"/>
        </w:rPr>
        <w:t>,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який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за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розподілом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обов</w:t>
      </w:r>
      <w:r w:rsidR="004323EA" w:rsidRPr="005A45FB">
        <w:rPr>
          <w:sz w:val="27"/>
          <w:szCs w:val="27"/>
          <w:lang w:val="uk-UA"/>
        </w:rPr>
        <w:t>’</w:t>
      </w:r>
      <w:r w:rsidR="00823242" w:rsidRPr="005A45FB">
        <w:rPr>
          <w:sz w:val="27"/>
          <w:szCs w:val="27"/>
          <w:lang w:val="uk-UA"/>
        </w:rPr>
        <w:t>язків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відповідає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за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житлові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питання;</w:t>
      </w:r>
    </w:p>
    <w:p w:rsidR="00823242" w:rsidRPr="005A45FB" w:rsidRDefault="00705B63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заступник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голови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комісії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–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представник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профспілкового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органу;</w:t>
      </w:r>
    </w:p>
    <w:p w:rsidR="00823242" w:rsidRPr="005A45FB" w:rsidRDefault="00705B63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представники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громадських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організацій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і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трудових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колективів,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спеціалісти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відділів,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служб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та</w:t>
      </w:r>
      <w:r w:rsidRPr="005A45FB">
        <w:rPr>
          <w:sz w:val="27"/>
          <w:szCs w:val="27"/>
          <w:lang w:val="uk-UA"/>
        </w:rPr>
        <w:t xml:space="preserve"> </w:t>
      </w:r>
      <w:r w:rsidR="00823242" w:rsidRPr="005A45FB">
        <w:rPr>
          <w:sz w:val="27"/>
          <w:szCs w:val="27"/>
          <w:lang w:val="uk-UA"/>
        </w:rPr>
        <w:t>управлінь</w:t>
      </w:r>
      <w:r w:rsidRPr="005A45FB">
        <w:rPr>
          <w:sz w:val="27"/>
          <w:szCs w:val="27"/>
          <w:lang w:val="uk-UA"/>
        </w:rPr>
        <w:t xml:space="preserve"> </w:t>
      </w:r>
      <w:r w:rsidR="00856681" w:rsidRPr="005A45FB">
        <w:rPr>
          <w:sz w:val="27"/>
          <w:szCs w:val="27"/>
          <w:lang w:val="uk-UA"/>
        </w:rPr>
        <w:t>Лисичанської міської військово-цивільної адміністрації</w:t>
      </w:r>
      <w:r w:rsidR="00823242" w:rsidRPr="005A45FB">
        <w:rPr>
          <w:sz w:val="27"/>
          <w:szCs w:val="27"/>
          <w:lang w:val="uk-UA"/>
        </w:rPr>
        <w:t>.</w:t>
      </w:r>
    </w:p>
    <w:p w:rsidR="005A45FB" w:rsidRDefault="005A45FB" w:rsidP="00E0674C">
      <w:pPr>
        <w:widowControl w:val="0"/>
        <w:spacing w:before="720" w:after="240"/>
        <w:jc w:val="center"/>
        <w:rPr>
          <w:b/>
          <w:sz w:val="27"/>
          <w:szCs w:val="27"/>
          <w:lang w:val="uk-UA"/>
        </w:rPr>
      </w:pPr>
    </w:p>
    <w:p w:rsidR="008B48C7" w:rsidRPr="005A45FB" w:rsidRDefault="008B48C7" w:rsidP="00E0674C">
      <w:pPr>
        <w:widowControl w:val="0"/>
        <w:spacing w:before="720" w:after="240"/>
        <w:jc w:val="center"/>
        <w:rPr>
          <w:b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lastRenderedPageBreak/>
        <w:t>3.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Pr="005A45FB">
        <w:rPr>
          <w:b/>
          <w:sz w:val="27"/>
          <w:szCs w:val="27"/>
          <w:lang w:val="uk-UA"/>
        </w:rPr>
        <w:t>Завдання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Pr="005A45FB">
        <w:rPr>
          <w:b/>
          <w:sz w:val="27"/>
          <w:szCs w:val="27"/>
          <w:lang w:val="uk-UA"/>
        </w:rPr>
        <w:t>та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Pr="005A45FB">
        <w:rPr>
          <w:b/>
          <w:sz w:val="27"/>
          <w:szCs w:val="27"/>
          <w:lang w:val="uk-UA"/>
        </w:rPr>
        <w:t>функції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Pr="005A45FB">
        <w:rPr>
          <w:b/>
          <w:sz w:val="27"/>
          <w:szCs w:val="27"/>
          <w:lang w:val="uk-UA"/>
        </w:rPr>
        <w:t>комісії</w:t>
      </w:r>
    </w:p>
    <w:p w:rsidR="008B48C7" w:rsidRPr="005A45FB" w:rsidRDefault="008B48C7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3.1.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До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повноважень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належить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розгляд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питань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щодо:</w:t>
      </w:r>
    </w:p>
    <w:p w:rsidR="008B48C7" w:rsidRPr="005A45FB" w:rsidRDefault="00705B63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взяття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громадян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на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квартирний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облік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та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зняття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з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квартирного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обліку;</w:t>
      </w:r>
    </w:p>
    <w:p w:rsidR="008B48C7" w:rsidRPr="005A45FB" w:rsidRDefault="00705B63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внесення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змін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в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облікові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справи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громадян,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які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перебувають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на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квартирному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обліку,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відповідно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до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поданих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ними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заяв;</w:t>
      </w:r>
    </w:p>
    <w:p w:rsidR="008B48C7" w:rsidRPr="005A45FB" w:rsidRDefault="00705B63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розподіл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і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надання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жилої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площі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за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місцем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проживання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громадянам,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які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потребують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поліпшення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житлових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умов,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відповідно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до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чинного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законодавства;</w:t>
      </w:r>
    </w:p>
    <w:p w:rsidR="008B48C7" w:rsidRPr="005A45FB" w:rsidRDefault="00705B63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включення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жилих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приміщень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до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числа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службових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та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виключення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жилих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приміщень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з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числа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службових;</w:t>
      </w:r>
    </w:p>
    <w:p w:rsidR="008B48C7" w:rsidRPr="005A45FB" w:rsidRDefault="00705B63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надання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службового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житла;</w:t>
      </w:r>
    </w:p>
    <w:p w:rsidR="008B48C7" w:rsidRPr="005A45FB" w:rsidRDefault="00705B63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надання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кімнат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та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ліжко-місць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у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гуртожитку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комунальної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форми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власності;</w:t>
      </w:r>
    </w:p>
    <w:p w:rsidR="008B48C7" w:rsidRPr="005A45FB" w:rsidRDefault="00705B63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приєднання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звільненої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кімнати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в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комунальній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квартирі;</w:t>
      </w:r>
    </w:p>
    <w:p w:rsidR="008B48C7" w:rsidRPr="005A45FB" w:rsidRDefault="00705B63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обмін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і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бронювання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житла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громадян;</w:t>
      </w:r>
    </w:p>
    <w:p w:rsidR="008B48C7" w:rsidRPr="005A45FB" w:rsidRDefault="00705B63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інших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житлових</w:t>
      </w:r>
      <w:r w:rsidRPr="005A45FB">
        <w:rPr>
          <w:sz w:val="27"/>
          <w:szCs w:val="27"/>
          <w:lang w:val="uk-UA"/>
        </w:rPr>
        <w:t xml:space="preserve"> </w:t>
      </w:r>
      <w:r w:rsidR="008B48C7" w:rsidRPr="005A45FB">
        <w:rPr>
          <w:sz w:val="27"/>
          <w:szCs w:val="27"/>
          <w:lang w:val="uk-UA"/>
        </w:rPr>
        <w:t>питань.</w:t>
      </w:r>
    </w:p>
    <w:p w:rsidR="008B48C7" w:rsidRPr="00FF4D27" w:rsidRDefault="008B48C7" w:rsidP="003B05F2">
      <w:pPr>
        <w:widowControl w:val="0"/>
        <w:ind w:firstLine="708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3.2.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Проводить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обстеження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житлово-побутових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умов</w:t>
      </w:r>
      <w:r w:rsidR="00705B63" w:rsidRPr="005A45FB">
        <w:rPr>
          <w:sz w:val="27"/>
          <w:szCs w:val="27"/>
          <w:lang w:val="uk-UA"/>
        </w:rPr>
        <w:t xml:space="preserve"> </w:t>
      </w:r>
      <w:r w:rsidR="00FF4D27">
        <w:rPr>
          <w:sz w:val="27"/>
          <w:szCs w:val="27"/>
          <w:lang w:val="uk-UA"/>
        </w:rPr>
        <w:t>громадян;</w:t>
      </w:r>
    </w:p>
    <w:p w:rsidR="008B48C7" w:rsidRPr="005A45FB" w:rsidRDefault="008B48C7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3.3.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Розглядає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пропозиції,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заяви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та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скарги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громадян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питань,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що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входять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до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компетенції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та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вживає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заходи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щодо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усунення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виявлених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порушень.</w:t>
      </w:r>
    </w:p>
    <w:p w:rsidR="008B48C7" w:rsidRPr="005A45FB" w:rsidRDefault="008B48C7" w:rsidP="00E0674C">
      <w:pPr>
        <w:widowControl w:val="0"/>
        <w:spacing w:before="720" w:after="240"/>
        <w:jc w:val="center"/>
        <w:rPr>
          <w:b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>4.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Pr="005A45FB">
        <w:rPr>
          <w:b/>
          <w:sz w:val="27"/>
          <w:szCs w:val="27"/>
          <w:lang w:val="uk-UA"/>
        </w:rPr>
        <w:t>Права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Pr="005A45FB">
        <w:rPr>
          <w:b/>
          <w:sz w:val="27"/>
          <w:szCs w:val="27"/>
          <w:lang w:val="uk-UA"/>
        </w:rPr>
        <w:t>і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Pr="005A45FB">
        <w:rPr>
          <w:b/>
          <w:sz w:val="27"/>
          <w:szCs w:val="27"/>
          <w:lang w:val="uk-UA"/>
        </w:rPr>
        <w:t>обов</w:t>
      </w:r>
      <w:r w:rsidR="004323EA" w:rsidRPr="005A45FB">
        <w:rPr>
          <w:b/>
          <w:sz w:val="27"/>
          <w:szCs w:val="27"/>
          <w:lang w:val="uk-UA"/>
        </w:rPr>
        <w:t>’</w:t>
      </w:r>
      <w:r w:rsidRPr="005A45FB">
        <w:rPr>
          <w:b/>
          <w:sz w:val="27"/>
          <w:szCs w:val="27"/>
          <w:lang w:val="uk-UA"/>
        </w:rPr>
        <w:t>язки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Pr="005A45FB">
        <w:rPr>
          <w:b/>
          <w:sz w:val="27"/>
          <w:szCs w:val="27"/>
          <w:lang w:val="uk-UA"/>
        </w:rPr>
        <w:t>комісії</w:t>
      </w:r>
    </w:p>
    <w:p w:rsidR="008B48C7" w:rsidRPr="005A45FB" w:rsidRDefault="008B48C7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4.1.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Розглядати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питання,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винесені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розгляд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комісії,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надавати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рекомендації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пропозиції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керівнику</w:t>
      </w:r>
      <w:r w:rsidR="00705B63" w:rsidRPr="005A45FB">
        <w:rPr>
          <w:sz w:val="27"/>
          <w:szCs w:val="27"/>
          <w:lang w:val="uk-UA"/>
        </w:rPr>
        <w:t xml:space="preserve"> </w:t>
      </w:r>
      <w:r w:rsidR="00856681" w:rsidRPr="005A45FB">
        <w:rPr>
          <w:sz w:val="27"/>
          <w:szCs w:val="27"/>
          <w:lang w:val="uk-UA"/>
        </w:rPr>
        <w:t>Лисичанської міської військово-цивільної адміністрації</w:t>
      </w:r>
      <w:r w:rsidR="00FF4D27">
        <w:rPr>
          <w:sz w:val="27"/>
          <w:szCs w:val="27"/>
          <w:lang w:val="uk-UA"/>
        </w:rPr>
        <w:t>;</w:t>
      </w:r>
    </w:p>
    <w:p w:rsidR="008B48C7" w:rsidRPr="005A45FB" w:rsidRDefault="008B48C7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4.2.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має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право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одержувати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від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підприємств,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установ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та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організацій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незалежно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від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форми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власності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інформацію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питань,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віднесених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до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її</w:t>
      </w:r>
      <w:r w:rsidR="00705B63" w:rsidRPr="005A45FB">
        <w:rPr>
          <w:sz w:val="27"/>
          <w:szCs w:val="27"/>
          <w:lang w:val="uk-UA"/>
        </w:rPr>
        <w:t xml:space="preserve"> </w:t>
      </w:r>
      <w:r w:rsidR="00FF4D27">
        <w:rPr>
          <w:sz w:val="27"/>
          <w:szCs w:val="27"/>
          <w:lang w:val="uk-UA"/>
        </w:rPr>
        <w:t>компетенції;</w:t>
      </w:r>
    </w:p>
    <w:p w:rsidR="008B48C7" w:rsidRPr="005A45FB" w:rsidRDefault="008B48C7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4.3.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розгляді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питань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відмови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постановці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квартирний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облік,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зняття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квартирного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обліку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або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виключення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списків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осіб,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які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користуються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правом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першочергового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та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позачергового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одержання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жилих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приміщень,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зобов</w:t>
      </w:r>
      <w:r w:rsidR="004323EA" w:rsidRPr="005A45FB">
        <w:rPr>
          <w:sz w:val="27"/>
          <w:szCs w:val="27"/>
          <w:lang w:val="uk-UA"/>
        </w:rPr>
        <w:t>’</w:t>
      </w:r>
      <w:r w:rsidRPr="005A45FB">
        <w:rPr>
          <w:sz w:val="27"/>
          <w:szCs w:val="27"/>
          <w:lang w:val="uk-UA"/>
        </w:rPr>
        <w:t>язана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запрошувати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засідання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зацікавлених</w:t>
      </w:r>
      <w:r w:rsidR="00705B63" w:rsidRPr="005A45FB">
        <w:rPr>
          <w:sz w:val="27"/>
          <w:szCs w:val="27"/>
          <w:lang w:val="uk-UA"/>
        </w:rPr>
        <w:t xml:space="preserve"> </w:t>
      </w:r>
      <w:r w:rsidR="00FF4D27">
        <w:rPr>
          <w:sz w:val="27"/>
          <w:szCs w:val="27"/>
          <w:lang w:val="uk-UA"/>
        </w:rPr>
        <w:t>осіб;</w:t>
      </w:r>
    </w:p>
    <w:p w:rsidR="008B48C7" w:rsidRPr="005A45FB" w:rsidRDefault="008B48C7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4.4.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зобов</w:t>
      </w:r>
      <w:r w:rsidR="004323EA" w:rsidRPr="005A45FB">
        <w:rPr>
          <w:sz w:val="27"/>
          <w:szCs w:val="27"/>
          <w:lang w:val="uk-UA"/>
        </w:rPr>
        <w:t>’</w:t>
      </w:r>
      <w:r w:rsidRPr="005A45FB">
        <w:rPr>
          <w:sz w:val="27"/>
          <w:szCs w:val="27"/>
          <w:lang w:val="uk-UA"/>
        </w:rPr>
        <w:t>язана:</w:t>
      </w:r>
    </w:p>
    <w:p w:rsidR="008B48C7" w:rsidRPr="005A45FB" w:rsidRDefault="008B48C7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4.4.1.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Здійснювати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свою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діяльність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відповідно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до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вимог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чинного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законодавства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України;</w:t>
      </w:r>
    </w:p>
    <w:p w:rsidR="008B48C7" w:rsidRPr="005A45FB" w:rsidRDefault="008B48C7" w:rsidP="003B05F2">
      <w:pPr>
        <w:widowControl w:val="0"/>
        <w:ind w:firstLine="708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4.4.2.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Зберігати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конфіденційність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інформації.</w:t>
      </w:r>
    </w:p>
    <w:p w:rsidR="00597B39" w:rsidRPr="005A45FB" w:rsidRDefault="00597B39" w:rsidP="00E0674C">
      <w:pPr>
        <w:widowControl w:val="0"/>
        <w:spacing w:before="720" w:after="240"/>
        <w:jc w:val="center"/>
        <w:rPr>
          <w:b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>5.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Pr="005A45FB">
        <w:rPr>
          <w:b/>
          <w:sz w:val="27"/>
          <w:szCs w:val="27"/>
          <w:lang w:val="uk-UA"/>
        </w:rPr>
        <w:t>Організація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Pr="005A45FB">
        <w:rPr>
          <w:b/>
          <w:sz w:val="27"/>
          <w:szCs w:val="27"/>
          <w:lang w:val="uk-UA"/>
        </w:rPr>
        <w:t>роботи</w:t>
      </w:r>
      <w:r w:rsidR="00705B63" w:rsidRPr="005A45FB">
        <w:rPr>
          <w:b/>
          <w:sz w:val="27"/>
          <w:szCs w:val="27"/>
          <w:lang w:val="uk-UA"/>
        </w:rPr>
        <w:t xml:space="preserve"> </w:t>
      </w:r>
      <w:r w:rsidRPr="005A45FB">
        <w:rPr>
          <w:b/>
          <w:sz w:val="27"/>
          <w:szCs w:val="27"/>
          <w:lang w:val="uk-UA"/>
        </w:rPr>
        <w:t>комісії</w:t>
      </w:r>
    </w:p>
    <w:p w:rsidR="00597B39" w:rsidRPr="005A45FB" w:rsidRDefault="00597B39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5.1.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Формою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роботи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є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засідання,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які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проводяться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не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менше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ніж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один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раз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місяць.</w:t>
      </w:r>
    </w:p>
    <w:p w:rsidR="00597B39" w:rsidRPr="005A45FB" w:rsidRDefault="00597B39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5.2.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Комісію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очолює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голова,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який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здійснює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керівництво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роботою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несе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персональну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відповідальність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організацію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її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роботи.</w:t>
      </w:r>
    </w:p>
    <w:p w:rsidR="00597B39" w:rsidRPr="005A45FB" w:rsidRDefault="00597B39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5.3.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Голова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межах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своєї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компетенції:</w:t>
      </w:r>
    </w:p>
    <w:p w:rsidR="00597B39" w:rsidRPr="005A45FB" w:rsidRDefault="00597B39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5.3.1.</w:t>
      </w:r>
      <w:r w:rsidR="00705B63" w:rsidRPr="005A45FB">
        <w:rPr>
          <w:sz w:val="27"/>
          <w:szCs w:val="27"/>
          <w:lang w:val="uk-UA"/>
        </w:rPr>
        <w:t xml:space="preserve"> </w:t>
      </w:r>
      <w:r w:rsidR="00FF4D27">
        <w:rPr>
          <w:sz w:val="27"/>
          <w:szCs w:val="27"/>
          <w:lang w:val="uk-UA"/>
        </w:rPr>
        <w:t>С</w:t>
      </w:r>
      <w:r w:rsidRPr="005A45FB">
        <w:rPr>
          <w:sz w:val="27"/>
          <w:szCs w:val="27"/>
          <w:lang w:val="uk-UA"/>
        </w:rPr>
        <w:t>кликує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засідання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комісії;</w:t>
      </w:r>
    </w:p>
    <w:p w:rsidR="00597B39" w:rsidRPr="005A45FB" w:rsidRDefault="00597B39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5.3.2.</w:t>
      </w:r>
      <w:r w:rsidR="00705B63" w:rsidRPr="005A45FB">
        <w:rPr>
          <w:sz w:val="27"/>
          <w:szCs w:val="27"/>
          <w:lang w:val="uk-UA"/>
        </w:rPr>
        <w:t xml:space="preserve"> </w:t>
      </w:r>
      <w:r w:rsidR="00FF4D27">
        <w:rPr>
          <w:sz w:val="27"/>
          <w:szCs w:val="27"/>
          <w:lang w:val="uk-UA"/>
        </w:rPr>
        <w:t>Г</w:t>
      </w:r>
      <w:r w:rsidRPr="005A45FB">
        <w:rPr>
          <w:sz w:val="27"/>
          <w:szCs w:val="27"/>
          <w:lang w:val="uk-UA"/>
        </w:rPr>
        <w:t>оловує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засіданнях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комісії;</w:t>
      </w:r>
    </w:p>
    <w:p w:rsidR="00597B39" w:rsidRPr="005A45FB" w:rsidRDefault="00597B39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5.3.3.</w:t>
      </w:r>
      <w:r w:rsidR="00705B63" w:rsidRPr="005A45FB">
        <w:rPr>
          <w:sz w:val="27"/>
          <w:szCs w:val="27"/>
          <w:lang w:val="uk-UA"/>
        </w:rPr>
        <w:t xml:space="preserve"> </w:t>
      </w:r>
      <w:r w:rsidR="00FF4D27">
        <w:rPr>
          <w:sz w:val="27"/>
          <w:szCs w:val="27"/>
          <w:lang w:val="uk-UA"/>
        </w:rPr>
        <w:t>Д</w:t>
      </w:r>
      <w:r w:rsidRPr="005A45FB">
        <w:rPr>
          <w:sz w:val="27"/>
          <w:szCs w:val="27"/>
          <w:lang w:val="uk-UA"/>
        </w:rPr>
        <w:t>ає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доручення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членам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комісії;</w:t>
      </w:r>
    </w:p>
    <w:p w:rsidR="00597B39" w:rsidRPr="005A45FB" w:rsidRDefault="00597B39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lastRenderedPageBreak/>
        <w:t>5.3.4.</w:t>
      </w:r>
      <w:r w:rsidR="00705B63" w:rsidRPr="005A45FB">
        <w:rPr>
          <w:sz w:val="27"/>
          <w:szCs w:val="27"/>
          <w:lang w:val="uk-UA"/>
        </w:rPr>
        <w:t xml:space="preserve"> </w:t>
      </w:r>
      <w:r w:rsidR="00FF4D27">
        <w:rPr>
          <w:sz w:val="27"/>
          <w:szCs w:val="27"/>
          <w:lang w:val="uk-UA"/>
        </w:rPr>
        <w:t>О</w:t>
      </w:r>
      <w:r w:rsidRPr="005A45FB">
        <w:rPr>
          <w:sz w:val="27"/>
          <w:szCs w:val="27"/>
          <w:lang w:val="uk-UA"/>
        </w:rPr>
        <w:t>рганізовує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підготовку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матеріалів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розгляд</w:t>
      </w:r>
      <w:r w:rsidR="00705B63" w:rsidRPr="005A45FB">
        <w:rPr>
          <w:sz w:val="27"/>
          <w:szCs w:val="27"/>
          <w:lang w:val="uk-UA"/>
        </w:rPr>
        <w:t xml:space="preserve"> </w:t>
      </w:r>
      <w:r w:rsidR="00FF4D27">
        <w:rPr>
          <w:sz w:val="27"/>
          <w:szCs w:val="27"/>
          <w:lang w:val="uk-UA"/>
        </w:rPr>
        <w:t>комісії;</w:t>
      </w:r>
    </w:p>
    <w:p w:rsidR="00597B39" w:rsidRPr="005A45FB" w:rsidRDefault="00597B39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5.4.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У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разі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відсутності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голови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його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обов</w:t>
      </w:r>
      <w:r w:rsidR="004323EA" w:rsidRPr="005A45FB">
        <w:rPr>
          <w:sz w:val="27"/>
          <w:szCs w:val="27"/>
          <w:lang w:val="uk-UA"/>
        </w:rPr>
        <w:t>’</w:t>
      </w:r>
      <w:r w:rsidRPr="005A45FB">
        <w:rPr>
          <w:sz w:val="27"/>
          <w:szCs w:val="27"/>
          <w:lang w:val="uk-UA"/>
        </w:rPr>
        <w:t>язки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виконує</w:t>
      </w:r>
      <w:r w:rsidR="00705B63" w:rsidRPr="005A45FB">
        <w:rPr>
          <w:sz w:val="27"/>
          <w:szCs w:val="27"/>
          <w:lang w:val="uk-UA"/>
        </w:rPr>
        <w:t xml:space="preserve"> </w:t>
      </w:r>
      <w:r w:rsidR="00FF4D27">
        <w:rPr>
          <w:sz w:val="27"/>
          <w:szCs w:val="27"/>
          <w:lang w:val="uk-UA"/>
        </w:rPr>
        <w:t>заступник;</w:t>
      </w:r>
    </w:p>
    <w:p w:rsidR="00597B39" w:rsidRPr="005A45FB" w:rsidRDefault="00597B39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5.5.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Засідання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вважаються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правомірними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наявності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не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менше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половини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її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чле</w:t>
      </w:r>
      <w:r w:rsidR="00FF4D27">
        <w:rPr>
          <w:sz w:val="27"/>
          <w:szCs w:val="27"/>
          <w:lang w:val="uk-UA"/>
        </w:rPr>
        <w:t>нів;</w:t>
      </w:r>
    </w:p>
    <w:p w:rsidR="00597B39" w:rsidRPr="005A45FB" w:rsidRDefault="00597B39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5.6.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Рішення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приймаються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шляхом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відкритого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голосування.</w:t>
      </w:r>
    </w:p>
    <w:p w:rsidR="00597B39" w:rsidRPr="005A45FB" w:rsidRDefault="00597B39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Рішення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вважається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прийнятим,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якщо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нього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проголосувало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не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менше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2/3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від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кількості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присутніх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засіданні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членів</w:t>
      </w:r>
      <w:r w:rsidR="00705B63" w:rsidRPr="005A45FB">
        <w:rPr>
          <w:sz w:val="27"/>
          <w:szCs w:val="27"/>
          <w:lang w:val="uk-UA"/>
        </w:rPr>
        <w:t xml:space="preserve"> </w:t>
      </w:r>
      <w:r w:rsidR="00FF4D27">
        <w:rPr>
          <w:sz w:val="27"/>
          <w:szCs w:val="27"/>
          <w:lang w:val="uk-UA"/>
        </w:rPr>
        <w:t>комісії;</w:t>
      </w:r>
      <w:r w:rsidR="00705B63" w:rsidRPr="005A45FB">
        <w:rPr>
          <w:sz w:val="27"/>
          <w:szCs w:val="27"/>
          <w:lang w:val="uk-UA"/>
        </w:rPr>
        <w:t xml:space="preserve"> </w:t>
      </w:r>
    </w:p>
    <w:p w:rsidR="00597B39" w:rsidRPr="005A45FB" w:rsidRDefault="00597B39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5.7.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Рішення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оформляється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протоколом,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який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підписується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головою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комісії,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його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заступником,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секретарем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членами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присутніми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на</w:t>
      </w:r>
      <w:r w:rsidR="00705B63" w:rsidRPr="005A45FB">
        <w:rPr>
          <w:sz w:val="27"/>
          <w:szCs w:val="27"/>
          <w:lang w:val="uk-UA"/>
        </w:rPr>
        <w:t xml:space="preserve"> </w:t>
      </w:r>
      <w:r w:rsidR="00FF4D27">
        <w:rPr>
          <w:sz w:val="27"/>
          <w:szCs w:val="27"/>
          <w:lang w:val="uk-UA"/>
        </w:rPr>
        <w:t>засіданні;</w:t>
      </w:r>
    </w:p>
    <w:p w:rsidR="00597B39" w:rsidRPr="005A45FB" w:rsidRDefault="00597B39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5.8.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Протокол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веде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секретар</w:t>
      </w:r>
      <w:r w:rsidR="00705B63" w:rsidRPr="005A45FB">
        <w:rPr>
          <w:sz w:val="27"/>
          <w:szCs w:val="27"/>
          <w:lang w:val="uk-UA"/>
        </w:rPr>
        <w:t xml:space="preserve"> </w:t>
      </w:r>
      <w:r w:rsidR="00FF4D27">
        <w:rPr>
          <w:sz w:val="27"/>
          <w:szCs w:val="27"/>
          <w:lang w:val="uk-UA"/>
        </w:rPr>
        <w:t>комісії;</w:t>
      </w:r>
    </w:p>
    <w:p w:rsidR="00597B39" w:rsidRPr="005A45FB" w:rsidRDefault="00597B39" w:rsidP="003B05F2">
      <w:pPr>
        <w:widowControl w:val="0"/>
        <w:ind w:firstLine="720"/>
        <w:jc w:val="both"/>
        <w:rPr>
          <w:sz w:val="27"/>
          <w:szCs w:val="27"/>
          <w:lang w:val="uk-UA"/>
        </w:rPr>
      </w:pPr>
      <w:r w:rsidRPr="005A45FB">
        <w:rPr>
          <w:sz w:val="27"/>
          <w:szCs w:val="27"/>
          <w:lang w:val="uk-UA"/>
        </w:rPr>
        <w:t>5.9.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За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матеріалами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справ,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які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були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розглянуті,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комісія,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як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дорадчий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орган,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надає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свої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пропозиції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керівнику</w:t>
      </w:r>
      <w:r w:rsidR="00705B63" w:rsidRPr="005A45FB">
        <w:rPr>
          <w:sz w:val="27"/>
          <w:szCs w:val="27"/>
          <w:lang w:val="uk-UA"/>
        </w:rPr>
        <w:t xml:space="preserve"> </w:t>
      </w:r>
      <w:r w:rsidR="00856681" w:rsidRPr="005A45FB">
        <w:rPr>
          <w:sz w:val="27"/>
          <w:szCs w:val="27"/>
          <w:lang w:val="uk-UA"/>
        </w:rPr>
        <w:t>Лисичанської міської військово-цивільної адміністрації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для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прийняття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відповідних</w:t>
      </w:r>
      <w:r w:rsidR="00705B63" w:rsidRPr="005A45FB">
        <w:rPr>
          <w:sz w:val="27"/>
          <w:szCs w:val="27"/>
          <w:lang w:val="uk-UA"/>
        </w:rPr>
        <w:t xml:space="preserve"> </w:t>
      </w:r>
      <w:r w:rsidRPr="005A45FB">
        <w:rPr>
          <w:sz w:val="27"/>
          <w:szCs w:val="27"/>
          <w:lang w:val="uk-UA"/>
        </w:rPr>
        <w:t>розпоряджень.</w:t>
      </w:r>
    </w:p>
    <w:p w:rsidR="00157A06" w:rsidRPr="005A45FB" w:rsidRDefault="00157A06" w:rsidP="003B05F2">
      <w:pPr>
        <w:pStyle w:val="1"/>
        <w:widowControl w:val="0"/>
        <w:spacing w:before="0" w:beforeAutospacing="0" w:after="0" w:afterAutospacing="0"/>
        <w:rPr>
          <w:sz w:val="27"/>
          <w:szCs w:val="27"/>
          <w:lang w:val="uk-UA"/>
        </w:rPr>
      </w:pPr>
    </w:p>
    <w:p w:rsidR="00157A06" w:rsidRPr="005A45FB" w:rsidRDefault="00157A06" w:rsidP="003B05F2">
      <w:pPr>
        <w:widowControl w:val="0"/>
        <w:jc w:val="both"/>
        <w:rPr>
          <w:sz w:val="27"/>
          <w:szCs w:val="27"/>
          <w:lang w:val="uk-UA"/>
        </w:rPr>
      </w:pPr>
    </w:p>
    <w:p w:rsidR="00157A06" w:rsidRPr="005A45FB" w:rsidRDefault="00157A06" w:rsidP="003B05F2">
      <w:pPr>
        <w:widowControl w:val="0"/>
        <w:jc w:val="both"/>
        <w:rPr>
          <w:sz w:val="27"/>
          <w:szCs w:val="27"/>
          <w:lang w:val="uk-UA"/>
        </w:rPr>
      </w:pPr>
    </w:p>
    <w:p w:rsidR="00157A06" w:rsidRPr="005A45FB" w:rsidRDefault="00157A06" w:rsidP="003B05F2">
      <w:pPr>
        <w:widowControl w:val="0"/>
        <w:jc w:val="both"/>
        <w:rPr>
          <w:sz w:val="27"/>
          <w:szCs w:val="27"/>
          <w:lang w:val="uk-UA"/>
        </w:rPr>
      </w:pPr>
    </w:p>
    <w:p w:rsidR="003F68BF" w:rsidRPr="005A45FB" w:rsidRDefault="003F68BF" w:rsidP="003B05F2">
      <w:pPr>
        <w:widowControl w:val="0"/>
        <w:jc w:val="both"/>
        <w:rPr>
          <w:sz w:val="27"/>
          <w:szCs w:val="27"/>
          <w:lang w:val="uk-UA"/>
        </w:rPr>
      </w:pPr>
    </w:p>
    <w:p w:rsidR="005A45FB" w:rsidRPr="005A45FB" w:rsidRDefault="005A45FB" w:rsidP="005A45FB">
      <w:pPr>
        <w:widowControl w:val="0"/>
        <w:jc w:val="both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 xml:space="preserve">В.о. заступника керівника </w:t>
      </w:r>
    </w:p>
    <w:p w:rsidR="005A45FB" w:rsidRPr="005A45FB" w:rsidRDefault="005A45FB" w:rsidP="005A45FB">
      <w:pPr>
        <w:widowControl w:val="0"/>
        <w:jc w:val="both"/>
        <w:rPr>
          <w:b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 xml:space="preserve">Лисичанської міської </w:t>
      </w:r>
    </w:p>
    <w:p w:rsidR="005A45FB" w:rsidRPr="005A45FB" w:rsidRDefault="005A45FB" w:rsidP="005A45FB">
      <w:pPr>
        <w:widowControl w:val="0"/>
        <w:jc w:val="both"/>
        <w:rPr>
          <w:b/>
          <w:bCs/>
          <w:sz w:val="27"/>
          <w:szCs w:val="27"/>
          <w:lang w:val="uk-UA"/>
        </w:rPr>
      </w:pPr>
      <w:r w:rsidRPr="005A45FB">
        <w:rPr>
          <w:b/>
          <w:bCs/>
          <w:sz w:val="27"/>
          <w:szCs w:val="27"/>
          <w:lang w:val="uk-UA"/>
        </w:rPr>
        <w:t>військово-цивільної адміністрації</w:t>
      </w:r>
      <w:r w:rsidRPr="005A45FB">
        <w:rPr>
          <w:b/>
          <w:bCs/>
          <w:sz w:val="27"/>
          <w:szCs w:val="27"/>
          <w:lang w:val="uk-UA"/>
        </w:rPr>
        <w:tab/>
      </w:r>
      <w:r w:rsidRPr="005A45FB">
        <w:rPr>
          <w:b/>
          <w:bCs/>
          <w:sz w:val="27"/>
          <w:szCs w:val="27"/>
          <w:lang w:val="uk-UA"/>
        </w:rPr>
        <w:tab/>
      </w:r>
      <w:r w:rsidRPr="005A45FB">
        <w:rPr>
          <w:b/>
          <w:bCs/>
          <w:sz w:val="27"/>
          <w:szCs w:val="27"/>
          <w:lang w:val="uk-UA"/>
        </w:rPr>
        <w:tab/>
      </w:r>
      <w:r w:rsidRPr="005A45FB">
        <w:rPr>
          <w:b/>
          <w:bCs/>
          <w:sz w:val="27"/>
          <w:szCs w:val="27"/>
          <w:lang w:val="uk-UA"/>
        </w:rPr>
        <w:tab/>
        <w:t>Максим ЧЕРЕВКО</w:t>
      </w:r>
    </w:p>
    <w:p w:rsidR="005A45FB" w:rsidRPr="005A45FB" w:rsidRDefault="005A45FB" w:rsidP="005A45FB">
      <w:pPr>
        <w:widowControl w:val="0"/>
        <w:jc w:val="both"/>
        <w:rPr>
          <w:b/>
          <w:bCs/>
          <w:sz w:val="27"/>
          <w:szCs w:val="27"/>
          <w:lang w:val="uk-UA"/>
        </w:rPr>
      </w:pPr>
    </w:p>
    <w:p w:rsidR="005A45FB" w:rsidRPr="005A45FB" w:rsidRDefault="005A45FB" w:rsidP="005A45FB">
      <w:pPr>
        <w:jc w:val="both"/>
        <w:rPr>
          <w:b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>Начальник відділу з обліку,</w:t>
      </w:r>
    </w:p>
    <w:p w:rsidR="00157A06" w:rsidRPr="005A45FB" w:rsidRDefault="005A45FB" w:rsidP="005A45FB">
      <w:pPr>
        <w:jc w:val="both"/>
        <w:rPr>
          <w:b/>
          <w:bCs/>
          <w:sz w:val="27"/>
          <w:szCs w:val="27"/>
          <w:lang w:val="uk-UA"/>
        </w:rPr>
      </w:pPr>
      <w:r w:rsidRPr="005A45FB">
        <w:rPr>
          <w:b/>
          <w:sz w:val="27"/>
          <w:szCs w:val="27"/>
          <w:lang w:val="uk-UA"/>
        </w:rPr>
        <w:t>розподілу та обміну житла</w:t>
      </w:r>
      <w:r w:rsidRPr="005A45FB">
        <w:rPr>
          <w:b/>
          <w:sz w:val="27"/>
          <w:szCs w:val="27"/>
          <w:lang w:val="uk-UA"/>
        </w:rPr>
        <w:tab/>
      </w:r>
      <w:r w:rsidRPr="005A45FB">
        <w:rPr>
          <w:b/>
          <w:sz w:val="27"/>
          <w:szCs w:val="27"/>
          <w:lang w:val="uk-UA"/>
        </w:rPr>
        <w:tab/>
      </w:r>
      <w:r w:rsidRPr="005A45FB">
        <w:rPr>
          <w:b/>
          <w:sz w:val="27"/>
          <w:szCs w:val="27"/>
          <w:lang w:val="uk-UA"/>
        </w:rPr>
        <w:tab/>
      </w:r>
      <w:r w:rsidRPr="005A45FB">
        <w:rPr>
          <w:b/>
          <w:sz w:val="27"/>
          <w:szCs w:val="27"/>
          <w:lang w:val="uk-UA"/>
        </w:rPr>
        <w:tab/>
      </w:r>
      <w:r w:rsidRPr="005A45FB">
        <w:rPr>
          <w:b/>
          <w:sz w:val="27"/>
          <w:szCs w:val="27"/>
          <w:lang w:val="uk-UA"/>
        </w:rPr>
        <w:tab/>
        <w:t>Тетяна ПЕРЕПЕЛИЦЯ</w:t>
      </w:r>
    </w:p>
    <w:sectPr w:rsidR="00157A06" w:rsidRPr="005A45FB" w:rsidSect="007B333F">
      <w:pgSz w:w="11906" w:h="16838"/>
      <w:pgMar w:top="1134" w:right="567" w:bottom="1134" w:left="1701" w:header="39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E7" w:rsidRDefault="007B4FE7" w:rsidP="006F1556">
      <w:r>
        <w:separator/>
      </w:r>
    </w:p>
  </w:endnote>
  <w:endnote w:type="continuationSeparator" w:id="0">
    <w:p w:rsidR="007B4FE7" w:rsidRDefault="007B4FE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E7" w:rsidRDefault="007B4FE7" w:rsidP="006F1556">
      <w:r>
        <w:separator/>
      </w:r>
    </w:p>
  </w:footnote>
  <w:footnote w:type="continuationSeparator" w:id="0">
    <w:p w:rsidR="007B4FE7" w:rsidRDefault="007B4FE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7"/>
        <w:szCs w:val="27"/>
      </w:rPr>
      <w:id w:val="-1040893208"/>
      <w:docPartObj>
        <w:docPartGallery w:val="Page Numbers (Top of Page)"/>
        <w:docPartUnique/>
      </w:docPartObj>
    </w:sdtPr>
    <w:sdtEndPr/>
    <w:sdtContent>
      <w:p w:rsidR="00363C45" w:rsidRPr="005A45FB" w:rsidRDefault="00363C45">
        <w:pPr>
          <w:pStyle w:val="ac"/>
          <w:jc w:val="center"/>
          <w:rPr>
            <w:sz w:val="27"/>
            <w:szCs w:val="27"/>
          </w:rPr>
        </w:pPr>
        <w:r w:rsidRPr="005A45FB">
          <w:rPr>
            <w:sz w:val="27"/>
            <w:szCs w:val="27"/>
          </w:rPr>
          <w:fldChar w:fldCharType="begin"/>
        </w:r>
        <w:r w:rsidRPr="005A45FB">
          <w:rPr>
            <w:sz w:val="27"/>
            <w:szCs w:val="27"/>
          </w:rPr>
          <w:instrText>PAGE   \* MERGEFORMAT</w:instrText>
        </w:r>
        <w:r w:rsidRPr="005A45FB">
          <w:rPr>
            <w:sz w:val="27"/>
            <w:szCs w:val="27"/>
          </w:rPr>
          <w:fldChar w:fldCharType="separate"/>
        </w:r>
        <w:r w:rsidR="00F40690">
          <w:rPr>
            <w:noProof/>
            <w:sz w:val="27"/>
            <w:szCs w:val="27"/>
          </w:rPr>
          <w:t>3</w:t>
        </w:r>
        <w:r w:rsidRPr="005A45FB">
          <w:rPr>
            <w:sz w:val="27"/>
            <w:szCs w:val="27"/>
          </w:rPr>
          <w:fldChar w:fldCharType="end"/>
        </w:r>
      </w:p>
    </w:sdtContent>
  </w:sdt>
  <w:p w:rsidR="007B333F" w:rsidRPr="005A45FB" w:rsidRDefault="007B333F" w:rsidP="007B333F">
    <w:pPr>
      <w:pStyle w:val="ac"/>
      <w:jc w:val="right"/>
      <w:rPr>
        <w:sz w:val="27"/>
        <w:szCs w:val="27"/>
        <w:lang w:val="uk-UA"/>
      </w:rPr>
    </w:pPr>
    <w:r w:rsidRPr="005A45FB">
      <w:rPr>
        <w:sz w:val="27"/>
        <w:szCs w:val="27"/>
        <w:lang w:val="uk-UA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8"/>
  </w:num>
  <w:num w:numId="5">
    <w:abstractNumId w:val="9"/>
  </w:num>
  <w:num w:numId="6">
    <w:abstractNumId w:val="15"/>
  </w:num>
  <w:num w:numId="7">
    <w:abstractNumId w:val="17"/>
  </w:num>
  <w:num w:numId="8">
    <w:abstractNumId w:val="7"/>
  </w:num>
  <w:num w:numId="9">
    <w:abstractNumId w:val="11"/>
  </w:num>
  <w:num w:numId="10">
    <w:abstractNumId w:val="18"/>
  </w:num>
  <w:num w:numId="11">
    <w:abstractNumId w:val="0"/>
  </w:num>
  <w:num w:numId="12">
    <w:abstractNumId w:val="3"/>
  </w:num>
  <w:num w:numId="13">
    <w:abstractNumId w:val="4"/>
  </w:num>
  <w:num w:numId="14">
    <w:abstractNumId w:val="16"/>
  </w:num>
  <w:num w:numId="15">
    <w:abstractNumId w:val="14"/>
  </w:num>
  <w:num w:numId="16">
    <w:abstractNumId w:val="5"/>
  </w:num>
  <w:num w:numId="17">
    <w:abstractNumId w:val="10"/>
  </w:num>
  <w:num w:numId="18">
    <w:abstractNumId w:val="12"/>
  </w:num>
  <w:num w:numId="19">
    <w:abstractNumId w:val="6"/>
  </w:num>
  <w:num w:numId="2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1C20"/>
    <w:rsid w:val="00002E54"/>
    <w:rsid w:val="00005434"/>
    <w:rsid w:val="000160B9"/>
    <w:rsid w:val="000164C9"/>
    <w:rsid w:val="00023E8E"/>
    <w:rsid w:val="00037AE6"/>
    <w:rsid w:val="00037E08"/>
    <w:rsid w:val="00042F1D"/>
    <w:rsid w:val="00057132"/>
    <w:rsid w:val="00065335"/>
    <w:rsid w:val="00065C67"/>
    <w:rsid w:val="000844C0"/>
    <w:rsid w:val="000B5CDB"/>
    <w:rsid w:val="000B712D"/>
    <w:rsid w:val="000C47B1"/>
    <w:rsid w:val="000C6601"/>
    <w:rsid w:val="000D21AA"/>
    <w:rsid w:val="000F6255"/>
    <w:rsid w:val="0010160B"/>
    <w:rsid w:val="0011419B"/>
    <w:rsid w:val="00130E34"/>
    <w:rsid w:val="0013520C"/>
    <w:rsid w:val="0014757A"/>
    <w:rsid w:val="00157A06"/>
    <w:rsid w:val="00160982"/>
    <w:rsid w:val="0019766E"/>
    <w:rsid w:val="001A0EBD"/>
    <w:rsid w:val="001B53A7"/>
    <w:rsid w:val="001C4AF6"/>
    <w:rsid w:val="001C5ED7"/>
    <w:rsid w:val="001D34FD"/>
    <w:rsid w:val="001D4D58"/>
    <w:rsid w:val="001E092D"/>
    <w:rsid w:val="001E35C1"/>
    <w:rsid w:val="001E7177"/>
    <w:rsid w:val="001F49E6"/>
    <w:rsid w:val="00201E26"/>
    <w:rsid w:val="0021063F"/>
    <w:rsid w:val="00246234"/>
    <w:rsid w:val="00254ECF"/>
    <w:rsid w:val="0026033C"/>
    <w:rsid w:val="00282981"/>
    <w:rsid w:val="00294037"/>
    <w:rsid w:val="00297609"/>
    <w:rsid w:val="002A480F"/>
    <w:rsid w:val="002B6D1A"/>
    <w:rsid w:val="002C6552"/>
    <w:rsid w:val="002D2EC5"/>
    <w:rsid w:val="002E629C"/>
    <w:rsid w:val="002E6BC7"/>
    <w:rsid w:val="002F19A8"/>
    <w:rsid w:val="002F601E"/>
    <w:rsid w:val="003157D2"/>
    <w:rsid w:val="00331CBD"/>
    <w:rsid w:val="003421AE"/>
    <w:rsid w:val="00363C45"/>
    <w:rsid w:val="00374381"/>
    <w:rsid w:val="00375151"/>
    <w:rsid w:val="00381DB3"/>
    <w:rsid w:val="00383407"/>
    <w:rsid w:val="00384F81"/>
    <w:rsid w:val="003A1C3E"/>
    <w:rsid w:val="003B05F2"/>
    <w:rsid w:val="003C318A"/>
    <w:rsid w:val="003D40D1"/>
    <w:rsid w:val="003F68BF"/>
    <w:rsid w:val="004323EA"/>
    <w:rsid w:val="00436A5C"/>
    <w:rsid w:val="00443F3B"/>
    <w:rsid w:val="00445981"/>
    <w:rsid w:val="00453EC2"/>
    <w:rsid w:val="004839AF"/>
    <w:rsid w:val="004A113E"/>
    <w:rsid w:val="004A2685"/>
    <w:rsid w:val="004B131E"/>
    <w:rsid w:val="004B2580"/>
    <w:rsid w:val="004B5E33"/>
    <w:rsid w:val="004C4D9D"/>
    <w:rsid w:val="004D1C6B"/>
    <w:rsid w:val="004D431C"/>
    <w:rsid w:val="00522490"/>
    <w:rsid w:val="00532193"/>
    <w:rsid w:val="005335E3"/>
    <w:rsid w:val="00534BB4"/>
    <w:rsid w:val="00537CB1"/>
    <w:rsid w:val="0056239B"/>
    <w:rsid w:val="00565E7F"/>
    <w:rsid w:val="00571A13"/>
    <w:rsid w:val="00597B39"/>
    <w:rsid w:val="005A2FD4"/>
    <w:rsid w:val="005A45FB"/>
    <w:rsid w:val="005A4F95"/>
    <w:rsid w:val="005A55E8"/>
    <w:rsid w:val="005C6DE5"/>
    <w:rsid w:val="005E42E6"/>
    <w:rsid w:val="005E6130"/>
    <w:rsid w:val="00631919"/>
    <w:rsid w:val="0064144B"/>
    <w:rsid w:val="00667CE8"/>
    <w:rsid w:val="0067598B"/>
    <w:rsid w:val="00682FE7"/>
    <w:rsid w:val="006B19D1"/>
    <w:rsid w:val="006B5852"/>
    <w:rsid w:val="006C32BC"/>
    <w:rsid w:val="006D3A83"/>
    <w:rsid w:val="006E07F5"/>
    <w:rsid w:val="006F1556"/>
    <w:rsid w:val="006F26B9"/>
    <w:rsid w:val="00705B63"/>
    <w:rsid w:val="00705FF4"/>
    <w:rsid w:val="00711718"/>
    <w:rsid w:val="00722337"/>
    <w:rsid w:val="00740644"/>
    <w:rsid w:val="0074169B"/>
    <w:rsid w:val="007514D5"/>
    <w:rsid w:val="00752789"/>
    <w:rsid w:val="00752B08"/>
    <w:rsid w:val="0075672A"/>
    <w:rsid w:val="0078200E"/>
    <w:rsid w:val="00782DB2"/>
    <w:rsid w:val="00796E1F"/>
    <w:rsid w:val="007B333F"/>
    <w:rsid w:val="007B4FE7"/>
    <w:rsid w:val="007D38A0"/>
    <w:rsid w:val="007D4153"/>
    <w:rsid w:val="007E796D"/>
    <w:rsid w:val="00814856"/>
    <w:rsid w:val="00822F9F"/>
    <w:rsid w:val="00823242"/>
    <w:rsid w:val="008330BA"/>
    <w:rsid w:val="00837FEC"/>
    <w:rsid w:val="00856681"/>
    <w:rsid w:val="00861826"/>
    <w:rsid w:val="00864B53"/>
    <w:rsid w:val="00871755"/>
    <w:rsid w:val="00887FF8"/>
    <w:rsid w:val="0089063B"/>
    <w:rsid w:val="008A2026"/>
    <w:rsid w:val="008B3CF5"/>
    <w:rsid w:val="008B48C7"/>
    <w:rsid w:val="008C0234"/>
    <w:rsid w:val="008C636E"/>
    <w:rsid w:val="008D2F11"/>
    <w:rsid w:val="008E1174"/>
    <w:rsid w:val="008E1796"/>
    <w:rsid w:val="008E38DD"/>
    <w:rsid w:val="008F77E2"/>
    <w:rsid w:val="008F7CBC"/>
    <w:rsid w:val="00906AF2"/>
    <w:rsid w:val="00914222"/>
    <w:rsid w:val="0091639E"/>
    <w:rsid w:val="00943212"/>
    <w:rsid w:val="00947125"/>
    <w:rsid w:val="00956441"/>
    <w:rsid w:val="00957D4B"/>
    <w:rsid w:val="0096097F"/>
    <w:rsid w:val="0096518D"/>
    <w:rsid w:val="00982DAA"/>
    <w:rsid w:val="00986494"/>
    <w:rsid w:val="009873D0"/>
    <w:rsid w:val="0098778D"/>
    <w:rsid w:val="00992264"/>
    <w:rsid w:val="00992E90"/>
    <w:rsid w:val="009930BA"/>
    <w:rsid w:val="009B2EBC"/>
    <w:rsid w:val="009B753D"/>
    <w:rsid w:val="009D0597"/>
    <w:rsid w:val="009D2C8B"/>
    <w:rsid w:val="009D512D"/>
    <w:rsid w:val="009E65E2"/>
    <w:rsid w:val="00A066DF"/>
    <w:rsid w:val="00A103BB"/>
    <w:rsid w:val="00A10882"/>
    <w:rsid w:val="00A11ACC"/>
    <w:rsid w:val="00A27036"/>
    <w:rsid w:val="00A27B6A"/>
    <w:rsid w:val="00A27E1F"/>
    <w:rsid w:val="00A45826"/>
    <w:rsid w:val="00A738A8"/>
    <w:rsid w:val="00AA4309"/>
    <w:rsid w:val="00AB6DF4"/>
    <w:rsid w:val="00AC6F08"/>
    <w:rsid w:val="00AD18AB"/>
    <w:rsid w:val="00AE42FA"/>
    <w:rsid w:val="00B07737"/>
    <w:rsid w:val="00B07A83"/>
    <w:rsid w:val="00B27C8E"/>
    <w:rsid w:val="00B31327"/>
    <w:rsid w:val="00B343F8"/>
    <w:rsid w:val="00B37CCD"/>
    <w:rsid w:val="00B473D5"/>
    <w:rsid w:val="00B55F66"/>
    <w:rsid w:val="00B60BD2"/>
    <w:rsid w:val="00B753D9"/>
    <w:rsid w:val="00B879E1"/>
    <w:rsid w:val="00B95850"/>
    <w:rsid w:val="00BC25E1"/>
    <w:rsid w:val="00BD12DD"/>
    <w:rsid w:val="00BE4512"/>
    <w:rsid w:val="00BE73E3"/>
    <w:rsid w:val="00BF154F"/>
    <w:rsid w:val="00BF3489"/>
    <w:rsid w:val="00C05AB9"/>
    <w:rsid w:val="00C07B6D"/>
    <w:rsid w:val="00C21B6B"/>
    <w:rsid w:val="00C34584"/>
    <w:rsid w:val="00C34E48"/>
    <w:rsid w:val="00C36B86"/>
    <w:rsid w:val="00C53EFA"/>
    <w:rsid w:val="00C6471E"/>
    <w:rsid w:val="00C722E6"/>
    <w:rsid w:val="00C7291A"/>
    <w:rsid w:val="00C82260"/>
    <w:rsid w:val="00C822CD"/>
    <w:rsid w:val="00C91AA1"/>
    <w:rsid w:val="00C93C94"/>
    <w:rsid w:val="00CB15C5"/>
    <w:rsid w:val="00CB280F"/>
    <w:rsid w:val="00CB747E"/>
    <w:rsid w:val="00CD457E"/>
    <w:rsid w:val="00CE564A"/>
    <w:rsid w:val="00CF375A"/>
    <w:rsid w:val="00CF6835"/>
    <w:rsid w:val="00D111C4"/>
    <w:rsid w:val="00D1637B"/>
    <w:rsid w:val="00D16787"/>
    <w:rsid w:val="00D35638"/>
    <w:rsid w:val="00D4092C"/>
    <w:rsid w:val="00D5708F"/>
    <w:rsid w:val="00D60078"/>
    <w:rsid w:val="00D65F1F"/>
    <w:rsid w:val="00D82BD7"/>
    <w:rsid w:val="00D95E59"/>
    <w:rsid w:val="00D978D6"/>
    <w:rsid w:val="00DB688C"/>
    <w:rsid w:val="00DF66BB"/>
    <w:rsid w:val="00E0674C"/>
    <w:rsid w:val="00E10B2E"/>
    <w:rsid w:val="00E27E78"/>
    <w:rsid w:val="00E3091D"/>
    <w:rsid w:val="00E438EF"/>
    <w:rsid w:val="00E54AC8"/>
    <w:rsid w:val="00E56833"/>
    <w:rsid w:val="00E57D24"/>
    <w:rsid w:val="00E6293C"/>
    <w:rsid w:val="00E8396E"/>
    <w:rsid w:val="00E8624B"/>
    <w:rsid w:val="00E8628A"/>
    <w:rsid w:val="00EA7CE4"/>
    <w:rsid w:val="00EB4BD0"/>
    <w:rsid w:val="00EE2F0E"/>
    <w:rsid w:val="00EE7D2B"/>
    <w:rsid w:val="00EF76CE"/>
    <w:rsid w:val="00F111D0"/>
    <w:rsid w:val="00F313AD"/>
    <w:rsid w:val="00F342E5"/>
    <w:rsid w:val="00F35709"/>
    <w:rsid w:val="00F40690"/>
    <w:rsid w:val="00F50C69"/>
    <w:rsid w:val="00F61C8B"/>
    <w:rsid w:val="00F71A1E"/>
    <w:rsid w:val="00F8544B"/>
    <w:rsid w:val="00F91691"/>
    <w:rsid w:val="00FB1781"/>
    <w:rsid w:val="00FC3513"/>
    <w:rsid w:val="00FC502D"/>
    <w:rsid w:val="00FC6B46"/>
    <w:rsid w:val="00FC6D7A"/>
    <w:rsid w:val="00FD04F5"/>
    <w:rsid w:val="00FD1E4B"/>
    <w:rsid w:val="00FE1024"/>
    <w:rsid w:val="00FE5930"/>
    <w:rsid w:val="00FE78BA"/>
    <w:rsid w:val="00FE7FB5"/>
    <w:rsid w:val="00FF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F6340-EFAD-4688-983B-E0DABC0B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Викторович</dc:creator>
  <cp:keywords/>
  <dc:description/>
  <cp:lastModifiedBy>Компик</cp:lastModifiedBy>
  <cp:revision>5</cp:revision>
  <cp:lastPrinted>2021-04-20T06:36:00Z</cp:lastPrinted>
  <dcterms:created xsi:type="dcterms:W3CDTF">2021-04-13T12:42:00Z</dcterms:created>
  <dcterms:modified xsi:type="dcterms:W3CDTF">2021-04-21T13:03:00Z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