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17" w:rsidRPr="00160982" w:rsidRDefault="00AF5017" w:rsidP="00AF5017">
      <w:pPr>
        <w:pStyle w:val="a3"/>
        <w:rPr>
          <w:spacing w:val="10"/>
          <w:lang w:val="uk-UA"/>
        </w:rPr>
      </w:pPr>
      <w:r w:rsidRPr="00160982">
        <w:rPr>
          <w:noProof/>
          <w:spacing w:val="10"/>
        </w:rPr>
        <w:drawing>
          <wp:inline distT="0" distB="0" distL="0" distR="0" wp14:anchorId="350D3129" wp14:editId="5623BCAC">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AF5017" w:rsidRPr="00160982" w:rsidRDefault="00AF5017" w:rsidP="00AF5017">
      <w:pPr>
        <w:pStyle w:val="a3"/>
        <w:rPr>
          <w:rFonts w:ascii="Times New Roman" w:hAnsi="Times New Roman"/>
          <w:sz w:val="24"/>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УКРАЇНА</w:t>
      </w:r>
    </w:p>
    <w:p w:rsidR="00AF5017" w:rsidRDefault="00AF5017" w:rsidP="00AF5017">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4C4D9D">
        <w:rPr>
          <w:b/>
          <w:bCs/>
          <w:color w:val="000000"/>
          <w:sz w:val="28"/>
          <w:szCs w:val="28"/>
          <w:lang w:val="uk-UA"/>
        </w:rPr>
        <w:t>ВІЙСЬКОВО-ЦИВІ</w:t>
      </w:r>
      <w:r>
        <w:rPr>
          <w:b/>
          <w:bCs/>
          <w:color w:val="000000"/>
          <w:sz w:val="28"/>
          <w:szCs w:val="28"/>
          <w:lang w:val="uk-UA"/>
        </w:rPr>
        <w:t>ЛЬНА АДМІНІСТРАЦІЯ СЄВЄРОДОНЕЦЬКОГО РАЙОНУ ЛУГАНС</w:t>
      </w:r>
      <w:r w:rsidRPr="004C4D9D">
        <w:rPr>
          <w:b/>
          <w:bCs/>
          <w:color w:val="000000"/>
          <w:sz w:val="28"/>
          <w:szCs w:val="28"/>
          <w:lang w:val="uk-UA"/>
        </w:rPr>
        <w:t>ЬКОЇ ОБЛАСТІ</w:t>
      </w:r>
    </w:p>
    <w:p w:rsidR="00AF5017" w:rsidRPr="004C4D9D" w:rsidRDefault="00AF5017" w:rsidP="00AF5017">
      <w:pPr>
        <w:shd w:val="clear" w:color="auto" w:fill="FFFFFF"/>
        <w:jc w:val="center"/>
        <w:rPr>
          <w:b/>
          <w:bCs/>
          <w:color w:val="000000"/>
          <w:sz w:val="28"/>
          <w:szCs w:val="28"/>
          <w:lang w:val="uk-UA"/>
        </w:rPr>
      </w:pPr>
    </w:p>
    <w:p w:rsidR="00AF5017" w:rsidRPr="004C4D9D" w:rsidRDefault="00AF5017" w:rsidP="00AF5017">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AF5017" w:rsidRDefault="00AF5017" w:rsidP="00AF5017">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Pr>
          <w:b/>
          <w:bCs/>
          <w:color w:val="000000"/>
          <w:sz w:val="28"/>
          <w:szCs w:val="28"/>
          <w:lang w:val="uk-UA"/>
        </w:rPr>
        <w:t>ЛИСИЧАНСЬКОЇ МІСЬКОЇ</w:t>
      </w:r>
    </w:p>
    <w:p w:rsidR="00AF5017" w:rsidRPr="004C4D9D" w:rsidRDefault="00AF5017" w:rsidP="00AF5017">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AF5017" w:rsidRPr="00160982" w:rsidRDefault="00AF5017" w:rsidP="00AF5017">
      <w:pPr>
        <w:jc w:val="center"/>
        <w:rPr>
          <w:sz w:val="28"/>
          <w:lang w:val="uk-UA"/>
        </w:rPr>
      </w:pPr>
    </w:p>
    <w:p w:rsidR="00AF5017" w:rsidRPr="00A86722" w:rsidRDefault="00A86722" w:rsidP="00AF5017">
      <w:pPr>
        <w:rPr>
          <w:sz w:val="28"/>
        </w:rPr>
      </w:pPr>
      <w:r w:rsidRPr="00483178">
        <w:rPr>
          <w:sz w:val="28"/>
        </w:rPr>
        <w:t>20.04.2021</w:t>
      </w:r>
      <w:r>
        <w:rPr>
          <w:sz w:val="28"/>
          <w:lang w:val="uk-UA"/>
        </w:rPr>
        <w:t xml:space="preserve">             </w:t>
      </w:r>
      <w:r w:rsidR="00AF5017" w:rsidRPr="00160982">
        <w:rPr>
          <w:sz w:val="28"/>
          <w:lang w:val="uk-UA"/>
        </w:rPr>
        <w:tab/>
      </w:r>
      <w:r w:rsidR="00AF5017">
        <w:rPr>
          <w:sz w:val="28"/>
          <w:lang w:val="uk-UA"/>
        </w:rPr>
        <w:t xml:space="preserve">               </w:t>
      </w:r>
      <w:r w:rsidR="00AF5017" w:rsidRPr="00160982">
        <w:rPr>
          <w:sz w:val="28"/>
          <w:lang w:val="uk-UA"/>
        </w:rPr>
        <w:t>м. Лисичанськ</w:t>
      </w:r>
      <w:r w:rsidR="00AF5017" w:rsidRPr="00160982">
        <w:rPr>
          <w:sz w:val="28"/>
          <w:lang w:val="uk-UA"/>
        </w:rPr>
        <w:tab/>
      </w:r>
      <w:r w:rsidR="00AF5017" w:rsidRPr="00160982">
        <w:rPr>
          <w:sz w:val="28"/>
          <w:lang w:val="uk-UA"/>
        </w:rPr>
        <w:tab/>
      </w:r>
      <w:r w:rsidR="00AF5017" w:rsidRPr="00160982">
        <w:rPr>
          <w:sz w:val="28"/>
          <w:lang w:val="uk-UA"/>
        </w:rPr>
        <w:tab/>
      </w:r>
      <w:r w:rsidR="00AF5017" w:rsidRPr="00160982">
        <w:rPr>
          <w:sz w:val="28"/>
          <w:lang w:val="uk-UA"/>
        </w:rPr>
        <w:tab/>
        <w:t xml:space="preserve">       </w:t>
      </w:r>
      <w:r w:rsidR="00AF5017">
        <w:rPr>
          <w:sz w:val="28"/>
          <w:lang w:val="uk-UA"/>
        </w:rPr>
        <w:t xml:space="preserve">  № </w:t>
      </w:r>
      <w:r w:rsidRPr="00483178">
        <w:rPr>
          <w:sz w:val="28"/>
        </w:rPr>
        <w:t>245</w:t>
      </w:r>
    </w:p>
    <w:p w:rsidR="00AF5017" w:rsidRDefault="00AF5017" w:rsidP="00AF5017">
      <w:pPr>
        <w:jc w:val="center"/>
        <w:rPr>
          <w:sz w:val="28"/>
          <w:szCs w:val="28"/>
          <w:lang w:val="uk-UA"/>
        </w:rPr>
      </w:pPr>
    </w:p>
    <w:p w:rsidR="00E40D22" w:rsidRPr="00160982" w:rsidRDefault="00E40D22" w:rsidP="00AF5017">
      <w:pPr>
        <w:jc w:val="center"/>
        <w:rPr>
          <w:sz w:val="28"/>
          <w:szCs w:val="28"/>
          <w:lang w:val="uk-UA"/>
        </w:rPr>
      </w:pPr>
    </w:p>
    <w:p w:rsidR="00FC7FB6" w:rsidRPr="00FC7FB6" w:rsidRDefault="00DD41A1" w:rsidP="00A457AE">
      <w:pPr>
        <w:jc w:val="both"/>
        <w:rPr>
          <w:b/>
          <w:sz w:val="28"/>
          <w:szCs w:val="28"/>
          <w:lang w:val="uk-UA"/>
        </w:rPr>
      </w:pPr>
      <w:r w:rsidRPr="00FC7FB6">
        <w:rPr>
          <w:b/>
          <w:sz w:val="28"/>
          <w:szCs w:val="28"/>
          <w:lang w:val="uk-UA"/>
        </w:rPr>
        <w:t xml:space="preserve">Про </w:t>
      </w:r>
      <w:r w:rsidR="00FC7FB6" w:rsidRPr="00FC7FB6">
        <w:rPr>
          <w:b/>
          <w:sz w:val="28"/>
          <w:szCs w:val="28"/>
          <w:lang w:val="uk-UA"/>
        </w:rPr>
        <w:t xml:space="preserve">затвердження </w:t>
      </w:r>
      <w:r w:rsidR="00FC7FB6">
        <w:rPr>
          <w:b/>
          <w:sz w:val="28"/>
          <w:szCs w:val="28"/>
          <w:lang w:val="uk-UA"/>
        </w:rPr>
        <w:t xml:space="preserve">Програми </w:t>
      </w:r>
      <w:r w:rsidR="00FC7FB6" w:rsidRPr="00FC7FB6">
        <w:rPr>
          <w:b/>
          <w:sz w:val="28"/>
          <w:szCs w:val="28"/>
          <w:lang w:val="uk-UA"/>
        </w:rPr>
        <w:t xml:space="preserve">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w:t>
      </w:r>
      <w:r w:rsidR="00A457AE">
        <w:rPr>
          <w:b/>
          <w:sz w:val="28"/>
          <w:szCs w:val="28"/>
          <w:lang w:val="uk-UA"/>
        </w:rPr>
        <w:t xml:space="preserve">             </w:t>
      </w:r>
      <w:r w:rsidR="00FC7FB6" w:rsidRPr="00FC7FB6">
        <w:rPr>
          <w:b/>
          <w:sz w:val="28"/>
          <w:szCs w:val="28"/>
          <w:lang w:val="uk-UA"/>
        </w:rPr>
        <w:t xml:space="preserve">на 2021 рік </w:t>
      </w:r>
    </w:p>
    <w:p w:rsidR="00DD41A1" w:rsidRPr="00DD41A1" w:rsidRDefault="00DD41A1" w:rsidP="00DD41A1">
      <w:pPr>
        <w:jc w:val="both"/>
        <w:rPr>
          <w:b/>
          <w:sz w:val="28"/>
          <w:szCs w:val="28"/>
          <w:lang w:val="uk-UA"/>
        </w:rPr>
      </w:pPr>
    </w:p>
    <w:p w:rsidR="00DD41A1" w:rsidRPr="00454A68" w:rsidRDefault="00DD41A1" w:rsidP="00DD41A1">
      <w:pPr>
        <w:ind w:firstLine="567"/>
        <w:jc w:val="both"/>
        <w:rPr>
          <w:sz w:val="28"/>
          <w:szCs w:val="28"/>
          <w:lang w:val="uk-UA"/>
        </w:rPr>
      </w:pPr>
      <w:r w:rsidRPr="00DD41A1">
        <w:rPr>
          <w:color w:val="000000"/>
          <w:sz w:val="28"/>
          <w:szCs w:val="28"/>
          <w:shd w:val="clear" w:color="auto" w:fill="FFFFFF"/>
          <w:lang w:val="uk-UA"/>
        </w:rPr>
        <w:t xml:space="preserve">З метою </w:t>
      </w:r>
      <w:r w:rsidR="007B672D" w:rsidRPr="007B672D">
        <w:rPr>
          <w:sz w:val="28"/>
          <w:szCs w:val="28"/>
          <w:lang w:val="uk-UA"/>
        </w:rPr>
        <w:t>забезпечення реалізації прав окремих категорій громадян на пільговий проїзд автомобільним транспортом на міських автобусних ма</w:t>
      </w:r>
      <w:r w:rsidR="008A191B">
        <w:rPr>
          <w:sz w:val="28"/>
          <w:szCs w:val="28"/>
          <w:lang w:val="uk-UA"/>
        </w:rPr>
        <w:t xml:space="preserve">ршрутах загального користування та здійснення </w:t>
      </w:r>
      <w:r w:rsidR="008A191B" w:rsidRPr="00D152F5">
        <w:rPr>
          <w:sz w:val="28"/>
          <w:szCs w:val="28"/>
          <w:lang w:val="uk-UA"/>
        </w:rPr>
        <w:t>видатків на компенсаційні виплати за пільгов</w:t>
      </w:r>
      <w:r w:rsidR="008A191B">
        <w:rPr>
          <w:sz w:val="28"/>
          <w:szCs w:val="28"/>
          <w:lang w:val="uk-UA"/>
        </w:rPr>
        <w:t>і</w:t>
      </w:r>
      <w:r w:rsidR="008A191B" w:rsidRPr="00D152F5">
        <w:rPr>
          <w:sz w:val="28"/>
          <w:szCs w:val="28"/>
          <w:lang w:val="uk-UA"/>
        </w:rPr>
        <w:t xml:space="preserve"> п</w:t>
      </w:r>
      <w:r w:rsidR="008A191B">
        <w:rPr>
          <w:sz w:val="28"/>
          <w:szCs w:val="28"/>
          <w:lang w:val="uk-UA"/>
        </w:rPr>
        <w:t>еревезення</w:t>
      </w:r>
      <w:r w:rsidR="008A191B" w:rsidRPr="00D152F5">
        <w:rPr>
          <w:sz w:val="28"/>
          <w:szCs w:val="28"/>
          <w:lang w:val="uk-UA"/>
        </w:rPr>
        <w:t xml:space="preserve"> </w:t>
      </w:r>
      <w:r w:rsidR="008A191B" w:rsidRPr="00454A68">
        <w:rPr>
          <w:sz w:val="28"/>
          <w:szCs w:val="28"/>
          <w:lang w:val="uk-UA"/>
        </w:rPr>
        <w:t xml:space="preserve">підприємствам/фізичним особам – підприємцям, які надають послуги з перевезення пасажирів, </w:t>
      </w:r>
      <w:r w:rsidRPr="00454A68">
        <w:rPr>
          <w:sz w:val="28"/>
          <w:szCs w:val="28"/>
          <w:lang w:val="uk-UA"/>
        </w:rPr>
        <w:t xml:space="preserve">відповідно до </w:t>
      </w:r>
      <w:r w:rsidR="008A191B" w:rsidRPr="00454A68">
        <w:rPr>
          <w:sz w:val="28"/>
          <w:szCs w:val="28"/>
          <w:lang w:val="uk-UA"/>
        </w:rPr>
        <w:t xml:space="preserve">статей 11, 37 Закону України «Про автомобільний транспорт», </w:t>
      </w:r>
      <w:r w:rsidR="00454A68" w:rsidRPr="00454A68">
        <w:rPr>
          <w:sz w:val="28"/>
          <w:szCs w:val="28"/>
          <w:lang w:val="uk-UA"/>
        </w:rPr>
        <w:t xml:space="preserve">підпункту "ґ" пункту 3 частини першої статті 91 Бюджетного кодексу України, </w:t>
      </w:r>
      <w:r w:rsidRPr="00454A68">
        <w:rPr>
          <w:sz w:val="28"/>
          <w:szCs w:val="28"/>
          <w:lang w:val="uk-UA"/>
        </w:rPr>
        <w:t xml:space="preserve">керуючись </w:t>
      </w:r>
      <w:r w:rsidR="0097089C" w:rsidRPr="00454A68">
        <w:rPr>
          <w:sz w:val="28"/>
          <w:szCs w:val="28"/>
          <w:lang w:val="uk-UA"/>
        </w:rPr>
        <w:t xml:space="preserve">пунктом </w:t>
      </w:r>
      <w:r w:rsidR="00454A68">
        <w:rPr>
          <w:sz w:val="28"/>
          <w:szCs w:val="28"/>
          <w:lang w:val="uk-UA"/>
        </w:rPr>
        <w:t>1</w:t>
      </w:r>
      <w:r w:rsidR="0097089C" w:rsidRPr="00454A68">
        <w:rPr>
          <w:sz w:val="28"/>
          <w:szCs w:val="28"/>
          <w:lang w:val="uk-UA"/>
        </w:rPr>
        <w:t xml:space="preserve"> </w:t>
      </w:r>
      <w:r w:rsidRPr="00454A68">
        <w:rPr>
          <w:sz w:val="28"/>
          <w:szCs w:val="28"/>
          <w:lang w:val="uk-UA"/>
        </w:rPr>
        <w:t>частин</w:t>
      </w:r>
      <w:r w:rsidR="0097089C" w:rsidRPr="00454A68">
        <w:rPr>
          <w:sz w:val="28"/>
          <w:szCs w:val="28"/>
          <w:lang w:val="uk-UA"/>
        </w:rPr>
        <w:t>и</w:t>
      </w:r>
      <w:r w:rsidRPr="00454A68">
        <w:rPr>
          <w:sz w:val="28"/>
          <w:szCs w:val="28"/>
          <w:lang w:val="uk-UA"/>
        </w:rPr>
        <w:t xml:space="preserve"> </w:t>
      </w:r>
      <w:r w:rsidR="00454A68">
        <w:rPr>
          <w:sz w:val="28"/>
          <w:szCs w:val="28"/>
          <w:lang w:val="uk-UA"/>
        </w:rPr>
        <w:t>першої статті 4</w:t>
      </w:r>
      <w:r w:rsidRPr="00454A68">
        <w:rPr>
          <w:sz w:val="28"/>
          <w:szCs w:val="28"/>
          <w:lang w:val="uk-UA"/>
        </w:rPr>
        <w:t xml:space="preserve"> Закону України «Про військово-цивільні адміністрації»</w:t>
      </w:r>
    </w:p>
    <w:p w:rsidR="006A1BD6" w:rsidRDefault="006A1BD6" w:rsidP="0097089C">
      <w:pPr>
        <w:jc w:val="both"/>
        <w:rPr>
          <w:b/>
          <w:color w:val="000000"/>
          <w:sz w:val="28"/>
          <w:szCs w:val="28"/>
          <w:shd w:val="clear" w:color="auto" w:fill="FFFFFF"/>
          <w:lang w:val="uk-UA"/>
        </w:rPr>
      </w:pPr>
    </w:p>
    <w:p w:rsidR="0097089C" w:rsidRDefault="0097089C" w:rsidP="0097089C">
      <w:pPr>
        <w:jc w:val="both"/>
        <w:rPr>
          <w:b/>
          <w:color w:val="000000"/>
          <w:sz w:val="28"/>
          <w:szCs w:val="28"/>
          <w:shd w:val="clear" w:color="auto" w:fill="FFFFFF"/>
          <w:lang w:val="uk-UA"/>
        </w:rPr>
      </w:pPr>
      <w:r w:rsidRPr="0097089C">
        <w:rPr>
          <w:b/>
          <w:color w:val="000000"/>
          <w:sz w:val="28"/>
          <w:szCs w:val="28"/>
          <w:shd w:val="clear" w:color="auto" w:fill="FFFFFF"/>
          <w:lang w:val="uk-UA"/>
        </w:rPr>
        <w:t>зобов’язую</w:t>
      </w:r>
      <w:r w:rsidR="007603C1">
        <w:rPr>
          <w:b/>
          <w:color w:val="000000"/>
          <w:sz w:val="28"/>
          <w:szCs w:val="28"/>
          <w:shd w:val="clear" w:color="auto" w:fill="FFFFFF"/>
          <w:lang w:val="uk-UA"/>
        </w:rPr>
        <w:t>:</w:t>
      </w:r>
    </w:p>
    <w:p w:rsidR="0097089C" w:rsidRDefault="0097089C" w:rsidP="0097089C">
      <w:pPr>
        <w:jc w:val="both"/>
        <w:rPr>
          <w:b/>
          <w:color w:val="000000"/>
          <w:sz w:val="28"/>
          <w:szCs w:val="28"/>
          <w:shd w:val="clear" w:color="auto" w:fill="FFFFFF"/>
          <w:lang w:val="uk-UA"/>
        </w:rPr>
      </w:pPr>
    </w:p>
    <w:p w:rsidR="00454A68" w:rsidRDefault="00454A68" w:rsidP="00454A68">
      <w:pPr>
        <w:pStyle w:val="af1"/>
        <w:numPr>
          <w:ilvl w:val="0"/>
          <w:numId w:val="3"/>
        </w:numPr>
        <w:ind w:left="0" w:firstLine="567"/>
        <w:jc w:val="both"/>
        <w:rPr>
          <w:sz w:val="28"/>
          <w:szCs w:val="28"/>
          <w:lang w:val="uk-UA"/>
        </w:rPr>
      </w:pPr>
      <w:r w:rsidRPr="00454A68">
        <w:rPr>
          <w:color w:val="000000"/>
          <w:sz w:val="28"/>
          <w:szCs w:val="28"/>
          <w:shd w:val="clear" w:color="auto" w:fill="FFFFFF"/>
          <w:lang w:val="uk-UA"/>
        </w:rPr>
        <w:t xml:space="preserve">Затвердити </w:t>
      </w:r>
      <w:r w:rsidRPr="00454A68">
        <w:rPr>
          <w:sz w:val="28"/>
          <w:szCs w:val="28"/>
          <w:lang w:val="uk-UA"/>
        </w:rPr>
        <w:t>Програму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на 2021 рік</w:t>
      </w:r>
      <w:r w:rsidR="00E40D22">
        <w:rPr>
          <w:sz w:val="28"/>
          <w:szCs w:val="28"/>
          <w:lang w:val="uk-UA"/>
        </w:rPr>
        <w:t xml:space="preserve"> (додається)</w:t>
      </w:r>
      <w:r w:rsidRPr="00454A68">
        <w:rPr>
          <w:sz w:val="28"/>
          <w:szCs w:val="28"/>
          <w:lang w:val="uk-UA"/>
        </w:rPr>
        <w:t>.</w:t>
      </w:r>
    </w:p>
    <w:p w:rsidR="00E40D22" w:rsidRPr="00454A68" w:rsidRDefault="00E40D22" w:rsidP="00E40D22">
      <w:pPr>
        <w:pStyle w:val="af1"/>
        <w:ind w:left="567"/>
        <w:jc w:val="both"/>
        <w:rPr>
          <w:sz w:val="28"/>
          <w:szCs w:val="28"/>
          <w:lang w:val="uk-UA"/>
        </w:rPr>
      </w:pPr>
    </w:p>
    <w:p w:rsidR="00454A68" w:rsidRDefault="00454A68" w:rsidP="00454A68">
      <w:pPr>
        <w:pStyle w:val="af1"/>
        <w:numPr>
          <w:ilvl w:val="0"/>
          <w:numId w:val="3"/>
        </w:numPr>
        <w:ind w:left="0" w:firstLine="567"/>
        <w:jc w:val="both"/>
        <w:rPr>
          <w:sz w:val="28"/>
          <w:szCs w:val="28"/>
          <w:lang w:val="uk-UA"/>
        </w:rPr>
      </w:pPr>
      <w:r w:rsidRPr="00454A68">
        <w:rPr>
          <w:sz w:val="28"/>
          <w:szCs w:val="28"/>
          <w:lang w:val="uk-UA"/>
        </w:rPr>
        <w:t>Управлінню соціального захисту населення</w:t>
      </w:r>
      <w:r w:rsidR="00F86D69">
        <w:rPr>
          <w:sz w:val="28"/>
          <w:szCs w:val="28"/>
          <w:lang w:val="uk-UA"/>
        </w:rPr>
        <w:t xml:space="preserve"> (Олена БЄЛАН)</w:t>
      </w:r>
      <w:r w:rsidRPr="00454A68">
        <w:rPr>
          <w:sz w:val="28"/>
          <w:szCs w:val="28"/>
          <w:lang w:val="uk-UA"/>
        </w:rPr>
        <w:t xml:space="preserve">, </w:t>
      </w:r>
      <w:r>
        <w:rPr>
          <w:sz w:val="28"/>
          <w:szCs w:val="28"/>
          <w:lang w:val="uk-UA"/>
        </w:rPr>
        <w:t>управлінню житлово-комунального господарства</w:t>
      </w:r>
      <w:r w:rsidR="00F86D69">
        <w:rPr>
          <w:sz w:val="28"/>
          <w:szCs w:val="28"/>
          <w:lang w:val="uk-UA"/>
        </w:rPr>
        <w:t xml:space="preserve"> (Віталій САХАНЬ)</w:t>
      </w:r>
      <w:r>
        <w:rPr>
          <w:sz w:val="28"/>
          <w:szCs w:val="28"/>
          <w:lang w:val="uk-UA"/>
        </w:rPr>
        <w:t xml:space="preserve">, </w:t>
      </w:r>
      <w:r w:rsidRPr="00454A68">
        <w:rPr>
          <w:sz w:val="28"/>
          <w:szCs w:val="28"/>
          <w:lang w:val="uk-UA"/>
        </w:rPr>
        <w:t>фінансовому управлінню</w:t>
      </w:r>
      <w:r w:rsidR="00F86D69">
        <w:rPr>
          <w:sz w:val="28"/>
          <w:szCs w:val="28"/>
          <w:lang w:val="uk-UA"/>
        </w:rPr>
        <w:t xml:space="preserve"> (Ольга САПЕГИНА)</w:t>
      </w:r>
      <w:r w:rsidRPr="00454A68">
        <w:rPr>
          <w:sz w:val="28"/>
          <w:szCs w:val="28"/>
          <w:lang w:val="uk-UA"/>
        </w:rPr>
        <w:t xml:space="preserve"> забезпечити реалізацію Програм</w:t>
      </w:r>
      <w:r>
        <w:rPr>
          <w:sz w:val="28"/>
          <w:szCs w:val="28"/>
          <w:lang w:val="uk-UA"/>
        </w:rPr>
        <w:t>и</w:t>
      </w:r>
      <w:r w:rsidRPr="00454A68">
        <w:rPr>
          <w:sz w:val="28"/>
          <w:szCs w:val="28"/>
          <w:lang w:val="uk-UA"/>
        </w:rPr>
        <w:t xml:space="preserve">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w:t>
      </w:r>
      <w:r w:rsidR="00462144">
        <w:rPr>
          <w:sz w:val="28"/>
          <w:szCs w:val="28"/>
          <w:lang w:val="uk-UA"/>
        </w:rPr>
        <w:t xml:space="preserve">  </w:t>
      </w:r>
      <w:r w:rsidRPr="00454A68">
        <w:rPr>
          <w:sz w:val="28"/>
          <w:szCs w:val="28"/>
          <w:lang w:val="uk-UA"/>
        </w:rPr>
        <w:t>м. Лисичанськ на 2021 рік.</w:t>
      </w:r>
    </w:p>
    <w:p w:rsidR="00E40D22" w:rsidRPr="00454A68" w:rsidRDefault="00E40D22" w:rsidP="00E40D22">
      <w:pPr>
        <w:pStyle w:val="af1"/>
        <w:ind w:left="567"/>
        <w:jc w:val="both"/>
        <w:rPr>
          <w:sz w:val="28"/>
          <w:szCs w:val="28"/>
          <w:lang w:val="uk-UA"/>
        </w:rPr>
      </w:pPr>
    </w:p>
    <w:p w:rsidR="00A1466F" w:rsidRDefault="00E40D22" w:rsidP="00A1466F">
      <w:pPr>
        <w:pStyle w:val="af1"/>
        <w:numPr>
          <w:ilvl w:val="0"/>
          <w:numId w:val="3"/>
        </w:numPr>
        <w:ind w:left="0" w:firstLine="567"/>
        <w:jc w:val="both"/>
        <w:rPr>
          <w:sz w:val="28"/>
          <w:szCs w:val="28"/>
          <w:lang w:val="uk-UA"/>
        </w:rPr>
      </w:pPr>
      <w:r w:rsidRPr="00A1466F">
        <w:rPr>
          <w:sz w:val="28"/>
          <w:szCs w:val="28"/>
          <w:lang w:val="uk-UA"/>
        </w:rPr>
        <w:t>Фінансовому управлінню</w:t>
      </w:r>
      <w:r w:rsidR="00F86D69" w:rsidRPr="00A1466F">
        <w:rPr>
          <w:sz w:val="28"/>
          <w:szCs w:val="28"/>
          <w:lang w:val="uk-UA"/>
        </w:rPr>
        <w:t xml:space="preserve"> (Ольга САПЕГИНА) </w:t>
      </w:r>
      <w:r w:rsidRPr="00A1466F">
        <w:rPr>
          <w:sz w:val="28"/>
          <w:szCs w:val="28"/>
          <w:lang w:val="uk-UA"/>
        </w:rPr>
        <w:t xml:space="preserve">передбачити </w:t>
      </w:r>
      <w:r w:rsidR="00DD3A6C" w:rsidRPr="00A1466F">
        <w:rPr>
          <w:sz w:val="28"/>
          <w:szCs w:val="28"/>
          <w:lang w:val="uk-UA"/>
        </w:rPr>
        <w:t xml:space="preserve">в бюджеті Лисичанської міської територіальної громади видатки на </w:t>
      </w:r>
      <w:r w:rsidRPr="00A1466F">
        <w:rPr>
          <w:sz w:val="28"/>
          <w:szCs w:val="28"/>
          <w:lang w:val="uk-UA"/>
        </w:rPr>
        <w:t>фінансування компенсаційн</w:t>
      </w:r>
      <w:r w:rsidR="00DD3A6C" w:rsidRPr="00A1466F">
        <w:rPr>
          <w:sz w:val="28"/>
          <w:szCs w:val="28"/>
          <w:lang w:val="uk-UA"/>
        </w:rPr>
        <w:t>их</w:t>
      </w:r>
      <w:r w:rsidRPr="00A1466F">
        <w:rPr>
          <w:sz w:val="28"/>
          <w:szCs w:val="28"/>
          <w:lang w:val="uk-UA"/>
        </w:rPr>
        <w:t xml:space="preserve"> виплат за пільговий проїзд автомобільним транспортом  на міських автобусних маршрутах загального користува</w:t>
      </w:r>
      <w:r w:rsidR="00A1466F" w:rsidRPr="00A1466F">
        <w:rPr>
          <w:sz w:val="28"/>
          <w:szCs w:val="28"/>
          <w:lang w:val="uk-UA"/>
        </w:rPr>
        <w:t>ння у м. Лисичанськ на 2021 рік.</w:t>
      </w:r>
    </w:p>
    <w:p w:rsidR="00A1466F" w:rsidRPr="00A1466F" w:rsidRDefault="00A1466F" w:rsidP="00A1466F">
      <w:pPr>
        <w:pStyle w:val="af1"/>
        <w:rPr>
          <w:sz w:val="28"/>
          <w:szCs w:val="28"/>
          <w:lang w:val="uk-UA"/>
        </w:rPr>
      </w:pPr>
    </w:p>
    <w:p w:rsidR="00A1466F" w:rsidRPr="00A1466F" w:rsidRDefault="00A1466F" w:rsidP="00A1466F">
      <w:pPr>
        <w:pStyle w:val="af1"/>
        <w:ind w:left="567"/>
        <w:jc w:val="both"/>
        <w:rPr>
          <w:sz w:val="28"/>
          <w:szCs w:val="28"/>
          <w:lang w:val="uk-UA"/>
        </w:rPr>
      </w:pPr>
    </w:p>
    <w:p w:rsidR="00DD3A6C" w:rsidRDefault="00DD3A6C" w:rsidP="00E40D22">
      <w:pPr>
        <w:pStyle w:val="af1"/>
        <w:numPr>
          <w:ilvl w:val="0"/>
          <w:numId w:val="3"/>
        </w:numPr>
        <w:ind w:left="0" w:firstLine="567"/>
        <w:jc w:val="both"/>
        <w:rPr>
          <w:sz w:val="28"/>
          <w:szCs w:val="28"/>
          <w:lang w:val="uk-UA"/>
        </w:rPr>
      </w:pPr>
      <w:r w:rsidRPr="00DD3A6C">
        <w:rPr>
          <w:sz w:val="28"/>
          <w:szCs w:val="28"/>
          <w:lang w:val="uk-UA"/>
        </w:rPr>
        <w:lastRenderedPageBreak/>
        <w:t>Головним розпорядником коштів на фінансування компенсаційних виплат за пільговий проїзд автомобільним транспортом  на міських автобусних маршрутах загального користування у м. Лисичанськ на 2021 рік визнати управління соціального захисту населення.</w:t>
      </w:r>
    </w:p>
    <w:p w:rsidR="00C86D78" w:rsidRDefault="00C86D78" w:rsidP="00C86D78">
      <w:pPr>
        <w:pStyle w:val="af1"/>
        <w:ind w:left="567"/>
        <w:jc w:val="both"/>
        <w:rPr>
          <w:sz w:val="28"/>
          <w:szCs w:val="28"/>
          <w:lang w:val="uk-UA"/>
        </w:rPr>
      </w:pPr>
    </w:p>
    <w:p w:rsidR="00C86D78" w:rsidRPr="00DD3A6C" w:rsidRDefault="00C86D78" w:rsidP="00E40D22">
      <w:pPr>
        <w:pStyle w:val="af1"/>
        <w:numPr>
          <w:ilvl w:val="0"/>
          <w:numId w:val="3"/>
        </w:numPr>
        <w:ind w:left="0" w:firstLine="567"/>
        <w:jc w:val="both"/>
        <w:rPr>
          <w:sz w:val="28"/>
          <w:szCs w:val="28"/>
          <w:lang w:val="uk-UA"/>
        </w:rPr>
      </w:pPr>
      <w:r>
        <w:rPr>
          <w:sz w:val="28"/>
          <w:szCs w:val="28"/>
          <w:lang w:val="uk-UA"/>
        </w:rPr>
        <w:t xml:space="preserve">Дане розпорядження підлягає </w:t>
      </w:r>
      <w:r w:rsidRPr="00454A68">
        <w:rPr>
          <w:rFonts w:cs="Times New Roman CYR"/>
          <w:sz w:val="28"/>
          <w:szCs w:val="28"/>
          <w:lang w:val="uk-UA"/>
        </w:rPr>
        <w:t>оприлюдненн</w:t>
      </w:r>
      <w:r>
        <w:rPr>
          <w:rFonts w:cs="Times New Roman CYR"/>
          <w:sz w:val="28"/>
          <w:szCs w:val="28"/>
          <w:lang w:val="uk-UA"/>
        </w:rPr>
        <w:t>ю</w:t>
      </w:r>
      <w:r>
        <w:rPr>
          <w:sz w:val="28"/>
          <w:szCs w:val="28"/>
          <w:lang w:val="uk-UA"/>
        </w:rPr>
        <w:t>.</w:t>
      </w:r>
    </w:p>
    <w:p w:rsidR="00E40D22" w:rsidRPr="00454A68" w:rsidRDefault="00E40D22" w:rsidP="00E40D22">
      <w:pPr>
        <w:pStyle w:val="af1"/>
        <w:ind w:left="567"/>
        <w:jc w:val="both"/>
        <w:rPr>
          <w:sz w:val="28"/>
          <w:szCs w:val="28"/>
          <w:lang w:val="uk-UA"/>
        </w:rPr>
      </w:pPr>
    </w:p>
    <w:p w:rsidR="00E40D22" w:rsidRPr="00F86D69" w:rsidRDefault="00F86D69" w:rsidP="00F86D69">
      <w:pPr>
        <w:pStyle w:val="af1"/>
        <w:numPr>
          <w:ilvl w:val="0"/>
          <w:numId w:val="3"/>
        </w:numPr>
        <w:ind w:left="0" w:firstLine="567"/>
        <w:jc w:val="both"/>
        <w:rPr>
          <w:sz w:val="28"/>
          <w:szCs w:val="28"/>
          <w:lang w:val="uk-UA"/>
        </w:rPr>
      </w:pPr>
      <w:r w:rsidRPr="00F86D69">
        <w:rPr>
          <w:sz w:val="28"/>
          <w:szCs w:val="28"/>
          <w:lang w:val="uk-UA"/>
        </w:rPr>
        <w:t xml:space="preserve"> </w:t>
      </w:r>
      <w:r w:rsidR="00E40D22" w:rsidRPr="00F86D69">
        <w:rPr>
          <w:sz w:val="28"/>
          <w:szCs w:val="28"/>
          <w:lang w:val="uk-UA"/>
        </w:rPr>
        <w:t xml:space="preserve">Контроль за виконанням розпорядження </w:t>
      </w:r>
      <w:r w:rsidRPr="00F86D69">
        <w:rPr>
          <w:sz w:val="28"/>
          <w:szCs w:val="28"/>
          <w:lang w:val="uk-UA"/>
        </w:rPr>
        <w:t>покласти на заступника керівника Лисичанської міської військово-цивільної адміністрації</w:t>
      </w:r>
      <w:r>
        <w:rPr>
          <w:sz w:val="28"/>
          <w:szCs w:val="28"/>
          <w:lang w:val="uk-UA"/>
        </w:rPr>
        <w:t xml:space="preserve"> Євгена НАЮКА</w:t>
      </w:r>
      <w:r w:rsidR="00E40D22" w:rsidRPr="00F86D69">
        <w:rPr>
          <w:sz w:val="28"/>
          <w:szCs w:val="28"/>
          <w:lang w:val="uk-UA"/>
        </w:rPr>
        <w:t xml:space="preserve">. </w:t>
      </w:r>
    </w:p>
    <w:p w:rsidR="00AF5017" w:rsidRDefault="00AF5017">
      <w:pPr>
        <w:rPr>
          <w:sz w:val="28"/>
          <w:szCs w:val="28"/>
          <w:lang w:val="uk-UA"/>
        </w:rPr>
      </w:pPr>
    </w:p>
    <w:p w:rsidR="00AF5017" w:rsidRDefault="00AF5017">
      <w:pPr>
        <w:rPr>
          <w:sz w:val="28"/>
          <w:szCs w:val="28"/>
          <w:lang w:val="uk-UA"/>
        </w:rPr>
      </w:pPr>
    </w:p>
    <w:p w:rsidR="00E40D22" w:rsidRDefault="00E40D22">
      <w:pPr>
        <w:rPr>
          <w:sz w:val="28"/>
          <w:szCs w:val="28"/>
          <w:lang w:val="uk-UA"/>
        </w:rPr>
      </w:pPr>
    </w:p>
    <w:p w:rsidR="00E40D22" w:rsidRDefault="00E40D22">
      <w:pPr>
        <w:rPr>
          <w:sz w:val="28"/>
          <w:szCs w:val="28"/>
          <w:lang w:val="uk-UA"/>
        </w:rPr>
      </w:pPr>
    </w:p>
    <w:p w:rsidR="00E40D22" w:rsidRDefault="00E40D22">
      <w:pPr>
        <w:rPr>
          <w:sz w:val="28"/>
          <w:szCs w:val="28"/>
          <w:lang w:val="uk-UA"/>
        </w:rPr>
      </w:pPr>
    </w:p>
    <w:p w:rsidR="0032581C" w:rsidRPr="00C20AF2" w:rsidRDefault="0032581C" w:rsidP="0032581C">
      <w:pPr>
        <w:rPr>
          <w:b/>
          <w:sz w:val="28"/>
          <w:szCs w:val="28"/>
          <w:lang w:val="uk-UA"/>
        </w:rPr>
      </w:pPr>
      <w:r w:rsidRPr="00C20AF2">
        <w:rPr>
          <w:b/>
          <w:sz w:val="28"/>
          <w:szCs w:val="28"/>
          <w:lang w:val="uk-UA"/>
        </w:rPr>
        <w:t>Керівник Лисичанської міської</w:t>
      </w:r>
    </w:p>
    <w:p w:rsidR="0032581C" w:rsidRDefault="0032581C" w:rsidP="0032581C">
      <w:pPr>
        <w:rPr>
          <w:b/>
          <w:sz w:val="28"/>
          <w:szCs w:val="28"/>
          <w:lang w:val="uk-UA"/>
        </w:rPr>
      </w:pPr>
      <w:r w:rsidRPr="00C20AF2">
        <w:rPr>
          <w:b/>
          <w:sz w:val="28"/>
          <w:szCs w:val="28"/>
          <w:lang w:val="uk-UA"/>
        </w:rPr>
        <w:t xml:space="preserve">військово-цивільної адміністрації </w:t>
      </w:r>
      <w:r w:rsidRPr="00C20AF2">
        <w:rPr>
          <w:b/>
          <w:sz w:val="28"/>
          <w:szCs w:val="28"/>
          <w:lang w:val="uk-UA"/>
        </w:rPr>
        <w:tab/>
      </w:r>
      <w:r w:rsidRPr="00C20AF2">
        <w:rPr>
          <w:b/>
          <w:sz w:val="28"/>
          <w:szCs w:val="28"/>
          <w:lang w:val="uk-UA"/>
        </w:rPr>
        <w:tab/>
      </w:r>
      <w:r w:rsidRPr="00C20AF2">
        <w:rPr>
          <w:b/>
          <w:sz w:val="28"/>
          <w:szCs w:val="28"/>
          <w:lang w:val="uk-UA"/>
        </w:rPr>
        <w:tab/>
      </w:r>
      <w:r w:rsidRPr="00C20AF2">
        <w:rPr>
          <w:b/>
          <w:sz w:val="28"/>
          <w:szCs w:val="28"/>
          <w:lang w:val="uk-UA"/>
        </w:rPr>
        <w:tab/>
        <w:t xml:space="preserve">   Олександр ЗАЇКА</w:t>
      </w:r>
    </w:p>
    <w:p w:rsidR="0032581C" w:rsidRDefault="0032581C" w:rsidP="0032581C">
      <w:pPr>
        <w:rPr>
          <w:b/>
          <w:sz w:val="28"/>
          <w:szCs w:val="28"/>
          <w:lang w:val="uk-UA"/>
        </w:rPr>
      </w:pPr>
    </w:p>
    <w:p w:rsidR="0032581C" w:rsidRDefault="0032581C">
      <w:pPr>
        <w:rPr>
          <w:sz w:val="28"/>
          <w:szCs w:val="28"/>
          <w:lang w:val="uk-UA"/>
        </w:rPr>
      </w:pPr>
    </w:p>
    <w:p w:rsidR="00AF5017" w:rsidRDefault="00AF5017">
      <w:pPr>
        <w:rPr>
          <w:sz w:val="28"/>
          <w:szCs w:val="28"/>
          <w:lang w:val="uk-UA"/>
        </w:rPr>
      </w:pPr>
    </w:p>
    <w:p w:rsidR="00E504B6" w:rsidRDefault="00E504B6"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32581C">
      <w:pPr>
        <w:ind w:left="4956" w:firstLine="708"/>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F44E3E" w:rsidRDefault="00F44E3E" w:rsidP="00F44E3E">
      <w:pPr>
        <w:jc w:val="both"/>
        <w:rPr>
          <w:sz w:val="28"/>
          <w:szCs w:val="28"/>
          <w:lang w:val="uk-UA"/>
        </w:rPr>
      </w:pPr>
    </w:p>
    <w:p w:rsidR="00A86722" w:rsidRDefault="00A86722" w:rsidP="00A86722">
      <w:pPr>
        <w:pStyle w:val="af3"/>
        <w:ind w:left="5670"/>
        <w:jc w:val="both"/>
        <w:rPr>
          <w:sz w:val="28"/>
          <w:szCs w:val="28"/>
        </w:rPr>
      </w:pPr>
      <w:r>
        <w:rPr>
          <w:sz w:val="28"/>
          <w:szCs w:val="28"/>
        </w:rPr>
        <w:lastRenderedPageBreak/>
        <w:t xml:space="preserve">Додаток </w:t>
      </w:r>
    </w:p>
    <w:p w:rsidR="00A86722" w:rsidRDefault="00A86722" w:rsidP="00A86722">
      <w:pPr>
        <w:ind w:left="5670"/>
        <w:rPr>
          <w:sz w:val="28"/>
          <w:szCs w:val="28"/>
          <w:lang w:val="uk-UA"/>
        </w:rPr>
      </w:pPr>
      <w:r>
        <w:rPr>
          <w:sz w:val="28"/>
          <w:szCs w:val="28"/>
          <w:lang w:val="uk-UA"/>
        </w:rPr>
        <w:t xml:space="preserve">до розпорядження керівника Лисичанської міської військово-цивільної адміністрації </w:t>
      </w:r>
    </w:p>
    <w:p w:rsidR="00A86722" w:rsidRDefault="00A86722" w:rsidP="00A86722">
      <w:pPr>
        <w:ind w:left="5670"/>
        <w:jc w:val="both"/>
        <w:rPr>
          <w:sz w:val="28"/>
        </w:rPr>
      </w:pPr>
      <w:r>
        <w:rPr>
          <w:sz w:val="28"/>
          <w:szCs w:val="28"/>
          <w:lang w:val="uk-UA"/>
        </w:rPr>
        <w:t xml:space="preserve">від </w:t>
      </w:r>
      <w:r>
        <w:rPr>
          <w:sz w:val="28"/>
          <w:szCs w:val="28"/>
        </w:rPr>
        <w:t>20.04.</w:t>
      </w:r>
      <w:r w:rsidRPr="00483178">
        <w:rPr>
          <w:sz w:val="28"/>
          <w:szCs w:val="28"/>
        </w:rPr>
        <w:t>2021</w:t>
      </w:r>
      <w:r>
        <w:rPr>
          <w:sz w:val="28"/>
          <w:szCs w:val="28"/>
          <w:lang w:val="uk-UA"/>
        </w:rPr>
        <w:t>№</w:t>
      </w:r>
      <w:r>
        <w:rPr>
          <w:sz w:val="28"/>
          <w:szCs w:val="28"/>
        </w:rPr>
        <w:t xml:space="preserve"> 245</w:t>
      </w:r>
    </w:p>
    <w:p w:rsidR="00D04D34" w:rsidRPr="007D1CB8" w:rsidRDefault="00D04D34" w:rsidP="00D04D34">
      <w:pPr>
        <w:pStyle w:val="1"/>
        <w:tabs>
          <w:tab w:val="left" w:pos="5670"/>
        </w:tabs>
        <w:suppressAutoHyphens/>
        <w:ind w:left="5387" w:right="-92" w:hanging="567"/>
        <w:jc w:val="right"/>
        <w:rPr>
          <w:szCs w:val="28"/>
          <w:lang w:val="uk-UA"/>
        </w:rPr>
      </w:pPr>
    </w:p>
    <w:p w:rsidR="00D04D34" w:rsidRDefault="00D04D34" w:rsidP="00D04D34">
      <w:pPr>
        <w:pStyle w:val="1"/>
        <w:tabs>
          <w:tab w:val="left" w:pos="5670"/>
        </w:tabs>
        <w:suppressAutoHyphens/>
        <w:ind w:left="5103"/>
        <w:rPr>
          <w:szCs w:val="28"/>
          <w:lang w:val="uk-UA"/>
        </w:rPr>
      </w:pPr>
      <w:bookmarkStart w:id="0" w:name="_GoBack"/>
      <w:bookmarkEnd w:id="0"/>
    </w:p>
    <w:p w:rsidR="00D04D34" w:rsidRPr="007D1FE1" w:rsidRDefault="00D04D34" w:rsidP="00D04D34">
      <w:pPr>
        <w:rPr>
          <w:lang w:val="uk-UA"/>
        </w:rPr>
      </w:pPr>
      <w:r>
        <w:rPr>
          <w:lang w:val="uk-UA"/>
        </w:rPr>
        <w:t xml:space="preserve"> </w:t>
      </w:r>
    </w:p>
    <w:p w:rsidR="00D04D34" w:rsidRPr="00B9158E" w:rsidRDefault="00D04D34" w:rsidP="00D04D34">
      <w:pPr>
        <w:tabs>
          <w:tab w:val="left" w:pos="5670"/>
          <w:tab w:val="left" w:pos="5760"/>
        </w:tabs>
        <w:suppressAutoHyphens/>
        <w:ind w:left="5103"/>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Default="00D04D34" w:rsidP="00D04D34">
      <w:pPr>
        <w:jc w:val="center"/>
        <w:rPr>
          <w:sz w:val="32"/>
          <w:szCs w:val="32"/>
          <w:lang w:val="uk-UA"/>
        </w:rPr>
      </w:pPr>
      <w:r>
        <w:rPr>
          <w:sz w:val="32"/>
          <w:szCs w:val="32"/>
          <w:lang w:val="uk-UA"/>
        </w:rPr>
        <w:t xml:space="preserve">ПРОГРАМА </w:t>
      </w:r>
    </w:p>
    <w:p w:rsidR="00D04D34" w:rsidRDefault="00D04D34" w:rsidP="00D04D34">
      <w:pPr>
        <w:jc w:val="center"/>
        <w:rPr>
          <w:sz w:val="32"/>
          <w:szCs w:val="32"/>
          <w:lang w:val="uk-UA"/>
        </w:rPr>
      </w:pPr>
      <w:r>
        <w:rPr>
          <w:sz w:val="32"/>
          <w:szCs w:val="32"/>
          <w:lang w:val="uk-UA"/>
        </w:rPr>
        <w:t xml:space="preserve"> фінансування видатків на компенсаційні виплати за пільговий проїзд автомобільним транспортом</w:t>
      </w:r>
    </w:p>
    <w:p w:rsidR="00D04D34" w:rsidRDefault="00D04D34" w:rsidP="00D04D34">
      <w:pPr>
        <w:jc w:val="center"/>
        <w:rPr>
          <w:sz w:val="32"/>
          <w:szCs w:val="32"/>
          <w:lang w:val="uk-UA"/>
        </w:rPr>
      </w:pPr>
      <w:r>
        <w:rPr>
          <w:sz w:val="32"/>
          <w:szCs w:val="32"/>
          <w:lang w:val="uk-UA"/>
        </w:rPr>
        <w:t xml:space="preserve"> на міських автобусних маршрутах загального </w:t>
      </w:r>
    </w:p>
    <w:p w:rsidR="00D04D34" w:rsidRDefault="00D04D34" w:rsidP="00D04D34">
      <w:pPr>
        <w:jc w:val="center"/>
        <w:rPr>
          <w:sz w:val="32"/>
          <w:szCs w:val="32"/>
          <w:lang w:val="uk-UA"/>
        </w:rPr>
      </w:pPr>
      <w:r>
        <w:rPr>
          <w:sz w:val="32"/>
          <w:szCs w:val="32"/>
          <w:lang w:val="uk-UA"/>
        </w:rPr>
        <w:t xml:space="preserve"> користування у м. Лисичанськ на 2021 рік </w:t>
      </w:r>
    </w:p>
    <w:p w:rsidR="00D04D34" w:rsidRPr="00057927" w:rsidRDefault="00D04D34" w:rsidP="00D04D34">
      <w:pPr>
        <w:suppressAutoHyphens/>
        <w:rPr>
          <w:sz w:val="32"/>
          <w:szCs w:val="32"/>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Pr="007D1CB8" w:rsidRDefault="00D04D34" w:rsidP="00D04D34">
      <w:pPr>
        <w:suppressAutoHyphens/>
        <w:rPr>
          <w:sz w:val="28"/>
          <w:szCs w:val="28"/>
          <w:lang w:val="uk-UA"/>
        </w:rPr>
      </w:pPr>
    </w:p>
    <w:p w:rsidR="00D04D34" w:rsidRDefault="00D04D34" w:rsidP="00D04D34">
      <w:pPr>
        <w:tabs>
          <w:tab w:val="left" w:pos="3345"/>
        </w:tabs>
        <w:suppressAutoHyphens/>
        <w:spacing w:before="120"/>
        <w:jc w:val="center"/>
        <w:rPr>
          <w:b/>
          <w:sz w:val="28"/>
          <w:szCs w:val="28"/>
          <w:lang w:val="uk-UA"/>
        </w:rPr>
      </w:pPr>
    </w:p>
    <w:p w:rsidR="00D04D34" w:rsidRDefault="00D04D34" w:rsidP="00D04D34">
      <w:pPr>
        <w:tabs>
          <w:tab w:val="left" w:pos="3345"/>
        </w:tabs>
        <w:suppressAutoHyphens/>
        <w:spacing w:before="120"/>
        <w:jc w:val="center"/>
        <w:rPr>
          <w:b/>
          <w:sz w:val="28"/>
          <w:szCs w:val="28"/>
          <w:lang w:val="uk-UA"/>
        </w:rPr>
      </w:pPr>
    </w:p>
    <w:p w:rsidR="00D04D34" w:rsidRDefault="00D04D34" w:rsidP="00D04D34">
      <w:pPr>
        <w:tabs>
          <w:tab w:val="left" w:pos="3345"/>
        </w:tabs>
        <w:suppressAutoHyphens/>
        <w:spacing w:before="120"/>
        <w:jc w:val="center"/>
        <w:rPr>
          <w:b/>
          <w:sz w:val="28"/>
          <w:szCs w:val="28"/>
          <w:lang w:val="uk-UA"/>
        </w:rPr>
      </w:pPr>
    </w:p>
    <w:p w:rsidR="00D04D34" w:rsidRDefault="00D04D34" w:rsidP="00D04D34">
      <w:pPr>
        <w:tabs>
          <w:tab w:val="left" w:pos="3345"/>
        </w:tabs>
        <w:suppressAutoHyphens/>
        <w:spacing w:before="120"/>
        <w:jc w:val="center"/>
        <w:rPr>
          <w:b/>
          <w:sz w:val="28"/>
          <w:szCs w:val="28"/>
          <w:lang w:val="uk-UA"/>
        </w:rPr>
      </w:pPr>
    </w:p>
    <w:p w:rsidR="00D04D34" w:rsidRDefault="00D04D34" w:rsidP="00D04D34">
      <w:pPr>
        <w:tabs>
          <w:tab w:val="left" w:pos="3345"/>
        </w:tabs>
        <w:suppressAutoHyphens/>
        <w:spacing w:before="120"/>
        <w:jc w:val="center"/>
        <w:rPr>
          <w:b/>
          <w:sz w:val="28"/>
          <w:szCs w:val="28"/>
          <w:lang w:val="uk-UA"/>
        </w:rPr>
      </w:pPr>
    </w:p>
    <w:p w:rsidR="00D04D34" w:rsidRDefault="00D04D34" w:rsidP="00D04D34">
      <w:pPr>
        <w:tabs>
          <w:tab w:val="left" w:pos="3345"/>
        </w:tabs>
        <w:suppressAutoHyphens/>
        <w:spacing w:before="120"/>
        <w:jc w:val="center"/>
        <w:rPr>
          <w:b/>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r w:rsidRPr="0043162C">
        <w:rPr>
          <w:sz w:val="28"/>
          <w:szCs w:val="28"/>
          <w:lang w:val="uk-UA"/>
        </w:rPr>
        <w:t>Лисичанськ – 20</w:t>
      </w:r>
      <w:r>
        <w:rPr>
          <w:sz w:val="28"/>
          <w:szCs w:val="28"/>
          <w:lang w:val="uk-UA"/>
        </w:rPr>
        <w:t>21</w:t>
      </w:r>
    </w:p>
    <w:p w:rsidR="00D04D34" w:rsidRDefault="00D04D34" w:rsidP="00D04D34">
      <w:pPr>
        <w:ind w:left="708"/>
        <w:jc w:val="center"/>
        <w:rPr>
          <w:sz w:val="28"/>
          <w:szCs w:val="28"/>
          <w:lang w:val="uk-UA"/>
        </w:rPr>
      </w:pPr>
    </w:p>
    <w:p w:rsidR="00D04D34" w:rsidRDefault="00D04D34" w:rsidP="00D04D34">
      <w:pPr>
        <w:jc w:val="center"/>
        <w:rPr>
          <w:b/>
          <w:sz w:val="28"/>
          <w:szCs w:val="28"/>
          <w:lang w:val="uk-UA"/>
        </w:rPr>
      </w:pPr>
    </w:p>
    <w:p w:rsidR="00A1466F" w:rsidRDefault="00A1466F" w:rsidP="00E72207">
      <w:pPr>
        <w:shd w:val="clear" w:color="auto" w:fill="FFFFFF"/>
        <w:ind w:firstLine="567"/>
        <w:jc w:val="center"/>
        <w:rPr>
          <w:lang w:val="uk-UA"/>
        </w:rPr>
      </w:pPr>
    </w:p>
    <w:p w:rsidR="00E72207" w:rsidRDefault="00E72207" w:rsidP="00E72207">
      <w:pPr>
        <w:shd w:val="clear" w:color="auto" w:fill="FFFFFF"/>
        <w:ind w:firstLine="567"/>
        <w:jc w:val="center"/>
        <w:rPr>
          <w:lang w:val="uk-UA"/>
        </w:rPr>
      </w:pPr>
      <w:r>
        <w:rPr>
          <w:lang w:val="uk-UA"/>
        </w:rPr>
        <w:lastRenderedPageBreak/>
        <w:t>2</w:t>
      </w:r>
    </w:p>
    <w:p w:rsidR="00E72207" w:rsidRDefault="00E72207" w:rsidP="00E72207">
      <w:pPr>
        <w:shd w:val="clear" w:color="auto" w:fill="FFFFFF"/>
        <w:spacing w:after="120"/>
        <w:ind w:firstLine="567"/>
        <w:jc w:val="right"/>
        <w:rPr>
          <w:rStyle w:val="rvts12"/>
          <w:color w:val="000000"/>
          <w:sz w:val="28"/>
          <w:szCs w:val="28"/>
          <w:shd w:val="clear" w:color="auto" w:fill="FFFFFF"/>
        </w:rPr>
      </w:pPr>
      <w:r>
        <w:rPr>
          <w:lang w:val="uk-UA"/>
        </w:rPr>
        <w:t xml:space="preserve">Продовження додатка </w:t>
      </w:r>
    </w:p>
    <w:p w:rsidR="00D04D34" w:rsidRPr="00C60ED5" w:rsidRDefault="00D04D34" w:rsidP="00D04D34">
      <w:pPr>
        <w:jc w:val="center"/>
        <w:rPr>
          <w:b/>
          <w:bCs/>
          <w:sz w:val="28"/>
          <w:szCs w:val="28"/>
          <w:lang w:val="uk-UA"/>
        </w:rPr>
      </w:pPr>
      <w:r w:rsidRPr="00C60ED5">
        <w:rPr>
          <w:b/>
          <w:sz w:val="28"/>
          <w:szCs w:val="28"/>
          <w:lang w:val="uk-UA"/>
        </w:rPr>
        <w:t xml:space="preserve">Паспорт Програми </w:t>
      </w:r>
    </w:p>
    <w:p w:rsidR="00D04D34" w:rsidRDefault="00D04D34" w:rsidP="00D04D34">
      <w:pPr>
        <w:tabs>
          <w:tab w:val="right" w:leader="dot" w:pos="9356"/>
        </w:tabs>
        <w:ind w:firstLine="709"/>
        <w:jc w:val="center"/>
        <w:rPr>
          <w:sz w:val="28"/>
          <w:szCs w:val="28"/>
          <w:lang w:val="uk-UA" w:eastAsia="en-US"/>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790"/>
      </w:tblGrid>
      <w:tr w:rsidR="00D04D34" w:rsidRPr="00B9158E" w:rsidTr="003A5B39">
        <w:trPr>
          <w:trHeight w:val="848"/>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jc w:val="both"/>
              <w:rPr>
                <w:sz w:val="28"/>
                <w:szCs w:val="28"/>
                <w:lang w:val="uk-UA" w:eastAsia="en-US"/>
              </w:rPr>
            </w:pPr>
            <w:r>
              <w:rPr>
                <w:sz w:val="28"/>
                <w:szCs w:val="28"/>
                <w:lang w:val="uk-UA"/>
              </w:rPr>
              <w:t>Ініціатор розроблення Програми</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D04D34" w:rsidP="003A5B39">
            <w:pPr>
              <w:jc w:val="both"/>
              <w:rPr>
                <w:sz w:val="28"/>
                <w:szCs w:val="28"/>
                <w:lang w:val="uk-UA" w:eastAsia="en-US"/>
              </w:rPr>
            </w:pPr>
            <w:r>
              <w:rPr>
                <w:sz w:val="28"/>
                <w:szCs w:val="28"/>
                <w:lang w:val="uk-UA"/>
              </w:rPr>
              <w:t xml:space="preserve">Лисичанська міська військово-цивільна адміністрація Сєвєродонецького району Луганської області </w:t>
            </w:r>
          </w:p>
        </w:tc>
      </w:tr>
      <w:tr w:rsidR="00D04D34" w:rsidRPr="00B9158E" w:rsidTr="003A5B39">
        <w:trPr>
          <w:trHeight w:val="848"/>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spacing w:before="100" w:beforeAutospacing="1" w:after="100" w:afterAutospacing="1"/>
              <w:rPr>
                <w:bCs/>
                <w:sz w:val="28"/>
                <w:szCs w:val="28"/>
                <w:lang w:val="uk-UA" w:eastAsia="en-US"/>
              </w:rPr>
            </w:pPr>
            <w:r>
              <w:rPr>
                <w:bCs/>
                <w:sz w:val="28"/>
                <w:szCs w:val="28"/>
                <w:lang w:val="uk-UA"/>
              </w:rPr>
              <w:t>Розробник Програми</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D04D34" w:rsidP="003A5B39">
            <w:pPr>
              <w:rPr>
                <w:sz w:val="28"/>
                <w:szCs w:val="28"/>
                <w:lang w:val="uk-UA" w:eastAsia="en-US"/>
              </w:rPr>
            </w:pPr>
            <w:r>
              <w:rPr>
                <w:sz w:val="28"/>
                <w:szCs w:val="28"/>
                <w:lang w:val="uk-UA"/>
              </w:rPr>
              <w:t>Управління соціального захисту населення Лисичанської міської військово-цивільної адміністрації Сєвєродонецького району Луганської області</w:t>
            </w:r>
          </w:p>
        </w:tc>
      </w:tr>
      <w:tr w:rsidR="00D04D34" w:rsidRPr="00B9158E" w:rsidTr="003A5B39">
        <w:trPr>
          <w:trHeight w:val="848"/>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spacing w:before="100" w:beforeAutospacing="1" w:after="100" w:afterAutospacing="1"/>
              <w:rPr>
                <w:bCs/>
                <w:sz w:val="28"/>
                <w:szCs w:val="28"/>
                <w:lang w:val="uk-UA" w:eastAsia="en-US"/>
              </w:rPr>
            </w:pPr>
            <w:proofErr w:type="spellStart"/>
            <w:r>
              <w:rPr>
                <w:bCs/>
                <w:sz w:val="28"/>
                <w:szCs w:val="28"/>
                <w:lang w:val="uk-UA"/>
              </w:rPr>
              <w:t>Співрозробники</w:t>
            </w:r>
            <w:proofErr w:type="spellEnd"/>
            <w:r>
              <w:rPr>
                <w:bCs/>
                <w:sz w:val="28"/>
                <w:szCs w:val="28"/>
                <w:lang w:val="uk-UA"/>
              </w:rPr>
              <w:t xml:space="preserve"> Програми</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D04D34" w:rsidP="003A5B39">
            <w:pPr>
              <w:rPr>
                <w:sz w:val="28"/>
                <w:szCs w:val="28"/>
                <w:lang w:val="uk-UA"/>
              </w:rPr>
            </w:pPr>
            <w:r>
              <w:rPr>
                <w:sz w:val="28"/>
                <w:szCs w:val="28"/>
                <w:lang w:val="uk-UA"/>
              </w:rPr>
              <w:t>Управління житлово-комунального господарства Лисичанської міської військово-цивільної адміністрації Сєвєродонецького району Луганської області,</w:t>
            </w:r>
          </w:p>
          <w:p w:rsidR="00D04D34" w:rsidRDefault="00D04D34" w:rsidP="003A5B39">
            <w:pPr>
              <w:rPr>
                <w:sz w:val="28"/>
                <w:szCs w:val="28"/>
                <w:lang w:val="uk-UA" w:eastAsia="en-US"/>
              </w:rPr>
            </w:pPr>
            <w:r>
              <w:rPr>
                <w:sz w:val="28"/>
                <w:szCs w:val="28"/>
                <w:lang w:val="uk-UA"/>
              </w:rPr>
              <w:t>Фінансове управління Лисичанської міської військово-цивільної адміністрації Сєвєродонецького району Луганської області</w:t>
            </w:r>
          </w:p>
        </w:tc>
      </w:tr>
      <w:tr w:rsidR="00D04D34" w:rsidRPr="00B9158E" w:rsidTr="003A5B39">
        <w:trPr>
          <w:trHeight w:val="1050"/>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spacing w:after="200" w:line="276" w:lineRule="auto"/>
              <w:rPr>
                <w:bCs/>
                <w:sz w:val="28"/>
                <w:szCs w:val="28"/>
                <w:lang w:val="uk-UA" w:eastAsia="en-US"/>
              </w:rPr>
            </w:pPr>
            <w:r>
              <w:rPr>
                <w:bCs/>
                <w:sz w:val="28"/>
                <w:szCs w:val="28"/>
                <w:lang w:val="uk-UA"/>
              </w:rPr>
              <w:t>Відповідальні виконавці Програми</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D04D34" w:rsidP="003A5B39">
            <w:pPr>
              <w:rPr>
                <w:sz w:val="28"/>
                <w:szCs w:val="28"/>
                <w:lang w:val="uk-UA" w:eastAsia="en-US"/>
              </w:rPr>
            </w:pPr>
            <w:r>
              <w:rPr>
                <w:sz w:val="28"/>
                <w:szCs w:val="28"/>
                <w:lang w:val="uk-UA"/>
              </w:rPr>
              <w:t>Управління соціального захисту населення Лисичанської міської військово-цивільної адміністрації Сєвєродонецького району Луганської області</w:t>
            </w:r>
          </w:p>
        </w:tc>
      </w:tr>
      <w:tr w:rsidR="00D04D34" w:rsidRPr="00B9158E" w:rsidTr="003A5B39">
        <w:trPr>
          <w:trHeight w:val="1050"/>
        </w:trPr>
        <w:tc>
          <w:tcPr>
            <w:tcW w:w="3082" w:type="dxa"/>
            <w:tcBorders>
              <w:top w:val="single" w:sz="4" w:space="0" w:color="auto"/>
              <w:left w:val="single" w:sz="4" w:space="0" w:color="auto"/>
              <w:bottom w:val="single" w:sz="4" w:space="0" w:color="auto"/>
              <w:right w:val="single" w:sz="4" w:space="0" w:color="auto"/>
            </w:tcBorders>
          </w:tcPr>
          <w:p w:rsidR="00D04D34" w:rsidRDefault="00D04D34" w:rsidP="003A5B39">
            <w:pPr>
              <w:spacing w:after="200" w:line="276" w:lineRule="auto"/>
              <w:rPr>
                <w:bCs/>
                <w:sz w:val="28"/>
                <w:szCs w:val="28"/>
                <w:lang w:val="uk-UA"/>
              </w:rPr>
            </w:pPr>
            <w:r>
              <w:rPr>
                <w:bCs/>
                <w:sz w:val="28"/>
                <w:szCs w:val="28"/>
                <w:lang w:val="uk-UA"/>
              </w:rPr>
              <w:t>Головний розпорядник коштів</w:t>
            </w:r>
          </w:p>
        </w:tc>
        <w:tc>
          <w:tcPr>
            <w:tcW w:w="6790" w:type="dxa"/>
            <w:tcBorders>
              <w:top w:val="single" w:sz="4" w:space="0" w:color="auto"/>
              <w:left w:val="single" w:sz="4" w:space="0" w:color="auto"/>
              <w:bottom w:val="single" w:sz="4" w:space="0" w:color="auto"/>
              <w:right w:val="single" w:sz="4" w:space="0" w:color="auto"/>
            </w:tcBorders>
          </w:tcPr>
          <w:p w:rsidR="00D04D34" w:rsidRDefault="00D04D34" w:rsidP="003A5B39">
            <w:pPr>
              <w:rPr>
                <w:sz w:val="28"/>
                <w:szCs w:val="28"/>
                <w:lang w:val="uk-UA"/>
              </w:rPr>
            </w:pPr>
            <w:r>
              <w:rPr>
                <w:sz w:val="28"/>
                <w:szCs w:val="28"/>
                <w:lang w:val="uk-UA"/>
              </w:rPr>
              <w:t>Управління соціального захисту населення Лисичанської міської військово-цивільної адміністрації Сєвєродонецького району Луганської області</w:t>
            </w:r>
          </w:p>
        </w:tc>
      </w:tr>
      <w:tr w:rsidR="00D04D34" w:rsidTr="003A5B39">
        <w:trPr>
          <w:trHeight w:val="848"/>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spacing w:before="100" w:beforeAutospacing="1" w:after="100" w:afterAutospacing="1"/>
              <w:rPr>
                <w:bCs/>
                <w:sz w:val="28"/>
                <w:szCs w:val="28"/>
                <w:lang w:val="uk-UA" w:eastAsia="en-US"/>
              </w:rPr>
            </w:pPr>
            <w:r>
              <w:rPr>
                <w:bCs/>
                <w:sz w:val="28"/>
                <w:szCs w:val="28"/>
                <w:lang w:val="uk-UA"/>
              </w:rPr>
              <w:t>Термін реалізації Програми</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C86D78" w:rsidP="00C86D78">
            <w:pPr>
              <w:jc w:val="both"/>
              <w:rPr>
                <w:sz w:val="28"/>
                <w:szCs w:val="28"/>
                <w:lang w:val="uk-UA" w:eastAsia="en-US"/>
              </w:rPr>
            </w:pPr>
            <w:r>
              <w:rPr>
                <w:sz w:val="28"/>
                <w:szCs w:val="28"/>
                <w:lang w:val="uk-UA"/>
              </w:rPr>
              <w:t xml:space="preserve">Квітень – грудень </w:t>
            </w:r>
            <w:r w:rsidR="00D04D34">
              <w:rPr>
                <w:sz w:val="28"/>
                <w:szCs w:val="28"/>
                <w:lang w:val="uk-UA"/>
              </w:rPr>
              <w:t>2021 р</w:t>
            </w:r>
            <w:r>
              <w:rPr>
                <w:sz w:val="28"/>
                <w:szCs w:val="28"/>
                <w:lang w:val="uk-UA"/>
              </w:rPr>
              <w:t>оку</w:t>
            </w:r>
          </w:p>
        </w:tc>
      </w:tr>
      <w:tr w:rsidR="00D04D34" w:rsidTr="003A5B39">
        <w:trPr>
          <w:trHeight w:val="848"/>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spacing w:after="200" w:line="276" w:lineRule="auto"/>
              <w:rPr>
                <w:sz w:val="28"/>
                <w:szCs w:val="28"/>
                <w:lang w:val="uk-UA" w:eastAsia="en-US"/>
              </w:rPr>
            </w:pPr>
            <w:r>
              <w:rPr>
                <w:sz w:val="28"/>
                <w:szCs w:val="28"/>
                <w:lang w:val="uk-UA"/>
              </w:rPr>
              <w:t>Перелік бюджетів, які беруть участь у виконанні Програми</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D04D34" w:rsidP="003A5B39">
            <w:pPr>
              <w:jc w:val="both"/>
              <w:rPr>
                <w:sz w:val="28"/>
                <w:szCs w:val="28"/>
                <w:lang w:val="uk-UA" w:eastAsia="en-US"/>
              </w:rPr>
            </w:pPr>
            <w:r>
              <w:rPr>
                <w:sz w:val="28"/>
                <w:szCs w:val="28"/>
                <w:lang w:val="uk-UA"/>
              </w:rPr>
              <w:t>Б</w:t>
            </w:r>
            <w:r w:rsidRPr="00BD50BD">
              <w:rPr>
                <w:sz w:val="28"/>
                <w:szCs w:val="28"/>
                <w:lang w:val="uk-UA"/>
              </w:rPr>
              <w:t>юджет</w:t>
            </w:r>
            <w:r>
              <w:rPr>
                <w:sz w:val="28"/>
                <w:szCs w:val="28"/>
                <w:lang w:val="uk-UA"/>
              </w:rPr>
              <w:t xml:space="preserve"> Лисичанської міської територіальної громади</w:t>
            </w:r>
          </w:p>
        </w:tc>
      </w:tr>
      <w:tr w:rsidR="00D04D34" w:rsidTr="003A5B39">
        <w:trPr>
          <w:trHeight w:val="536"/>
        </w:trPr>
        <w:tc>
          <w:tcPr>
            <w:tcW w:w="3082" w:type="dxa"/>
            <w:tcBorders>
              <w:top w:val="single" w:sz="4" w:space="0" w:color="auto"/>
              <w:left w:val="single" w:sz="4" w:space="0" w:color="auto"/>
              <w:bottom w:val="single" w:sz="4" w:space="0" w:color="auto"/>
              <w:right w:val="single" w:sz="4" w:space="0" w:color="auto"/>
            </w:tcBorders>
            <w:hideMark/>
          </w:tcPr>
          <w:p w:rsidR="00D04D34" w:rsidRDefault="00D04D34" w:rsidP="003A5B39">
            <w:pPr>
              <w:spacing w:after="200" w:line="276" w:lineRule="auto"/>
              <w:rPr>
                <w:sz w:val="28"/>
                <w:szCs w:val="28"/>
                <w:lang w:val="uk-UA" w:eastAsia="en-US"/>
              </w:rPr>
            </w:pPr>
            <w:r>
              <w:rPr>
                <w:sz w:val="28"/>
                <w:szCs w:val="28"/>
                <w:lang w:val="uk-UA"/>
              </w:rPr>
              <w:t>Обсяг фінансування</w:t>
            </w:r>
          </w:p>
        </w:tc>
        <w:tc>
          <w:tcPr>
            <w:tcW w:w="6790" w:type="dxa"/>
            <w:tcBorders>
              <w:top w:val="single" w:sz="4" w:space="0" w:color="auto"/>
              <w:left w:val="single" w:sz="4" w:space="0" w:color="auto"/>
              <w:bottom w:val="single" w:sz="4" w:space="0" w:color="auto"/>
              <w:right w:val="single" w:sz="4" w:space="0" w:color="auto"/>
            </w:tcBorders>
            <w:hideMark/>
          </w:tcPr>
          <w:p w:rsidR="00D04D34" w:rsidRDefault="00E72207" w:rsidP="003A5B39">
            <w:pPr>
              <w:spacing w:after="200" w:line="276" w:lineRule="auto"/>
              <w:jc w:val="both"/>
              <w:rPr>
                <w:color w:val="FF0000"/>
                <w:sz w:val="28"/>
                <w:szCs w:val="28"/>
                <w:lang w:val="uk-UA" w:eastAsia="en-US"/>
              </w:rPr>
            </w:pPr>
            <w:r>
              <w:rPr>
                <w:sz w:val="28"/>
                <w:szCs w:val="28"/>
                <w:lang w:val="uk-UA"/>
              </w:rPr>
              <w:t>5938002,00</w:t>
            </w:r>
            <w:r w:rsidR="00D04D34" w:rsidRPr="005D5DDB">
              <w:rPr>
                <w:sz w:val="28"/>
                <w:szCs w:val="28"/>
                <w:lang w:val="uk-UA"/>
              </w:rPr>
              <w:t xml:space="preserve"> гривень</w:t>
            </w:r>
          </w:p>
        </w:tc>
      </w:tr>
    </w:tbl>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spacing w:before="120"/>
        <w:jc w:val="center"/>
        <w:rPr>
          <w:sz w:val="28"/>
          <w:szCs w:val="28"/>
          <w:lang w:val="uk-UA"/>
        </w:rPr>
      </w:pPr>
    </w:p>
    <w:p w:rsidR="00E72207" w:rsidRDefault="00E72207" w:rsidP="00E72207">
      <w:pPr>
        <w:shd w:val="clear" w:color="auto" w:fill="FFFFFF"/>
        <w:ind w:firstLine="567"/>
        <w:jc w:val="center"/>
        <w:rPr>
          <w:lang w:val="uk-UA"/>
        </w:rPr>
      </w:pPr>
    </w:p>
    <w:p w:rsidR="00A1466F" w:rsidRDefault="00A1466F" w:rsidP="00E72207">
      <w:pPr>
        <w:shd w:val="clear" w:color="auto" w:fill="FFFFFF"/>
        <w:ind w:firstLine="567"/>
        <w:jc w:val="center"/>
        <w:rPr>
          <w:lang w:val="uk-UA"/>
        </w:rPr>
      </w:pPr>
    </w:p>
    <w:p w:rsidR="00A1466F" w:rsidRDefault="00A1466F" w:rsidP="00E72207">
      <w:pPr>
        <w:shd w:val="clear" w:color="auto" w:fill="FFFFFF"/>
        <w:ind w:firstLine="567"/>
        <w:jc w:val="center"/>
        <w:rPr>
          <w:lang w:val="uk-UA"/>
        </w:rPr>
      </w:pPr>
    </w:p>
    <w:p w:rsidR="00E72207" w:rsidRDefault="00E72207" w:rsidP="00E72207">
      <w:pPr>
        <w:shd w:val="clear" w:color="auto" w:fill="FFFFFF"/>
        <w:ind w:firstLine="567"/>
        <w:jc w:val="center"/>
        <w:rPr>
          <w:lang w:val="uk-UA"/>
        </w:rPr>
      </w:pPr>
      <w:r>
        <w:rPr>
          <w:lang w:val="uk-UA"/>
        </w:rPr>
        <w:lastRenderedPageBreak/>
        <w:t>3</w:t>
      </w:r>
    </w:p>
    <w:p w:rsidR="00E72207" w:rsidRDefault="00E72207" w:rsidP="00E72207">
      <w:pPr>
        <w:shd w:val="clear" w:color="auto" w:fill="FFFFFF"/>
        <w:spacing w:after="120"/>
        <w:ind w:firstLine="567"/>
        <w:jc w:val="right"/>
        <w:rPr>
          <w:rStyle w:val="rvts12"/>
          <w:color w:val="000000"/>
          <w:sz w:val="28"/>
          <w:szCs w:val="28"/>
          <w:shd w:val="clear" w:color="auto" w:fill="FFFFFF"/>
        </w:rPr>
      </w:pPr>
      <w:r>
        <w:rPr>
          <w:lang w:val="uk-UA"/>
        </w:rPr>
        <w:t xml:space="preserve">Продовження додатка </w:t>
      </w:r>
    </w:p>
    <w:p w:rsidR="00D04D34" w:rsidRPr="00BD50BD" w:rsidRDefault="00D04D34" w:rsidP="00D04D34">
      <w:pPr>
        <w:jc w:val="center"/>
        <w:rPr>
          <w:b/>
          <w:bCs/>
          <w:sz w:val="28"/>
          <w:lang w:val="uk-UA"/>
        </w:rPr>
      </w:pPr>
      <w:r w:rsidRPr="00BD50BD">
        <w:rPr>
          <w:b/>
          <w:bCs/>
          <w:sz w:val="28"/>
          <w:lang w:val="uk-UA"/>
        </w:rPr>
        <w:t>Розділ 1. Визначення проблеми, на розв’язання якої спрямована Програма</w:t>
      </w:r>
    </w:p>
    <w:p w:rsidR="00D04D34" w:rsidRPr="001F34EC" w:rsidRDefault="00D04D34" w:rsidP="00D04D34">
      <w:pPr>
        <w:ind w:firstLine="709"/>
        <w:jc w:val="both"/>
        <w:rPr>
          <w:sz w:val="16"/>
          <w:szCs w:val="16"/>
          <w:lang w:val="uk-UA" w:eastAsia="en-US"/>
        </w:rPr>
      </w:pPr>
    </w:p>
    <w:p w:rsidR="00D04D34" w:rsidRDefault="00D04D34" w:rsidP="00D04D34">
      <w:pPr>
        <w:ind w:firstLine="708"/>
        <w:jc w:val="both"/>
        <w:rPr>
          <w:sz w:val="28"/>
          <w:szCs w:val="28"/>
          <w:lang w:val="uk-UA"/>
        </w:rPr>
      </w:pPr>
      <w:r>
        <w:rPr>
          <w:sz w:val="28"/>
          <w:szCs w:val="28"/>
          <w:lang w:val="uk-UA"/>
        </w:rPr>
        <w:t xml:space="preserve">Згідно з Законом України «Про </w:t>
      </w:r>
      <w:r w:rsidRPr="001F388E">
        <w:rPr>
          <w:sz w:val="28"/>
          <w:szCs w:val="28"/>
          <w:lang w:val="uk-UA"/>
        </w:rPr>
        <w:t xml:space="preserve">автомобільний транспорт» </w:t>
      </w:r>
      <w:r>
        <w:rPr>
          <w:sz w:val="28"/>
          <w:szCs w:val="28"/>
          <w:lang w:val="uk-UA"/>
        </w:rPr>
        <w:t>п</w:t>
      </w:r>
      <w:r w:rsidRPr="001F388E">
        <w:rPr>
          <w:sz w:val="28"/>
          <w:szCs w:val="28"/>
          <w:shd w:val="clear" w:color="auto" w:fill="FFFFFF"/>
          <w:lang w:val="uk-UA"/>
        </w:rPr>
        <w:t>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w:t>
      </w:r>
      <w:r w:rsidRPr="001F388E">
        <w:rPr>
          <w:sz w:val="28"/>
          <w:szCs w:val="28"/>
          <w:lang w:val="uk-UA"/>
        </w:rPr>
        <w:t xml:space="preserve"> Органи виконавчої влади та органи місцевого самоврядування зобов'язані надати перевізникам</w:t>
      </w:r>
      <w:r>
        <w:rPr>
          <w:sz w:val="28"/>
          <w:szCs w:val="28"/>
          <w:lang w:val="uk-UA"/>
        </w:rPr>
        <w:t>, які здійснюють пільгові перевезення пасажирів та перевезення пасажирів за регульованими тарифами, компенсацію відповідно до Закону.</w:t>
      </w:r>
    </w:p>
    <w:p w:rsidR="00D04D34" w:rsidRDefault="00D04D34" w:rsidP="00D04D34">
      <w:pPr>
        <w:ind w:firstLine="709"/>
        <w:jc w:val="both"/>
        <w:rPr>
          <w:sz w:val="28"/>
          <w:szCs w:val="28"/>
          <w:lang w:val="uk-UA"/>
        </w:rPr>
      </w:pPr>
      <w:r>
        <w:rPr>
          <w:sz w:val="28"/>
          <w:szCs w:val="28"/>
          <w:lang w:val="uk-UA"/>
        </w:rPr>
        <w:t>До 2016 року у Державному бюджеті України передбачались видатки на компенсацію за пільговий проїзд окремих категорій громадян, визначених законодавством.</w:t>
      </w:r>
    </w:p>
    <w:p w:rsidR="00D04D34" w:rsidRPr="001F388E" w:rsidRDefault="00D04D34" w:rsidP="00D04D34">
      <w:pPr>
        <w:shd w:val="clear" w:color="auto" w:fill="FFFFFF"/>
        <w:ind w:firstLine="570"/>
        <w:jc w:val="both"/>
        <w:rPr>
          <w:color w:val="000000"/>
          <w:sz w:val="18"/>
          <w:szCs w:val="18"/>
          <w:lang w:val="uk-UA"/>
        </w:rPr>
      </w:pPr>
      <w:r w:rsidRPr="001F388E">
        <w:rPr>
          <w:color w:val="000000"/>
          <w:sz w:val="28"/>
          <w:szCs w:val="28"/>
          <w:lang w:val="uk-UA"/>
        </w:rPr>
        <w:t>Законом України від 20.12.2016 року № 1789-</w:t>
      </w:r>
      <w:r w:rsidRPr="0091765C">
        <w:rPr>
          <w:color w:val="000000"/>
          <w:sz w:val="28"/>
          <w:szCs w:val="28"/>
        </w:rPr>
        <w:t>VIII</w:t>
      </w:r>
      <w:r w:rsidRPr="001F388E">
        <w:rPr>
          <w:color w:val="000000"/>
          <w:sz w:val="28"/>
          <w:szCs w:val="28"/>
          <w:lang w:val="uk-UA"/>
        </w:rPr>
        <w:t xml:space="preserve"> «Про внесення змін до Бюджетного кодексу України», зокрема, зі статті 102 виключено норму щодо здійснення компенсаційних виплат за пільговий проїзд окремим категоріям громадян за рахунок субвенції з державного бюджету місцевим бюджетам.</w:t>
      </w:r>
      <w:r w:rsidR="004755C4">
        <w:rPr>
          <w:color w:val="000000"/>
          <w:sz w:val="28"/>
          <w:szCs w:val="28"/>
          <w:lang w:val="uk-UA"/>
        </w:rPr>
        <w:t xml:space="preserve"> </w:t>
      </w:r>
      <w:r>
        <w:rPr>
          <w:color w:val="000000"/>
          <w:sz w:val="28"/>
          <w:szCs w:val="28"/>
          <w:lang w:val="uk-UA"/>
        </w:rPr>
        <w:t>С</w:t>
      </w:r>
      <w:r w:rsidRPr="001F388E">
        <w:rPr>
          <w:color w:val="000000"/>
          <w:sz w:val="28"/>
          <w:szCs w:val="28"/>
          <w:lang w:val="uk-UA"/>
        </w:rPr>
        <w:t>татт</w:t>
      </w:r>
      <w:r>
        <w:rPr>
          <w:color w:val="000000"/>
          <w:sz w:val="28"/>
          <w:szCs w:val="28"/>
          <w:lang w:val="uk-UA"/>
        </w:rPr>
        <w:t>ею</w:t>
      </w:r>
      <w:r w:rsidRPr="001F388E">
        <w:rPr>
          <w:color w:val="000000"/>
          <w:sz w:val="28"/>
          <w:szCs w:val="28"/>
          <w:lang w:val="uk-UA"/>
        </w:rPr>
        <w:t xml:space="preserve"> 91 Бюджетного кодексу України передбачено, що до видатків місцевих бюджетів, що можуть здійснюватись з усіх місцевих бюджетів, належать видатки на компенсаційні виплати за пільговий проїзд окремим категоріям громадян.</w:t>
      </w:r>
    </w:p>
    <w:p w:rsidR="00D04D34" w:rsidRPr="006B18AF" w:rsidRDefault="00D04D34" w:rsidP="00D04D34">
      <w:pPr>
        <w:shd w:val="clear" w:color="auto" w:fill="FFFFFF"/>
        <w:ind w:firstLine="570"/>
        <w:jc w:val="both"/>
        <w:rPr>
          <w:color w:val="000000"/>
          <w:sz w:val="18"/>
          <w:szCs w:val="18"/>
          <w:lang w:val="uk-UA"/>
        </w:rPr>
      </w:pPr>
      <w:r w:rsidRPr="006B18AF">
        <w:rPr>
          <w:color w:val="000000"/>
          <w:sz w:val="28"/>
          <w:szCs w:val="28"/>
          <w:lang w:val="uk-UA"/>
        </w:rPr>
        <w:t xml:space="preserve">Ситуація, що склалася, потребує термінового врегулювання, оскільки мешканці </w:t>
      </w:r>
      <w:r>
        <w:rPr>
          <w:color w:val="000000"/>
          <w:sz w:val="28"/>
          <w:szCs w:val="28"/>
          <w:lang w:val="uk-UA"/>
        </w:rPr>
        <w:t>Лисичанської територіальної громади</w:t>
      </w:r>
      <w:r w:rsidRPr="006B18AF">
        <w:rPr>
          <w:color w:val="000000"/>
          <w:sz w:val="28"/>
          <w:szCs w:val="28"/>
          <w:lang w:val="uk-UA"/>
        </w:rPr>
        <w:t xml:space="preserve"> фактично позбавлені права на пільговий проїзд через відсутність фінансового ресурсу, а перевізники несуть фінансові витрати через відсутність компенсаційних виплат за пільгове перевезення окремих категорій громадян.</w:t>
      </w:r>
    </w:p>
    <w:p w:rsidR="00D04D34" w:rsidRPr="001F34EC" w:rsidRDefault="00D04D34" w:rsidP="00D04D34">
      <w:pPr>
        <w:ind w:firstLine="709"/>
        <w:jc w:val="both"/>
        <w:rPr>
          <w:sz w:val="16"/>
          <w:szCs w:val="16"/>
          <w:lang w:val="uk-UA"/>
        </w:rPr>
      </w:pPr>
    </w:p>
    <w:p w:rsidR="00D04D34" w:rsidRPr="00BD50BD" w:rsidRDefault="00D04D34" w:rsidP="00D04D34">
      <w:pPr>
        <w:pStyle w:val="af3"/>
        <w:jc w:val="center"/>
        <w:rPr>
          <w:b/>
          <w:sz w:val="28"/>
          <w:szCs w:val="28"/>
        </w:rPr>
      </w:pPr>
      <w:r w:rsidRPr="00BD50BD">
        <w:rPr>
          <w:b/>
          <w:sz w:val="28"/>
          <w:szCs w:val="28"/>
        </w:rPr>
        <w:t>Розділ 2. Мета Програми</w:t>
      </w:r>
    </w:p>
    <w:p w:rsidR="00D04D34" w:rsidRPr="001F34EC" w:rsidRDefault="00D04D34" w:rsidP="00D04D34">
      <w:pPr>
        <w:pStyle w:val="af3"/>
        <w:jc w:val="center"/>
        <w:rPr>
          <w:sz w:val="16"/>
          <w:szCs w:val="16"/>
        </w:rPr>
      </w:pPr>
    </w:p>
    <w:p w:rsidR="00D04D34" w:rsidRPr="004755C4" w:rsidRDefault="00D04D34" w:rsidP="00E72207">
      <w:pPr>
        <w:tabs>
          <w:tab w:val="left" w:pos="3345"/>
          <w:tab w:val="left" w:pos="5812"/>
        </w:tabs>
        <w:suppressAutoHyphens/>
        <w:ind w:firstLine="567"/>
        <w:jc w:val="both"/>
        <w:rPr>
          <w:sz w:val="28"/>
          <w:szCs w:val="28"/>
          <w:lang w:val="uk-UA"/>
        </w:rPr>
      </w:pPr>
      <w:r w:rsidRPr="00E72207">
        <w:rPr>
          <w:sz w:val="28"/>
          <w:szCs w:val="28"/>
          <w:lang w:val="uk-UA"/>
        </w:rPr>
        <w:t xml:space="preserve">Метою Програми є відшкодування </w:t>
      </w:r>
      <w:r w:rsidRPr="00E72207">
        <w:rPr>
          <w:color w:val="000000"/>
          <w:sz w:val="28"/>
          <w:szCs w:val="28"/>
          <w:shd w:val="clear" w:color="auto" w:fill="FFFFFF"/>
          <w:lang w:val="uk-UA"/>
        </w:rPr>
        <w:t>витрат, понесених підприємствами/фізичними особами – підприємцями</w:t>
      </w:r>
      <w:r w:rsidR="004755C4">
        <w:rPr>
          <w:color w:val="000000"/>
          <w:sz w:val="28"/>
          <w:szCs w:val="28"/>
          <w:shd w:val="clear" w:color="auto" w:fill="FFFFFF"/>
          <w:lang w:val="uk-UA"/>
        </w:rPr>
        <w:t xml:space="preserve"> (ПП»ЛЮКСАВТО-СДК»</w:t>
      </w:r>
      <w:r w:rsidRPr="00E72207">
        <w:rPr>
          <w:color w:val="000000"/>
          <w:sz w:val="28"/>
          <w:szCs w:val="28"/>
          <w:shd w:val="clear" w:color="auto" w:fill="FFFFFF"/>
          <w:lang w:val="uk-UA"/>
        </w:rPr>
        <w:t>,</w:t>
      </w:r>
      <w:r w:rsidR="004755C4">
        <w:rPr>
          <w:color w:val="000000"/>
          <w:sz w:val="28"/>
          <w:szCs w:val="28"/>
          <w:shd w:val="clear" w:color="auto" w:fill="FFFFFF"/>
          <w:lang w:val="uk-UA"/>
        </w:rPr>
        <w:t xml:space="preserve"> КП «</w:t>
      </w:r>
      <w:proofErr w:type="spellStart"/>
      <w:r w:rsidR="004755C4">
        <w:rPr>
          <w:color w:val="000000"/>
          <w:sz w:val="28"/>
          <w:szCs w:val="28"/>
          <w:shd w:val="clear" w:color="auto" w:fill="FFFFFF"/>
          <w:lang w:val="uk-UA"/>
        </w:rPr>
        <w:t>Електроавтотранс</w:t>
      </w:r>
      <w:proofErr w:type="spellEnd"/>
      <w:r w:rsidR="004755C4">
        <w:rPr>
          <w:color w:val="000000"/>
          <w:sz w:val="28"/>
          <w:szCs w:val="28"/>
          <w:shd w:val="clear" w:color="auto" w:fill="FFFFFF"/>
          <w:lang w:val="uk-UA"/>
        </w:rPr>
        <w:t xml:space="preserve">», ПП «АВТОАЛЬЯНС», ФОП </w:t>
      </w:r>
      <w:proofErr w:type="spellStart"/>
      <w:r w:rsidR="004755C4">
        <w:rPr>
          <w:color w:val="000000"/>
          <w:sz w:val="28"/>
          <w:szCs w:val="28"/>
          <w:shd w:val="clear" w:color="auto" w:fill="FFFFFF"/>
          <w:lang w:val="uk-UA"/>
        </w:rPr>
        <w:t>Катуніна</w:t>
      </w:r>
      <w:proofErr w:type="spellEnd"/>
      <w:r w:rsidR="004755C4">
        <w:rPr>
          <w:color w:val="000000"/>
          <w:sz w:val="28"/>
          <w:szCs w:val="28"/>
          <w:shd w:val="clear" w:color="auto" w:fill="FFFFFF"/>
          <w:lang w:val="uk-UA"/>
        </w:rPr>
        <w:t xml:space="preserve"> Л.В., ФОП </w:t>
      </w:r>
      <w:proofErr w:type="spellStart"/>
      <w:r w:rsidR="004755C4">
        <w:rPr>
          <w:color w:val="000000"/>
          <w:sz w:val="28"/>
          <w:szCs w:val="28"/>
          <w:shd w:val="clear" w:color="auto" w:fill="FFFFFF"/>
          <w:lang w:val="uk-UA"/>
        </w:rPr>
        <w:t>Черніков</w:t>
      </w:r>
      <w:proofErr w:type="spellEnd"/>
      <w:r w:rsidR="004755C4">
        <w:rPr>
          <w:color w:val="000000"/>
          <w:sz w:val="28"/>
          <w:szCs w:val="28"/>
          <w:shd w:val="clear" w:color="auto" w:fill="FFFFFF"/>
          <w:lang w:val="uk-UA"/>
        </w:rPr>
        <w:t xml:space="preserve"> В.Ф.),</w:t>
      </w:r>
      <w:r w:rsidRPr="00E72207">
        <w:rPr>
          <w:color w:val="000000"/>
          <w:sz w:val="28"/>
          <w:szCs w:val="28"/>
          <w:shd w:val="clear" w:color="auto" w:fill="FFFFFF"/>
          <w:lang w:val="uk-UA"/>
        </w:rPr>
        <w:t xml:space="preserve"> які надають послуги з перевезення пасажирів </w:t>
      </w:r>
      <w:r w:rsidR="00E72207" w:rsidRPr="00E72207">
        <w:rPr>
          <w:color w:val="000000"/>
          <w:sz w:val="28"/>
          <w:szCs w:val="28"/>
          <w:shd w:val="clear" w:color="auto" w:fill="FFFFFF"/>
          <w:lang w:val="uk-UA"/>
        </w:rPr>
        <w:t xml:space="preserve">відповідно до укладених </w:t>
      </w:r>
      <w:r w:rsidR="00E72207" w:rsidRPr="00EC20B7">
        <w:rPr>
          <w:sz w:val="28"/>
          <w:szCs w:val="28"/>
          <w:lang w:val="uk-UA"/>
        </w:rPr>
        <w:t>договорів</w:t>
      </w:r>
      <w:r w:rsidR="00E72207">
        <w:rPr>
          <w:sz w:val="28"/>
          <w:szCs w:val="28"/>
          <w:lang w:val="uk-UA"/>
        </w:rPr>
        <w:t xml:space="preserve"> за результатами </w:t>
      </w:r>
      <w:r w:rsidR="00E72207" w:rsidRPr="00E72207">
        <w:rPr>
          <w:sz w:val="28"/>
          <w:szCs w:val="28"/>
          <w:lang w:val="uk-UA"/>
        </w:rPr>
        <w:t>проведеного конкурсу з перевезення пасажирів на автобусн</w:t>
      </w:r>
      <w:r w:rsidR="00E72207">
        <w:rPr>
          <w:sz w:val="28"/>
          <w:szCs w:val="28"/>
          <w:lang w:val="uk-UA"/>
        </w:rPr>
        <w:t>их</w:t>
      </w:r>
      <w:r w:rsidR="00E72207" w:rsidRPr="00E72207">
        <w:rPr>
          <w:sz w:val="28"/>
          <w:szCs w:val="28"/>
          <w:lang w:val="uk-UA"/>
        </w:rPr>
        <w:t xml:space="preserve"> маршрут</w:t>
      </w:r>
      <w:r w:rsidR="00E72207">
        <w:rPr>
          <w:sz w:val="28"/>
          <w:szCs w:val="28"/>
          <w:lang w:val="uk-UA"/>
        </w:rPr>
        <w:t>ах</w:t>
      </w:r>
      <w:r w:rsidR="00E72207" w:rsidRPr="00E72207">
        <w:rPr>
          <w:sz w:val="28"/>
          <w:szCs w:val="28"/>
          <w:lang w:val="uk-UA"/>
        </w:rPr>
        <w:t xml:space="preserve"> загального користування згідно з Законом України «Про автомобільний транспорт»</w:t>
      </w:r>
      <w:r w:rsidRPr="004755C4">
        <w:rPr>
          <w:sz w:val="28"/>
          <w:szCs w:val="28"/>
          <w:lang w:val="uk-UA"/>
        </w:rPr>
        <w:t>,</w:t>
      </w:r>
      <w:r w:rsidRPr="004755C4">
        <w:rPr>
          <w:color w:val="000000"/>
          <w:sz w:val="28"/>
          <w:szCs w:val="28"/>
          <w:shd w:val="clear" w:color="auto" w:fill="FFFFFF"/>
          <w:lang w:val="uk-UA"/>
        </w:rPr>
        <w:t xml:space="preserve"> від </w:t>
      </w:r>
      <w:r w:rsidRPr="004755C4">
        <w:rPr>
          <w:sz w:val="28"/>
          <w:szCs w:val="28"/>
          <w:lang w:val="uk-UA"/>
        </w:rPr>
        <w:t>перевезень окремих категорій громадян, які мають право пільгового проїзду відповідно до законодавчих актів України.</w:t>
      </w:r>
    </w:p>
    <w:p w:rsidR="00D04D34" w:rsidRPr="00A1466F" w:rsidRDefault="00D04D34" w:rsidP="00D04D34">
      <w:pPr>
        <w:pStyle w:val="af3"/>
        <w:ind w:firstLine="708"/>
        <w:jc w:val="both"/>
        <w:rPr>
          <w:sz w:val="16"/>
          <w:szCs w:val="16"/>
        </w:rPr>
      </w:pPr>
      <w:r w:rsidRPr="00544EFE">
        <w:rPr>
          <w:sz w:val="28"/>
          <w:szCs w:val="28"/>
        </w:rPr>
        <w:t xml:space="preserve"> </w:t>
      </w:r>
    </w:p>
    <w:p w:rsidR="00D04D34" w:rsidRDefault="00D04D34" w:rsidP="00D04D34">
      <w:pPr>
        <w:pStyle w:val="af3"/>
        <w:jc w:val="center"/>
        <w:rPr>
          <w:b/>
          <w:sz w:val="28"/>
          <w:szCs w:val="28"/>
        </w:rPr>
      </w:pPr>
      <w:r w:rsidRPr="001E5DEE">
        <w:rPr>
          <w:b/>
          <w:sz w:val="28"/>
          <w:szCs w:val="28"/>
        </w:rPr>
        <w:t>Розділ 3. Завдання Програми</w:t>
      </w:r>
    </w:p>
    <w:p w:rsidR="00D04D34" w:rsidRPr="001F34EC" w:rsidRDefault="00D04D34" w:rsidP="00D04D34">
      <w:pPr>
        <w:pStyle w:val="af3"/>
        <w:jc w:val="center"/>
        <w:rPr>
          <w:b/>
          <w:sz w:val="16"/>
          <w:szCs w:val="16"/>
        </w:rPr>
      </w:pPr>
    </w:p>
    <w:p w:rsidR="00D04D34" w:rsidRDefault="00D04D34" w:rsidP="00D04D34">
      <w:pPr>
        <w:pStyle w:val="af3"/>
        <w:ind w:firstLine="708"/>
        <w:jc w:val="both"/>
        <w:rPr>
          <w:sz w:val="28"/>
          <w:szCs w:val="28"/>
        </w:rPr>
      </w:pPr>
      <w:r>
        <w:rPr>
          <w:sz w:val="28"/>
          <w:szCs w:val="28"/>
        </w:rPr>
        <w:t>Завданням Програми є забезпечення реалізації прав окремих категорій громадян на пільговий проїзд автомобільним транспортом на міських автобусних маршрутах загального користування.</w:t>
      </w:r>
    </w:p>
    <w:p w:rsidR="00D04D34" w:rsidRPr="001F34EC" w:rsidRDefault="00D04D34" w:rsidP="00D04D34">
      <w:pPr>
        <w:ind w:firstLine="709"/>
        <w:jc w:val="center"/>
        <w:rPr>
          <w:b/>
          <w:sz w:val="16"/>
          <w:szCs w:val="16"/>
          <w:lang w:val="uk-UA"/>
        </w:rPr>
      </w:pPr>
    </w:p>
    <w:p w:rsidR="00D04D34" w:rsidRDefault="00D04D34" w:rsidP="00D04D34">
      <w:pPr>
        <w:jc w:val="center"/>
        <w:rPr>
          <w:b/>
          <w:sz w:val="28"/>
          <w:szCs w:val="28"/>
          <w:lang w:val="uk-UA"/>
        </w:rPr>
      </w:pPr>
      <w:r w:rsidRPr="001E5DEE">
        <w:rPr>
          <w:b/>
          <w:sz w:val="28"/>
          <w:szCs w:val="28"/>
          <w:lang w:val="uk-UA"/>
        </w:rPr>
        <w:t xml:space="preserve">Розділ </w:t>
      </w:r>
      <w:r>
        <w:rPr>
          <w:b/>
          <w:sz w:val="28"/>
          <w:szCs w:val="28"/>
          <w:lang w:val="uk-UA"/>
        </w:rPr>
        <w:t>4</w:t>
      </w:r>
      <w:r w:rsidRPr="001E5DEE">
        <w:rPr>
          <w:b/>
          <w:sz w:val="28"/>
          <w:szCs w:val="28"/>
          <w:lang w:val="uk-UA"/>
        </w:rPr>
        <w:t xml:space="preserve">. </w:t>
      </w:r>
      <w:r>
        <w:rPr>
          <w:b/>
          <w:sz w:val="28"/>
          <w:szCs w:val="28"/>
          <w:lang w:val="uk-UA"/>
        </w:rPr>
        <w:t>Ш</w:t>
      </w:r>
      <w:r w:rsidRPr="001E5DEE">
        <w:rPr>
          <w:b/>
          <w:sz w:val="28"/>
          <w:szCs w:val="28"/>
          <w:lang w:val="uk-UA"/>
        </w:rPr>
        <w:t>лях</w:t>
      </w:r>
      <w:r>
        <w:rPr>
          <w:b/>
          <w:sz w:val="28"/>
          <w:szCs w:val="28"/>
          <w:lang w:val="uk-UA"/>
        </w:rPr>
        <w:t>и</w:t>
      </w:r>
      <w:r w:rsidRPr="001E5DEE">
        <w:rPr>
          <w:b/>
          <w:sz w:val="28"/>
          <w:szCs w:val="28"/>
          <w:lang w:val="uk-UA"/>
        </w:rPr>
        <w:t xml:space="preserve"> розв’язання проблеми та джерел</w:t>
      </w:r>
      <w:r>
        <w:rPr>
          <w:b/>
          <w:sz w:val="28"/>
          <w:szCs w:val="28"/>
          <w:lang w:val="uk-UA"/>
        </w:rPr>
        <w:t>а</w:t>
      </w:r>
      <w:r w:rsidRPr="001E5DEE">
        <w:rPr>
          <w:b/>
          <w:sz w:val="28"/>
          <w:szCs w:val="28"/>
          <w:lang w:val="uk-UA"/>
        </w:rPr>
        <w:t xml:space="preserve"> фінансування Програми</w:t>
      </w:r>
    </w:p>
    <w:p w:rsidR="00D04D34" w:rsidRPr="001F34EC" w:rsidRDefault="00D04D34" w:rsidP="00D04D34">
      <w:pPr>
        <w:ind w:firstLine="709"/>
        <w:jc w:val="center"/>
        <w:rPr>
          <w:b/>
          <w:sz w:val="16"/>
          <w:szCs w:val="16"/>
          <w:lang w:val="uk-UA"/>
        </w:rPr>
      </w:pPr>
    </w:p>
    <w:p w:rsidR="00A1466F" w:rsidRDefault="00D04D34" w:rsidP="00A1466F">
      <w:pPr>
        <w:shd w:val="clear" w:color="auto" w:fill="FFFFFF"/>
        <w:ind w:firstLine="567"/>
        <w:jc w:val="both"/>
        <w:rPr>
          <w:sz w:val="28"/>
          <w:szCs w:val="28"/>
          <w:lang w:val="uk-UA"/>
        </w:rPr>
      </w:pPr>
      <w:r>
        <w:rPr>
          <w:sz w:val="28"/>
          <w:szCs w:val="28"/>
          <w:lang w:val="uk-UA"/>
        </w:rPr>
        <w:t xml:space="preserve">Компенсаційні виплати за </w:t>
      </w:r>
      <w:r w:rsidRPr="001E5DEE">
        <w:rPr>
          <w:sz w:val="28"/>
          <w:szCs w:val="28"/>
          <w:lang w:val="uk-UA"/>
        </w:rPr>
        <w:t>пільговий проїзд автомобільним транспортом на міських автобусних маршрутах загального користування у м. Лисичанськ проводяться згідно з Порядком компенсаційних виплат за пільговий проїзд</w:t>
      </w:r>
      <w:r w:rsidR="00A1466F">
        <w:rPr>
          <w:sz w:val="28"/>
          <w:szCs w:val="28"/>
          <w:lang w:val="uk-UA"/>
        </w:rPr>
        <w:t xml:space="preserve"> </w:t>
      </w:r>
    </w:p>
    <w:p w:rsidR="00A1466F" w:rsidRPr="00E72207" w:rsidRDefault="00A1466F" w:rsidP="00A1466F">
      <w:pPr>
        <w:shd w:val="clear" w:color="auto" w:fill="FFFFFF"/>
        <w:jc w:val="center"/>
        <w:rPr>
          <w:sz w:val="24"/>
          <w:szCs w:val="24"/>
          <w:lang w:val="uk-UA"/>
        </w:rPr>
      </w:pPr>
      <w:r>
        <w:rPr>
          <w:sz w:val="24"/>
          <w:szCs w:val="24"/>
          <w:lang w:val="uk-UA"/>
        </w:rPr>
        <w:lastRenderedPageBreak/>
        <w:t>4</w:t>
      </w:r>
    </w:p>
    <w:p w:rsidR="00A1466F" w:rsidRPr="00A1466F" w:rsidRDefault="00A1466F" w:rsidP="00A1466F">
      <w:pPr>
        <w:shd w:val="clear" w:color="auto" w:fill="FFFFFF"/>
        <w:spacing w:after="120"/>
        <w:ind w:firstLine="567"/>
        <w:jc w:val="right"/>
        <w:rPr>
          <w:rStyle w:val="rvts12"/>
          <w:color w:val="000000"/>
          <w:sz w:val="28"/>
          <w:szCs w:val="28"/>
          <w:shd w:val="clear" w:color="auto" w:fill="FFFFFF"/>
          <w:lang w:val="uk-UA"/>
        </w:rPr>
      </w:pPr>
      <w:r>
        <w:rPr>
          <w:lang w:val="uk-UA"/>
        </w:rPr>
        <w:t xml:space="preserve">Продовження додатка </w:t>
      </w:r>
    </w:p>
    <w:p w:rsidR="00A1466F" w:rsidRDefault="00D04D34" w:rsidP="004755C4">
      <w:pPr>
        <w:shd w:val="clear" w:color="auto" w:fill="FFFFFF"/>
        <w:jc w:val="both"/>
        <w:rPr>
          <w:sz w:val="24"/>
          <w:szCs w:val="24"/>
          <w:lang w:val="uk-UA"/>
        </w:rPr>
      </w:pPr>
      <w:r w:rsidRPr="001E5DEE">
        <w:rPr>
          <w:sz w:val="28"/>
          <w:szCs w:val="28"/>
          <w:lang w:val="uk-UA"/>
        </w:rPr>
        <w:t>автомобільним транспортом на міських автобусних маршрутах загального користування у м. Лисичанськ (додаток</w:t>
      </w:r>
      <w:r w:rsidR="001E198E">
        <w:rPr>
          <w:sz w:val="28"/>
          <w:szCs w:val="28"/>
          <w:lang w:val="uk-UA"/>
        </w:rPr>
        <w:t xml:space="preserve"> 1</w:t>
      </w:r>
      <w:r w:rsidRPr="001E5DEE">
        <w:rPr>
          <w:sz w:val="28"/>
          <w:szCs w:val="28"/>
          <w:lang w:val="uk-UA"/>
        </w:rPr>
        <w:t xml:space="preserve"> до Програми).</w:t>
      </w:r>
    </w:p>
    <w:p w:rsidR="00D04D34" w:rsidRDefault="00D04D34" w:rsidP="00D04D34">
      <w:pPr>
        <w:ind w:firstLine="709"/>
        <w:jc w:val="both"/>
        <w:rPr>
          <w:sz w:val="28"/>
          <w:szCs w:val="28"/>
          <w:lang w:val="uk-UA"/>
        </w:rPr>
      </w:pPr>
      <w:r w:rsidRPr="001E5DEE">
        <w:rPr>
          <w:sz w:val="28"/>
          <w:szCs w:val="28"/>
          <w:lang w:val="uk-UA"/>
        </w:rPr>
        <w:t>Фінансування Програми здійсню</w:t>
      </w:r>
      <w:r>
        <w:rPr>
          <w:sz w:val="28"/>
          <w:szCs w:val="28"/>
          <w:lang w:val="uk-UA"/>
        </w:rPr>
        <w:t>ється в межах видатків, затверджених в б</w:t>
      </w:r>
      <w:r w:rsidRPr="00BD50BD">
        <w:rPr>
          <w:sz w:val="28"/>
          <w:szCs w:val="28"/>
          <w:lang w:val="uk-UA"/>
        </w:rPr>
        <w:t>юджет</w:t>
      </w:r>
      <w:r>
        <w:rPr>
          <w:sz w:val="28"/>
          <w:szCs w:val="28"/>
          <w:lang w:val="uk-UA"/>
        </w:rPr>
        <w:t>і Лисичанської міської територіальної громади на 2021 рік за відповідними напрямками.</w:t>
      </w:r>
    </w:p>
    <w:p w:rsidR="00D04D34" w:rsidRPr="001F34EC" w:rsidRDefault="00D04D34" w:rsidP="00D04D34">
      <w:pPr>
        <w:ind w:firstLine="709"/>
        <w:jc w:val="both"/>
        <w:rPr>
          <w:sz w:val="16"/>
          <w:szCs w:val="16"/>
          <w:lang w:val="uk-UA"/>
        </w:rPr>
      </w:pPr>
    </w:p>
    <w:p w:rsidR="00D04D34" w:rsidRPr="001E5DEE" w:rsidRDefault="00D04D34" w:rsidP="00D04D34">
      <w:pPr>
        <w:ind w:firstLine="709"/>
        <w:jc w:val="center"/>
        <w:rPr>
          <w:sz w:val="28"/>
          <w:szCs w:val="28"/>
          <w:lang w:val="uk-UA"/>
        </w:rPr>
      </w:pPr>
      <w:r w:rsidRPr="001E5DEE">
        <w:rPr>
          <w:b/>
          <w:sz w:val="28"/>
          <w:szCs w:val="28"/>
          <w:lang w:val="uk-UA"/>
        </w:rPr>
        <w:t xml:space="preserve">Розділ 5. </w:t>
      </w:r>
      <w:r w:rsidRPr="001E5DEE">
        <w:rPr>
          <w:b/>
          <w:bCs/>
          <w:color w:val="000000"/>
          <w:sz w:val="28"/>
          <w:szCs w:val="28"/>
          <w:lang w:val="uk-UA"/>
        </w:rPr>
        <w:t xml:space="preserve">Обсяг фінансування Програми </w:t>
      </w:r>
    </w:p>
    <w:tbl>
      <w:tblPr>
        <w:tblW w:w="9498" w:type="dxa"/>
        <w:tblInd w:w="6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8"/>
        <w:gridCol w:w="1590"/>
        <w:gridCol w:w="1619"/>
        <w:gridCol w:w="1467"/>
        <w:gridCol w:w="1590"/>
        <w:gridCol w:w="2264"/>
      </w:tblGrid>
      <w:tr w:rsidR="00D04D34" w:rsidRPr="001E5DEE" w:rsidTr="003A5B39">
        <w:trPr>
          <w:trHeight w:val="195"/>
        </w:trPr>
        <w:tc>
          <w:tcPr>
            <w:tcW w:w="968" w:type="dxa"/>
            <w:vMerge w:val="restart"/>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Роки</w:t>
            </w:r>
          </w:p>
        </w:tc>
        <w:tc>
          <w:tcPr>
            <w:tcW w:w="8530" w:type="dxa"/>
            <w:gridSpan w:val="5"/>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spacing w:line="195" w:lineRule="atLeast"/>
              <w:jc w:val="center"/>
              <w:rPr>
                <w:lang w:val="uk-UA"/>
              </w:rPr>
            </w:pPr>
            <w:r w:rsidRPr="001E5DEE">
              <w:rPr>
                <w:color w:val="000000"/>
                <w:sz w:val="28"/>
                <w:szCs w:val="28"/>
                <w:lang w:val="uk-UA"/>
              </w:rPr>
              <w:t>Обсяги фінансування</w:t>
            </w:r>
            <w:r>
              <w:rPr>
                <w:color w:val="000000"/>
                <w:sz w:val="28"/>
                <w:szCs w:val="28"/>
                <w:lang w:val="uk-UA"/>
              </w:rPr>
              <w:t xml:space="preserve"> (грн.)</w:t>
            </w:r>
          </w:p>
        </w:tc>
      </w:tr>
      <w:tr w:rsidR="00D04D34" w:rsidRPr="001E5DEE" w:rsidTr="003A5B39">
        <w:trPr>
          <w:trHeight w:val="195"/>
        </w:trPr>
        <w:tc>
          <w:tcPr>
            <w:tcW w:w="968" w:type="dxa"/>
            <w:vMerge/>
            <w:tcBorders>
              <w:top w:val="single" w:sz="6" w:space="0" w:color="000000"/>
              <w:left w:val="single" w:sz="6" w:space="0" w:color="000000"/>
              <w:bottom w:val="single" w:sz="6" w:space="0" w:color="000000"/>
              <w:right w:val="single" w:sz="6" w:space="0" w:color="000000"/>
            </w:tcBorders>
            <w:vAlign w:val="center"/>
            <w:hideMark/>
          </w:tcPr>
          <w:p w:rsidR="00D04D34" w:rsidRPr="001E5DEE" w:rsidRDefault="00D04D34" w:rsidP="003A5B39">
            <w:pPr>
              <w:rPr>
                <w:lang w:val="uk-UA"/>
              </w:rPr>
            </w:pP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Всього</w:t>
            </w:r>
          </w:p>
        </w:tc>
        <w:tc>
          <w:tcPr>
            <w:tcW w:w="6940" w:type="dxa"/>
            <w:gridSpan w:val="4"/>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spacing w:line="195" w:lineRule="atLeast"/>
              <w:jc w:val="center"/>
              <w:rPr>
                <w:lang w:val="uk-UA"/>
              </w:rPr>
            </w:pPr>
            <w:r w:rsidRPr="001E5DEE">
              <w:rPr>
                <w:color w:val="000000"/>
                <w:sz w:val="28"/>
                <w:szCs w:val="28"/>
                <w:lang w:val="uk-UA"/>
              </w:rPr>
              <w:t>В т.ч. за джерелами фінансування</w:t>
            </w:r>
          </w:p>
        </w:tc>
      </w:tr>
      <w:tr w:rsidR="00D04D34" w:rsidRPr="001E5DEE" w:rsidTr="003A5B39">
        <w:tc>
          <w:tcPr>
            <w:tcW w:w="968" w:type="dxa"/>
            <w:vMerge/>
            <w:tcBorders>
              <w:top w:val="single" w:sz="6" w:space="0" w:color="000000"/>
              <w:left w:val="single" w:sz="6" w:space="0" w:color="000000"/>
              <w:bottom w:val="single" w:sz="6" w:space="0" w:color="000000"/>
              <w:right w:val="single" w:sz="6" w:space="0" w:color="000000"/>
            </w:tcBorders>
            <w:vAlign w:val="center"/>
            <w:hideMark/>
          </w:tcPr>
          <w:p w:rsidR="00D04D34" w:rsidRPr="001E5DEE" w:rsidRDefault="00D04D34" w:rsidP="003A5B39">
            <w:pPr>
              <w:rPr>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D34" w:rsidRPr="001E5DEE" w:rsidRDefault="00D04D34" w:rsidP="003A5B39">
            <w:pPr>
              <w:rPr>
                <w:lang w:val="uk-UA"/>
              </w:rPr>
            </w:pPr>
          </w:p>
        </w:tc>
        <w:tc>
          <w:tcPr>
            <w:tcW w:w="1619"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Державний бюджет</w:t>
            </w:r>
          </w:p>
        </w:tc>
        <w:tc>
          <w:tcPr>
            <w:tcW w:w="1467"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Обласний бюджет</w:t>
            </w:r>
          </w:p>
        </w:tc>
        <w:tc>
          <w:tcPr>
            <w:tcW w:w="1590"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Міський бюджет</w:t>
            </w:r>
          </w:p>
        </w:tc>
        <w:tc>
          <w:tcPr>
            <w:tcW w:w="2264"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Інші джерела</w:t>
            </w:r>
          </w:p>
        </w:tc>
      </w:tr>
      <w:tr w:rsidR="00D04D34" w:rsidRPr="001E5DEE" w:rsidTr="003A5B39">
        <w:tc>
          <w:tcPr>
            <w:tcW w:w="968"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2021</w:t>
            </w:r>
          </w:p>
        </w:tc>
        <w:tc>
          <w:tcPr>
            <w:tcW w:w="1590" w:type="dxa"/>
            <w:tcBorders>
              <w:top w:val="single" w:sz="6" w:space="0" w:color="000000"/>
              <w:left w:val="single" w:sz="6" w:space="0" w:color="000000"/>
              <w:bottom w:val="single" w:sz="6" w:space="0" w:color="000000"/>
              <w:right w:val="single" w:sz="6" w:space="0" w:color="000000"/>
            </w:tcBorders>
            <w:hideMark/>
          </w:tcPr>
          <w:p w:rsidR="00D04D34" w:rsidRPr="001E5DEE" w:rsidRDefault="00837FB8" w:rsidP="003A5B39">
            <w:pPr>
              <w:jc w:val="center"/>
              <w:rPr>
                <w:lang w:val="uk-UA"/>
              </w:rPr>
            </w:pPr>
            <w:r>
              <w:rPr>
                <w:sz w:val="28"/>
                <w:szCs w:val="28"/>
                <w:lang w:val="uk-UA"/>
              </w:rPr>
              <w:t>5 938 002</w:t>
            </w:r>
            <w:r w:rsidR="00D04D34">
              <w:rPr>
                <w:sz w:val="28"/>
                <w:szCs w:val="28"/>
                <w:lang w:val="uk-UA"/>
              </w:rPr>
              <w:t>,00</w:t>
            </w:r>
          </w:p>
        </w:tc>
        <w:tc>
          <w:tcPr>
            <w:tcW w:w="1619"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w:t>
            </w:r>
          </w:p>
        </w:tc>
        <w:tc>
          <w:tcPr>
            <w:tcW w:w="1467"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w:t>
            </w:r>
          </w:p>
        </w:tc>
        <w:tc>
          <w:tcPr>
            <w:tcW w:w="1590" w:type="dxa"/>
            <w:tcBorders>
              <w:top w:val="single" w:sz="6" w:space="0" w:color="000000"/>
              <w:left w:val="single" w:sz="6" w:space="0" w:color="000000"/>
              <w:bottom w:val="single" w:sz="6" w:space="0" w:color="000000"/>
              <w:right w:val="single" w:sz="6" w:space="0" w:color="000000"/>
            </w:tcBorders>
            <w:hideMark/>
          </w:tcPr>
          <w:p w:rsidR="00D04D34" w:rsidRPr="001E5DEE" w:rsidRDefault="00837FB8" w:rsidP="003A5B39">
            <w:pPr>
              <w:jc w:val="center"/>
              <w:rPr>
                <w:lang w:val="uk-UA"/>
              </w:rPr>
            </w:pPr>
            <w:r>
              <w:rPr>
                <w:sz w:val="28"/>
                <w:szCs w:val="28"/>
                <w:lang w:val="uk-UA"/>
              </w:rPr>
              <w:t>5 938 002</w:t>
            </w:r>
            <w:r w:rsidR="00D04D34">
              <w:rPr>
                <w:sz w:val="28"/>
                <w:szCs w:val="28"/>
                <w:lang w:val="uk-UA"/>
              </w:rPr>
              <w:t>,00</w:t>
            </w:r>
          </w:p>
        </w:tc>
        <w:tc>
          <w:tcPr>
            <w:tcW w:w="2264" w:type="dxa"/>
            <w:tcBorders>
              <w:top w:val="single" w:sz="6" w:space="0" w:color="000000"/>
              <w:left w:val="single" w:sz="6" w:space="0" w:color="000000"/>
              <w:bottom w:val="single" w:sz="6" w:space="0" w:color="000000"/>
              <w:right w:val="single" w:sz="6" w:space="0" w:color="000000"/>
            </w:tcBorders>
            <w:hideMark/>
          </w:tcPr>
          <w:p w:rsidR="00D04D34" w:rsidRPr="001E5DEE" w:rsidRDefault="00D04D34" w:rsidP="003A5B39">
            <w:pPr>
              <w:jc w:val="center"/>
              <w:rPr>
                <w:lang w:val="uk-UA"/>
              </w:rPr>
            </w:pPr>
            <w:r w:rsidRPr="001E5DEE">
              <w:rPr>
                <w:color w:val="000000"/>
                <w:sz w:val="28"/>
                <w:szCs w:val="28"/>
                <w:lang w:val="uk-UA"/>
              </w:rPr>
              <w:t>-</w:t>
            </w:r>
          </w:p>
        </w:tc>
      </w:tr>
    </w:tbl>
    <w:p w:rsidR="001E198E" w:rsidRDefault="001E198E" w:rsidP="001E198E">
      <w:pPr>
        <w:shd w:val="clear" w:color="auto" w:fill="FFFFFF"/>
        <w:ind w:firstLine="709"/>
        <w:jc w:val="both"/>
        <w:rPr>
          <w:sz w:val="28"/>
          <w:szCs w:val="28"/>
          <w:lang w:val="uk-UA"/>
        </w:rPr>
      </w:pPr>
      <w:r w:rsidRPr="001E198E">
        <w:rPr>
          <w:sz w:val="28"/>
          <w:szCs w:val="28"/>
          <w:lang w:val="uk-UA"/>
        </w:rPr>
        <w:t xml:space="preserve">Розрахунок </w:t>
      </w:r>
      <w:r>
        <w:rPr>
          <w:sz w:val="28"/>
          <w:szCs w:val="28"/>
          <w:lang w:val="uk-UA"/>
        </w:rPr>
        <w:t xml:space="preserve">обсягу фінансування наведений в </w:t>
      </w:r>
      <w:r w:rsidR="00E72207">
        <w:rPr>
          <w:sz w:val="28"/>
          <w:szCs w:val="28"/>
          <w:lang w:val="uk-UA"/>
        </w:rPr>
        <w:t>д</w:t>
      </w:r>
      <w:r>
        <w:rPr>
          <w:sz w:val="28"/>
          <w:szCs w:val="28"/>
          <w:lang w:val="uk-UA"/>
        </w:rPr>
        <w:t>одатку 2 до Програми.</w:t>
      </w:r>
    </w:p>
    <w:p w:rsidR="001E198E" w:rsidRPr="001E198E" w:rsidRDefault="001E198E" w:rsidP="00D04D34">
      <w:pPr>
        <w:shd w:val="clear" w:color="auto" w:fill="FFFFFF"/>
        <w:ind w:firstLine="709"/>
        <w:jc w:val="center"/>
        <w:rPr>
          <w:b/>
          <w:sz w:val="16"/>
          <w:szCs w:val="16"/>
          <w:lang w:val="uk-UA"/>
        </w:rPr>
      </w:pPr>
    </w:p>
    <w:p w:rsidR="00D04D34" w:rsidRPr="00D152F5" w:rsidRDefault="00D04D34" w:rsidP="00D04D34">
      <w:pPr>
        <w:shd w:val="clear" w:color="auto" w:fill="FFFFFF"/>
        <w:ind w:firstLine="709"/>
        <w:jc w:val="center"/>
        <w:rPr>
          <w:b/>
          <w:sz w:val="28"/>
          <w:szCs w:val="28"/>
          <w:lang w:val="uk-UA"/>
        </w:rPr>
      </w:pPr>
      <w:r w:rsidRPr="00D152F5">
        <w:rPr>
          <w:b/>
          <w:sz w:val="28"/>
          <w:szCs w:val="28"/>
          <w:lang w:val="uk-UA"/>
        </w:rPr>
        <w:t>Розділ 6. Координація та контроль за виконанням Програми</w:t>
      </w:r>
    </w:p>
    <w:p w:rsidR="00D04D34" w:rsidRPr="001F34EC" w:rsidRDefault="00D04D34" w:rsidP="00D04D34">
      <w:pPr>
        <w:shd w:val="clear" w:color="auto" w:fill="FFFFFF"/>
        <w:ind w:firstLine="709"/>
        <w:jc w:val="center"/>
        <w:rPr>
          <w:sz w:val="16"/>
          <w:szCs w:val="16"/>
          <w:lang w:val="uk-UA"/>
        </w:rPr>
      </w:pPr>
    </w:p>
    <w:p w:rsidR="00D04D34" w:rsidRDefault="00D04D34" w:rsidP="00D04D34">
      <w:pPr>
        <w:ind w:firstLine="709"/>
        <w:jc w:val="both"/>
        <w:rPr>
          <w:bCs/>
          <w:sz w:val="28"/>
          <w:szCs w:val="28"/>
          <w:lang w:val="uk-UA"/>
        </w:rPr>
      </w:pPr>
      <w:r>
        <w:rPr>
          <w:sz w:val="28"/>
          <w:szCs w:val="28"/>
          <w:lang w:val="uk-UA"/>
        </w:rPr>
        <w:t>Координацію та контроль за виконанням Програми здійснює управління соціального захисту населення.</w:t>
      </w:r>
    </w:p>
    <w:p w:rsidR="00D04D34" w:rsidRDefault="00D04D34" w:rsidP="00D04D34">
      <w:pPr>
        <w:ind w:firstLine="709"/>
        <w:jc w:val="both"/>
        <w:rPr>
          <w:bCs/>
          <w:sz w:val="28"/>
          <w:szCs w:val="28"/>
          <w:lang w:val="uk-UA"/>
        </w:rPr>
      </w:pPr>
      <w:r>
        <w:rPr>
          <w:bCs/>
          <w:sz w:val="28"/>
          <w:szCs w:val="28"/>
          <w:lang w:val="uk-UA"/>
        </w:rPr>
        <w:t xml:space="preserve">Головним розпорядником коштів за Програмою виступає управління </w:t>
      </w:r>
      <w:r>
        <w:rPr>
          <w:sz w:val="28"/>
          <w:szCs w:val="28"/>
          <w:lang w:val="uk-UA"/>
        </w:rPr>
        <w:t>соціального захисту населення</w:t>
      </w:r>
      <w:r>
        <w:rPr>
          <w:bCs/>
          <w:sz w:val="28"/>
          <w:szCs w:val="28"/>
          <w:lang w:val="uk-UA"/>
        </w:rPr>
        <w:t>.</w:t>
      </w:r>
    </w:p>
    <w:p w:rsidR="00D04D34" w:rsidRDefault="00D04D34" w:rsidP="00D04D34">
      <w:pPr>
        <w:ind w:firstLine="709"/>
        <w:jc w:val="both"/>
        <w:rPr>
          <w:sz w:val="28"/>
          <w:szCs w:val="28"/>
          <w:lang w:val="uk-UA"/>
        </w:rPr>
      </w:pPr>
      <w:r>
        <w:rPr>
          <w:bCs/>
          <w:sz w:val="28"/>
          <w:szCs w:val="28"/>
          <w:lang w:val="uk-UA"/>
        </w:rPr>
        <w:t>Звіт про виконання Програми відповідальний виконавець</w:t>
      </w:r>
      <w:r>
        <w:rPr>
          <w:sz w:val="28"/>
          <w:szCs w:val="28"/>
          <w:lang w:val="uk-UA"/>
        </w:rPr>
        <w:t xml:space="preserve"> надає керівнику Лисичанської міської ВЦА за підсумками бюджетного року. </w:t>
      </w:r>
    </w:p>
    <w:p w:rsidR="00D04D34" w:rsidRPr="001F34EC" w:rsidRDefault="00D04D34" w:rsidP="00D04D34">
      <w:pPr>
        <w:ind w:firstLine="709"/>
        <w:jc w:val="both"/>
        <w:rPr>
          <w:bCs/>
          <w:sz w:val="16"/>
          <w:szCs w:val="16"/>
          <w:lang w:val="uk-UA"/>
        </w:rPr>
      </w:pPr>
    </w:p>
    <w:p w:rsidR="00D04D34" w:rsidRDefault="00D04D34" w:rsidP="00D04D34">
      <w:pPr>
        <w:shd w:val="clear" w:color="auto" w:fill="FFFFFF"/>
        <w:ind w:firstLine="709"/>
        <w:jc w:val="center"/>
        <w:rPr>
          <w:b/>
          <w:bCs/>
          <w:sz w:val="28"/>
          <w:lang w:val="uk-UA"/>
        </w:rPr>
      </w:pPr>
      <w:r w:rsidRPr="00D152F5">
        <w:rPr>
          <w:b/>
          <w:bCs/>
          <w:sz w:val="28"/>
          <w:lang w:val="uk-UA"/>
        </w:rPr>
        <w:t xml:space="preserve">Розділ 7. Очікувані </w:t>
      </w:r>
      <w:r w:rsidRPr="00D152F5">
        <w:rPr>
          <w:b/>
          <w:sz w:val="28"/>
          <w:szCs w:val="28"/>
          <w:lang w:val="uk-UA"/>
        </w:rPr>
        <w:t>результати</w:t>
      </w:r>
      <w:r w:rsidRPr="00D152F5">
        <w:rPr>
          <w:b/>
          <w:bCs/>
          <w:sz w:val="28"/>
          <w:lang w:val="uk-UA"/>
        </w:rPr>
        <w:t xml:space="preserve"> від виконання Програми</w:t>
      </w:r>
    </w:p>
    <w:p w:rsidR="00D04D34" w:rsidRPr="001F34EC" w:rsidRDefault="00D04D34" w:rsidP="00D04D34">
      <w:pPr>
        <w:shd w:val="clear" w:color="auto" w:fill="FFFFFF"/>
        <w:ind w:firstLine="709"/>
        <w:jc w:val="center"/>
        <w:rPr>
          <w:b/>
          <w:bCs/>
          <w:sz w:val="16"/>
          <w:szCs w:val="16"/>
          <w:lang w:val="uk-UA"/>
        </w:rPr>
      </w:pPr>
    </w:p>
    <w:p w:rsidR="00D04D34" w:rsidRDefault="00D04D34" w:rsidP="00D04D34">
      <w:pPr>
        <w:ind w:firstLine="709"/>
        <w:jc w:val="both"/>
        <w:rPr>
          <w:sz w:val="28"/>
          <w:szCs w:val="28"/>
          <w:lang w:val="uk-UA" w:eastAsia="en-US"/>
        </w:rPr>
      </w:pPr>
      <w:r>
        <w:rPr>
          <w:sz w:val="28"/>
          <w:szCs w:val="28"/>
          <w:lang w:val="uk-UA"/>
        </w:rPr>
        <w:t xml:space="preserve">Соціальний захист найбільш незахищених верств населення Лисичанської територіальної громади та покращення їх матеріального становища. </w:t>
      </w:r>
    </w:p>
    <w:p w:rsidR="00D04D34" w:rsidRDefault="00D04D34" w:rsidP="00D04D34">
      <w:pPr>
        <w:ind w:firstLine="709"/>
        <w:jc w:val="both"/>
        <w:rPr>
          <w:sz w:val="28"/>
          <w:szCs w:val="28"/>
          <w:lang w:val="uk-UA"/>
        </w:rPr>
      </w:pPr>
      <w:r>
        <w:rPr>
          <w:sz w:val="28"/>
          <w:szCs w:val="28"/>
          <w:lang w:val="uk-UA"/>
        </w:rPr>
        <w:t xml:space="preserve">Забезпечення безперешкодного права пільгового проїзду окремих категорій громадян, а це майже 30 тис. мешканців Лисичанської територіальної громади, </w:t>
      </w:r>
      <w:r w:rsidRPr="00544EFE">
        <w:rPr>
          <w:sz w:val="28"/>
          <w:szCs w:val="28"/>
          <w:lang w:val="uk-UA"/>
        </w:rPr>
        <w:t>міським автомобільним транспортом загального користування</w:t>
      </w:r>
      <w:r>
        <w:rPr>
          <w:sz w:val="28"/>
          <w:szCs w:val="28"/>
          <w:lang w:val="uk-UA"/>
        </w:rPr>
        <w:t>.</w:t>
      </w:r>
    </w:p>
    <w:p w:rsidR="00D04D34" w:rsidRDefault="00D04D34" w:rsidP="00D04D34">
      <w:pPr>
        <w:ind w:firstLine="709"/>
        <w:jc w:val="both"/>
        <w:rPr>
          <w:bCs/>
          <w:sz w:val="28"/>
          <w:szCs w:val="28"/>
          <w:lang w:val="uk-UA"/>
        </w:rPr>
      </w:pPr>
      <w:r>
        <w:rPr>
          <w:sz w:val="28"/>
          <w:szCs w:val="28"/>
          <w:lang w:val="uk-UA"/>
        </w:rPr>
        <w:t xml:space="preserve">Здійснення </w:t>
      </w:r>
      <w:r w:rsidRPr="00D152F5">
        <w:rPr>
          <w:sz w:val="28"/>
          <w:szCs w:val="28"/>
          <w:lang w:val="uk-UA"/>
        </w:rPr>
        <w:t xml:space="preserve">видатків на компенсаційні виплати за пільговий проїзд автомобільним транспортом на міських автобусних маршрутах загального  користування у м. Лисичанськ </w:t>
      </w:r>
      <w:r w:rsidRPr="00D152F5">
        <w:rPr>
          <w:color w:val="000000"/>
          <w:sz w:val="28"/>
          <w:szCs w:val="28"/>
          <w:shd w:val="clear" w:color="auto" w:fill="FFFFFF"/>
          <w:lang w:val="uk-UA"/>
        </w:rPr>
        <w:t>підприємствам/фізичним особам – підприємцям, які надають послуги з перевезення пасажирів</w:t>
      </w:r>
      <w:r w:rsidRPr="00D152F5">
        <w:rPr>
          <w:sz w:val="28"/>
          <w:szCs w:val="28"/>
          <w:lang w:val="uk-UA"/>
        </w:rPr>
        <w:t xml:space="preserve">, що </w:t>
      </w:r>
      <w:r w:rsidRPr="00D152F5">
        <w:rPr>
          <w:sz w:val="28"/>
          <w:szCs w:val="28"/>
          <w:shd w:val="clear" w:color="auto" w:fill="FFFFFF"/>
          <w:lang w:val="uk-UA"/>
        </w:rPr>
        <w:t>забезпечить можливість часткового розв’язання проблем з ремонтом та оновленням рухомого складу, а також створить</w:t>
      </w:r>
      <w:r>
        <w:rPr>
          <w:sz w:val="28"/>
          <w:szCs w:val="28"/>
          <w:shd w:val="clear" w:color="auto" w:fill="FFFFFF"/>
          <w:lang w:val="uk-UA"/>
        </w:rPr>
        <w:t xml:space="preserve"> умови для подальшого розвитку автотранспортних підприємств.</w:t>
      </w:r>
    </w:p>
    <w:p w:rsidR="00035465" w:rsidRDefault="00035465"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Заступник керівника Лисичанської</w:t>
      </w: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міської військово-цивільної адміністрації                             Євген НАЮК</w:t>
      </w:r>
    </w:p>
    <w:p w:rsidR="00D04D34" w:rsidRPr="001F34EC" w:rsidRDefault="00D04D34" w:rsidP="00D04D34">
      <w:pPr>
        <w:tabs>
          <w:tab w:val="left" w:pos="3345"/>
          <w:tab w:val="left" w:pos="5812"/>
        </w:tabs>
        <w:suppressAutoHyphens/>
        <w:jc w:val="both"/>
        <w:rPr>
          <w:color w:val="000000"/>
          <w:sz w:val="16"/>
          <w:szCs w:val="16"/>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 xml:space="preserve">Начальник управління </w:t>
      </w: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соціального захисту населення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Олена БЄЛАН</w:t>
      </w:r>
    </w:p>
    <w:p w:rsidR="00D04D34" w:rsidRPr="001F34EC" w:rsidRDefault="00D04D34" w:rsidP="00D04D34">
      <w:pPr>
        <w:tabs>
          <w:tab w:val="left" w:pos="3345"/>
          <w:tab w:val="left" w:pos="5812"/>
        </w:tabs>
        <w:suppressAutoHyphens/>
        <w:jc w:val="both"/>
        <w:rPr>
          <w:color w:val="000000"/>
          <w:sz w:val="16"/>
          <w:szCs w:val="16"/>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фінансового управління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Ольга САПЕГИНА</w:t>
      </w:r>
    </w:p>
    <w:p w:rsidR="00D04D34" w:rsidRPr="001F34EC" w:rsidRDefault="00D04D34" w:rsidP="00D04D34">
      <w:pPr>
        <w:tabs>
          <w:tab w:val="left" w:pos="3345"/>
          <w:tab w:val="left" w:pos="5812"/>
        </w:tabs>
        <w:suppressAutoHyphens/>
        <w:jc w:val="both"/>
        <w:rPr>
          <w:color w:val="000000"/>
          <w:sz w:val="16"/>
          <w:szCs w:val="16"/>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D04D34" w:rsidRDefault="00D04D34" w:rsidP="00D04D34">
      <w:pPr>
        <w:tabs>
          <w:tab w:val="left" w:pos="-709"/>
          <w:tab w:val="left" w:pos="3345"/>
        </w:tabs>
        <w:suppressAutoHyphens/>
        <w:ind w:left="5103"/>
        <w:rPr>
          <w:lang w:val="uk-UA"/>
        </w:rPr>
      </w:pPr>
      <w:r w:rsidRPr="00C60ED5">
        <w:rPr>
          <w:lang w:val="uk-UA"/>
        </w:rPr>
        <w:lastRenderedPageBreak/>
        <w:t xml:space="preserve">Додаток </w:t>
      </w:r>
      <w:r w:rsidR="001E198E">
        <w:rPr>
          <w:lang w:val="uk-UA"/>
        </w:rPr>
        <w:t>1</w:t>
      </w:r>
    </w:p>
    <w:p w:rsidR="001E198E" w:rsidRDefault="00D04D34" w:rsidP="00D04D34">
      <w:pPr>
        <w:tabs>
          <w:tab w:val="left" w:pos="-709"/>
          <w:tab w:val="left" w:pos="3345"/>
        </w:tabs>
        <w:suppressAutoHyphens/>
        <w:ind w:left="5103"/>
        <w:rPr>
          <w:lang w:val="uk-UA"/>
        </w:rPr>
      </w:pPr>
      <w:r w:rsidRPr="00C60ED5">
        <w:rPr>
          <w:lang w:val="uk-UA"/>
        </w:rPr>
        <w:t xml:space="preserve">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w:t>
      </w:r>
    </w:p>
    <w:p w:rsidR="00D04D34" w:rsidRPr="00C60ED5" w:rsidRDefault="00D04D34" w:rsidP="00D04D34">
      <w:pPr>
        <w:tabs>
          <w:tab w:val="left" w:pos="-709"/>
          <w:tab w:val="left" w:pos="3345"/>
        </w:tabs>
        <w:suppressAutoHyphens/>
        <w:ind w:left="5103"/>
        <w:rPr>
          <w:lang w:val="uk-UA"/>
        </w:rPr>
      </w:pPr>
      <w:r w:rsidRPr="00C60ED5">
        <w:rPr>
          <w:lang w:val="uk-UA"/>
        </w:rPr>
        <w:t xml:space="preserve">у м. Лисичанськ на 2021 рік </w:t>
      </w:r>
    </w:p>
    <w:p w:rsidR="00D04D34" w:rsidRDefault="00D04D34" w:rsidP="00D04D34">
      <w:pPr>
        <w:tabs>
          <w:tab w:val="left" w:pos="-709"/>
          <w:tab w:val="left" w:pos="3345"/>
        </w:tabs>
        <w:suppressAutoHyphens/>
        <w:spacing w:before="120"/>
        <w:ind w:left="5103"/>
        <w:rPr>
          <w:sz w:val="28"/>
          <w:szCs w:val="28"/>
          <w:lang w:val="uk-UA"/>
        </w:rPr>
      </w:pPr>
    </w:p>
    <w:p w:rsidR="00D04D34" w:rsidRPr="00EC20B7" w:rsidRDefault="00D04D34" w:rsidP="00D04D34">
      <w:pPr>
        <w:tabs>
          <w:tab w:val="left" w:pos="-709"/>
          <w:tab w:val="left" w:pos="3345"/>
        </w:tabs>
        <w:suppressAutoHyphens/>
        <w:spacing w:before="120"/>
        <w:jc w:val="center"/>
        <w:rPr>
          <w:b/>
          <w:sz w:val="28"/>
          <w:szCs w:val="28"/>
          <w:lang w:val="uk-UA"/>
        </w:rPr>
      </w:pPr>
      <w:r w:rsidRPr="00EC20B7">
        <w:rPr>
          <w:b/>
          <w:sz w:val="28"/>
          <w:szCs w:val="28"/>
          <w:lang w:val="uk-UA"/>
        </w:rPr>
        <w:t>ПОРЯДОК</w:t>
      </w:r>
    </w:p>
    <w:p w:rsidR="00D04D34" w:rsidRDefault="00D04D34" w:rsidP="00D04D34">
      <w:pPr>
        <w:tabs>
          <w:tab w:val="left" w:pos="-709"/>
          <w:tab w:val="left" w:pos="3345"/>
        </w:tabs>
        <w:suppressAutoHyphens/>
        <w:jc w:val="center"/>
        <w:rPr>
          <w:b/>
          <w:sz w:val="28"/>
          <w:szCs w:val="28"/>
          <w:lang w:val="uk-UA"/>
        </w:rPr>
      </w:pPr>
      <w:r w:rsidRPr="00EC20B7">
        <w:rPr>
          <w:b/>
          <w:sz w:val="28"/>
          <w:szCs w:val="28"/>
          <w:lang w:val="uk-UA"/>
        </w:rPr>
        <w:t xml:space="preserve"> компенсаційних виплат за пільговий проїзд автомобільним транспортом на міських автобусних маршрутах загального користування у </w:t>
      </w:r>
    </w:p>
    <w:p w:rsidR="00D04D34" w:rsidRPr="00EC20B7" w:rsidRDefault="00D04D34" w:rsidP="00D04D34">
      <w:pPr>
        <w:tabs>
          <w:tab w:val="left" w:pos="-709"/>
          <w:tab w:val="left" w:pos="3345"/>
        </w:tabs>
        <w:suppressAutoHyphens/>
        <w:jc w:val="center"/>
        <w:rPr>
          <w:b/>
          <w:sz w:val="28"/>
          <w:szCs w:val="28"/>
          <w:lang w:val="uk-UA"/>
        </w:rPr>
      </w:pPr>
      <w:r w:rsidRPr="00EC20B7">
        <w:rPr>
          <w:b/>
          <w:sz w:val="28"/>
          <w:szCs w:val="28"/>
          <w:lang w:val="uk-UA"/>
        </w:rPr>
        <w:t>м. Лисичанськ</w:t>
      </w:r>
    </w:p>
    <w:p w:rsidR="00D04D34" w:rsidRPr="00EC20B7" w:rsidRDefault="00D04D34" w:rsidP="00D04D34">
      <w:pPr>
        <w:tabs>
          <w:tab w:val="left" w:pos="3345"/>
          <w:tab w:val="left" w:pos="5812"/>
        </w:tabs>
        <w:suppressAutoHyphens/>
        <w:spacing w:before="120"/>
        <w:jc w:val="center"/>
        <w:rPr>
          <w:b/>
          <w:sz w:val="28"/>
          <w:szCs w:val="28"/>
          <w:lang w:val="uk-UA"/>
        </w:rPr>
      </w:pPr>
      <w:r>
        <w:rPr>
          <w:b/>
          <w:sz w:val="28"/>
          <w:szCs w:val="28"/>
          <w:lang w:val="uk-UA"/>
        </w:rPr>
        <w:t xml:space="preserve">І. </w:t>
      </w:r>
      <w:r w:rsidRPr="00EC20B7">
        <w:rPr>
          <w:b/>
          <w:sz w:val="28"/>
          <w:szCs w:val="28"/>
          <w:lang w:val="uk-UA"/>
        </w:rPr>
        <w:t>Загальні положення</w:t>
      </w:r>
    </w:p>
    <w:p w:rsidR="00D04D34" w:rsidRDefault="00D04D34" w:rsidP="00D04D34">
      <w:pPr>
        <w:tabs>
          <w:tab w:val="left" w:pos="3345"/>
          <w:tab w:val="left" w:pos="5812"/>
        </w:tabs>
        <w:suppressAutoHyphens/>
        <w:spacing w:before="120" w:after="240"/>
        <w:ind w:firstLine="567"/>
        <w:jc w:val="both"/>
        <w:rPr>
          <w:sz w:val="28"/>
          <w:szCs w:val="28"/>
          <w:lang w:val="uk-UA"/>
        </w:rPr>
      </w:pPr>
      <w:r>
        <w:rPr>
          <w:sz w:val="28"/>
          <w:szCs w:val="28"/>
          <w:lang w:val="uk-UA"/>
        </w:rPr>
        <w:t xml:space="preserve">1.1. </w:t>
      </w:r>
      <w:r w:rsidRPr="00EC20B7">
        <w:rPr>
          <w:sz w:val="28"/>
          <w:szCs w:val="28"/>
          <w:lang w:val="uk-UA"/>
        </w:rPr>
        <w:t xml:space="preserve">Цей Порядок визначає єдину методику розрахунків та механізм проведення управлінням соціального захисту населення Лисичанської міської військово-цивільної адміністрації компенсаційних виплат за пільговий проїзд автомобільним транспортом на міських автобусних маршрутах загального користування у м. Лисичанськ окремих категорій громадян, які мають право пільгового проїзду відповідно до законодавчих актів України, за рахунок коштів бюджету Лисичанської </w:t>
      </w:r>
      <w:r>
        <w:rPr>
          <w:sz w:val="28"/>
          <w:szCs w:val="28"/>
          <w:lang w:val="uk-UA"/>
        </w:rPr>
        <w:t xml:space="preserve">міської </w:t>
      </w:r>
      <w:r w:rsidRPr="00EC20B7">
        <w:rPr>
          <w:sz w:val="28"/>
          <w:szCs w:val="28"/>
          <w:lang w:val="uk-UA"/>
        </w:rPr>
        <w:t>територіальної громади, підприємствам</w:t>
      </w:r>
      <w:r w:rsidR="00966639">
        <w:rPr>
          <w:sz w:val="28"/>
          <w:szCs w:val="28"/>
          <w:lang w:val="uk-UA"/>
        </w:rPr>
        <w:t>/</w:t>
      </w:r>
      <w:r w:rsidR="00966639" w:rsidRPr="00E72207">
        <w:rPr>
          <w:color w:val="000000"/>
          <w:sz w:val="28"/>
          <w:szCs w:val="28"/>
          <w:shd w:val="clear" w:color="auto" w:fill="FFFFFF"/>
          <w:lang w:val="uk-UA"/>
        </w:rPr>
        <w:t>фізичним особам – підприємцям, які надають послуги з перевезення пасажирів</w:t>
      </w:r>
      <w:r w:rsidR="00966639">
        <w:rPr>
          <w:color w:val="000000"/>
          <w:sz w:val="28"/>
          <w:szCs w:val="28"/>
          <w:shd w:val="clear" w:color="auto" w:fill="FFFFFF"/>
          <w:lang w:val="uk-UA"/>
        </w:rPr>
        <w:t>,</w:t>
      </w:r>
      <w:r w:rsidR="00966639" w:rsidRPr="00E72207">
        <w:rPr>
          <w:color w:val="000000"/>
          <w:sz w:val="28"/>
          <w:szCs w:val="28"/>
          <w:shd w:val="clear" w:color="auto" w:fill="FFFFFF"/>
          <w:lang w:val="uk-UA"/>
        </w:rPr>
        <w:t xml:space="preserve"> відповідно до укладених </w:t>
      </w:r>
      <w:r w:rsidR="00966639" w:rsidRPr="00EC20B7">
        <w:rPr>
          <w:sz w:val="28"/>
          <w:szCs w:val="28"/>
          <w:lang w:val="uk-UA"/>
        </w:rPr>
        <w:t>договорів</w:t>
      </w:r>
      <w:r w:rsidR="00966639">
        <w:rPr>
          <w:sz w:val="28"/>
          <w:szCs w:val="28"/>
          <w:lang w:val="uk-UA"/>
        </w:rPr>
        <w:t xml:space="preserve"> за результатами </w:t>
      </w:r>
      <w:r w:rsidR="00966639" w:rsidRPr="00E72207">
        <w:rPr>
          <w:sz w:val="28"/>
          <w:szCs w:val="28"/>
          <w:lang w:val="uk-UA"/>
        </w:rPr>
        <w:t>проведеного конкурсу з перевезення пасажирів на автобусн</w:t>
      </w:r>
      <w:r w:rsidR="00966639">
        <w:rPr>
          <w:sz w:val="28"/>
          <w:szCs w:val="28"/>
          <w:lang w:val="uk-UA"/>
        </w:rPr>
        <w:t>их</w:t>
      </w:r>
      <w:r w:rsidR="00966639" w:rsidRPr="00E72207">
        <w:rPr>
          <w:sz w:val="28"/>
          <w:szCs w:val="28"/>
          <w:lang w:val="uk-UA"/>
        </w:rPr>
        <w:t xml:space="preserve"> маршрут</w:t>
      </w:r>
      <w:r w:rsidR="00966639">
        <w:rPr>
          <w:sz w:val="28"/>
          <w:szCs w:val="28"/>
          <w:lang w:val="uk-UA"/>
        </w:rPr>
        <w:t>ах</w:t>
      </w:r>
      <w:r w:rsidR="00966639" w:rsidRPr="00E72207">
        <w:rPr>
          <w:sz w:val="28"/>
          <w:szCs w:val="28"/>
          <w:lang w:val="uk-UA"/>
        </w:rPr>
        <w:t xml:space="preserve"> загального користування згідно з Законом України «Про автомобільний транспорт»</w:t>
      </w:r>
      <w:r w:rsidRPr="00EC20B7">
        <w:rPr>
          <w:sz w:val="28"/>
          <w:szCs w:val="28"/>
          <w:lang w:val="uk-UA"/>
        </w:rPr>
        <w:t xml:space="preserve"> (далі – Перевізник)</w:t>
      </w:r>
      <w:r w:rsidR="00966639">
        <w:rPr>
          <w:sz w:val="28"/>
          <w:szCs w:val="28"/>
          <w:lang w:val="uk-UA"/>
        </w:rPr>
        <w:t xml:space="preserve"> (перелік зазначений в додатку 2 до Програми)</w:t>
      </w:r>
      <w:r w:rsidRPr="00EC20B7">
        <w:rPr>
          <w:sz w:val="28"/>
          <w:szCs w:val="28"/>
          <w:lang w:val="uk-UA"/>
        </w:rPr>
        <w:t>.</w:t>
      </w:r>
    </w:p>
    <w:p w:rsidR="00D04D34" w:rsidRPr="00EC20B7" w:rsidRDefault="00D04D34" w:rsidP="00D04D34">
      <w:pPr>
        <w:tabs>
          <w:tab w:val="left" w:pos="3345"/>
          <w:tab w:val="left" w:pos="5812"/>
        </w:tabs>
        <w:suppressAutoHyphens/>
        <w:ind w:firstLine="567"/>
        <w:jc w:val="both"/>
        <w:rPr>
          <w:sz w:val="28"/>
          <w:szCs w:val="28"/>
          <w:lang w:val="uk-UA"/>
        </w:rPr>
      </w:pPr>
      <w:r w:rsidRPr="00EC20B7">
        <w:rPr>
          <w:sz w:val="28"/>
          <w:szCs w:val="28"/>
          <w:lang w:val="uk-UA"/>
        </w:rPr>
        <w:t>1.2. Відповідно до вимог чинного законодавства компенсація пільгових перевезень здійснюється на підставі договорів:</w:t>
      </w:r>
    </w:p>
    <w:p w:rsidR="00D04D34" w:rsidRDefault="00D04D34" w:rsidP="00D04D34">
      <w:pPr>
        <w:pStyle w:val="af1"/>
        <w:numPr>
          <w:ilvl w:val="0"/>
          <w:numId w:val="6"/>
        </w:numPr>
        <w:tabs>
          <w:tab w:val="left" w:pos="3345"/>
          <w:tab w:val="left" w:pos="5812"/>
        </w:tabs>
        <w:suppressAutoHyphens/>
        <w:ind w:left="0" w:firstLine="567"/>
        <w:jc w:val="both"/>
        <w:rPr>
          <w:sz w:val="28"/>
          <w:szCs w:val="28"/>
          <w:lang w:val="uk-UA"/>
        </w:rPr>
      </w:pPr>
      <w:r>
        <w:rPr>
          <w:sz w:val="28"/>
          <w:szCs w:val="28"/>
          <w:lang w:val="uk-UA"/>
        </w:rPr>
        <w:t>на перевезення пасажирів на автобусному маршруті загального користування, укладеному Перевізником з Замовником перевезень відповідно до проведеного конкурсу з перевезення пасажирів на автобусному маршруті загального користування згідно з Законом України «Про автомобільний транспорт»;</w:t>
      </w:r>
    </w:p>
    <w:p w:rsidR="00D04D34" w:rsidRDefault="00D04D34" w:rsidP="00D04D34">
      <w:pPr>
        <w:pStyle w:val="af1"/>
        <w:numPr>
          <w:ilvl w:val="0"/>
          <w:numId w:val="6"/>
        </w:numPr>
        <w:tabs>
          <w:tab w:val="left" w:pos="3345"/>
          <w:tab w:val="left" w:pos="5812"/>
        </w:tabs>
        <w:suppressAutoHyphens/>
        <w:spacing w:before="120" w:after="240"/>
        <w:ind w:left="0" w:firstLine="567"/>
        <w:jc w:val="both"/>
        <w:rPr>
          <w:sz w:val="28"/>
          <w:szCs w:val="28"/>
          <w:lang w:val="uk-UA"/>
        </w:rPr>
      </w:pPr>
      <w:r>
        <w:rPr>
          <w:sz w:val="28"/>
          <w:szCs w:val="28"/>
          <w:lang w:val="uk-UA"/>
        </w:rPr>
        <w:t xml:space="preserve">про відшкодування витрат за пільгове перевезення окремих категорій громадян </w:t>
      </w:r>
      <w:r w:rsidRPr="000F13E1">
        <w:rPr>
          <w:sz w:val="28"/>
          <w:szCs w:val="28"/>
          <w:lang w:val="uk-UA"/>
        </w:rPr>
        <w:t>у міському автомобільному транспорті</w:t>
      </w:r>
      <w:r w:rsidRPr="005E65F7">
        <w:rPr>
          <w:sz w:val="28"/>
          <w:szCs w:val="28"/>
          <w:lang w:val="uk-UA"/>
        </w:rPr>
        <w:t xml:space="preserve"> </w:t>
      </w:r>
      <w:r>
        <w:rPr>
          <w:sz w:val="28"/>
          <w:szCs w:val="28"/>
          <w:lang w:val="uk-UA"/>
        </w:rPr>
        <w:t>загального користування</w:t>
      </w:r>
      <w:r w:rsidRPr="000F13E1">
        <w:rPr>
          <w:sz w:val="28"/>
          <w:szCs w:val="28"/>
          <w:lang w:val="uk-UA"/>
        </w:rPr>
        <w:t>, укладеному Перевізником з головним розпорядником бюджетних коштів – управлінням соціального захисту населення Лисичанської міської ВЦА.</w:t>
      </w:r>
    </w:p>
    <w:p w:rsidR="00D04D34" w:rsidRDefault="00D04D34" w:rsidP="00D04D34">
      <w:pPr>
        <w:tabs>
          <w:tab w:val="left" w:pos="3345"/>
          <w:tab w:val="left" w:pos="5812"/>
        </w:tabs>
        <w:suppressAutoHyphens/>
        <w:spacing w:after="240"/>
        <w:ind w:firstLine="567"/>
        <w:jc w:val="both"/>
        <w:rPr>
          <w:sz w:val="28"/>
          <w:szCs w:val="28"/>
          <w:lang w:val="uk-UA"/>
        </w:rPr>
      </w:pPr>
      <w:r>
        <w:rPr>
          <w:sz w:val="28"/>
          <w:szCs w:val="28"/>
          <w:lang w:val="uk-UA"/>
        </w:rPr>
        <w:t xml:space="preserve">1.3. Для укладення договору про відшкодування витрат за пільгове перевезення окремих категорій громадян </w:t>
      </w:r>
      <w:r w:rsidRPr="000F13E1">
        <w:rPr>
          <w:sz w:val="28"/>
          <w:szCs w:val="28"/>
          <w:lang w:val="uk-UA"/>
        </w:rPr>
        <w:t>у міському автомобільному транспорті</w:t>
      </w:r>
      <w:r w:rsidRPr="005E65F7">
        <w:rPr>
          <w:sz w:val="28"/>
          <w:szCs w:val="28"/>
          <w:lang w:val="uk-UA"/>
        </w:rPr>
        <w:t xml:space="preserve"> </w:t>
      </w:r>
      <w:r>
        <w:rPr>
          <w:sz w:val="28"/>
          <w:szCs w:val="28"/>
          <w:lang w:val="uk-UA"/>
        </w:rPr>
        <w:t xml:space="preserve">загального користування </w:t>
      </w:r>
      <w:r w:rsidRPr="000F13E1">
        <w:rPr>
          <w:sz w:val="28"/>
          <w:szCs w:val="28"/>
          <w:lang w:val="uk-UA"/>
        </w:rPr>
        <w:t>Перевізник</w:t>
      </w:r>
      <w:r>
        <w:rPr>
          <w:sz w:val="28"/>
          <w:szCs w:val="28"/>
          <w:lang w:val="uk-UA"/>
        </w:rPr>
        <w:t xml:space="preserve"> надає </w:t>
      </w:r>
      <w:r w:rsidRPr="000F13E1">
        <w:rPr>
          <w:sz w:val="28"/>
          <w:szCs w:val="28"/>
          <w:lang w:val="uk-UA"/>
        </w:rPr>
        <w:t>управлінн</w:t>
      </w:r>
      <w:r>
        <w:rPr>
          <w:sz w:val="28"/>
          <w:szCs w:val="28"/>
          <w:lang w:val="uk-UA"/>
        </w:rPr>
        <w:t>ю</w:t>
      </w:r>
      <w:r w:rsidRPr="000F13E1">
        <w:rPr>
          <w:sz w:val="28"/>
          <w:szCs w:val="28"/>
          <w:lang w:val="uk-UA"/>
        </w:rPr>
        <w:t xml:space="preserve"> соціального захисту населення Лисичанської міської ВЦА</w:t>
      </w:r>
      <w:r>
        <w:rPr>
          <w:sz w:val="28"/>
          <w:szCs w:val="28"/>
          <w:lang w:val="uk-UA"/>
        </w:rPr>
        <w:t xml:space="preserve"> копію чинного договору на перевезення пасажирів на автобусному маршруті загального користування та  </w:t>
      </w:r>
      <w:r w:rsidRPr="0015316F">
        <w:rPr>
          <w:sz w:val="28"/>
          <w:szCs w:val="28"/>
          <w:lang w:val="uk-UA"/>
        </w:rPr>
        <w:t>довідку про планову кількість рейсів по кожному маршруту.</w:t>
      </w:r>
    </w:p>
    <w:p w:rsidR="00D04D34" w:rsidRPr="00230BFC" w:rsidRDefault="00D04D34" w:rsidP="00D04D34">
      <w:pPr>
        <w:tabs>
          <w:tab w:val="left" w:pos="3345"/>
          <w:tab w:val="left" w:pos="5812"/>
        </w:tabs>
        <w:suppressAutoHyphens/>
        <w:ind w:firstLine="567"/>
        <w:jc w:val="both"/>
        <w:rPr>
          <w:sz w:val="28"/>
          <w:szCs w:val="28"/>
          <w:lang w:val="uk-UA"/>
        </w:rPr>
      </w:pPr>
      <w:r w:rsidRPr="00230BFC">
        <w:rPr>
          <w:sz w:val="28"/>
          <w:szCs w:val="28"/>
          <w:lang w:val="uk-UA"/>
        </w:rPr>
        <w:t>1.</w:t>
      </w:r>
      <w:r>
        <w:rPr>
          <w:sz w:val="28"/>
          <w:szCs w:val="28"/>
          <w:lang w:val="uk-UA"/>
        </w:rPr>
        <w:t>4</w:t>
      </w:r>
      <w:r w:rsidRPr="00230BFC">
        <w:rPr>
          <w:sz w:val="28"/>
          <w:szCs w:val="28"/>
          <w:lang w:val="uk-UA"/>
        </w:rPr>
        <w:t xml:space="preserve">. </w:t>
      </w:r>
      <w:r>
        <w:rPr>
          <w:sz w:val="28"/>
          <w:szCs w:val="28"/>
          <w:lang w:val="uk-UA"/>
        </w:rPr>
        <w:t>К</w:t>
      </w:r>
      <w:r w:rsidRPr="00EC20B7">
        <w:rPr>
          <w:sz w:val="28"/>
          <w:szCs w:val="28"/>
          <w:lang w:val="uk-UA"/>
        </w:rPr>
        <w:t>омпенсаційн</w:t>
      </w:r>
      <w:r>
        <w:rPr>
          <w:sz w:val="28"/>
          <w:szCs w:val="28"/>
          <w:lang w:val="uk-UA"/>
        </w:rPr>
        <w:t>і</w:t>
      </w:r>
      <w:r w:rsidRPr="00EC20B7">
        <w:rPr>
          <w:sz w:val="28"/>
          <w:szCs w:val="28"/>
          <w:lang w:val="uk-UA"/>
        </w:rPr>
        <w:t xml:space="preserve"> виплат</w:t>
      </w:r>
      <w:r>
        <w:rPr>
          <w:sz w:val="28"/>
          <w:szCs w:val="28"/>
          <w:lang w:val="uk-UA"/>
        </w:rPr>
        <w:t>и</w:t>
      </w:r>
      <w:r w:rsidRPr="00EC20B7">
        <w:rPr>
          <w:sz w:val="28"/>
          <w:szCs w:val="28"/>
          <w:lang w:val="uk-UA"/>
        </w:rPr>
        <w:t xml:space="preserve"> </w:t>
      </w:r>
      <w:r>
        <w:rPr>
          <w:sz w:val="28"/>
          <w:szCs w:val="28"/>
          <w:lang w:val="uk-UA"/>
        </w:rPr>
        <w:t xml:space="preserve">здійснюються за безкоштовне перевезення </w:t>
      </w:r>
      <w:r w:rsidRPr="000F13E1">
        <w:rPr>
          <w:sz w:val="28"/>
          <w:szCs w:val="28"/>
          <w:lang w:val="uk-UA"/>
        </w:rPr>
        <w:t>у міському автомобільному транспорті</w:t>
      </w:r>
      <w:r w:rsidRPr="005E65F7">
        <w:rPr>
          <w:sz w:val="28"/>
          <w:szCs w:val="28"/>
          <w:lang w:val="uk-UA"/>
        </w:rPr>
        <w:t xml:space="preserve"> </w:t>
      </w:r>
      <w:r>
        <w:rPr>
          <w:sz w:val="28"/>
          <w:szCs w:val="28"/>
          <w:lang w:val="uk-UA"/>
        </w:rPr>
        <w:t>загального користування</w:t>
      </w:r>
      <w:r w:rsidRPr="00230BFC">
        <w:rPr>
          <w:sz w:val="28"/>
          <w:szCs w:val="28"/>
          <w:lang w:val="uk-UA"/>
        </w:rPr>
        <w:t xml:space="preserve"> </w:t>
      </w:r>
      <w:r>
        <w:rPr>
          <w:sz w:val="28"/>
          <w:szCs w:val="28"/>
          <w:lang w:val="uk-UA"/>
        </w:rPr>
        <w:t>громадян наступних категорій:</w:t>
      </w:r>
    </w:p>
    <w:p w:rsidR="00966639" w:rsidRDefault="00966639" w:rsidP="00966639">
      <w:pPr>
        <w:shd w:val="clear" w:color="auto" w:fill="FFFFFF"/>
        <w:ind w:left="927"/>
        <w:jc w:val="center"/>
        <w:rPr>
          <w:sz w:val="24"/>
          <w:szCs w:val="24"/>
          <w:lang w:val="uk-UA"/>
        </w:rPr>
      </w:pPr>
    </w:p>
    <w:p w:rsidR="00966639" w:rsidRPr="00966639" w:rsidRDefault="00966639" w:rsidP="00966639">
      <w:pPr>
        <w:shd w:val="clear" w:color="auto" w:fill="FFFFFF"/>
        <w:ind w:left="927"/>
        <w:jc w:val="center"/>
        <w:rPr>
          <w:sz w:val="24"/>
          <w:szCs w:val="24"/>
          <w:lang w:val="uk-UA"/>
        </w:rPr>
      </w:pPr>
      <w:r w:rsidRPr="00966639">
        <w:rPr>
          <w:sz w:val="24"/>
          <w:szCs w:val="24"/>
          <w:lang w:val="uk-UA"/>
        </w:rPr>
        <w:lastRenderedPageBreak/>
        <w:t>2</w:t>
      </w:r>
    </w:p>
    <w:p w:rsidR="00966639" w:rsidRPr="00966639" w:rsidRDefault="00966639" w:rsidP="00966639">
      <w:pPr>
        <w:shd w:val="clear" w:color="auto" w:fill="FFFFFF"/>
        <w:ind w:left="927"/>
        <w:jc w:val="right"/>
        <w:rPr>
          <w:rStyle w:val="rvts12"/>
          <w:color w:val="000000"/>
          <w:sz w:val="28"/>
          <w:szCs w:val="28"/>
          <w:shd w:val="clear" w:color="auto" w:fill="FFFFFF"/>
          <w:lang w:val="uk-UA"/>
        </w:rPr>
      </w:pPr>
      <w:r w:rsidRPr="00966639">
        <w:rPr>
          <w:lang w:val="uk-UA"/>
        </w:rPr>
        <w:t xml:space="preserve">Продовження додатка 1 </w:t>
      </w:r>
    </w:p>
    <w:p w:rsidR="00D04D34" w:rsidRPr="00230BFC" w:rsidRDefault="00D04D34" w:rsidP="00D04D34">
      <w:pPr>
        <w:pStyle w:val="af1"/>
        <w:numPr>
          <w:ilvl w:val="0"/>
          <w:numId w:val="7"/>
        </w:numPr>
        <w:ind w:left="0" w:firstLine="567"/>
        <w:jc w:val="both"/>
        <w:rPr>
          <w:sz w:val="28"/>
          <w:szCs w:val="28"/>
          <w:lang w:val="uk-UA"/>
        </w:rPr>
      </w:pPr>
      <w:r w:rsidRPr="00230BFC">
        <w:rPr>
          <w:sz w:val="28"/>
          <w:szCs w:val="28"/>
          <w:lang w:val="uk-UA"/>
        </w:rPr>
        <w:t>учасники бойових дій, відповідно до Закону України «Про статус ветеранів війни, гарантії їх соціального захисту»;</w:t>
      </w:r>
    </w:p>
    <w:p w:rsidR="00D04D34" w:rsidRPr="00230BFC" w:rsidRDefault="00D04D34" w:rsidP="00D04D34">
      <w:pPr>
        <w:pStyle w:val="af1"/>
        <w:numPr>
          <w:ilvl w:val="0"/>
          <w:numId w:val="7"/>
        </w:numPr>
        <w:ind w:left="0" w:firstLine="567"/>
        <w:jc w:val="both"/>
        <w:rPr>
          <w:sz w:val="28"/>
          <w:szCs w:val="28"/>
          <w:lang w:val="uk-UA"/>
        </w:rPr>
      </w:pPr>
      <w:r w:rsidRPr="00230BFC">
        <w:rPr>
          <w:sz w:val="28"/>
          <w:szCs w:val="28"/>
          <w:lang w:val="uk-UA"/>
        </w:rPr>
        <w:t>особи з інвалідністю внаслідок війни, відповідно до Закону України «Про статус ветеранів війни, гарантії їх соціального захисту»;</w:t>
      </w:r>
    </w:p>
    <w:p w:rsidR="00D04D34" w:rsidRPr="00230BFC" w:rsidRDefault="00D04D34" w:rsidP="00A1466F">
      <w:pPr>
        <w:pStyle w:val="af1"/>
        <w:numPr>
          <w:ilvl w:val="0"/>
          <w:numId w:val="7"/>
        </w:numPr>
        <w:ind w:left="0" w:firstLine="567"/>
        <w:jc w:val="both"/>
        <w:rPr>
          <w:sz w:val="28"/>
          <w:szCs w:val="28"/>
          <w:lang w:val="uk-UA"/>
        </w:rPr>
      </w:pPr>
      <w:r>
        <w:rPr>
          <w:sz w:val="28"/>
          <w:szCs w:val="28"/>
          <w:lang w:val="uk-UA"/>
        </w:rPr>
        <w:t>о</w:t>
      </w:r>
      <w:r w:rsidRPr="00230BFC">
        <w:rPr>
          <w:sz w:val="28"/>
          <w:szCs w:val="28"/>
          <w:lang w:val="uk-UA"/>
        </w:rPr>
        <w:t>соба, яка супроводжує особу з інвалідністю внаслідок війни I групи, відповідно до Закону України «Про статус ветеранів війни, гарантії їх соціального захисту»;</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Pr>
          <w:sz w:val="28"/>
          <w:szCs w:val="28"/>
          <w:lang w:val="uk-UA"/>
        </w:rPr>
        <w:t>п</w:t>
      </w:r>
      <w:r w:rsidRPr="00230BFC">
        <w:rPr>
          <w:sz w:val="28"/>
          <w:szCs w:val="28"/>
          <w:lang w:val="uk-UA"/>
        </w:rPr>
        <w:t>остраждалі учасники Революції Гідності, відповідно до Закону України «Про статус ветеранів війни, гарантії їх соціального захисту»;</w:t>
      </w:r>
    </w:p>
    <w:p w:rsidR="00D04D34" w:rsidRPr="00230BFC" w:rsidRDefault="00D04D34" w:rsidP="00D04D34">
      <w:pPr>
        <w:pStyle w:val="af1"/>
        <w:numPr>
          <w:ilvl w:val="0"/>
          <w:numId w:val="7"/>
        </w:numPr>
        <w:spacing w:after="100" w:afterAutospacing="1"/>
        <w:ind w:left="0" w:firstLine="567"/>
        <w:jc w:val="both"/>
        <w:rPr>
          <w:sz w:val="28"/>
          <w:szCs w:val="28"/>
          <w:lang w:val="uk-UA"/>
        </w:rPr>
      </w:pPr>
      <w:r w:rsidRPr="00230BFC">
        <w:rPr>
          <w:sz w:val="28"/>
          <w:szCs w:val="28"/>
          <w:lang w:val="uk-UA"/>
        </w:rPr>
        <w:t>особи, які постраждали внаслідок Чорнобильської катастрофи, віднесені до категорії 1, відповідно до Закону України «Про статус і соціальний захист громадян, які постраждали внаслідок Чорнобильської катастрофи»;</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учасники ліквідації наслідків аварії на Чорнобильській АЕС, віднесені до категорії 2, відповідно до Закону України «Про статус і соціальний захист громадян, які постраждали внаслідок Чорнобильської катастрофи»;</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діти, яким встановлено інвалідність, пов’язану з Чорнобильською катастрофою, відповідно до Закону України «Про статус і соціальний захист громадян, які постраждали внаслідок Чорнобильської катастрофи»;</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діти з багатодітних сімей відповідно до Закону України «Про охорону дитинства»;</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ветерани військової служби, ветерани органів внутрішніх справ, ветерани Національної поліції, ветерани податкової міліції, ветерани державної пожежної охорони, ветерани Державної кримінально-виконавчої служби, ветерани служби цивільного захисту, ветерани Державної служби спеціального зв'язку та захисту інформації України відповідно до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батьки військовослужбовців, які загинули чи померли або пропали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особи з інвалідністю, діти з інвалідністю та особи, які супроводжують осіб з інвалідність І групи або дітей з інвалідністю, відповідно до Закону України «Про основи соціальної захищеності осіб з інвалідністю в Україні», Постанов</w:t>
      </w:r>
      <w:r>
        <w:rPr>
          <w:sz w:val="28"/>
          <w:szCs w:val="28"/>
          <w:lang w:val="uk-UA"/>
        </w:rPr>
        <w:t>и</w:t>
      </w:r>
      <w:r w:rsidRPr="00230BFC">
        <w:rPr>
          <w:sz w:val="28"/>
          <w:szCs w:val="28"/>
          <w:lang w:val="uk-UA"/>
        </w:rPr>
        <w:t xml:space="preserve"> Кабінету Міністрів України від 17.05.</w:t>
      </w:r>
      <w:r>
        <w:rPr>
          <w:sz w:val="28"/>
          <w:szCs w:val="28"/>
          <w:lang w:val="uk-UA"/>
        </w:rPr>
        <w:t>19</w:t>
      </w:r>
      <w:r w:rsidRPr="00230BFC">
        <w:rPr>
          <w:sz w:val="28"/>
          <w:szCs w:val="28"/>
          <w:lang w:val="uk-UA"/>
        </w:rPr>
        <w:t xml:space="preserve">93 №354 </w:t>
      </w:r>
      <w:r>
        <w:rPr>
          <w:sz w:val="28"/>
          <w:szCs w:val="28"/>
          <w:lang w:val="uk-UA"/>
        </w:rPr>
        <w:t>«</w:t>
      </w:r>
      <w:r w:rsidRPr="00230BFC">
        <w:rPr>
          <w:sz w:val="28"/>
          <w:szCs w:val="28"/>
          <w:lang w:val="uk-UA"/>
        </w:rPr>
        <w:t>Про безплатний проїзд пенсіонерів на транспорті загального користування</w:t>
      </w:r>
      <w:r>
        <w:rPr>
          <w:sz w:val="28"/>
          <w:szCs w:val="28"/>
          <w:lang w:val="uk-UA"/>
        </w:rPr>
        <w:t>»</w:t>
      </w:r>
      <w:r w:rsidRPr="00230BFC">
        <w:rPr>
          <w:sz w:val="28"/>
          <w:szCs w:val="28"/>
          <w:lang w:val="uk-UA"/>
        </w:rPr>
        <w:t>;</w:t>
      </w:r>
    </w:p>
    <w:p w:rsidR="00D04D34"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реабілітовані особи, які отримали інвалідність внаслідок репресій або є пенсіонерами, відповідно до Закону України «Про реабілітацію жертв репресій комуністичного тоталітарного режиму 1917-1991 років»</w:t>
      </w:r>
      <w:r>
        <w:rPr>
          <w:sz w:val="28"/>
          <w:szCs w:val="28"/>
          <w:lang w:val="uk-UA"/>
        </w:rPr>
        <w:t>;</w:t>
      </w:r>
    </w:p>
    <w:p w:rsidR="00D04D34" w:rsidRPr="003B64B2" w:rsidRDefault="00D04D34" w:rsidP="00D04D34">
      <w:pPr>
        <w:pStyle w:val="af1"/>
        <w:numPr>
          <w:ilvl w:val="0"/>
          <w:numId w:val="7"/>
        </w:numPr>
        <w:spacing w:before="100" w:beforeAutospacing="1" w:after="100" w:afterAutospacing="1"/>
        <w:ind w:left="0" w:firstLine="567"/>
        <w:jc w:val="both"/>
        <w:rPr>
          <w:sz w:val="28"/>
          <w:szCs w:val="28"/>
          <w:lang w:val="uk-UA"/>
        </w:rPr>
      </w:pPr>
      <w:r w:rsidRPr="003B64B2">
        <w:rPr>
          <w:sz w:val="28"/>
          <w:szCs w:val="28"/>
          <w:lang w:val="uk-UA"/>
        </w:rPr>
        <w:t>жертви нацистських переслідувань, відповідно до Закону України «Про жертви нацистських переслідувань»;</w:t>
      </w:r>
    </w:p>
    <w:p w:rsidR="00D04D34" w:rsidRPr="00230BFC" w:rsidRDefault="00D04D34" w:rsidP="00D04D34">
      <w:pPr>
        <w:pStyle w:val="af1"/>
        <w:numPr>
          <w:ilvl w:val="0"/>
          <w:numId w:val="7"/>
        </w:numPr>
        <w:spacing w:before="100" w:beforeAutospacing="1" w:after="100" w:afterAutospacing="1"/>
        <w:ind w:left="0" w:firstLine="567"/>
        <w:jc w:val="both"/>
        <w:rPr>
          <w:sz w:val="28"/>
          <w:szCs w:val="28"/>
          <w:lang w:val="uk-UA"/>
        </w:rPr>
      </w:pPr>
      <w:r w:rsidRPr="00230BFC">
        <w:rPr>
          <w:sz w:val="28"/>
          <w:szCs w:val="28"/>
          <w:lang w:val="uk-UA"/>
        </w:rPr>
        <w:t>пенсіонери за віком, відповідно до Постанови Кабінету Міністрів України від 17.05.</w:t>
      </w:r>
      <w:r>
        <w:rPr>
          <w:sz w:val="28"/>
          <w:szCs w:val="28"/>
          <w:lang w:val="uk-UA"/>
        </w:rPr>
        <w:t>19</w:t>
      </w:r>
      <w:r w:rsidRPr="00230BFC">
        <w:rPr>
          <w:sz w:val="28"/>
          <w:szCs w:val="28"/>
          <w:lang w:val="uk-UA"/>
        </w:rPr>
        <w:t xml:space="preserve">93 №354 </w:t>
      </w:r>
      <w:r>
        <w:rPr>
          <w:sz w:val="28"/>
          <w:szCs w:val="28"/>
          <w:lang w:val="uk-UA"/>
        </w:rPr>
        <w:t>«</w:t>
      </w:r>
      <w:r w:rsidRPr="00230BFC">
        <w:rPr>
          <w:sz w:val="28"/>
          <w:szCs w:val="28"/>
          <w:lang w:val="uk-UA"/>
        </w:rPr>
        <w:t>Про безплатний проїзд пенсіонерів на транспорті загального користування</w:t>
      </w:r>
      <w:r>
        <w:rPr>
          <w:sz w:val="28"/>
          <w:szCs w:val="28"/>
          <w:lang w:val="uk-UA"/>
        </w:rPr>
        <w:t>»</w:t>
      </w:r>
      <w:r w:rsidRPr="00230BFC">
        <w:rPr>
          <w:sz w:val="28"/>
          <w:szCs w:val="28"/>
          <w:lang w:val="uk-UA"/>
        </w:rPr>
        <w:t>;</w:t>
      </w:r>
    </w:p>
    <w:p w:rsidR="00966639" w:rsidRDefault="00966639" w:rsidP="00966639">
      <w:pPr>
        <w:shd w:val="clear" w:color="auto" w:fill="FFFFFF"/>
        <w:ind w:left="927"/>
        <w:jc w:val="center"/>
        <w:rPr>
          <w:sz w:val="24"/>
          <w:szCs w:val="24"/>
          <w:lang w:val="uk-UA"/>
        </w:rPr>
      </w:pPr>
    </w:p>
    <w:p w:rsidR="00966639" w:rsidRPr="00966639" w:rsidRDefault="00966639" w:rsidP="00966639">
      <w:pPr>
        <w:shd w:val="clear" w:color="auto" w:fill="FFFFFF"/>
        <w:ind w:left="927"/>
        <w:jc w:val="center"/>
        <w:rPr>
          <w:sz w:val="24"/>
          <w:szCs w:val="24"/>
          <w:lang w:val="uk-UA"/>
        </w:rPr>
      </w:pPr>
      <w:r w:rsidRPr="00966639">
        <w:rPr>
          <w:sz w:val="24"/>
          <w:szCs w:val="24"/>
          <w:lang w:val="uk-UA"/>
        </w:rPr>
        <w:lastRenderedPageBreak/>
        <w:t>3</w:t>
      </w:r>
    </w:p>
    <w:p w:rsidR="00966639" w:rsidRPr="00966639" w:rsidRDefault="00966639" w:rsidP="00966639">
      <w:pPr>
        <w:shd w:val="clear" w:color="auto" w:fill="FFFFFF"/>
        <w:ind w:left="927"/>
        <w:jc w:val="right"/>
        <w:rPr>
          <w:rStyle w:val="rvts12"/>
          <w:color w:val="000000"/>
          <w:sz w:val="28"/>
          <w:szCs w:val="28"/>
          <w:shd w:val="clear" w:color="auto" w:fill="FFFFFF"/>
          <w:lang w:val="uk-UA"/>
        </w:rPr>
      </w:pPr>
      <w:r w:rsidRPr="00966639">
        <w:rPr>
          <w:lang w:val="uk-UA"/>
        </w:rPr>
        <w:t xml:space="preserve">Продовження додатка 1 </w:t>
      </w:r>
    </w:p>
    <w:p w:rsidR="00D04D34" w:rsidRPr="00230BFC" w:rsidRDefault="00D04D34" w:rsidP="00966639">
      <w:pPr>
        <w:pStyle w:val="af1"/>
        <w:numPr>
          <w:ilvl w:val="0"/>
          <w:numId w:val="7"/>
        </w:numPr>
        <w:ind w:left="0" w:firstLine="567"/>
        <w:jc w:val="both"/>
        <w:rPr>
          <w:sz w:val="28"/>
          <w:szCs w:val="28"/>
          <w:lang w:val="uk-UA"/>
        </w:rPr>
      </w:pPr>
      <w:r>
        <w:rPr>
          <w:sz w:val="28"/>
          <w:szCs w:val="28"/>
          <w:lang w:val="uk-UA"/>
        </w:rPr>
        <w:t>д</w:t>
      </w:r>
      <w:r w:rsidRPr="00230BFC">
        <w:rPr>
          <w:sz w:val="28"/>
          <w:szCs w:val="28"/>
          <w:lang w:val="uk-UA"/>
        </w:rPr>
        <w:t>іти-сироти і діти, позбавлені батьківського піклування, що виховуються або навчаються у навчально-виховних та навчальних закладах, відповідно до Постанови Кабінету Міністрів України від 05.04.1994 №226 «Про поліпшення виховання, навчання, соціального захисту та матеріального забезпечення дітей сиріт і дітей, позбавлених батьківського піклування»</w:t>
      </w:r>
      <w:r>
        <w:rPr>
          <w:sz w:val="28"/>
          <w:szCs w:val="28"/>
          <w:lang w:val="uk-UA"/>
        </w:rPr>
        <w:t>.</w:t>
      </w:r>
    </w:p>
    <w:p w:rsidR="00D04D34" w:rsidRPr="00EC20B7" w:rsidRDefault="00D04D34" w:rsidP="00A1466F">
      <w:pPr>
        <w:tabs>
          <w:tab w:val="left" w:pos="3345"/>
          <w:tab w:val="left" w:pos="5812"/>
        </w:tabs>
        <w:suppressAutoHyphens/>
        <w:ind w:firstLine="567"/>
        <w:jc w:val="both"/>
        <w:rPr>
          <w:sz w:val="28"/>
          <w:szCs w:val="28"/>
          <w:lang w:val="uk-UA"/>
        </w:rPr>
      </w:pPr>
      <w:r w:rsidRPr="00230BFC">
        <w:rPr>
          <w:sz w:val="28"/>
          <w:szCs w:val="28"/>
          <w:lang w:val="uk-UA"/>
        </w:rPr>
        <w:t>1.</w:t>
      </w:r>
      <w:r>
        <w:rPr>
          <w:sz w:val="28"/>
          <w:szCs w:val="28"/>
          <w:lang w:val="uk-UA"/>
        </w:rPr>
        <w:t>5</w:t>
      </w:r>
      <w:r w:rsidRPr="00230BFC">
        <w:rPr>
          <w:sz w:val="28"/>
          <w:szCs w:val="28"/>
          <w:lang w:val="uk-UA"/>
        </w:rPr>
        <w:t>. Пільги надаються на підставі посвідчення, що дає право на пільги, або іншого документу, передбаченого чинним законодавством.</w:t>
      </w:r>
    </w:p>
    <w:p w:rsidR="00D04D34" w:rsidRDefault="00D04D34" w:rsidP="00D04D34">
      <w:pPr>
        <w:tabs>
          <w:tab w:val="left" w:pos="3345"/>
          <w:tab w:val="left" w:pos="5812"/>
        </w:tabs>
        <w:suppressAutoHyphens/>
        <w:spacing w:before="120"/>
        <w:jc w:val="both"/>
        <w:rPr>
          <w:sz w:val="28"/>
          <w:szCs w:val="28"/>
          <w:lang w:val="uk-UA"/>
        </w:rPr>
      </w:pPr>
    </w:p>
    <w:p w:rsidR="00D04D34" w:rsidRPr="00EC20B7" w:rsidRDefault="00D04D34" w:rsidP="00D04D34">
      <w:pPr>
        <w:tabs>
          <w:tab w:val="left" w:pos="3345"/>
          <w:tab w:val="left" w:pos="5812"/>
        </w:tabs>
        <w:suppressAutoHyphens/>
        <w:jc w:val="center"/>
        <w:rPr>
          <w:b/>
          <w:sz w:val="28"/>
          <w:szCs w:val="28"/>
          <w:lang w:val="uk-UA"/>
        </w:rPr>
      </w:pPr>
      <w:r>
        <w:rPr>
          <w:b/>
          <w:sz w:val="28"/>
          <w:szCs w:val="28"/>
          <w:lang w:val="uk-UA"/>
        </w:rPr>
        <w:t xml:space="preserve">ІІ. </w:t>
      </w:r>
      <w:r w:rsidRPr="00EC20B7">
        <w:rPr>
          <w:b/>
          <w:sz w:val="28"/>
          <w:szCs w:val="28"/>
          <w:lang w:val="uk-UA"/>
        </w:rPr>
        <w:t xml:space="preserve">Розрахунок </w:t>
      </w:r>
    </w:p>
    <w:p w:rsidR="00D04D34" w:rsidRDefault="00D04D34" w:rsidP="00D04D34">
      <w:pPr>
        <w:tabs>
          <w:tab w:val="left" w:pos="3345"/>
          <w:tab w:val="left" w:pos="5812"/>
        </w:tabs>
        <w:suppressAutoHyphens/>
        <w:jc w:val="center"/>
        <w:rPr>
          <w:b/>
          <w:sz w:val="28"/>
          <w:szCs w:val="28"/>
          <w:lang w:val="uk-UA"/>
        </w:rPr>
      </w:pPr>
      <w:r w:rsidRPr="00EC20B7">
        <w:rPr>
          <w:b/>
          <w:sz w:val="28"/>
          <w:szCs w:val="28"/>
          <w:lang w:val="uk-UA"/>
        </w:rPr>
        <w:t xml:space="preserve">компенсаційних виплат за пільговий проїзд автомобільним транспортом на міських автобусних маршрутах загального користування у </w:t>
      </w:r>
    </w:p>
    <w:p w:rsidR="00D04D34" w:rsidRPr="00EC20B7" w:rsidRDefault="00D04D34" w:rsidP="00D04D34">
      <w:pPr>
        <w:tabs>
          <w:tab w:val="left" w:pos="3345"/>
          <w:tab w:val="left" w:pos="5812"/>
        </w:tabs>
        <w:suppressAutoHyphens/>
        <w:jc w:val="center"/>
        <w:rPr>
          <w:b/>
          <w:sz w:val="28"/>
          <w:szCs w:val="28"/>
          <w:lang w:val="uk-UA"/>
        </w:rPr>
      </w:pPr>
      <w:r w:rsidRPr="00EC20B7">
        <w:rPr>
          <w:b/>
          <w:sz w:val="28"/>
          <w:szCs w:val="28"/>
          <w:lang w:val="uk-UA"/>
        </w:rPr>
        <w:t>м. Лисичанськ окремих категорій громадян</w:t>
      </w:r>
    </w:p>
    <w:p w:rsidR="00D04D34" w:rsidRPr="00544EFE" w:rsidRDefault="00D04D34" w:rsidP="00D04D34">
      <w:pPr>
        <w:tabs>
          <w:tab w:val="left" w:pos="3345"/>
          <w:tab w:val="left" w:pos="5812"/>
        </w:tabs>
        <w:suppressAutoHyphens/>
        <w:spacing w:before="240" w:after="240"/>
        <w:ind w:firstLine="567"/>
        <w:jc w:val="both"/>
        <w:rPr>
          <w:sz w:val="28"/>
          <w:szCs w:val="28"/>
          <w:lang w:val="uk-UA"/>
        </w:rPr>
      </w:pPr>
      <w:r>
        <w:rPr>
          <w:sz w:val="28"/>
          <w:szCs w:val="28"/>
          <w:lang w:val="uk-UA"/>
        </w:rPr>
        <w:t xml:space="preserve">2.1. </w:t>
      </w:r>
      <w:r w:rsidRPr="00544EFE">
        <w:rPr>
          <w:sz w:val="28"/>
          <w:szCs w:val="28"/>
          <w:lang w:val="uk-UA"/>
        </w:rPr>
        <w:t>Розмір компенсаційних виплат за пільгові перевезення громадян автомобільним транспортом у 2021 році визначається з розрахунку середньої кількості пасажирів, які мають право пільгового проїзду та які перевозяться міським автомобільним транспортом загального користування за один рейс.</w:t>
      </w:r>
    </w:p>
    <w:p w:rsidR="00D04D34" w:rsidRPr="00544EFE" w:rsidRDefault="00D04D34" w:rsidP="00D04D34">
      <w:pPr>
        <w:tabs>
          <w:tab w:val="left" w:pos="3345"/>
          <w:tab w:val="left" w:pos="5812"/>
        </w:tabs>
        <w:suppressAutoHyphens/>
        <w:spacing w:after="240"/>
        <w:ind w:firstLine="567"/>
        <w:jc w:val="both"/>
        <w:rPr>
          <w:sz w:val="28"/>
          <w:szCs w:val="28"/>
          <w:lang w:val="uk-UA"/>
        </w:rPr>
      </w:pPr>
      <w:r>
        <w:rPr>
          <w:color w:val="000000"/>
          <w:sz w:val="28"/>
          <w:szCs w:val="28"/>
          <w:shd w:val="clear" w:color="auto" w:fill="FFFFFF"/>
          <w:lang w:val="uk-UA"/>
        </w:rPr>
        <w:t xml:space="preserve">2.2. </w:t>
      </w:r>
      <w:r w:rsidRPr="00544EFE">
        <w:rPr>
          <w:color w:val="000000"/>
          <w:sz w:val="28"/>
          <w:szCs w:val="28"/>
          <w:shd w:val="clear" w:color="auto" w:fill="FFFFFF"/>
          <w:lang w:val="uk-UA"/>
        </w:rPr>
        <w:t xml:space="preserve">Середня кількість пасажирів, які мають право пільгового проїзду відповідно до чинного законодавства, та які перевозяться міським </w:t>
      </w:r>
      <w:r w:rsidRPr="00544EFE">
        <w:rPr>
          <w:sz w:val="28"/>
          <w:szCs w:val="28"/>
          <w:lang w:val="uk-UA"/>
        </w:rPr>
        <w:t xml:space="preserve">автомобільним транспортом загального користування за один рейс, визначається за результатами моніторингу перевезень пільгових категорій громадян  міським автомобільним транспортом загального користування, проведеного робочою групою, створеною розпорядженням керівника Лисичанської міської ВЦА. </w:t>
      </w:r>
    </w:p>
    <w:p w:rsidR="00D04D34" w:rsidRPr="00544EFE" w:rsidRDefault="00D04D34" w:rsidP="00D04D34">
      <w:pPr>
        <w:tabs>
          <w:tab w:val="left" w:pos="3345"/>
          <w:tab w:val="left" w:pos="5812"/>
        </w:tabs>
        <w:suppressAutoHyphens/>
        <w:ind w:firstLine="567"/>
        <w:jc w:val="both"/>
        <w:rPr>
          <w:sz w:val="28"/>
          <w:szCs w:val="28"/>
          <w:lang w:val="uk-UA"/>
        </w:rPr>
      </w:pPr>
      <w:r>
        <w:rPr>
          <w:sz w:val="28"/>
          <w:szCs w:val="28"/>
          <w:lang w:val="uk-UA"/>
        </w:rPr>
        <w:t xml:space="preserve">2.3. </w:t>
      </w:r>
      <w:r w:rsidRPr="00544EFE">
        <w:rPr>
          <w:sz w:val="28"/>
          <w:szCs w:val="28"/>
          <w:lang w:val="uk-UA"/>
        </w:rPr>
        <w:t xml:space="preserve">Перевізник </w:t>
      </w:r>
      <w:r w:rsidRPr="00544EFE">
        <w:rPr>
          <w:color w:val="000000"/>
          <w:sz w:val="28"/>
          <w:szCs w:val="28"/>
          <w:shd w:val="clear" w:color="auto" w:fill="FFFFFF"/>
          <w:lang w:val="uk-UA"/>
        </w:rPr>
        <w:t>щомісяця</w:t>
      </w:r>
      <w:r w:rsidRPr="00544EFE">
        <w:rPr>
          <w:sz w:val="28"/>
          <w:szCs w:val="28"/>
          <w:lang w:val="uk-UA"/>
        </w:rPr>
        <w:t xml:space="preserve"> визначає розмір </w:t>
      </w:r>
      <w:r w:rsidRPr="00544EFE">
        <w:rPr>
          <w:color w:val="000000"/>
          <w:sz w:val="28"/>
          <w:szCs w:val="28"/>
          <w:shd w:val="clear" w:color="auto" w:fill="FFFFFF"/>
          <w:lang w:val="uk-UA"/>
        </w:rPr>
        <w:t xml:space="preserve">витрат, понесених від </w:t>
      </w:r>
      <w:r w:rsidRPr="00544EFE">
        <w:rPr>
          <w:sz w:val="28"/>
          <w:szCs w:val="28"/>
          <w:lang w:val="uk-UA"/>
        </w:rPr>
        <w:t>перевезень пільгових категорій громадян міським автомобільним транспортом загального користування, за формулою:</w:t>
      </w:r>
    </w:p>
    <w:p w:rsidR="00D04D34" w:rsidRPr="00EC20B7" w:rsidRDefault="00D04D34" w:rsidP="00D04D34">
      <w:pPr>
        <w:tabs>
          <w:tab w:val="left" w:pos="3345"/>
          <w:tab w:val="left" w:pos="5812"/>
        </w:tabs>
        <w:suppressAutoHyphens/>
        <w:ind w:firstLine="567"/>
        <w:jc w:val="both"/>
        <w:rPr>
          <w:sz w:val="28"/>
          <w:szCs w:val="28"/>
          <w:lang w:val="uk-UA"/>
        </w:rPr>
      </w:pPr>
      <w:r w:rsidRPr="00EC20B7">
        <w:rPr>
          <w:sz w:val="28"/>
          <w:szCs w:val="28"/>
          <w:lang w:val="uk-UA"/>
        </w:rPr>
        <w:t>РВ = Ка ×</w:t>
      </w:r>
      <w:r>
        <w:rPr>
          <w:sz w:val="28"/>
          <w:szCs w:val="28"/>
          <w:lang w:val="uk-UA"/>
        </w:rPr>
        <w:t xml:space="preserve"> </w:t>
      </w:r>
      <w:proofErr w:type="spellStart"/>
      <w:r w:rsidRPr="00EC20B7">
        <w:rPr>
          <w:sz w:val="28"/>
          <w:szCs w:val="28"/>
          <w:lang w:val="uk-UA"/>
        </w:rPr>
        <w:t>Кр</w:t>
      </w:r>
      <w:proofErr w:type="spellEnd"/>
      <w:r w:rsidRPr="00EC20B7">
        <w:rPr>
          <w:sz w:val="28"/>
          <w:szCs w:val="28"/>
          <w:lang w:val="uk-UA"/>
        </w:rPr>
        <w:t xml:space="preserve"> × </w:t>
      </w:r>
      <w:proofErr w:type="spellStart"/>
      <w:r w:rsidRPr="00EC20B7">
        <w:rPr>
          <w:sz w:val="28"/>
          <w:szCs w:val="28"/>
          <w:lang w:val="uk-UA"/>
        </w:rPr>
        <w:t>Ср</w:t>
      </w:r>
      <w:proofErr w:type="spellEnd"/>
      <w:r w:rsidRPr="00EC20B7">
        <w:rPr>
          <w:sz w:val="28"/>
          <w:szCs w:val="28"/>
          <w:lang w:val="uk-UA"/>
        </w:rPr>
        <w:t xml:space="preserve"> × Т, де:</w:t>
      </w:r>
    </w:p>
    <w:p w:rsidR="00D04D34" w:rsidRDefault="00D04D34" w:rsidP="00D04D34">
      <w:pPr>
        <w:tabs>
          <w:tab w:val="left" w:pos="3345"/>
          <w:tab w:val="left" w:pos="5812"/>
        </w:tabs>
        <w:suppressAutoHyphens/>
        <w:ind w:firstLine="567"/>
        <w:jc w:val="both"/>
        <w:rPr>
          <w:sz w:val="28"/>
          <w:szCs w:val="28"/>
          <w:lang w:val="uk-UA"/>
        </w:rPr>
      </w:pPr>
      <w:r>
        <w:rPr>
          <w:sz w:val="28"/>
          <w:szCs w:val="28"/>
          <w:lang w:val="uk-UA"/>
        </w:rPr>
        <w:t xml:space="preserve">РВ – розмір </w:t>
      </w:r>
      <w:r>
        <w:rPr>
          <w:color w:val="000000"/>
          <w:sz w:val="28"/>
          <w:szCs w:val="28"/>
          <w:shd w:val="clear" w:color="auto" w:fill="FFFFFF"/>
          <w:lang w:val="uk-UA"/>
        </w:rPr>
        <w:t xml:space="preserve">витрат, понесених від </w:t>
      </w:r>
      <w:r w:rsidRPr="00517AFC">
        <w:rPr>
          <w:sz w:val="28"/>
          <w:szCs w:val="28"/>
          <w:lang w:val="uk-UA"/>
        </w:rPr>
        <w:t>перевезень пільгових категорій громадян</w:t>
      </w:r>
      <w:r>
        <w:rPr>
          <w:sz w:val="28"/>
          <w:szCs w:val="28"/>
          <w:lang w:val="uk-UA"/>
        </w:rPr>
        <w:t>;</w:t>
      </w:r>
    </w:p>
    <w:p w:rsidR="00D04D34" w:rsidRDefault="00D04D34" w:rsidP="00D04D34">
      <w:pPr>
        <w:tabs>
          <w:tab w:val="left" w:pos="3345"/>
          <w:tab w:val="left" w:pos="5812"/>
        </w:tabs>
        <w:suppressAutoHyphens/>
        <w:ind w:firstLine="567"/>
        <w:jc w:val="both"/>
        <w:rPr>
          <w:sz w:val="28"/>
          <w:szCs w:val="28"/>
          <w:lang w:val="uk-UA"/>
        </w:rPr>
      </w:pPr>
      <w:r>
        <w:rPr>
          <w:sz w:val="28"/>
          <w:szCs w:val="28"/>
          <w:lang w:val="uk-UA"/>
        </w:rPr>
        <w:t>Ка – кількість автобусів, які здійснювали перевезення пасажирів протягом звітного місяця;</w:t>
      </w:r>
    </w:p>
    <w:p w:rsidR="00D04D34" w:rsidRDefault="00D04D34" w:rsidP="00D04D34">
      <w:pPr>
        <w:tabs>
          <w:tab w:val="left" w:pos="3345"/>
          <w:tab w:val="left" w:pos="5812"/>
        </w:tabs>
        <w:suppressAutoHyphens/>
        <w:ind w:firstLine="567"/>
        <w:jc w:val="both"/>
        <w:rPr>
          <w:sz w:val="28"/>
          <w:szCs w:val="28"/>
          <w:lang w:val="uk-UA"/>
        </w:rPr>
      </w:pPr>
      <w:proofErr w:type="spellStart"/>
      <w:r>
        <w:rPr>
          <w:sz w:val="28"/>
          <w:szCs w:val="28"/>
          <w:lang w:val="uk-UA"/>
        </w:rPr>
        <w:t>Кр</w:t>
      </w:r>
      <w:proofErr w:type="spellEnd"/>
      <w:r>
        <w:rPr>
          <w:sz w:val="28"/>
          <w:szCs w:val="28"/>
          <w:lang w:val="uk-UA"/>
        </w:rPr>
        <w:t xml:space="preserve"> – кількість рейсів, здійснених автобусами на маршруті загального користування протягом звітного місяця;</w:t>
      </w:r>
    </w:p>
    <w:p w:rsidR="00D04D34" w:rsidRDefault="00D04D34" w:rsidP="00D04D34">
      <w:pPr>
        <w:tabs>
          <w:tab w:val="left" w:pos="3345"/>
          <w:tab w:val="left" w:pos="5812"/>
        </w:tabs>
        <w:suppressAutoHyphens/>
        <w:ind w:firstLine="567"/>
        <w:jc w:val="both"/>
        <w:rPr>
          <w:sz w:val="28"/>
          <w:szCs w:val="28"/>
          <w:lang w:val="uk-UA"/>
        </w:rPr>
      </w:pPr>
      <w:proofErr w:type="spellStart"/>
      <w:r>
        <w:rPr>
          <w:sz w:val="28"/>
          <w:szCs w:val="28"/>
          <w:lang w:val="uk-UA"/>
        </w:rPr>
        <w:t>Ср</w:t>
      </w:r>
      <w:proofErr w:type="spellEnd"/>
      <w:r>
        <w:rPr>
          <w:sz w:val="28"/>
          <w:szCs w:val="28"/>
          <w:lang w:val="uk-UA"/>
        </w:rPr>
        <w:t xml:space="preserve"> – середня </w:t>
      </w:r>
      <w:r w:rsidRPr="00517AFC">
        <w:rPr>
          <w:color w:val="000000"/>
          <w:sz w:val="28"/>
          <w:szCs w:val="28"/>
          <w:shd w:val="clear" w:color="auto" w:fill="FFFFFF"/>
          <w:lang w:val="uk-UA"/>
        </w:rPr>
        <w:t>кільк</w:t>
      </w:r>
      <w:r>
        <w:rPr>
          <w:color w:val="000000"/>
          <w:sz w:val="28"/>
          <w:szCs w:val="28"/>
          <w:shd w:val="clear" w:color="auto" w:fill="FFFFFF"/>
          <w:lang w:val="uk-UA"/>
        </w:rPr>
        <w:t>і</w:t>
      </w:r>
      <w:r w:rsidRPr="00517AFC">
        <w:rPr>
          <w:color w:val="000000"/>
          <w:sz w:val="28"/>
          <w:szCs w:val="28"/>
          <w:shd w:val="clear" w:color="auto" w:fill="FFFFFF"/>
          <w:lang w:val="uk-UA"/>
        </w:rPr>
        <w:t>ст</w:t>
      </w:r>
      <w:r>
        <w:rPr>
          <w:color w:val="000000"/>
          <w:sz w:val="28"/>
          <w:szCs w:val="28"/>
          <w:shd w:val="clear" w:color="auto" w:fill="FFFFFF"/>
          <w:lang w:val="uk-UA"/>
        </w:rPr>
        <w:t>ь</w:t>
      </w:r>
      <w:r w:rsidRPr="00517AFC">
        <w:rPr>
          <w:color w:val="000000"/>
          <w:sz w:val="28"/>
          <w:szCs w:val="28"/>
          <w:shd w:val="clear" w:color="auto" w:fill="FFFFFF"/>
          <w:lang w:val="uk-UA"/>
        </w:rPr>
        <w:t xml:space="preserve"> пасажирів, які мають право пільгового проїзду відповідно до чинного законодавства, та які перевозяться міським </w:t>
      </w:r>
      <w:r w:rsidRPr="00517AFC">
        <w:rPr>
          <w:sz w:val="28"/>
          <w:szCs w:val="28"/>
          <w:lang w:val="uk-UA"/>
        </w:rPr>
        <w:t>автомобільним транспортом загального користування за один рейс</w:t>
      </w:r>
      <w:r>
        <w:rPr>
          <w:sz w:val="28"/>
          <w:szCs w:val="28"/>
          <w:lang w:val="uk-UA"/>
        </w:rPr>
        <w:t>;</w:t>
      </w:r>
    </w:p>
    <w:p w:rsidR="00D04D34" w:rsidRDefault="00D04D34" w:rsidP="00D04D34">
      <w:pPr>
        <w:tabs>
          <w:tab w:val="left" w:pos="3345"/>
          <w:tab w:val="left" w:pos="5812"/>
        </w:tabs>
        <w:suppressAutoHyphens/>
        <w:ind w:firstLine="567"/>
        <w:jc w:val="both"/>
        <w:rPr>
          <w:sz w:val="28"/>
          <w:szCs w:val="28"/>
          <w:lang w:val="uk-UA"/>
        </w:rPr>
      </w:pPr>
      <w:r>
        <w:rPr>
          <w:sz w:val="28"/>
          <w:szCs w:val="28"/>
          <w:lang w:val="uk-UA"/>
        </w:rPr>
        <w:t>Т – тариф на проїзд, затверджений в установленому порядку.</w:t>
      </w:r>
    </w:p>
    <w:p w:rsidR="00D04D34" w:rsidRPr="00997BBE" w:rsidRDefault="00D04D34" w:rsidP="00D04D34">
      <w:pPr>
        <w:spacing w:before="100" w:beforeAutospacing="1"/>
        <w:ind w:firstLine="708"/>
        <w:jc w:val="both"/>
        <w:rPr>
          <w:sz w:val="28"/>
          <w:szCs w:val="28"/>
        </w:rPr>
      </w:pPr>
      <w:r>
        <w:rPr>
          <w:sz w:val="28"/>
          <w:szCs w:val="28"/>
          <w:lang w:val="uk-UA"/>
        </w:rPr>
        <w:t xml:space="preserve">2.4. </w:t>
      </w:r>
      <w:r w:rsidRPr="00997BBE">
        <w:rPr>
          <w:sz w:val="28"/>
          <w:szCs w:val="28"/>
          <w:lang w:val="uk-UA"/>
        </w:rPr>
        <w:t xml:space="preserve">Перевізник несе повну відповідальність за достовірність </w:t>
      </w:r>
      <w:r>
        <w:rPr>
          <w:sz w:val="28"/>
          <w:szCs w:val="28"/>
          <w:lang w:val="uk-UA"/>
        </w:rPr>
        <w:t xml:space="preserve">інформації, зазначеної в </w:t>
      </w:r>
      <w:r w:rsidRPr="00997BBE">
        <w:rPr>
          <w:sz w:val="28"/>
          <w:szCs w:val="28"/>
          <w:lang w:val="uk-UA"/>
        </w:rPr>
        <w:t>розрахунк</w:t>
      </w:r>
      <w:r>
        <w:rPr>
          <w:sz w:val="28"/>
          <w:szCs w:val="28"/>
          <w:lang w:val="uk-UA"/>
        </w:rPr>
        <w:t>ах</w:t>
      </w:r>
      <w:r w:rsidRPr="00997BBE">
        <w:rPr>
          <w:sz w:val="28"/>
          <w:szCs w:val="28"/>
          <w:lang w:val="uk-UA"/>
        </w:rPr>
        <w:t>.</w:t>
      </w:r>
    </w:p>
    <w:p w:rsidR="00D04D34" w:rsidRDefault="00D04D34" w:rsidP="00D04D34">
      <w:pPr>
        <w:tabs>
          <w:tab w:val="left" w:pos="3345"/>
          <w:tab w:val="left" w:pos="5812"/>
        </w:tabs>
        <w:suppressAutoHyphens/>
        <w:spacing w:before="120"/>
        <w:jc w:val="center"/>
        <w:rPr>
          <w:sz w:val="28"/>
          <w:szCs w:val="28"/>
          <w:lang w:val="uk-UA"/>
        </w:rPr>
      </w:pPr>
    </w:p>
    <w:p w:rsidR="00D04D34" w:rsidRDefault="00D04D34" w:rsidP="00D04D34">
      <w:pPr>
        <w:tabs>
          <w:tab w:val="left" w:pos="3345"/>
          <w:tab w:val="left" w:pos="5812"/>
        </w:tabs>
        <w:suppressAutoHyphens/>
        <w:jc w:val="center"/>
        <w:rPr>
          <w:b/>
          <w:sz w:val="28"/>
          <w:szCs w:val="28"/>
          <w:lang w:val="uk-UA"/>
        </w:rPr>
      </w:pPr>
      <w:r w:rsidRPr="00A929B2">
        <w:rPr>
          <w:b/>
          <w:sz w:val="28"/>
          <w:szCs w:val="28"/>
          <w:lang w:val="uk-UA"/>
        </w:rPr>
        <w:t>ІІІ. Порядок проведення відшкодування витрат</w:t>
      </w:r>
    </w:p>
    <w:p w:rsidR="00966639" w:rsidRDefault="00D04D34" w:rsidP="00966639">
      <w:pPr>
        <w:shd w:val="clear" w:color="auto" w:fill="FFFFFF"/>
        <w:ind w:firstLine="567"/>
        <w:jc w:val="both"/>
        <w:rPr>
          <w:color w:val="000000"/>
          <w:sz w:val="28"/>
          <w:szCs w:val="28"/>
          <w:shd w:val="clear" w:color="auto" w:fill="FFFFFF"/>
          <w:lang w:val="uk-UA"/>
        </w:rPr>
      </w:pPr>
      <w:r w:rsidRPr="00230BFC">
        <w:rPr>
          <w:sz w:val="28"/>
          <w:szCs w:val="28"/>
          <w:lang w:val="uk-UA"/>
        </w:rPr>
        <w:t>3.1.</w:t>
      </w:r>
      <w:r>
        <w:rPr>
          <w:sz w:val="28"/>
          <w:szCs w:val="28"/>
          <w:lang w:val="uk-UA"/>
        </w:rPr>
        <w:t xml:space="preserve"> </w:t>
      </w:r>
      <w:r w:rsidRPr="00544EFE">
        <w:rPr>
          <w:color w:val="000000"/>
          <w:sz w:val="28"/>
          <w:szCs w:val="28"/>
          <w:shd w:val="clear" w:color="auto" w:fill="FFFFFF"/>
          <w:lang w:val="uk-UA"/>
        </w:rPr>
        <w:t xml:space="preserve">Перевізник </w:t>
      </w:r>
      <w:r w:rsidRPr="00544EFE">
        <w:rPr>
          <w:sz w:val="28"/>
          <w:szCs w:val="28"/>
          <w:lang w:val="uk-UA"/>
        </w:rPr>
        <w:t xml:space="preserve">до 7-го числа місяця наступного за звітним, </w:t>
      </w:r>
      <w:r w:rsidRPr="00544EFE">
        <w:rPr>
          <w:color w:val="000000"/>
          <w:sz w:val="28"/>
          <w:szCs w:val="28"/>
          <w:shd w:val="clear" w:color="auto" w:fill="FFFFFF"/>
          <w:lang w:val="uk-UA"/>
        </w:rPr>
        <w:t xml:space="preserve">надає управлінню соціального захисту населення Лисичанської міської ВЦА розрахунок </w:t>
      </w:r>
    </w:p>
    <w:p w:rsidR="00966639" w:rsidRDefault="00966639" w:rsidP="00966639">
      <w:pPr>
        <w:shd w:val="clear" w:color="auto" w:fill="FFFFFF"/>
        <w:ind w:firstLine="567"/>
        <w:jc w:val="both"/>
        <w:rPr>
          <w:color w:val="000000"/>
          <w:sz w:val="28"/>
          <w:szCs w:val="28"/>
          <w:shd w:val="clear" w:color="auto" w:fill="FFFFFF"/>
          <w:lang w:val="uk-UA"/>
        </w:rPr>
      </w:pPr>
    </w:p>
    <w:p w:rsidR="00966639" w:rsidRPr="00A1466F" w:rsidRDefault="00966639" w:rsidP="00966639">
      <w:pPr>
        <w:shd w:val="clear" w:color="auto" w:fill="FFFFFF"/>
        <w:ind w:firstLine="567"/>
        <w:jc w:val="center"/>
        <w:rPr>
          <w:sz w:val="24"/>
          <w:szCs w:val="24"/>
          <w:lang w:val="uk-UA"/>
        </w:rPr>
      </w:pPr>
      <w:r>
        <w:rPr>
          <w:sz w:val="24"/>
          <w:szCs w:val="24"/>
          <w:lang w:val="uk-UA"/>
        </w:rPr>
        <w:t>4</w:t>
      </w:r>
    </w:p>
    <w:p w:rsidR="00966639" w:rsidRPr="00A1466F" w:rsidRDefault="00966639" w:rsidP="00966639">
      <w:pPr>
        <w:shd w:val="clear" w:color="auto" w:fill="FFFFFF"/>
        <w:ind w:left="927"/>
        <w:jc w:val="right"/>
        <w:rPr>
          <w:rStyle w:val="rvts12"/>
          <w:color w:val="000000"/>
          <w:sz w:val="28"/>
          <w:szCs w:val="28"/>
          <w:shd w:val="clear" w:color="auto" w:fill="FFFFFF"/>
          <w:lang w:val="uk-UA"/>
        </w:rPr>
      </w:pPr>
      <w:r w:rsidRPr="00A1466F">
        <w:rPr>
          <w:lang w:val="uk-UA"/>
        </w:rPr>
        <w:t>Продовження додатка</w:t>
      </w:r>
      <w:r>
        <w:rPr>
          <w:lang w:val="uk-UA"/>
        </w:rPr>
        <w:t xml:space="preserve"> 1</w:t>
      </w:r>
      <w:r w:rsidRPr="00A1466F">
        <w:rPr>
          <w:lang w:val="uk-UA"/>
        </w:rPr>
        <w:t xml:space="preserve"> </w:t>
      </w:r>
    </w:p>
    <w:p w:rsidR="00A1466F" w:rsidRDefault="00D04D34" w:rsidP="00966639">
      <w:pPr>
        <w:tabs>
          <w:tab w:val="left" w:pos="3345"/>
          <w:tab w:val="left" w:pos="5812"/>
        </w:tabs>
        <w:suppressAutoHyphens/>
        <w:jc w:val="both"/>
        <w:rPr>
          <w:sz w:val="24"/>
          <w:szCs w:val="24"/>
          <w:lang w:val="uk-UA"/>
        </w:rPr>
      </w:pPr>
      <w:r w:rsidRPr="00544EFE">
        <w:rPr>
          <w:color w:val="000000"/>
          <w:sz w:val="28"/>
          <w:szCs w:val="28"/>
          <w:shd w:val="clear" w:color="auto" w:fill="FFFFFF"/>
          <w:lang w:val="uk-UA"/>
        </w:rPr>
        <w:t xml:space="preserve">витрат, понесених від </w:t>
      </w:r>
      <w:r w:rsidRPr="00544EFE">
        <w:rPr>
          <w:sz w:val="28"/>
          <w:szCs w:val="28"/>
          <w:lang w:val="uk-UA"/>
        </w:rPr>
        <w:t>перевезень пільгових категорій громадян міським автомобільним транспортом загального користування</w:t>
      </w:r>
      <w:r>
        <w:rPr>
          <w:sz w:val="28"/>
          <w:szCs w:val="28"/>
          <w:lang w:val="uk-UA"/>
        </w:rPr>
        <w:t>, та рахунок для проведення оплати</w:t>
      </w:r>
      <w:r w:rsidRPr="00544EFE">
        <w:rPr>
          <w:sz w:val="28"/>
          <w:szCs w:val="28"/>
          <w:lang w:val="uk-UA"/>
        </w:rPr>
        <w:t>.</w:t>
      </w:r>
    </w:p>
    <w:p w:rsidR="00A1466F" w:rsidRDefault="00A1466F" w:rsidP="00A1466F">
      <w:pPr>
        <w:shd w:val="clear" w:color="auto" w:fill="FFFFFF"/>
        <w:ind w:left="927"/>
        <w:jc w:val="center"/>
        <w:rPr>
          <w:sz w:val="24"/>
          <w:szCs w:val="24"/>
          <w:lang w:val="uk-UA"/>
        </w:rPr>
      </w:pPr>
    </w:p>
    <w:p w:rsidR="00D04D34" w:rsidRPr="005E65F7" w:rsidRDefault="00D04D34" w:rsidP="00A1466F">
      <w:pPr>
        <w:tabs>
          <w:tab w:val="left" w:pos="-709"/>
          <w:tab w:val="left" w:pos="3345"/>
        </w:tabs>
        <w:suppressAutoHyphens/>
        <w:ind w:firstLine="567"/>
        <w:jc w:val="both"/>
        <w:rPr>
          <w:sz w:val="28"/>
          <w:szCs w:val="28"/>
          <w:lang w:val="uk-UA"/>
        </w:rPr>
      </w:pPr>
      <w:r>
        <w:rPr>
          <w:sz w:val="28"/>
          <w:szCs w:val="28"/>
          <w:lang w:val="uk-UA"/>
        </w:rPr>
        <w:t>3.2.</w:t>
      </w:r>
      <w:r w:rsidRPr="005E65F7">
        <w:rPr>
          <w:color w:val="000000"/>
          <w:sz w:val="28"/>
          <w:szCs w:val="28"/>
          <w:shd w:val="clear" w:color="auto" w:fill="FFFFFF"/>
          <w:lang w:val="uk-UA"/>
        </w:rPr>
        <w:t xml:space="preserve"> </w:t>
      </w:r>
      <w:r>
        <w:rPr>
          <w:color w:val="000000"/>
          <w:sz w:val="28"/>
          <w:szCs w:val="28"/>
          <w:shd w:val="clear" w:color="auto" w:fill="FFFFFF"/>
          <w:lang w:val="uk-UA"/>
        </w:rPr>
        <w:t>Уп</w:t>
      </w:r>
      <w:r w:rsidRPr="00544EFE">
        <w:rPr>
          <w:color w:val="000000"/>
          <w:sz w:val="28"/>
          <w:szCs w:val="28"/>
          <w:shd w:val="clear" w:color="auto" w:fill="FFFFFF"/>
          <w:lang w:val="uk-UA"/>
        </w:rPr>
        <w:t>равлінн</w:t>
      </w:r>
      <w:r>
        <w:rPr>
          <w:color w:val="000000"/>
          <w:sz w:val="28"/>
          <w:szCs w:val="28"/>
          <w:shd w:val="clear" w:color="auto" w:fill="FFFFFF"/>
          <w:lang w:val="uk-UA"/>
        </w:rPr>
        <w:t>я</w:t>
      </w:r>
      <w:r w:rsidRPr="00544EFE">
        <w:rPr>
          <w:color w:val="000000"/>
          <w:sz w:val="28"/>
          <w:szCs w:val="28"/>
          <w:shd w:val="clear" w:color="auto" w:fill="FFFFFF"/>
          <w:lang w:val="uk-UA"/>
        </w:rPr>
        <w:t xml:space="preserve"> соціального захисту населення Лисичанської міської ВЦА</w:t>
      </w:r>
      <w:r>
        <w:rPr>
          <w:sz w:val="28"/>
          <w:szCs w:val="28"/>
          <w:lang w:val="uk-UA"/>
        </w:rPr>
        <w:t xml:space="preserve"> на підставі рахунку формує та надає до фінансового управління </w:t>
      </w:r>
      <w:r w:rsidRPr="00544EFE">
        <w:rPr>
          <w:color w:val="000000"/>
          <w:sz w:val="28"/>
          <w:szCs w:val="28"/>
          <w:shd w:val="clear" w:color="auto" w:fill="FFFFFF"/>
          <w:lang w:val="uk-UA"/>
        </w:rPr>
        <w:t>Лисичанської міської ВЦА</w:t>
      </w:r>
      <w:r w:rsidRPr="005E65F7">
        <w:rPr>
          <w:sz w:val="28"/>
          <w:szCs w:val="28"/>
          <w:lang w:val="uk-UA"/>
        </w:rPr>
        <w:t xml:space="preserve"> заявку на здійснення фінансування компенсаційних виплат за пільговий проїзд автомобільним транспортом на міських автобусних маршрутах загального користування у м. Лисичанськ</w:t>
      </w:r>
      <w:r>
        <w:rPr>
          <w:sz w:val="28"/>
          <w:szCs w:val="28"/>
          <w:lang w:val="uk-UA"/>
        </w:rPr>
        <w:t>.</w:t>
      </w:r>
      <w:r w:rsidRPr="005E65F7">
        <w:rPr>
          <w:sz w:val="28"/>
          <w:szCs w:val="28"/>
          <w:lang w:val="uk-UA"/>
        </w:rPr>
        <w:t xml:space="preserve"> </w:t>
      </w:r>
    </w:p>
    <w:p w:rsidR="00D04D34" w:rsidRDefault="00D04D34" w:rsidP="00D04D34">
      <w:pPr>
        <w:tabs>
          <w:tab w:val="left" w:pos="3345"/>
          <w:tab w:val="left" w:pos="5812"/>
        </w:tabs>
        <w:suppressAutoHyphens/>
        <w:spacing w:before="240"/>
        <w:ind w:firstLine="567"/>
        <w:jc w:val="both"/>
        <w:rPr>
          <w:sz w:val="28"/>
          <w:szCs w:val="28"/>
          <w:lang w:val="uk-UA"/>
        </w:rPr>
      </w:pPr>
      <w:r w:rsidRPr="005E65F7">
        <w:rPr>
          <w:sz w:val="28"/>
          <w:szCs w:val="28"/>
          <w:lang w:val="uk-UA"/>
        </w:rPr>
        <w:t xml:space="preserve">3.3 </w:t>
      </w:r>
      <w:r>
        <w:rPr>
          <w:sz w:val="28"/>
          <w:szCs w:val="28"/>
          <w:lang w:val="uk-UA"/>
        </w:rPr>
        <w:t xml:space="preserve">Відшкодування витрат, </w:t>
      </w:r>
      <w:r w:rsidRPr="00544EFE">
        <w:rPr>
          <w:color w:val="000000"/>
          <w:sz w:val="28"/>
          <w:szCs w:val="28"/>
          <w:shd w:val="clear" w:color="auto" w:fill="FFFFFF"/>
          <w:lang w:val="uk-UA"/>
        </w:rPr>
        <w:t xml:space="preserve">понесених від </w:t>
      </w:r>
      <w:r w:rsidRPr="00544EFE">
        <w:rPr>
          <w:sz w:val="28"/>
          <w:szCs w:val="28"/>
          <w:lang w:val="uk-UA"/>
        </w:rPr>
        <w:t>перевезень пільгових категорій громадян міським автомобільним транспортом загального користування</w:t>
      </w:r>
      <w:r>
        <w:rPr>
          <w:sz w:val="28"/>
          <w:szCs w:val="28"/>
          <w:lang w:val="uk-UA"/>
        </w:rPr>
        <w:t>, здійснюється у</w:t>
      </w:r>
      <w:r>
        <w:rPr>
          <w:color w:val="000000"/>
          <w:sz w:val="28"/>
          <w:szCs w:val="28"/>
          <w:shd w:val="clear" w:color="auto" w:fill="FFFFFF"/>
          <w:lang w:val="uk-UA"/>
        </w:rPr>
        <w:t>п</w:t>
      </w:r>
      <w:r w:rsidRPr="00544EFE">
        <w:rPr>
          <w:color w:val="000000"/>
          <w:sz w:val="28"/>
          <w:szCs w:val="28"/>
          <w:shd w:val="clear" w:color="auto" w:fill="FFFFFF"/>
          <w:lang w:val="uk-UA"/>
        </w:rPr>
        <w:t>равлінн</w:t>
      </w:r>
      <w:r>
        <w:rPr>
          <w:color w:val="000000"/>
          <w:sz w:val="28"/>
          <w:szCs w:val="28"/>
          <w:shd w:val="clear" w:color="auto" w:fill="FFFFFF"/>
          <w:lang w:val="uk-UA"/>
        </w:rPr>
        <w:t>ям</w:t>
      </w:r>
      <w:r w:rsidRPr="00544EFE">
        <w:rPr>
          <w:color w:val="000000"/>
          <w:sz w:val="28"/>
          <w:szCs w:val="28"/>
          <w:shd w:val="clear" w:color="auto" w:fill="FFFFFF"/>
          <w:lang w:val="uk-UA"/>
        </w:rPr>
        <w:t xml:space="preserve"> соціального захисту населення Лисичанської міської ВЦА</w:t>
      </w:r>
      <w:r>
        <w:rPr>
          <w:color w:val="000000"/>
          <w:sz w:val="28"/>
          <w:szCs w:val="28"/>
          <w:shd w:val="clear" w:color="auto" w:fill="FFFFFF"/>
          <w:lang w:val="uk-UA"/>
        </w:rPr>
        <w:t xml:space="preserve"> після надходження фінансування на реєстраційний рахунок управління шляхом перерахування коштів на рахунок Перевізника, вказаний в Договорі про </w:t>
      </w:r>
      <w:r>
        <w:rPr>
          <w:sz w:val="28"/>
          <w:szCs w:val="28"/>
          <w:lang w:val="uk-UA"/>
        </w:rPr>
        <w:t xml:space="preserve">відшкодування витрат за пільгове перевезення окремих категорій громадян </w:t>
      </w:r>
      <w:r w:rsidRPr="000F13E1">
        <w:rPr>
          <w:sz w:val="28"/>
          <w:szCs w:val="28"/>
          <w:lang w:val="uk-UA"/>
        </w:rPr>
        <w:t>у міському автомобільному транспорті</w:t>
      </w:r>
      <w:r w:rsidRPr="005E65F7">
        <w:rPr>
          <w:sz w:val="28"/>
          <w:szCs w:val="28"/>
          <w:lang w:val="uk-UA"/>
        </w:rPr>
        <w:t xml:space="preserve"> </w:t>
      </w:r>
      <w:r>
        <w:rPr>
          <w:sz w:val="28"/>
          <w:szCs w:val="28"/>
          <w:lang w:val="uk-UA"/>
        </w:rPr>
        <w:t>загального користування.</w:t>
      </w:r>
    </w:p>
    <w:p w:rsidR="00D04D34" w:rsidRDefault="00D04D34" w:rsidP="00D04D34">
      <w:pPr>
        <w:tabs>
          <w:tab w:val="left" w:pos="3345"/>
          <w:tab w:val="left" w:pos="5812"/>
        </w:tabs>
        <w:suppressAutoHyphens/>
        <w:spacing w:before="240"/>
        <w:ind w:firstLine="567"/>
        <w:jc w:val="both"/>
        <w:rPr>
          <w:color w:val="000000"/>
          <w:sz w:val="28"/>
          <w:szCs w:val="28"/>
          <w:shd w:val="clear" w:color="auto" w:fill="FFFFFF"/>
          <w:lang w:val="uk-UA"/>
        </w:rPr>
      </w:pPr>
      <w:r>
        <w:rPr>
          <w:sz w:val="28"/>
          <w:szCs w:val="28"/>
          <w:lang w:val="uk-UA"/>
        </w:rPr>
        <w:t xml:space="preserve">3.4. Відшкодування витрат, </w:t>
      </w:r>
      <w:r w:rsidRPr="00544EFE">
        <w:rPr>
          <w:color w:val="000000"/>
          <w:sz w:val="28"/>
          <w:szCs w:val="28"/>
          <w:shd w:val="clear" w:color="auto" w:fill="FFFFFF"/>
          <w:lang w:val="uk-UA"/>
        </w:rPr>
        <w:t xml:space="preserve">понесених від </w:t>
      </w:r>
      <w:r w:rsidRPr="00544EFE">
        <w:rPr>
          <w:sz w:val="28"/>
          <w:szCs w:val="28"/>
          <w:lang w:val="uk-UA"/>
        </w:rPr>
        <w:t>перевезень пільгових категорій громадян міським автомобільним транспортом загального користування</w:t>
      </w:r>
      <w:r>
        <w:rPr>
          <w:sz w:val="28"/>
          <w:szCs w:val="28"/>
          <w:lang w:val="uk-UA"/>
        </w:rPr>
        <w:t xml:space="preserve"> здійснюється в межах кошторисних призначень, виділених у</w:t>
      </w:r>
      <w:r>
        <w:rPr>
          <w:color w:val="000000"/>
          <w:sz w:val="28"/>
          <w:szCs w:val="28"/>
          <w:shd w:val="clear" w:color="auto" w:fill="FFFFFF"/>
          <w:lang w:val="uk-UA"/>
        </w:rPr>
        <w:t>п</w:t>
      </w:r>
      <w:r w:rsidRPr="00544EFE">
        <w:rPr>
          <w:color w:val="000000"/>
          <w:sz w:val="28"/>
          <w:szCs w:val="28"/>
          <w:shd w:val="clear" w:color="auto" w:fill="FFFFFF"/>
          <w:lang w:val="uk-UA"/>
        </w:rPr>
        <w:t>равлінн</w:t>
      </w:r>
      <w:r>
        <w:rPr>
          <w:color w:val="000000"/>
          <w:sz w:val="28"/>
          <w:szCs w:val="28"/>
          <w:shd w:val="clear" w:color="auto" w:fill="FFFFFF"/>
          <w:lang w:val="uk-UA"/>
        </w:rPr>
        <w:t>ю</w:t>
      </w:r>
      <w:r w:rsidRPr="00544EFE">
        <w:rPr>
          <w:color w:val="000000"/>
          <w:sz w:val="28"/>
          <w:szCs w:val="28"/>
          <w:shd w:val="clear" w:color="auto" w:fill="FFFFFF"/>
          <w:lang w:val="uk-UA"/>
        </w:rPr>
        <w:t xml:space="preserve"> соціального захисту населення Лисичанської міської ВЦА</w:t>
      </w:r>
      <w:r>
        <w:rPr>
          <w:color w:val="000000"/>
          <w:sz w:val="28"/>
          <w:szCs w:val="28"/>
          <w:shd w:val="clear" w:color="auto" w:fill="FFFFFF"/>
          <w:lang w:val="uk-UA"/>
        </w:rPr>
        <w:t xml:space="preserve"> на зазначені цілі.</w:t>
      </w:r>
    </w:p>
    <w:p w:rsidR="00D04D34" w:rsidRDefault="00D04D34" w:rsidP="00D04D34">
      <w:pPr>
        <w:tabs>
          <w:tab w:val="left" w:pos="3345"/>
          <w:tab w:val="left" w:pos="5812"/>
        </w:tabs>
        <w:suppressAutoHyphens/>
        <w:spacing w:before="240"/>
        <w:ind w:firstLine="567"/>
        <w:jc w:val="both"/>
        <w:rPr>
          <w:color w:val="000000"/>
          <w:sz w:val="28"/>
          <w:szCs w:val="28"/>
          <w:shd w:val="clear" w:color="auto" w:fill="FFFFFF"/>
          <w:lang w:val="uk-UA"/>
        </w:rPr>
      </w:pPr>
    </w:p>
    <w:p w:rsidR="00D04D34" w:rsidRDefault="00D04D34" w:rsidP="00D04D34">
      <w:pPr>
        <w:shd w:val="clear" w:color="auto" w:fill="FFFFFF"/>
        <w:spacing w:after="240"/>
        <w:ind w:firstLine="855"/>
        <w:jc w:val="center"/>
        <w:outlineLvl w:val="0"/>
        <w:rPr>
          <w:b/>
          <w:bCs/>
          <w:color w:val="000000"/>
          <w:kern w:val="36"/>
          <w:sz w:val="28"/>
          <w:szCs w:val="28"/>
          <w:lang w:val="uk-UA"/>
        </w:rPr>
      </w:pPr>
      <w:r>
        <w:rPr>
          <w:b/>
          <w:bCs/>
          <w:color w:val="000000"/>
          <w:kern w:val="36"/>
          <w:sz w:val="28"/>
          <w:szCs w:val="28"/>
          <w:lang w:val="en-US"/>
        </w:rPr>
        <w:t>IV</w:t>
      </w:r>
      <w:r>
        <w:rPr>
          <w:b/>
          <w:bCs/>
          <w:color w:val="000000"/>
          <w:kern w:val="36"/>
          <w:sz w:val="28"/>
          <w:szCs w:val="28"/>
          <w:lang w:val="uk-UA"/>
        </w:rPr>
        <w:t xml:space="preserve">. </w:t>
      </w:r>
      <w:r w:rsidRPr="00997BBE">
        <w:rPr>
          <w:b/>
          <w:bCs/>
          <w:color w:val="000000"/>
          <w:kern w:val="36"/>
          <w:sz w:val="28"/>
          <w:szCs w:val="28"/>
          <w:lang w:val="uk-UA"/>
        </w:rPr>
        <w:t>Прикінцеві положення</w:t>
      </w:r>
    </w:p>
    <w:p w:rsidR="00D04D34" w:rsidRPr="00997BBE" w:rsidRDefault="00D04D34" w:rsidP="00D04D34">
      <w:pPr>
        <w:shd w:val="clear" w:color="auto" w:fill="FFFFFF"/>
        <w:spacing w:after="240"/>
        <w:ind w:firstLine="570"/>
        <w:jc w:val="both"/>
        <w:rPr>
          <w:color w:val="000000"/>
          <w:sz w:val="18"/>
          <w:szCs w:val="18"/>
          <w:lang w:val="uk-UA"/>
        </w:rPr>
      </w:pPr>
      <w:r>
        <w:rPr>
          <w:color w:val="000000"/>
          <w:sz w:val="28"/>
          <w:szCs w:val="28"/>
          <w:lang w:val="uk-UA"/>
        </w:rPr>
        <w:t xml:space="preserve">4.1. </w:t>
      </w:r>
      <w:r w:rsidRPr="00997BBE">
        <w:rPr>
          <w:color w:val="000000"/>
          <w:sz w:val="28"/>
          <w:szCs w:val="28"/>
          <w:lang w:val="uk-UA"/>
        </w:rPr>
        <w:t xml:space="preserve">Цей Порядок діє до </w:t>
      </w:r>
      <w:r w:rsidR="004755C4">
        <w:rPr>
          <w:color w:val="000000"/>
          <w:sz w:val="28"/>
          <w:szCs w:val="28"/>
          <w:lang w:val="uk-UA"/>
        </w:rPr>
        <w:t xml:space="preserve">31.12.2021 або до </w:t>
      </w:r>
      <w:r w:rsidRPr="00997BBE">
        <w:rPr>
          <w:color w:val="000000"/>
          <w:sz w:val="28"/>
          <w:szCs w:val="28"/>
          <w:lang w:val="uk-UA"/>
        </w:rPr>
        <w:t>моменту врегулювання питання фінансування пільгового проїзду окремих категорій громадян за рахунок коштів державного бюджету України.</w:t>
      </w:r>
    </w:p>
    <w:p w:rsidR="00D04D34" w:rsidRPr="00997BBE" w:rsidRDefault="00D04D34" w:rsidP="00D04D34">
      <w:pPr>
        <w:tabs>
          <w:tab w:val="left" w:pos="3345"/>
          <w:tab w:val="left" w:pos="5812"/>
        </w:tabs>
        <w:suppressAutoHyphens/>
        <w:spacing w:before="240"/>
        <w:ind w:firstLine="567"/>
        <w:jc w:val="both"/>
        <w:rPr>
          <w:color w:val="000000"/>
          <w:sz w:val="28"/>
          <w:szCs w:val="28"/>
          <w:shd w:val="clear" w:color="auto" w:fill="FFFFFF"/>
        </w:rPr>
      </w:pP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Заступник керівника Лисичанської</w:t>
      </w: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міської військово-цивільної адміністрації                             Євген НАЮК</w:t>
      </w: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 xml:space="preserve">Начальник управління </w:t>
      </w: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соціального захисту населення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Олена БЄЛАН</w:t>
      </w: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фінансового управління</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Ольга САПЕГИНА</w:t>
      </w:r>
    </w:p>
    <w:p w:rsidR="00D04D34" w:rsidRDefault="00D04D34" w:rsidP="00D04D34">
      <w:pPr>
        <w:tabs>
          <w:tab w:val="left" w:pos="3345"/>
          <w:tab w:val="left" w:pos="5812"/>
        </w:tabs>
        <w:suppressAutoHyphens/>
        <w:jc w:val="both"/>
        <w:rPr>
          <w:color w:val="000000"/>
          <w:sz w:val="28"/>
          <w:szCs w:val="28"/>
          <w:shd w:val="clear" w:color="auto" w:fill="FFFFFF"/>
          <w:lang w:val="uk-UA"/>
        </w:rPr>
      </w:pPr>
    </w:p>
    <w:p w:rsidR="00D04D34" w:rsidRDefault="00D04D34" w:rsidP="00D04D34">
      <w:pPr>
        <w:tabs>
          <w:tab w:val="left" w:pos="3345"/>
          <w:tab w:val="left" w:pos="5812"/>
        </w:tabs>
        <w:suppressAutoHyphens/>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1E198E" w:rsidRDefault="00D04D34" w:rsidP="004755C4">
      <w:pPr>
        <w:tabs>
          <w:tab w:val="left" w:pos="3345"/>
          <w:tab w:val="left" w:pos="5812"/>
        </w:tabs>
        <w:suppressAutoHyphens/>
        <w:jc w:val="both"/>
        <w:rPr>
          <w:sz w:val="28"/>
          <w:szCs w:val="28"/>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3A5B39" w:rsidRDefault="003A5B39" w:rsidP="001E198E">
      <w:pPr>
        <w:tabs>
          <w:tab w:val="left" w:pos="-709"/>
          <w:tab w:val="left" w:pos="3345"/>
        </w:tabs>
        <w:suppressAutoHyphens/>
        <w:ind w:left="5103"/>
        <w:rPr>
          <w:lang w:val="uk-UA"/>
        </w:rPr>
        <w:sectPr w:rsidR="003A5B39" w:rsidSect="00A1466F">
          <w:headerReference w:type="default" r:id="rId10"/>
          <w:pgSz w:w="11906" w:h="16838"/>
          <w:pgMar w:top="284" w:right="567" w:bottom="567" w:left="1418" w:header="567" w:footer="567" w:gutter="0"/>
          <w:cols w:space="708"/>
          <w:titlePg/>
          <w:docGrid w:linePitch="360"/>
        </w:sectPr>
      </w:pPr>
    </w:p>
    <w:p w:rsidR="001E198E" w:rsidRDefault="001E198E" w:rsidP="003A5B39">
      <w:pPr>
        <w:tabs>
          <w:tab w:val="left" w:pos="-709"/>
          <w:tab w:val="left" w:pos="3345"/>
        </w:tabs>
        <w:suppressAutoHyphens/>
        <w:ind w:left="9923"/>
        <w:rPr>
          <w:lang w:val="uk-UA"/>
        </w:rPr>
      </w:pPr>
      <w:r w:rsidRPr="00C60ED5">
        <w:rPr>
          <w:lang w:val="uk-UA"/>
        </w:rPr>
        <w:lastRenderedPageBreak/>
        <w:t xml:space="preserve">Додаток </w:t>
      </w:r>
      <w:r>
        <w:rPr>
          <w:lang w:val="uk-UA"/>
        </w:rPr>
        <w:t>2</w:t>
      </w:r>
    </w:p>
    <w:p w:rsidR="001E198E" w:rsidRDefault="001E198E" w:rsidP="003A5B39">
      <w:pPr>
        <w:tabs>
          <w:tab w:val="left" w:pos="-709"/>
          <w:tab w:val="left" w:pos="3345"/>
        </w:tabs>
        <w:suppressAutoHyphens/>
        <w:ind w:left="9923"/>
        <w:rPr>
          <w:lang w:val="uk-UA"/>
        </w:rPr>
      </w:pPr>
      <w:r w:rsidRPr="00C60ED5">
        <w:rPr>
          <w:lang w:val="uk-UA"/>
        </w:rPr>
        <w:t xml:space="preserve">до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w:t>
      </w:r>
    </w:p>
    <w:p w:rsidR="001E198E" w:rsidRPr="00C60ED5" w:rsidRDefault="001E198E" w:rsidP="003A5B39">
      <w:pPr>
        <w:tabs>
          <w:tab w:val="left" w:pos="-709"/>
          <w:tab w:val="left" w:pos="3345"/>
        </w:tabs>
        <w:suppressAutoHyphens/>
        <w:ind w:left="9923"/>
        <w:rPr>
          <w:lang w:val="uk-UA"/>
        </w:rPr>
      </w:pPr>
      <w:r w:rsidRPr="00C60ED5">
        <w:rPr>
          <w:lang w:val="uk-UA"/>
        </w:rPr>
        <w:t xml:space="preserve">у м. Лисичанськ на 2021 рік </w:t>
      </w:r>
    </w:p>
    <w:p w:rsidR="001E198E" w:rsidRDefault="001E198E" w:rsidP="001E198E">
      <w:pPr>
        <w:tabs>
          <w:tab w:val="left" w:pos="3345"/>
          <w:tab w:val="left" w:pos="5812"/>
        </w:tabs>
        <w:suppressAutoHyphens/>
        <w:jc w:val="center"/>
        <w:rPr>
          <w:sz w:val="28"/>
          <w:szCs w:val="28"/>
          <w:lang w:val="uk-UA"/>
        </w:rPr>
      </w:pPr>
    </w:p>
    <w:p w:rsidR="001E198E" w:rsidRDefault="001E198E" w:rsidP="001E198E">
      <w:pPr>
        <w:suppressAutoHyphens/>
        <w:jc w:val="center"/>
        <w:rPr>
          <w:sz w:val="28"/>
          <w:szCs w:val="28"/>
          <w:lang w:val="uk-UA"/>
        </w:rPr>
      </w:pPr>
      <w:r>
        <w:rPr>
          <w:sz w:val="28"/>
          <w:szCs w:val="28"/>
          <w:lang w:val="uk-UA"/>
        </w:rPr>
        <w:t xml:space="preserve">Розрахунок </w:t>
      </w:r>
    </w:p>
    <w:p w:rsidR="001E198E" w:rsidRDefault="001E198E" w:rsidP="001E198E">
      <w:pPr>
        <w:tabs>
          <w:tab w:val="left" w:pos="3345"/>
          <w:tab w:val="left" w:pos="5812"/>
        </w:tabs>
        <w:suppressAutoHyphens/>
        <w:jc w:val="center"/>
        <w:rPr>
          <w:sz w:val="28"/>
          <w:szCs w:val="28"/>
          <w:lang w:val="uk-UA"/>
        </w:rPr>
      </w:pPr>
      <w:r>
        <w:rPr>
          <w:sz w:val="28"/>
          <w:szCs w:val="28"/>
          <w:lang w:val="uk-UA"/>
        </w:rPr>
        <w:t>обсягу фінансування Програми</w:t>
      </w:r>
    </w:p>
    <w:p w:rsidR="003A5B39" w:rsidRDefault="003A5B39" w:rsidP="001E198E">
      <w:pPr>
        <w:tabs>
          <w:tab w:val="left" w:pos="3345"/>
          <w:tab w:val="left" w:pos="5812"/>
        </w:tabs>
        <w:suppressAutoHyphens/>
        <w:jc w:val="center"/>
        <w:rPr>
          <w:sz w:val="28"/>
          <w:szCs w:val="28"/>
          <w:lang w:val="uk-UA"/>
        </w:rPr>
      </w:pPr>
      <w:r>
        <w:rPr>
          <w:sz w:val="28"/>
          <w:szCs w:val="28"/>
          <w:lang w:val="uk-UA"/>
        </w:rPr>
        <w:t>на період квітень-грудень 2021 року</w:t>
      </w:r>
    </w:p>
    <w:p w:rsidR="001E198E" w:rsidRPr="003A5B39" w:rsidRDefault="001E198E" w:rsidP="001E198E">
      <w:pPr>
        <w:tabs>
          <w:tab w:val="left" w:pos="3345"/>
          <w:tab w:val="left" w:pos="5812"/>
        </w:tabs>
        <w:suppressAutoHyphens/>
        <w:jc w:val="center"/>
        <w:rPr>
          <w:sz w:val="16"/>
          <w:szCs w:val="16"/>
          <w:lang w:val="uk-UA"/>
        </w:rPr>
      </w:pPr>
    </w:p>
    <w:tbl>
      <w:tblPr>
        <w:tblW w:w="15810" w:type="dxa"/>
        <w:tblInd w:w="93" w:type="dxa"/>
        <w:tblLayout w:type="fixed"/>
        <w:tblLook w:val="04A0" w:firstRow="1" w:lastRow="0" w:firstColumn="1" w:lastColumn="0" w:noHBand="0" w:noVBand="1"/>
      </w:tblPr>
      <w:tblGrid>
        <w:gridCol w:w="579"/>
        <w:gridCol w:w="2271"/>
        <w:gridCol w:w="1245"/>
        <w:gridCol w:w="4851"/>
        <w:gridCol w:w="992"/>
        <w:gridCol w:w="993"/>
        <w:gridCol w:w="850"/>
        <w:gridCol w:w="1275"/>
        <w:gridCol w:w="1276"/>
        <w:gridCol w:w="1478"/>
      </w:tblGrid>
      <w:tr w:rsidR="003A5B39" w:rsidRPr="003A5B39" w:rsidTr="00837FB8">
        <w:trPr>
          <w:trHeight w:val="1329"/>
        </w:trPr>
        <w:tc>
          <w:tcPr>
            <w:tcW w:w="5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A5B39" w:rsidRPr="003A5B39" w:rsidRDefault="003A5B39" w:rsidP="003A5B39">
            <w:pPr>
              <w:jc w:val="center"/>
              <w:rPr>
                <w:color w:val="000000"/>
                <w:lang w:val="uk-UA"/>
              </w:rPr>
            </w:pPr>
            <w:r w:rsidRPr="003A5B39">
              <w:rPr>
                <w:color w:val="000000"/>
                <w:lang w:val="uk-UA"/>
              </w:rPr>
              <w:t>№ з/п</w:t>
            </w:r>
          </w:p>
        </w:tc>
        <w:tc>
          <w:tcPr>
            <w:tcW w:w="2271"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jc w:val="center"/>
              <w:rPr>
                <w:color w:val="000000"/>
                <w:lang w:val="uk-UA"/>
              </w:rPr>
            </w:pPr>
            <w:r w:rsidRPr="003A5B39">
              <w:rPr>
                <w:color w:val="000000"/>
                <w:lang w:val="uk-UA"/>
              </w:rPr>
              <w:t>Найменування перевізника</w:t>
            </w:r>
          </w:p>
        </w:tc>
        <w:tc>
          <w:tcPr>
            <w:tcW w:w="1245"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jc w:val="center"/>
              <w:rPr>
                <w:color w:val="000000"/>
                <w:lang w:val="uk-UA"/>
              </w:rPr>
            </w:pPr>
            <w:r w:rsidRPr="003A5B39">
              <w:rPr>
                <w:color w:val="000000"/>
                <w:lang w:val="uk-UA"/>
              </w:rPr>
              <w:t>Номер маршруту</w:t>
            </w:r>
          </w:p>
        </w:tc>
        <w:tc>
          <w:tcPr>
            <w:tcW w:w="4851"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jc w:val="center"/>
              <w:rPr>
                <w:color w:val="000000"/>
                <w:lang w:val="uk-UA"/>
              </w:rPr>
            </w:pPr>
            <w:r w:rsidRPr="003A5B39">
              <w:rPr>
                <w:color w:val="000000"/>
                <w:lang w:val="uk-UA"/>
              </w:rPr>
              <w:t>Найменування маршруту</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ind w:left="-108" w:right="-108"/>
              <w:jc w:val="center"/>
              <w:rPr>
                <w:color w:val="000000"/>
                <w:lang w:val="uk-UA"/>
              </w:rPr>
            </w:pPr>
            <w:r w:rsidRPr="003A5B39">
              <w:rPr>
                <w:color w:val="000000"/>
                <w:lang w:val="uk-UA"/>
              </w:rPr>
              <w:t xml:space="preserve">Вартість проїзду </w:t>
            </w:r>
            <w:r w:rsidRPr="003A5B39">
              <w:rPr>
                <w:b/>
                <w:color w:val="000000"/>
                <w:lang w:val="uk-UA"/>
              </w:rPr>
              <w:t>(грн.)</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ind w:left="-108" w:right="-52"/>
              <w:jc w:val="center"/>
              <w:rPr>
                <w:color w:val="000000"/>
                <w:lang w:val="uk-UA"/>
              </w:rPr>
            </w:pPr>
            <w:r w:rsidRPr="003A5B39">
              <w:rPr>
                <w:color w:val="000000"/>
                <w:lang w:val="uk-UA"/>
              </w:rPr>
              <w:t>Кількість автобусів</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ind w:left="-108" w:right="-65"/>
              <w:jc w:val="center"/>
              <w:rPr>
                <w:color w:val="000000"/>
                <w:lang w:val="uk-UA"/>
              </w:rPr>
            </w:pPr>
            <w:r w:rsidRPr="003A5B39">
              <w:rPr>
                <w:color w:val="000000"/>
                <w:lang w:val="uk-UA"/>
              </w:rPr>
              <w:t>Кількість рейсів</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483178" w:rsidP="00483178">
            <w:pPr>
              <w:jc w:val="center"/>
              <w:rPr>
                <w:color w:val="000000"/>
                <w:lang w:val="uk-UA"/>
              </w:rPr>
            </w:pPr>
            <w:r>
              <w:rPr>
                <w:color w:val="000000"/>
                <w:lang w:val="uk-UA"/>
              </w:rPr>
              <w:t>Середня к</w:t>
            </w:r>
            <w:r w:rsidR="003A5B39" w:rsidRPr="003A5B39">
              <w:rPr>
                <w:color w:val="000000"/>
                <w:lang w:val="uk-UA"/>
              </w:rPr>
              <w:t xml:space="preserve">ількість пільгових </w:t>
            </w:r>
            <w:proofErr w:type="spellStart"/>
            <w:r w:rsidR="003A5B39" w:rsidRPr="003A5B39">
              <w:rPr>
                <w:color w:val="000000"/>
                <w:lang w:val="uk-UA"/>
              </w:rPr>
              <w:t>псажирів</w:t>
            </w:r>
            <w:proofErr w:type="spellEnd"/>
            <w:r w:rsidR="003A5B39" w:rsidRPr="003A5B39">
              <w:rPr>
                <w:color w:val="000000"/>
                <w:lang w:val="uk-UA"/>
              </w:rPr>
              <w:br/>
            </w:r>
            <w:r w:rsidR="003A5B39" w:rsidRPr="003A5B39">
              <w:rPr>
                <w:b/>
                <w:color w:val="000000"/>
                <w:lang w:val="uk-UA"/>
              </w:rPr>
              <w:t>(</w:t>
            </w:r>
            <w:r w:rsidR="00837FB8">
              <w:rPr>
                <w:b/>
                <w:color w:val="000000"/>
                <w:lang w:val="uk-UA"/>
              </w:rPr>
              <w:t xml:space="preserve">2,8 </w:t>
            </w:r>
            <w:r w:rsidR="003A5B39" w:rsidRPr="003A5B39">
              <w:rPr>
                <w:b/>
                <w:color w:val="000000"/>
                <w:lang w:val="uk-UA"/>
              </w:rPr>
              <w:t>особи)</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A5B39" w:rsidRPr="003A5B39" w:rsidRDefault="003A5B39" w:rsidP="003A5B39">
            <w:pPr>
              <w:jc w:val="center"/>
              <w:rPr>
                <w:color w:val="000000"/>
                <w:lang w:val="uk-UA"/>
              </w:rPr>
            </w:pPr>
            <w:r w:rsidRPr="003A5B39">
              <w:rPr>
                <w:color w:val="000000"/>
                <w:lang w:val="uk-UA"/>
              </w:rPr>
              <w:t xml:space="preserve">Вартість пільгових перевезень за добу </w:t>
            </w:r>
            <w:r w:rsidRPr="003A5B39">
              <w:rPr>
                <w:color w:val="000000"/>
                <w:lang w:val="uk-UA"/>
              </w:rPr>
              <w:br/>
            </w:r>
            <w:r w:rsidRPr="003A5B39">
              <w:rPr>
                <w:b/>
                <w:color w:val="000000"/>
                <w:lang w:val="uk-UA"/>
              </w:rPr>
              <w:t>(грн.)</w:t>
            </w:r>
          </w:p>
        </w:tc>
        <w:tc>
          <w:tcPr>
            <w:tcW w:w="1478" w:type="dxa"/>
            <w:tcBorders>
              <w:top w:val="single" w:sz="8" w:space="0" w:color="auto"/>
              <w:left w:val="nil"/>
              <w:bottom w:val="single" w:sz="4" w:space="0" w:color="auto"/>
              <w:right w:val="single" w:sz="8" w:space="0" w:color="auto"/>
            </w:tcBorders>
            <w:shd w:val="clear" w:color="auto" w:fill="auto"/>
            <w:vAlign w:val="center"/>
            <w:hideMark/>
          </w:tcPr>
          <w:p w:rsidR="003A5B39" w:rsidRPr="003A5B39" w:rsidRDefault="003A5B39" w:rsidP="003A5B39">
            <w:pPr>
              <w:jc w:val="center"/>
              <w:rPr>
                <w:color w:val="000000"/>
                <w:lang w:val="uk-UA"/>
              </w:rPr>
            </w:pPr>
            <w:r w:rsidRPr="003A5B39">
              <w:rPr>
                <w:color w:val="000000"/>
                <w:lang w:val="uk-UA"/>
              </w:rPr>
              <w:t>Вартість пільгових перевезень за місяць</w:t>
            </w:r>
            <w:r w:rsidRPr="003A5B39">
              <w:rPr>
                <w:color w:val="000000"/>
                <w:lang w:val="uk-UA"/>
              </w:rPr>
              <w:br/>
            </w:r>
            <w:r w:rsidRPr="003A5B39">
              <w:rPr>
                <w:b/>
                <w:color w:val="000000"/>
                <w:lang w:val="uk-UA"/>
              </w:rPr>
              <w:t>(грн.)</w:t>
            </w:r>
          </w:p>
        </w:tc>
      </w:tr>
      <w:tr w:rsidR="00837FB8" w:rsidRPr="003A5B39" w:rsidTr="00837FB8">
        <w:trPr>
          <w:trHeight w:val="75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ПП "ЛЮКСАВТО-СДК"</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102-б</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Кільце. Центральний ринок-мкр.41-вул.К.Маркса-пр.Перемоги-Центральний ринок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34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95,2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666,40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19 992,00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107</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Кільце. Центральний ринок-Дібровка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196,00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5 880,00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109-а</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Центральний ринок-завод ГТВ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6,50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352,8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2 293,20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68 796,00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109-м</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Центральний ринок-завод ГТВ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338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946,4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6 624,80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198 744,00</w:t>
            </w:r>
          </w:p>
        </w:tc>
      </w:tr>
      <w:tr w:rsidR="00837FB8" w:rsidRPr="003A5B39" w:rsidTr="00837FB8">
        <w:trPr>
          <w:trHeight w:val="75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110</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Залізничний вокзал "Лисичанськ"</w:t>
            </w:r>
            <w:proofErr w:type="spellStart"/>
            <w:r w:rsidRPr="003A5B39">
              <w:rPr>
                <w:color w:val="000000"/>
                <w:sz w:val="24"/>
                <w:szCs w:val="24"/>
                <w:lang w:val="uk-UA"/>
              </w:rPr>
              <w:t>-Лікарняне</w:t>
            </w:r>
            <w:proofErr w:type="spellEnd"/>
            <w:r w:rsidRPr="003A5B39">
              <w:rPr>
                <w:color w:val="000000"/>
                <w:sz w:val="24"/>
                <w:szCs w:val="24"/>
                <w:lang w:val="uk-UA"/>
              </w:rPr>
              <w:t xml:space="preserve"> містечко-Центральний вокзал-Залізничний вокзал "Лисичанськ"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235,20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7 056,00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112-м</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Центральний ринок-Склозавод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403,2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2 822,40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84 672,00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114</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Завод </w:t>
            </w:r>
            <w:proofErr w:type="spellStart"/>
            <w:r w:rsidRPr="003A5B39">
              <w:rPr>
                <w:color w:val="000000"/>
                <w:sz w:val="24"/>
                <w:szCs w:val="24"/>
                <w:lang w:val="uk-UA"/>
              </w:rPr>
              <w:t>ГТВ-Склозавод</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6,50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163,80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4 914,00</w:t>
            </w:r>
          </w:p>
        </w:tc>
      </w:tr>
      <w:tr w:rsidR="00837FB8" w:rsidRPr="003A5B39" w:rsidTr="00837FB8">
        <w:trPr>
          <w:trHeight w:val="54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115-а</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Центральний ринок-Завод ГТВ (через </w:t>
            </w:r>
            <w:proofErr w:type="spellStart"/>
            <w:r w:rsidRPr="003A5B39">
              <w:rPr>
                <w:color w:val="000000"/>
                <w:sz w:val="24"/>
                <w:szCs w:val="24"/>
                <w:lang w:val="uk-UA"/>
              </w:rPr>
              <w:t>вул.Польову</w:t>
            </w:r>
            <w:proofErr w:type="spellEnd"/>
            <w:r w:rsidRPr="003A5B39">
              <w:rPr>
                <w:color w:val="000000"/>
                <w:sz w:val="24"/>
                <w:szCs w:val="24"/>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6,50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50,4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327,60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9 828,00</w:t>
            </w:r>
          </w:p>
        </w:tc>
      </w:tr>
      <w:tr w:rsidR="00837FB8" w:rsidRPr="003A5B39" w:rsidTr="00837FB8">
        <w:trPr>
          <w:trHeight w:val="54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115-м</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Центральний ринок-Завод ГТВ (через </w:t>
            </w:r>
            <w:proofErr w:type="spellStart"/>
            <w:r w:rsidRPr="003A5B39">
              <w:rPr>
                <w:color w:val="000000"/>
                <w:sz w:val="24"/>
                <w:szCs w:val="24"/>
                <w:lang w:val="uk-UA"/>
              </w:rPr>
              <w:t>вул.Польову</w:t>
            </w:r>
            <w:proofErr w:type="spellEnd"/>
            <w:r w:rsidRPr="003A5B39">
              <w:rPr>
                <w:color w:val="000000"/>
                <w:sz w:val="24"/>
                <w:szCs w:val="24"/>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50,4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352,80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10 584,00</w:t>
            </w:r>
          </w:p>
        </w:tc>
      </w:tr>
      <w:tr w:rsidR="00837FB8" w:rsidRPr="003A5B39" w:rsidTr="00837FB8">
        <w:trPr>
          <w:trHeight w:val="75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116</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Завод </w:t>
            </w:r>
            <w:proofErr w:type="spellStart"/>
            <w:r w:rsidRPr="003A5B39">
              <w:rPr>
                <w:color w:val="000000"/>
                <w:sz w:val="24"/>
                <w:szCs w:val="24"/>
                <w:lang w:val="uk-UA"/>
              </w:rPr>
              <w:t>ГТВ-Завод</w:t>
            </w:r>
            <w:proofErr w:type="spellEnd"/>
            <w:r w:rsidRPr="003A5B39">
              <w:rPr>
                <w:color w:val="000000"/>
                <w:sz w:val="24"/>
                <w:szCs w:val="24"/>
                <w:lang w:val="uk-UA"/>
              </w:rPr>
              <w:t xml:space="preserve"> "Пролетарій" (через </w:t>
            </w:r>
            <w:proofErr w:type="spellStart"/>
            <w:r w:rsidRPr="003A5B39">
              <w:rPr>
                <w:color w:val="000000"/>
                <w:sz w:val="24"/>
                <w:szCs w:val="24"/>
                <w:lang w:val="uk-UA"/>
              </w:rPr>
              <w:t>вул.Польову</w:t>
            </w:r>
            <w:proofErr w:type="spellEnd"/>
            <w:r w:rsidRPr="003A5B39">
              <w:rPr>
                <w:color w:val="000000"/>
                <w:sz w:val="24"/>
                <w:szCs w:val="24"/>
                <w:lang w:val="uk-UA"/>
              </w:rPr>
              <w:t>, лікарняне містечко)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268,80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8 064,00</w:t>
            </w:r>
          </w:p>
        </w:tc>
      </w:tr>
      <w:tr w:rsidR="00837FB8" w:rsidRPr="003A5B39" w:rsidTr="00837FB8">
        <w:trPr>
          <w:trHeight w:val="46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191</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Центральний ринок-Завод ГТВ (через Склозавод)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lang w:val="uk-UA"/>
              </w:rPr>
            </w:pPr>
            <w:r w:rsidRPr="00837FB8">
              <w:rPr>
                <w:color w:val="000000"/>
                <w:sz w:val="24"/>
                <w:szCs w:val="24"/>
                <w:lang w:val="uk-UA"/>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235,20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7 056,00</w:t>
            </w:r>
          </w:p>
        </w:tc>
      </w:tr>
      <w:tr w:rsidR="00837FB8" w:rsidRPr="003A5B39" w:rsidTr="00837FB8">
        <w:trPr>
          <w:trHeight w:val="54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7088" w:type="dxa"/>
            <w:gridSpan w:val="3"/>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b/>
                <w:bCs/>
                <w:color w:val="000000"/>
                <w:sz w:val="24"/>
                <w:szCs w:val="24"/>
                <w:lang w:val="uk-UA"/>
              </w:rPr>
            </w:pPr>
            <w:r w:rsidRPr="00837FB8">
              <w:rPr>
                <w:b/>
                <w:bCs/>
                <w:color w:val="000000"/>
                <w:sz w:val="24"/>
                <w:szCs w:val="24"/>
                <w:lang w:val="uk-UA"/>
              </w:rPr>
              <w:t>РАЗОМ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837FB8" w:rsidRDefault="00837FB8" w:rsidP="00837FB8">
            <w:pPr>
              <w:jc w:val="center"/>
              <w:rPr>
                <w:b/>
                <w:color w:val="000000"/>
                <w:sz w:val="24"/>
                <w:szCs w:val="24"/>
                <w:lang w:val="uk-UA"/>
              </w:rPr>
            </w:pPr>
            <w:r w:rsidRPr="00837FB8">
              <w:rPr>
                <w:b/>
                <w:color w:val="000000"/>
                <w:sz w:val="24"/>
                <w:szCs w:val="24"/>
                <w:lang w:val="uk-UA"/>
              </w:rPr>
              <w:t>52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b/>
                <w:color w:val="000000"/>
                <w:sz w:val="24"/>
                <w:szCs w:val="24"/>
                <w:lang w:val="uk-UA"/>
              </w:rPr>
            </w:pPr>
            <w:r w:rsidRPr="00837FB8">
              <w:rPr>
                <w:b/>
                <w:color w:val="000000"/>
                <w:sz w:val="24"/>
                <w:szCs w:val="24"/>
                <w:lang w:val="uk-UA"/>
              </w:rPr>
              <w:t>733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2052,4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14 186,20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b/>
                <w:bCs/>
                <w:color w:val="000000"/>
                <w:sz w:val="24"/>
                <w:szCs w:val="24"/>
              </w:rPr>
            </w:pPr>
            <w:r w:rsidRPr="00837FB8">
              <w:rPr>
                <w:b/>
                <w:bCs/>
                <w:color w:val="000000"/>
                <w:sz w:val="24"/>
                <w:szCs w:val="24"/>
              </w:rPr>
              <w:t>425 586,00</w:t>
            </w:r>
          </w:p>
        </w:tc>
      </w:tr>
      <w:tr w:rsidR="003A5B39" w:rsidRPr="003A5B39" w:rsidTr="00837FB8">
        <w:trPr>
          <w:trHeight w:val="750"/>
        </w:trPr>
        <w:tc>
          <w:tcPr>
            <w:tcW w:w="579"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2271"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1245"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4851"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992"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993"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850" w:type="dxa"/>
            <w:tcBorders>
              <w:top w:val="single" w:sz="4" w:space="0" w:color="auto"/>
              <w:bottom w:val="single" w:sz="4" w:space="0" w:color="auto"/>
            </w:tcBorders>
            <w:shd w:val="clear" w:color="auto" w:fill="auto"/>
            <w:vAlign w:val="center"/>
          </w:tcPr>
          <w:p w:rsidR="003A5B39" w:rsidRPr="003A5B39" w:rsidRDefault="003A5B39" w:rsidP="003A5B39">
            <w:pPr>
              <w:jc w:val="center"/>
              <w:rPr>
                <w:color w:val="000000"/>
                <w:sz w:val="24"/>
                <w:szCs w:val="24"/>
                <w:lang w:val="uk-UA"/>
              </w:rPr>
            </w:pPr>
          </w:p>
        </w:tc>
        <w:tc>
          <w:tcPr>
            <w:tcW w:w="1275" w:type="dxa"/>
            <w:tcBorders>
              <w:top w:val="single" w:sz="4" w:space="0" w:color="auto"/>
              <w:bottom w:val="single" w:sz="4" w:space="0" w:color="auto"/>
            </w:tcBorders>
            <w:shd w:val="clear" w:color="auto" w:fill="auto"/>
            <w:noWrap/>
            <w:vAlign w:val="center"/>
          </w:tcPr>
          <w:p w:rsidR="003A5B39" w:rsidRPr="003A5B39" w:rsidRDefault="003A5B39" w:rsidP="003A5B39">
            <w:pPr>
              <w:jc w:val="center"/>
              <w:rPr>
                <w:color w:val="000000"/>
                <w:sz w:val="24"/>
                <w:szCs w:val="24"/>
                <w:lang w:val="uk-UA"/>
              </w:rPr>
            </w:pPr>
          </w:p>
        </w:tc>
        <w:tc>
          <w:tcPr>
            <w:tcW w:w="2754" w:type="dxa"/>
            <w:gridSpan w:val="2"/>
            <w:tcBorders>
              <w:top w:val="single" w:sz="4" w:space="0" w:color="auto"/>
              <w:bottom w:val="single" w:sz="4" w:space="0" w:color="auto"/>
            </w:tcBorders>
            <w:shd w:val="clear" w:color="auto" w:fill="auto"/>
            <w:noWrap/>
            <w:vAlign w:val="center"/>
          </w:tcPr>
          <w:p w:rsidR="003A5B39" w:rsidRPr="003A5B39" w:rsidRDefault="003A5B39" w:rsidP="003A5B39">
            <w:pPr>
              <w:jc w:val="center"/>
              <w:rPr>
                <w:color w:val="000000"/>
                <w:lang w:val="uk-UA"/>
              </w:rPr>
            </w:pPr>
            <w:r w:rsidRPr="003A5B39">
              <w:rPr>
                <w:color w:val="000000"/>
                <w:lang w:val="uk-UA"/>
              </w:rPr>
              <w:t>Продовження Додатку 2</w:t>
            </w:r>
          </w:p>
        </w:tc>
      </w:tr>
      <w:tr w:rsidR="00837FB8" w:rsidRPr="003A5B39" w:rsidTr="00837FB8">
        <w:trPr>
          <w:trHeight w:val="75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2</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КП "</w:t>
            </w:r>
            <w:proofErr w:type="spellStart"/>
            <w:r w:rsidRPr="003A5B39">
              <w:rPr>
                <w:color w:val="000000"/>
                <w:sz w:val="24"/>
                <w:szCs w:val="24"/>
                <w:lang w:val="uk-UA"/>
              </w:rPr>
              <w:t>Електроавтотранс</w:t>
            </w:r>
            <w:proofErr w:type="spellEnd"/>
            <w:r w:rsidRPr="003A5B39">
              <w:rPr>
                <w:color w:val="000000"/>
                <w:sz w:val="24"/>
                <w:szCs w:val="24"/>
                <w:lang w:val="uk-UA"/>
              </w:rPr>
              <w:t>"</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101</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Default="00837FB8" w:rsidP="00176AFA">
            <w:pPr>
              <w:jc w:val="center"/>
              <w:rPr>
                <w:color w:val="000000"/>
                <w:sz w:val="24"/>
                <w:szCs w:val="24"/>
                <w:lang w:val="uk-UA"/>
              </w:rPr>
            </w:pPr>
            <w:r w:rsidRPr="003A5B39">
              <w:rPr>
                <w:color w:val="000000"/>
                <w:sz w:val="24"/>
                <w:szCs w:val="24"/>
                <w:lang w:val="uk-UA"/>
              </w:rPr>
              <w:t xml:space="preserve">Кільце. Центральний </w:t>
            </w:r>
            <w:proofErr w:type="spellStart"/>
            <w:r w:rsidRPr="003A5B39">
              <w:rPr>
                <w:color w:val="000000"/>
                <w:sz w:val="24"/>
                <w:szCs w:val="24"/>
                <w:lang w:val="uk-UA"/>
              </w:rPr>
              <w:t>ринок-с.Черноморка-Центральний</w:t>
            </w:r>
            <w:proofErr w:type="spellEnd"/>
            <w:r w:rsidRPr="003A5B39">
              <w:rPr>
                <w:color w:val="000000"/>
                <w:sz w:val="24"/>
                <w:szCs w:val="24"/>
                <w:lang w:val="uk-UA"/>
              </w:rPr>
              <w:t xml:space="preserve"> ринок</w:t>
            </w:r>
          </w:p>
          <w:p w:rsidR="00837FB8" w:rsidRPr="003A5B39" w:rsidRDefault="00837FB8" w:rsidP="00176AFA">
            <w:pPr>
              <w:jc w:val="center"/>
              <w:rPr>
                <w:color w:val="000000"/>
                <w:sz w:val="24"/>
                <w:szCs w:val="24"/>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44,8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268,80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pPr>
              <w:jc w:val="center"/>
              <w:rPr>
                <w:color w:val="000000"/>
                <w:sz w:val="24"/>
                <w:szCs w:val="24"/>
              </w:rPr>
            </w:pPr>
            <w:r w:rsidRPr="00837FB8">
              <w:rPr>
                <w:color w:val="000000"/>
                <w:sz w:val="24"/>
                <w:szCs w:val="24"/>
              </w:rPr>
              <w:t>8 064,00</w:t>
            </w:r>
          </w:p>
        </w:tc>
      </w:tr>
      <w:tr w:rsidR="00837FB8" w:rsidRPr="003A5B39" w:rsidTr="00837FB8">
        <w:trPr>
          <w:trHeight w:val="75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102-а</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Default="00837FB8" w:rsidP="00176AFA">
            <w:pPr>
              <w:jc w:val="center"/>
              <w:rPr>
                <w:color w:val="000000"/>
                <w:sz w:val="24"/>
                <w:szCs w:val="24"/>
                <w:lang w:val="uk-UA"/>
              </w:rPr>
            </w:pPr>
            <w:r w:rsidRPr="003A5B39">
              <w:rPr>
                <w:color w:val="000000"/>
                <w:sz w:val="24"/>
                <w:szCs w:val="24"/>
                <w:lang w:val="uk-UA"/>
              </w:rPr>
              <w:t>Кільце. Центральний ринок-мкр.41-вул.К.Маркса-вул.ім.В.Сосюри-Центральний ринок</w:t>
            </w:r>
          </w:p>
          <w:p w:rsidR="00837FB8" w:rsidRPr="003A5B39" w:rsidRDefault="00837FB8" w:rsidP="00176AFA">
            <w:pPr>
              <w:jc w:val="center"/>
              <w:rPr>
                <w:color w:val="000000"/>
                <w:sz w:val="24"/>
                <w:szCs w:val="24"/>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38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106,4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744,80</w:t>
            </w:r>
          </w:p>
        </w:tc>
        <w:tc>
          <w:tcPr>
            <w:tcW w:w="1478" w:type="dxa"/>
            <w:tcBorders>
              <w:top w:val="single" w:sz="4" w:space="0" w:color="auto"/>
              <w:left w:val="nil"/>
              <w:bottom w:val="single" w:sz="4" w:space="0" w:color="auto"/>
              <w:right w:val="single" w:sz="8" w:space="0" w:color="auto"/>
            </w:tcBorders>
            <w:shd w:val="clear" w:color="auto" w:fill="auto"/>
            <w:vAlign w:val="center"/>
            <w:hideMark/>
          </w:tcPr>
          <w:p w:rsidR="00837FB8" w:rsidRPr="00837FB8" w:rsidRDefault="00837FB8">
            <w:pPr>
              <w:jc w:val="center"/>
              <w:rPr>
                <w:color w:val="000000"/>
                <w:sz w:val="24"/>
                <w:szCs w:val="24"/>
              </w:rPr>
            </w:pPr>
            <w:r w:rsidRPr="00837FB8">
              <w:rPr>
                <w:color w:val="000000"/>
                <w:sz w:val="24"/>
                <w:szCs w:val="24"/>
              </w:rPr>
              <w:t>22 344,00</w:t>
            </w:r>
          </w:p>
        </w:tc>
      </w:tr>
      <w:tr w:rsidR="00837FB8" w:rsidRPr="003A5B39" w:rsidTr="00837FB8">
        <w:trPr>
          <w:trHeight w:val="75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105</w:t>
            </w:r>
          </w:p>
        </w:tc>
        <w:tc>
          <w:tcPr>
            <w:tcW w:w="4851" w:type="dxa"/>
            <w:tcBorders>
              <w:top w:val="nil"/>
              <w:left w:val="nil"/>
              <w:bottom w:val="single" w:sz="4" w:space="0" w:color="auto"/>
              <w:right w:val="single" w:sz="4" w:space="0" w:color="auto"/>
            </w:tcBorders>
            <w:shd w:val="clear" w:color="auto" w:fill="auto"/>
            <w:vAlign w:val="center"/>
            <w:hideMark/>
          </w:tcPr>
          <w:p w:rsidR="00837FB8" w:rsidRDefault="00837FB8" w:rsidP="00176AFA">
            <w:pPr>
              <w:jc w:val="center"/>
              <w:rPr>
                <w:color w:val="000000"/>
                <w:sz w:val="24"/>
                <w:szCs w:val="24"/>
                <w:lang w:val="uk-UA"/>
              </w:rPr>
            </w:pPr>
            <w:r w:rsidRPr="003A5B39">
              <w:rPr>
                <w:color w:val="000000"/>
                <w:sz w:val="24"/>
                <w:szCs w:val="24"/>
                <w:lang w:val="uk-UA"/>
              </w:rPr>
              <w:t>Кільце. Центральний ринок-вул.ім.Грушевського-вул.ім.В.Сосюри-пр.Перемоги-Центральний ринок</w:t>
            </w:r>
          </w:p>
          <w:p w:rsidR="00837FB8" w:rsidRPr="003A5B39" w:rsidRDefault="00837FB8" w:rsidP="00176AFA">
            <w:pPr>
              <w:jc w:val="center"/>
              <w:rPr>
                <w:color w:val="000000"/>
                <w:sz w:val="24"/>
                <w:szCs w:val="24"/>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17</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47,6</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285,60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pPr>
              <w:jc w:val="center"/>
              <w:rPr>
                <w:color w:val="000000"/>
                <w:sz w:val="24"/>
                <w:szCs w:val="24"/>
              </w:rPr>
            </w:pPr>
            <w:r w:rsidRPr="00837FB8">
              <w:rPr>
                <w:color w:val="000000"/>
                <w:sz w:val="24"/>
                <w:szCs w:val="24"/>
              </w:rPr>
              <w:t>8 568,00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106</w:t>
            </w:r>
          </w:p>
        </w:tc>
        <w:tc>
          <w:tcPr>
            <w:tcW w:w="4851" w:type="dxa"/>
            <w:tcBorders>
              <w:top w:val="nil"/>
              <w:left w:val="nil"/>
              <w:bottom w:val="single" w:sz="4" w:space="0" w:color="auto"/>
              <w:right w:val="single" w:sz="4" w:space="0" w:color="auto"/>
            </w:tcBorders>
            <w:shd w:val="clear" w:color="auto" w:fill="auto"/>
            <w:vAlign w:val="center"/>
            <w:hideMark/>
          </w:tcPr>
          <w:p w:rsidR="00837FB8" w:rsidRDefault="00837FB8" w:rsidP="00176AFA">
            <w:pPr>
              <w:jc w:val="center"/>
              <w:rPr>
                <w:color w:val="000000"/>
                <w:sz w:val="24"/>
                <w:szCs w:val="24"/>
                <w:lang w:val="uk-UA"/>
              </w:rPr>
            </w:pPr>
            <w:r w:rsidRPr="003A5B39">
              <w:rPr>
                <w:color w:val="000000"/>
                <w:sz w:val="24"/>
                <w:szCs w:val="24"/>
                <w:lang w:val="uk-UA"/>
              </w:rPr>
              <w:t xml:space="preserve">Центральний </w:t>
            </w:r>
            <w:proofErr w:type="spellStart"/>
            <w:r w:rsidRPr="003A5B39">
              <w:rPr>
                <w:color w:val="000000"/>
                <w:sz w:val="24"/>
                <w:szCs w:val="24"/>
                <w:lang w:val="uk-UA"/>
              </w:rPr>
              <w:t>ринок-с.Березове</w:t>
            </w:r>
            <w:proofErr w:type="spellEnd"/>
          </w:p>
          <w:p w:rsidR="00837FB8" w:rsidRPr="003A5B39" w:rsidRDefault="00837FB8" w:rsidP="00176AFA">
            <w:pPr>
              <w:jc w:val="center"/>
              <w:rPr>
                <w:color w:val="000000"/>
                <w:sz w:val="24"/>
                <w:szCs w:val="24"/>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7,00</w:t>
            </w:r>
          </w:p>
        </w:tc>
        <w:tc>
          <w:tcPr>
            <w:tcW w:w="993"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22</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61,6</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431,20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pPr>
              <w:jc w:val="center"/>
              <w:rPr>
                <w:color w:val="000000"/>
                <w:sz w:val="24"/>
                <w:szCs w:val="24"/>
              </w:rPr>
            </w:pPr>
            <w:r w:rsidRPr="00837FB8">
              <w:rPr>
                <w:color w:val="000000"/>
                <w:sz w:val="24"/>
                <w:szCs w:val="24"/>
              </w:rPr>
              <w:t>12 936,00</w:t>
            </w:r>
          </w:p>
        </w:tc>
      </w:tr>
      <w:tr w:rsidR="00837FB8" w:rsidRPr="003A5B39" w:rsidTr="00837FB8">
        <w:trPr>
          <w:trHeight w:val="37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111</w:t>
            </w:r>
          </w:p>
        </w:tc>
        <w:tc>
          <w:tcPr>
            <w:tcW w:w="4851" w:type="dxa"/>
            <w:tcBorders>
              <w:top w:val="nil"/>
              <w:left w:val="nil"/>
              <w:bottom w:val="single" w:sz="4" w:space="0" w:color="auto"/>
              <w:right w:val="single" w:sz="4" w:space="0" w:color="auto"/>
            </w:tcBorders>
            <w:shd w:val="clear" w:color="auto" w:fill="auto"/>
            <w:vAlign w:val="center"/>
            <w:hideMark/>
          </w:tcPr>
          <w:p w:rsidR="00837FB8" w:rsidRDefault="00837FB8" w:rsidP="00176AFA">
            <w:pPr>
              <w:jc w:val="center"/>
              <w:rPr>
                <w:color w:val="000000"/>
                <w:sz w:val="24"/>
                <w:szCs w:val="24"/>
                <w:lang w:val="uk-UA"/>
              </w:rPr>
            </w:pPr>
            <w:r w:rsidRPr="003A5B39">
              <w:rPr>
                <w:color w:val="000000"/>
                <w:sz w:val="24"/>
                <w:szCs w:val="24"/>
                <w:lang w:val="uk-UA"/>
              </w:rPr>
              <w:t>Центральний ринок-завод "Пролетарій"</w:t>
            </w:r>
          </w:p>
          <w:p w:rsidR="00837FB8" w:rsidRPr="003A5B39" w:rsidRDefault="00837FB8" w:rsidP="00176AFA">
            <w:pPr>
              <w:jc w:val="center"/>
              <w:rPr>
                <w:color w:val="000000"/>
                <w:sz w:val="24"/>
                <w:szCs w:val="24"/>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14</w:t>
            </w:r>
          </w:p>
        </w:tc>
        <w:tc>
          <w:tcPr>
            <w:tcW w:w="850"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294</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823,2</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4 939,20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pPr>
              <w:jc w:val="center"/>
              <w:rPr>
                <w:color w:val="000000"/>
                <w:sz w:val="24"/>
                <w:szCs w:val="24"/>
              </w:rPr>
            </w:pPr>
            <w:r w:rsidRPr="00837FB8">
              <w:rPr>
                <w:color w:val="000000"/>
                <w:sz w:val="24"/>
                <w:szCs w:val="24"/>
              </w:rPr>
              <w:t>148 176,00</w:t>
            </w:r>
          </w:p>
        </w:tc>
      </w:tr>
      <w:tr w:rsidR="00837FB8" w:rsidRPr="003A5B39" w:rsidTr="00837FB8">
        <w:trPr>
          <w:trHeight w:val="75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113</w:t>
            </w:r>
          </w:p>
        </w:tc>
        <w:tc>
          <w:tcPr>
            <w:tcW w:w="4851"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176AFA">
            <w:pPr>
              <w:jc w:val="center"/>
              <w:rPr>
                <w:color w:val="000000"/>
                <w:sz w:val="24"/>
                <w:szCs w:val="24"/>
                <w:lang w:val="uk-UA"/>
              </w:rPr>
            </w:pPr>
            <w:r w:rsidRPr="003A5B39">
              <w:rPr>
                <w:color w:val="000000"/>
                <w:sz w:val="24"/>
                <w:szCs w:val="24"/>
                <w:lang w:val="uk-UA"/>
              </w:rPr>
              <w:t>Залізничний вокзал "Лисичанськ"</w:t>
            </w:r>
            <w:proofErr w:type="spellStart"/>
            <w:r w:rsidRPr="003A5B39">
              <w:rPr>
                <w:color w:val="000000"/>
                <w:sz w:val="24"/>
                <w:szCs w:val="24"/>
                <w:lang w:val="uk-UA"/>
              </w:rPr>
              <w:t>-завод</w:t>
            </w:r>
            <w:proofErr w:type="spellEnd"/>
            <w:r w:rsidRPr="003A5B39">
              <w:rPr>
                <w:color w:val="000000"/>
                <w:sz w:val="24"/>
                <w:szCs w:val="24"/>
                <w:lang w:val="uk-UA"/>
              </w:rPr>
              <w:t xml:space="preserve"> "Пролетарій"</w:t>
            </w:r>
            <w:proofErr w:type="spellStart"/>
            <w:r w:rsidRPr="003A5B39">
              <w:rPr>
                <w:color w:val="000000"/>
                <w:sz w:val="24"/>
                <w:szCs w:val="24"/>
                <w:lang w:val="uk-UA"/>
              </w:rPr>
              <w:t>-Залізничний</w:t>
            </w:r>
            <w:proofErr w:type="spellEnd"/>
            <w:r w:rsidRPr="003A5B39">
              <w:rPr>
                <w:color w:val="000000"/>
                <w:sz w:val="24"/>
                <w:szCs w:val="24"/>
                <w:lang w:val="uk-UA"/>
              </w:rPr>
              <w:t xml:space="preserve"> вокзал "Лисичанськ"</w:t>
            </w:r>
          </w:p>
        </w:tc>
        <w:tc>
          <w:tcPr>
            <w:tcW w:w="992"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3A5B39">
            <w:pPr>
              <w:jc w:val="center"/>
              <w:rPr>
                <w:color w:val="000000"/>
                <w:sz w:val="24"/>
                <w:szCs w:val="24"/>
                <w:lang w:val="uk-UA"/>
              </w:rPr>
            </w:pPr>
            <w:r w:rsidRPr="00837FB8">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176AFA">
            <w:pPr>
              <w:jc w:val="center"/>
              <w:rPr>
                <w:color w:val="000000"/>
                <w:sz w:val="24"/>
                <w:szCs w:val="24"/>
                <w:lang w:val="uk-UA"/>
              </w:rPr>
            </w:pPr>
            <w:r w:rsidRPr="00837FB8">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837FB8" w:rsidRPr="00837FB8" w:rsidRDefault="00837FB8" w:rsidP="00176AFA">
            <w:pPr>
              <w:jc w:val="center"/>
              <w:rPr>
                <w:color w:val="000000"/>
                <w:sz w:val="24"/>
                <w:szCs w:val="24"/>
                <w:lang w:val="uk-UA"/>
              </w:rPr>
            </w:pPr>
            <w:r w:rsidRPr="00837FB8">
              <w:rPr>
                <w:color w:val="000000"/>
                <w:sz w:val="24"/>
                <w:szCs w:val="24"/>
                <w:lang w:val="uk-UA"/>
              </w:rPr>
              <w:t>7</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19,6</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pPr>
              <w:jc w:val="center"/>
              <w:rPr>
                <w:color w:val="000000"/>
                <w:sz w:val="24"/>
                <w:szCs w:val="24"/>
              </w:rPr>
            </w:pPr>
            <w:r w:rsidRPr="00837FB8">
              <w:rPr>
                <w:color w:val="000000"/>
                <w:sz w:val="24"/>
                <w:szCs w:val="24"/>
              </w:rPr>
              <w:t>117,60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pPr>
              <w:jc w:val="center"/>
              <w:rPr>
                <w:color w:val="000000"/>
                <w:sz w:val="24"/>
                <w:szCs w:val="24"/>
              </w:rPr>
            </w:pPr>
            <w:r w:rsidRPr="00837FB8">
              <w:rPr>
                <w:color w:val="000000"/>
                <w:sz w:val="24"/>
                <w:szCs w:val="24"/>
              </w:rPr>
              <w:t>3 528,00</w:t>
            </w:r>
          </w:p>
        </w:tc>
      </w:tr>
      <w:tr w:rsidR="00837FB8" w:rsidRPr="003A5B39" w:rsidTr="00837FB8">
        <w:trPr>
          <w:trHeight w:val="54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37FB8" w:rsidRPr="003A5B39" w:rsidRDefault="00837FB8" w:rsidP="003A5B39">
            <w:pPr>
              <w:rPr>
                <w:color w:val="000000"/>
                <w:sz w:val="24"/>
                <w:szCs w:val="24"/>
                <w:lang w:val="uk-UA"/>
              </w:rPr>
            </w:pPr>
          </w:p>
        </w:tc>
        <w:tc>
          <w:tcPr>
            <w:tcW w:w="7088" w:type="dxa"/>
            <w:gridSpan w:val="3"/>
            <w:tcBorders>
              <w:top w:val="single" w:sz="4" w:space="0" w:color="auto"/>
              <w:left w:val="nil"/>
              <w:bottom w:val="single" w:sz="8" w:space="0" w:color="auto"/>
              <w:right w:val="single" w:sz="4" w:space="0" w:color="000000"/>
            </w:tcBorders>
            <w:shd w:val="clear" w:color="auto" w:fill="auto"/>
            <w:vAlign w:val="center"/>
            <w:hideMark/>
          </w:tcPr>
          <w:p w:rsidR="00837FB8" w:rsidRPr="003A5B39" w:rsidRDefault="00837FB8" w:rsidP="003A5B39">
            <w:pPr>
              <w:jc w:val="center"/>
              <w:rPr>
                <w:b/>
                <w:bCs/>
                <w:color w:val="000000"/>
                <w:sz w:val="24"/>
                <w:szCs w:val="24"/>
                <w:lang w:val="uk-UA"/>
              </w:rPr>
            </w:pPr>
            <w:r w:rsidRPr="003A5B39">
              <w:rPr>
                <w:b/>
                <w:bCs/>
                <w:color w:val="000000"/>
                <w:sz w:val="24"/>
                <w:szCs w:val="24"/>
                <w:lang w:val="uk-UA"/>
              </w:rPr>
              <w:t>РАЗОМ</w:t>
            </w:r>
          </w:p>
        </w:tc>
        <w:tc>
          <w:tcPr>
            <w:tcW w:w="993" w:type="dxa"/>
            <w:tcBorders>
              <w:top w:val="nil"/>
              <w:left w:val="nil"/>
              <w:bottom w:val="single" w:sz="8" w:space="0" w:color="auto"/>
              <w:right w:val="single" w:sz="4" w:space="0" w:color="auto"/>
            </w:tcBorders>
            <w:shd w:val="clear" w:color="auto" w:fill="auto"/>
            <w:vAlign w:val="center"/>
            <w:hideMark/>
          </w:tcPr>
          <w:p w:rsidR="00837FB8" w:rsidRPr="00837FB8" w:rsidRDefault="00837FB8" w:rsidP="00176AFA">
            <w:pPr>
              <w:jc w:val="center"/>
              <w:rPr>
                <w:b/>
                <w:color w:val="000000"/>
                <w:sz w:val="24"/>
                <w:szCs w:val="24"/>
                <w:lang w:val="uk-UA"/>
              </w:rPr>
            </w:pPr>
            <w:r w:rsidRPr="00837FB8">
              <w:rPr>
                <w:b/>
                <w:color w:val="000000"/>
                <w:sz w:val="24"/>
                <w:szCs w:val="24"/>
                <w:lang w:val="uk-UA"/>
              </w:rPr>
              <w:t>20</w:t>
            </w:r>
          </w:p>
        </w:tc>
        <w:tc>
          <w:tcPr>
            <w:tcW w:w="850" w:type="dxa"/>
            <w:tcBorders>
              <w:top w:val="nil"/>
              <w:left w:val="nil"/>
              <w:bottom w:val="single" w:sz="8" w:space="0" w:color="auto"/>
              <w:right w:val="single" w:sz="4" w:space="0" w:color="auto"/>
            </w:tcBorders>
            <w:shd w:val="clear" w:color="auto" w:fill="auto"/>
            <w:vAlign w:val="center"/>
            <w:hideMark/>
          </w:tcPr>
          <w:p w:rsidR="00837FB8" w:rsidRPr="00837FB8" w:rsidRDefault="00837FB8" w:rsidP="00176AFA">
            <w:pPr>
              <w:jc w:val="center"/>
              <w:rPr>
                <w:b/>
                <w:color w:val="000000"/>
                <w:sz w:val="24"/>
                <w:szCs w:val="24"/>
                <w:lang w:val="uk-UA"/>
              </w:rPr>
            </w:pPr>
            <w:r w:rsidRPr="00837FB8">
              <w:rPr>
                <w:b/>
                <w:color w:val="000000"/>
                <w:sz w:val="24"/>
                <w:szCs w:val="24"/>
                <w:lang w:val="uk-UA"/>
              </w:rPr>
              <w:t>394</w:t>
            </w:r>
          </w:p>
        </w:tc>
        <w:tc>
          <w:tcPr>
            <w:tcW w:w="1275" w:type="dxa"/>
            <w:tcBorders>
              <w:top w:val="nil"/>
              <w:left w:val="nil"/>
              <w:bottom w:val="single" w:sz="8" w:space="0" w:color="auto"/>
              <w:right w:val="single" w:sz="4" w:space="0" w:color="auto"/>
            </w:tcBorders>
            <w:shd w:val="clear" w:color="auto" w:fill="auto"/>
            <w:vAlign w:val="center"/>
            <w:hideMark/>
          </w:tcPr>
          <w:p w:rsidR="00837FB8" w:rsidRPr="00837FB8" w:rsidRDefault="00837FB8">
            <w:pPr>
              <w:jc w:val="center"/>
              <w:rPr>
                <w:b/>
                <w:color w:val="000000"/>
                <w:sz w:val="24"/>
                <w:szCs w:val="24"/>
              </w:rPr>
            </w:pPr>
            <w:r w:rsidRPr="00837FB8">
              <w:rPr>
                <w:b/>
                <w:color w:val="000000"/>
                <w:sz w:val="24"/>
                <w:szCs w:val="24"/>
              </w:rPr>
              <w:t>1103,2</w:t>
            </w:r>
          </w:p>
        </w:tc>
        <w:tc>
          <w:tcPr>
            <w:tcW w:w="1276" w:type="dxa"/>
            <w:tcBorders>
              <w:top w:val="nil"/>
              <w:left w:val="nil"/>
              <w:bottom w:val="single" w:sz="8" w:space="0" w:color="auto"/>
              <w:right w:val="single" w:sz="4" w:space="0" w:color="auto"/>
            </w:tcBorders>
            <w:shd w:val="clear" w:color="auto" w:fill="auto"/>
            <w:vAlign w:val="center"/>
            <w:hideMark/>
          </w:tcPr>
          <w:p w:rsidR="00837FB8" w:rsidRPr="00837FB8" w:rsidRDefault="00837FB8">
            <w:pPr>
              <w:jc w:val="center"/>
              <w:rPr>
                <w:b/>
                <w:color w:val="000000"/>
                <w:sz w:val="24"/>
                <w:szCs w:val="24"/>
              </w:rPr>
            </w:pPr>
            <w:r w:rsidRPr="00837FB8">
              <w:rPr>
                <w:b/>
                <w:color w:val="000000"/>
                <w:sz w:val="24"/>
                <w:szCs w:val="24"/>
              </w:rPr>
              <w:t>6 787,20</w:t>
            </w:r>
          </w:p>
        </w:tc>
        <w:tc>
          <w:tcPr>
            <w:tcW w:w="1478" w:type="dxa"/>
            <w:tcBorders>
              <w:top w:val="nil"/>
              <w:left w:val="nil"/>
              <w:bottom w:val="single" w:sz="8" w:space="0" w:color="auto"/>
              <w:right w:val="single" w:sz="8" w:space="0" w:color="auto"/>
            </w:tcBorders>
            <w:shd w:val="clear" w:color="auto" w:fill="auto"/>
            <w:vAlign w:val="center"/>
            <w:hideMark/>
          </w:tcPr>
          <w:p w:rsidR="00837FB8" w:rsidRPr="00837FB8" w:rsidRDefault="00837FB8">
            <w:pPr>
              <w:jc w:val="center"/>
              <w:rPr>
                <w:b/>
                <w:bCs/>
                <w:color w:val="000000"/>
                <w:sz w:val="24"/>
                <w:szCs w:val="24"/>
              </w:rPr>
            </w:pPr>
            <w:r w:rsidRPr="00837FB8">
              <w:rPr>
                <w:b/>
                <w:bCs/>
                <w:color w:val="000000"/>
                <w:sz w:val="24"/>
                <w:szCs w:val="24"/>
              </w:rPr>
              <w:t>203 616,00</w:t>
            </w:r>
          </w:p>
        </w:tc>
      </w:tr>
      <w:tr w:rsidR="00837FB8" w:rsidRPr="003A5B39" w:rsidTr="00837FB8">
        <w:trPr>
          <w:trHeight w:val="540"/>
        </w:trPr>
        <w:tc>
          <w:tcPr>
            <w:tcW w:w="579"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3</w:t>
            </w:r>
          </w:p>
        </w:tc>
        <w:tc>
          <w:tcPr>
            <w:tcW w:w="227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ПП "АВТОАЛЬЯНС"</w:t>
            </w:r>
          </w:p>
        </w:tc>
        <w:tc>
          <w:tcPr>
            <w:tcW w:w="1245" w:type="dxa"/>
            <w:tcBorders>
              <w:top w:val="nil"/>
              <w:left w:val="nil"/>
              <w:bottom w:val="single" w:sz="4" w:space="0" w:color="auto"/>
              <w:right w:val="single" w:sz="4" w:space="0" w:color="auto"/>
            </w:tcBorders>
            <w:shd w:val="clear" w:color="auto" w:fill="auto"/>
            <w:vAlign w:val="bottom"/>
            <w:hideMark/>
          </w:tcPr>
          <w:p w:rsidR="00837FB8" w:rsidRPr="003A5B39" w:rsidRDefault="00837FB8" w:rsidP="003A5B39">
            <w:pPr>
              <w:jc w:val="center"/>
              <w:rPr>
                <w:color w:val="000000"/>
                <w:sz w:val="24"/>
                <w:szCs w:val="24"/>
                <w:lang w:val="uk-UA"/>
              </w:rPr>
            </w:pPr>
            <w:r w:rsidRPr="003A5B39">
              <w:rPr>
                <w:color w:val="000000"/>
                <w:sz w:val="24"/>
                <w:szCs w:val="24"/>
                <w:lang w:val="uk-UA"/>
              </w:rPr>
              <w:t>114</w:t>
            </w:r>
          </w:p>
        </w:tc>
        <w:tc>
          <w:tcPr>
            <w:tcW w:w="4851"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Завод </w:t>
            </w:r>
            <w:proofErr w:type="spellStart"/>
            <w:r w:rsidRPr="003A5B39">
              <w:rPr>
                <w:color w:val="000000"/>
                <w:sz w:val="24"/>
                <w:szCs w:val="24"/>
                <w:lang w:val="uk-UA"/>
              </w:rPr>
              <w:t>ГТВ-Склозавод</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5,50</w:t>
            </w:r>
          </w:p>
        </w:tc>
        <w:tc>
          <w:tcPr>
            <w:tcW w:w="993"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18</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50,4</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277,20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8 316,00</w:t>
            </w:r>
          </w:p>
        </w:tc>
      </w:tr>
      <w:tr w:rsidR="00837FB8" w:rsidRPr="003A5B39" w:rsidTr="00837FB8">
        <w:trPr>
          <w:trHeight w:val="540"/>
        </w:trPr>
        <w:tc>
          <w:tcPr>
            <w:tcW w:w="579" w:type="dxa"/>
            <w:vMerge/>
            <w:tcBorders>
              <w:top w:val="nil"/>
              <w:left w:val="single" w:sz="8" w:space="0" w:color="auto"/>
              <w:bottom w:val="single" w:sz="8" w:space="0" w:color="000000"/>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nil"/>
              <w:left w:val="single" w:sz="4" w:space="0" w:color="auto"/>
              <w:bottom w:val="single" w:sz="8" w:space="0" w:color="000000"/>
              <w:right w:val="single" w:sz="4" w:space="0" w:color="auto"/>
            </w:tcBorders>
            <w:vAlign w:val="center"/>
            <w:hideMark/>
          </w:tcPr>
          <w:p w:rsidR="00837FB8" w:rsidRPr="003A5B39" w:rsidRDefault="00837FB8" w:rsidP="003A5B39">
            <w:pPr>
              <w:rPr>
                <w:color w:val="000000"/>
                <w:sz w:val="24"/>
                <w:szCs w:val="24"/>
                <w:lang w:val="uk-UA"/>
              </w:rPr>
            </w:pPr>
          </w:p>
        </w:tc>
        <w:tc>
          <w:tcPr>
            <w:tcW w:w="1245" w:type="dxa"/>
            <w:tcBorders>
              <w:top w:val="nil"/>
              <w:left w:val="nil"/>
              <w:bottom w:val="single" w:sz="4" w:space="0" w:color="auto"/>
              <w:right w:val="single" w:sz="4" w:space="0" w:color="auto"/>
            </w:tcBorders>
            <w:shd w:val="clear" w:color="auto" w:fill="auto"/>
            <w:vAlign w:val="bottom"/>
            <w:hideMark/>
          </w:tcPr>
          <w:p w:rsidR="00837FB8" w:rsidRPr="003A5B39" w:rsidRDefault="00837FB8" w:rsidP="003A5B39">
            <w:pPr>
              <w:jc w:val="center"/>
              <w:rPr>
                <w:color w:val="000000"/>
                <w:sz w:val="24"/>
                <w:szCs w:val="24"/>
                <w:lang w:val="uk-UA"/>
              </w:rPr>
            </w:pPr>
            <w:r w:rsidRPr="003A5B39">
              <w:rPr>
                <w:color w:val="000000"/>
                <w:sz w:val="24"/>
                <w:szCs w:val="24"/>
                <w:lang w:val="uk-UA"/>
              </w:rPr>
              <w:t>191</w:t>
            </w:r>
          </w:p>
        </w:tc>
        <w:tc>
          <w:tcPr>
            <w:tcW w:w="4851"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Центральний ринок-Завод ГТВ (через Склозавод)</w:t>
            </w:r>
          </w:p>
        </w:tc>
        <w:tc>
          <w:tcPr>
            <w:tcW w:w="992"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12</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33,6</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201,60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6 048,00</w:t>
            </w:r>
          </w:p>
        </w:tc>
      </w:tr>
      <w:tr w:rsidR="00837FB8" w:rsidRPr="003A5B39" w:rsidTr="00837FB8">
        <w:trPr>
          <w:trHeight w:val="566"/>
        </w:trPr>
        <w:tc>
          <w:tcPr>
            <w:tcW w:w="579" w:type="dxa"/>
            <w:vMerge/>
            <w:tcBorders>
              <w:top w:val="nil"/>
              <w:left w:val="single" w:sz="8" w:space="0" w:color="auto"/>
              <w:bottom w:val="single" w:sz="8" w:space="0" w:color="000000"/>
              <w:right w:val="single" w:sz="4" w:space="0" w:color="auto"/>
            </w:tcBorders>
            <w:vAlign w:val="center"/>
            <w:hideMark/>
          </w:tcPr>
          <w:p w:rsidR="00837FB8" w:rsidRPr="003A5B39" w:rsidRDefault="00837FB8" w:rsidP="003A5B39">
            <w:pPr>
              <w:rPr>
                <w:color w:val="000000"/>
                <w:sz w:val="24"/>
                <w:szCs w:val="24"/>
                <w:lang w:val="uk-UA"/>
              </w:rPr>
            </w:pPr>
          </w:p>
        </w:tc>
        <w:tc>
          <w:tcPr>
            <w:tcW w:w="2271" w:type="dxa"/>
            <w:vMerge/>
            <w:tcBorders>
              <w:top w:val="nil"/>
              <w:left w:val="single" w:sz="4" w:space="0" w:color="auto"/>
              <w:bottom w:val="single" w:sz="8" w:space="0" w:color="000000"/>
              <w:right w:val="single" w:sz="4" w:space="0" w:color="auto"/>
            </w:tcBorders>
            <w:vAlign w:val="center"/>
            <w:hideMark/>
          </w:tcPr>
          <w:p w:rsidR="00837FB8" w:rsidRPr="003A5B39" w:rsidRDefault="00837FB8" w:rsidP="003A5B39">
            <w:pPr>
              <w:rPr>
                <w:color w:val="000000"/>
                <w:sz w:val="24"/>
                <w:szCs w:val="24"/>
                <w:lang w:val="uk-UA"/>
              </w:rPr>
            </w:pPr>
          </w:p>
        </w:tc>
        <w:tc>
          <w:tcPr>
            <w:tcW w:w="7088" w:type="dxa"/>
            <w:gridSpan w:val="3"/>
            <w:tcBorders>
              <w:top w:val="single" w:sz="4" w:space="0" w:color="auto"/>
              <w:left w:val="nil"/>
              <w:bottom w:val="single" w:sz="8" w:space="0" w:color="auto"/>
              <w:right w:val="single" w:sz="4" w:space="0" w:color="auto"/>
            </w:tcBorders>
            <w:shd w:val="clear" w:color="auto" w:fill="auto"/>
            <w:vAlign w:val="center"/>
            <w:hideMark/>
          </w:tcPr>
          <w:p w:rsidR="00837FB8" w:rsidRPr="003A5B39" w:rsidRDefault="00837FB8" w:rsidP="003A5B39">
            <w:pPr>
              <w:jc w:val="center"/>
              <w:rPr>
                <w:b/>
                <w:bCs/>
                <w:color w:val="000000"/>
                <w:sz w:val="24"/>
                <w:szCs w:val="24"/>
                <w:lang w:val="uk-UA"/>
              </w:rPr>
            </w:pPr>
            <w:r w:rsidRPr="003A5B39">
              <w:rPr>
                <w:b/>
                <w:bCs/>
                <w:color w:val="000000"/>
                <w:sz w:val="24"/>
                <w:szCs w:val="24"/>
                <w:lang w:val="uk-UA"/>
              </w:rPr>
              <w:t>РАЗОМ</w:t>
            </w:r>
          </w:p>
        </w:tc>
        <w:tc>
          <w:tcPr>
            <w:tcW w:w="993" w:type="dxa"/>
            <w:tcBorders>
              <w:top w:val="nil"/>
              <w:left w:val="nil"/>
              <w:bottom w:val="single" w:sz="8"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2</w:t>
            </w:r>
          </w:p>
        </w:tc>
        <w:tc>
          <w:tcPr>
            <w:tcW w:w="850" w:type="dxa"/>
            <w:tcBorders>
              <w:top w:val="nil"/>
              <w:left w:val="nil"/>
              <w:bottom w:val="single" w:sz="8"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30</w:t>
            </w:r>
          </w:p>
        </w:tc>
        <w:tc>
          <w:tcPr>
            <w:tcW w:w="1275" w:type="dxa"/>
            <w:tcBorders>
              <w:top w:val="nil"/>
              <w:left w:val="nil"/>
              <w:bottom w:val="single" w:sz="8"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84</w:t>
            </w:r>
          </w:p>
        </w:tc>
        <w:tc>
          <w:tcPr>
            <w:tcW w:w="1276" w:type="dxa"/>
            <w:tcBorders>
              <w:top w:val="nil"/>
              <w:left w:val="nil"/>
              <w:bottom w:val="single" w:sz="8" w:space="0" w:color="auto"/>
              <w:right w:val="single" w:sz="4" w:space="0" w:color="auto"/>
            </w:tcBorders>
            <w:shd w:val="clear" w:color="auto" w:fill="auto"/>
            <w:vAlign w:val="center"/>
            <w:hideMark/>
          </w:tcPr>
          <w:p w:rsidR="00837FB8" w:rsidRPr="00837FB8" w:rsidRDefault="00837FB8" w:rsidP="00837FB8">
            <w:pPr>
              <w:jc w:val="center"/>
              <w:rPr>
                <w:color w:val="000000"/>
                <w:sz w:val="24"/>
                <w:szCs w:val="24"/>
              </w:rPr>
            </w:pPr>
            <w:r w:rsidRPr="00837FB8">
              <w:rPr>
                <w:color w:val="000000"/>
                <w:sz w:val="24"/>
                <w:szCs w:val="24"/>
              </w:rPr>
              <w:t>478,8</w:t>
            </w:r>
          </w:p>
        </w:tc>
        <w:tc>
          <w:tcPr>
            <w:tcW w:w="1478" w:type="dxa"/>
            <w:tcBorders>
              <w:top w:val="nil"/>
              <w:left w:val="nil"/>
              <w:bottom w:val="single" w:sz="8" w:space="0" w:color="auto"/>
              <w:right w:val="single" w:sz="8" w:space="0" w:color="auto"/>
            </w:tcBorders>
            <w:shd w:val="clear" w:color="auto" w:fill="auto"/>
            <w:vAlign w:val="center"/>
            <w:hideMark/>
          </w:tcPr>
          <w:p w:rsidR="00837FB8" w:rsidRPr="00837FB8" w:rsidRDefault="00837FB8" w:rsidP="00837FB8">
            <w:pPr>
              <w:jc w:val="center"/>
              <w:rPr>
                <w:b/>
                <w:bCs/>
                <w:color w:val="000000"/>
                <w:sz w:val="24"/>
                <w:szCs w:val="24"/>
              </w:rPr>
            </w:pPr>
            <w:r w:rsidRPr="00837FB8">
              <w:rPr>
                <w:b/>
                <w:bCs/>
                <w:color w:val="000000"/>
                <w:sz w:val="24"/>
                <w:szCs w:val="24"/>
              </w:rPr>
              <w:t>14 364,00</w:t>
            </w:r>
          </w:p>
        </w:tc>
      </w:tr>
      <w:tr w:rsidR="00837FB8" w:rsidRPr="003A5B39" w:rsidTr="00837FB8">
        <w:trPr>
          <w:trHeight w:val="810"/>
        </w:trPr>
        <w:tc>
          <w:tcPr>
            <w:tcW w:w="579" w:type="dxa"/>
            <w:tcBorders>
              <w:top w:val="nil"/>
              <w:left w:val="single" w:sz="8" w:space="0" w:color="auto"/>
              <w:bottom w:val="single" w:sz="4" w:space="0" w:color="auto"/>
              <w:right w:val="single" w:sz="4" w:space="0" w:color="auto"/>
            </w:tcBorders>
            <w:shd w:val="clear" w:color="auto" w:fill="auto"/>
            <w:vAlign w:val="bottom"/>
            <w:hideMark/>
          </w:tcPr>
          <w:p w:rsidR="00837FB8" w:rsidRPr="003A5B39" w:rsidRDefault="00837FB8" w:rsidP="003A5B39">
            <w:pPr>
              <w:jc w:val="center"/>
              <w:rPr>
                <w:color w:val="000000"/>
                <w:sz w:val="24"/>
                <w:szCs w:val="24"/>
                <w:lang w:val="uk-UA"/>
              </w:rPr>
            </w:pPr>
            <w:r w:rsidRPr="003A5B39">
              <w:rPr>
                <w:color w:val="000000"/>
                <w:sz w:val="24"/>
                <w:szCs w:val="24"/>
                <w:lang w:val="uk-UA"/>
              </w:rPr>
              <w:t>4</w:t>
            </w:r>
          </w:p>
        </w:tc>
        <w:tc>
          <w:tcPr>
            <w:tcW w:w="2271" w:type="dxa"/>
            <w:tcBorders>
              <w:top w:val="nil"/>
              <w:left w:val="nil"/>
              <w:bottom w:val="single" w:sz="4" w:space="0" w:color="auto"/>
              <w:right w:val="single" w:sz="4" w:space="0" w:color="auto"/>
            </w:tcBorders>
            <w:shd w:val="clear" w:color="auto" w:fill="auto"/>
            <w:vAlign w:val="bottom"/>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ФОП </w:t>
            </w:r>
            <w:proofErr w:type="spellStart"/>
            <w:r w:rsidRPr="003A5B39">
              <w:rPr>
                <w:color w:val="000000"/>
                <w:sz w:val="24"/>
                <w:szCs w:val="24"/>
                <w:lang w:val="uk-UA"/>
              </w:rPr>
              <w:t>Катуніна</w:t>
            </w:r>
            <w:proofErr w:type="spellEnd"/>
            <w:r w:rsidRPr="003A5B39">
              <w:rPr>
                <w:color w:val="000000"/>
                <w:sz w:val="24"/>
                <w:szCs w:val="24"/>
                <w:lang w:val="uk-UA"/>
              </w:rPr>
              <w:t xml:space="preserve"> Л.В.</w:t>
            </w:r>
          </w:p>
        </w:tc>
        <w:tc>
          <w:tcPr>
            <w:tcW w:w="1245" w:type="dxa"/>
            <w:tcBorders>
              <w:top w:val="nil"/>
              <w:left w:val="nil"/>
              <w:bottom w:val="single" w:sz="4" w:space="0" w:color="auto"/>
              <w:right w:val="single" w:sz="4" w:space="0" w:color="auto"/>
            </w:tcBorders>
            <w:shd w:val="clear" w:color="auto" w:fill="auto"/>
            <w:vAlign w:val="bottom"/>
            <w:hideMark/>
          </w:tcPr>
          <w:p w:rsidR="00837FB8" w:rsidRPr="003A5B39" w:rsidRDefault="00837FB8" w:rsidP="003A5B39">
            <w:pPr>
              <w:jc w:val="center"/>
              <w:rPr>
                <w:color w:val="000000"/>
                <w:sz w:val="24"/>
                <w:szCs w:val="24"/>
                <w:lang w:val="uk-UA"/>
              </w:rPr>
            </w:pPr>
            <w:r w:rsidRPr="003A5B39">
              <w:rPr>
                <w:color w:val="000000"/>
                <w:sz w:val="24"/>
                <w:szCs w:val="24"/>
                <w:lang w:val="uk-UA"/>
              </w:rPr>
              <w:t>116</w:t>
            </w:r>
          </w:p>
        </w:tc>
        <w:tc>
          <w:tcPr>
            <w:tcW w:w="4851"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Завод </w:t>
            </w:r>
            <w:proofErr w:type="spellStart"/>
            <w:r w:rsidRPr="003A5B39">
              <w:rPr>
                <w:color w:val="000000"/>
                <w:sz w:val="24"/>
                <w:szCs w:val="24"/>
                <w:lang w:val="uk-UA"/>
              </w:rPr>
              <w:t>ГТВ-Завод</w:t>
            </w:r>
            <w:proofErr w:type="spellEnd"/>
            <w:r w:rsidRPr="003A5B39">
              <w:rPr>
                <w:color w:val="000000"/>
                <w:sz w:val="24"/>
                <w:szCs w:val="24"/>
                <w:lang w:val="uk-UA"/>
              </w:rPr>
              <w:t xml:space="preserve"> "Пролетарій" (через </w:t>
            </w:r>
            <w:proofErr w:type="spellStart"/>
            <w:r w:rsidRPr="003A5B39">
              <w:rPr>
                <w:color w:val="000000"/>
                <w:sz w:val="24"/>
                <w:szCs w:val="24"/>
                <w:lang w:val="uk-UA"/>
              </w:rPr>
              <w:t>вул.Польову</w:t>
            </w:r>
            <w:proofErr w:type="spellEnd"/>
            <w:r w:rsidRPr="003A5B39">
              <w:rPr>
                <w:color w:val="000000"/>
                <w:sz w:val="24"/>
                <w:szCs w:val="24"/>
                <w:lang w:val="uk-UA"/>
              </w:rPr>
              <w:t>, лікарняне містечко)</w:t>
            </w:r>
          </w:p>
        </w:tc>
        <w:tc>
          <w:tcPr>
            <w:tcW w:w="992"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6,00</w:t>
            </w:r>
          </w:p>
        </w:tc>
        <w:tc>
          <w:tcPr>
            <w:tcW w:w="993"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w:t>
            </w:r>
          </w:p>
        </w:tc>
        <w:tc>
          <w:tcPr>
            <w:tcW w:w="850" w:type="dxa"/>
            <w:tcBorders>
              <w:top w:val="nil"/>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18</w:t>
            </w:r>
          </w:p>
        </w:tc>
        <w:tc>
          <w:tcPr>
            <w:tcW w:w="1275"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50,4</w:t>
            </w:r>
          </w:p>
        </w:tc>
        <w:tc>
          <w:tcPr>
            <w:tcW w:w="1276" w:type="dxa"/>
            <w:tcBorders>
              <w:top w:val="nil"/>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302,40</w:t>
            </w:r>
          </w:p>
        </w:tc>
        <w:tc>
          <w:tcPr>
            <w:tcW w:w="1478" w:type="dxa"/>
            <w:tcBorders>
              <w:top w:val="nil"/>
              <w:left w:val="nil"/>
              <w:bottom w:val="single" w:sz="4" w:space="0" w:color="auto"/>
              <w:right w:val="single" w:sz="8" w:space="0" w:color="auto"/>
            </w:tcBorders>
            <w:shd w:val="clear" w:color="auto" w:fill="auto"/>
            <w:vAlign w:val="center"/>
            <w:hideMark/>
          </w:tcPr>
          <w:p w:rsidR="00837FB8" w:rsidRPr="00837FB8" w:rsidRDefault="00837FB8" w:rsidP="00837FB8">
            <w:pPr>
              <w:jc w:val="center"/>
              <w:rPr>
                <w:b/>
                <w:bCs/>
                <w:color w:val="000000"/>
                <w:sz w:val="24"/>
                <w:szCs w:val="24"/>
              </w:rPr>
            </w:pPr>
            <w:r w:rsidRPr="00837FB8">
              <w:rPr>
                <w:b/>
                <w:bCs/>
                <w:color w:val="000000"/>
                <w:sz w:val="24"/>
                <w:szCs w:val="24"/>
              </w:rPr>
              <w:t>9 072,00</w:t>
            </w:r>
          </w:p>
        </w:tc>
      </w:tr>
      <w:tr w:rsidR="00837FB8" w:rsidRPr="003A5B39" w:rsidTr="00837FB8">
        <w:trPr>
          <w:trHeight w:val="76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5</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 xml:space="preserve">ФОП </w:t>
            </w:r>
            <w:proofErr w:type="spellStart"/>
            <w:r w:rsidRPr="003A5B39">
              <w:rPr>
                <w:color w:val="000000"/>
                <w:sz w:val="24"/>
                <w:szCs w:val="24"/>
                <w:lang w:val="uk-UA"/>
              </w:rPr>
              <w:t>Черніков</w:t>
            </w:r>
            <w:proofErr w:type="spellEnd"/>
            <w:r w:rsidRPr="003A5B39">
              <w:rPr>
                <w:color w:val="000000"/>
                <w:sz w:val="24"/>
                <w:szCs w:val="24"/>
                <w:lang w:val="uk-UA"/>
              </w:rPr>
              <w:t xml:space="preserve"> В.Ф.</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108</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176AFA">
            <w:pPr>
              <w:jc w:val="center"/>
              <w:rPr>
                <w:color w:val="000000"/>
                <w:sz w:val="24"/>
                <w:szCs w:val="24"/>
                <w:lang w:val="uk-UA"/>
              </w:rPr>
            </w:pPr>
            <w:r w:rsidRPr="003A5B39">
              <w:rPr>
                <w:color w:val="000000"/>
                <w:sz w:val="24"/>
                <w:szCs w:val="24"/>
                <w:lang w:val="uk-UA"/>
              </w:rPr>
              <w:t xml:space="preserve">Кільце. Центральний </w:t>
            </w:r>
            <w:proofErr w:type="spellStart"/>
            <w:r w:rsidRPr="003A5B39">
              <w:rPr>
                <w:color w:val="000000"/>
                <w:sz w:val="24"/>
                <w:szCs w:val="24"/>
                <w:lang w:val="uk-UA"/>
              </w:rPr>
              <w:t>ринок-РМЗ-Центральний</w:t>
            </w:r>
            <w:proofErr w:type="spellEnd"/>
            <w:r w:rsidRPr="003A5B39">
              <w:rPr>
                <w:color w:val="000000"/>
                <w:sz w:val="24"/>
                <w:szCs w:val="24"/>
                <w:lang w:val="uk-UA"/>
              </w:rPr>
              <w:t xml:space="preserve"> ринок, Центральний ринок-Залізничний вокзал "Лисичанськ"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3A5B39">
            <w:pPr>
              <w:jc w:val="center"/>
              <w:rPr>
                <w:color w:val="000000"/>
                <w:sz w:val="24"/>
                <w:szCs w:val="24"/>
                <w:lang w:val="uk-UA"/>
              </w:rPr>
            </w:pPr>
            <w:r w:rsidRPr="003A5B39">
              <w:rPr>
                <w:color w:val="000000"/>
                <w:sz w:val="24"/>
                <w:szCs w:val="24"/>
                <w:lang w:val="uk-UA"/>
              </w:rPr>
              <w:t>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7FB8" w:rsidRPr="003A5B39" w:rsidRDefault="00837FB8" w:rsidP="00837FB8">
            <w:pPr>
              <w:jc w:val="center"/>
              <w:rPr>
                <w:color w:val="000000"/>
                <w:sz w:val="24"/>
                <w:szCs w:val="24"/>
                <w:lang w:val="uk-UA"/>
              </w:rPr>
            </w:pPr>
            <w:r w:rsidRPr="003A5B39">
              <w:rPr>
                <w:color w:val="000000"/>
                <w:sz w:val="24"/>
                <w:szCs w:val="24"/>
                <w:lang w:val="uk-UA"/>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47,6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FB8" w:rsidRPr="00837FB8" w:rsidRDefault="00837FB8" w:rsidP="00837FB8">
            <w:pPr>
              <w:jc w:val="center"/>
              <w:rPr>
                <w:color w:val="000000"/>
                <w:sz w:val="24"/>
                <w:szCs w:val="24"/>
              </w:rPr>
            </w:pPr>
            <w:r w:rsidRPr="00837FB8">
              <w:rPr>
                <w:color w:val="000000"/>
                <w:sz w:val="24"/>
                <w:szCs w:val="24"/>
              </w:rPr>
              <w:t>238,00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837FB8" w:rsidRPr="00837FB8" w:rsidRDefault="00837FB8" w:rsidP="00837FB8">
            <w:pPr>
              <w:jc w:val="center"/>
              <w:rPr>
                <w:b/>
                <w:bCs/>
                <w:color w:val="000000"/>
                <w:sz w:val="24"/>
                <w:szCs w:val="24"/>
              </w:rPr>
            </w:pPr>
            <w:r w:rsidRPr="00837FB8">
              <w:rPr>
                <w:b/>
                <w:bCs/>
                <w:color w:val="000000"/>
                <w:sz w:val="24"/>
                <w:szCs w:val="24"/>
              </w:rPr>
              <w:t>7 140,00</w:t>
            </w:r>
          </w:p>
        </w:tc>
      </w:tr>
      <w:tr w:rsidR="00176AFA" w:rsidRPr="003A5B39" w:rsidTr="00837FB8">
        <w:trPr>
          <w:trHeight w:val="810"/>
        </w:trPr>
        <w:tc>
          <w:tcPr>
            <w:tcW w:w="9938" w:type="dxa"/>
            <w:gridSpan w:val="5"/>
            <w:tcBorders>
              <w:top w:val="single" w:sz="4" w:space="0" w:color="auto"/>
              <w:bottom w:val="single" w:sz="4" w:space="0" w:color="auto"/>
            </w:tcBorders>
            <w:shd w:val="clear" w:color="auto" w:fill="auto"/>
            <w:vAlign w:val="center"/>
          </w:tcPr>
          <w:p w:rsidR="00176AFA" w:rsidRPr="003A5B39" w:rsidRDefault="00176AFA" w:rsidP="003A5B39">
            <w:pPr>
              <w:jc w:val="center"/>
              <w:rPr>
                <w:b/>
                <w:bCs/>
                <w:color w:val="000000"/>
                <w:sz w:val="24"/>
                <w:szCs w:val="24"/>
                <w:lang w:val="uk-UA"/>
              </w:rPr>
            </w:pPr>
          </w:p>
        </w:tc>
        <w:tc>
          <w:tcPr>
            <w:tcW w:w="993" w:type="dxa"/>
            <w:tcBorders>
              <w:top w:val="single" w:sz="4" w:space="0" w:color="auto"/>
              <w:bottom w:val="single" w:sz="4" w:space="0" w:color="auto"/>
            </w:tcBorders>
            <w:shd w:val="clear" w:color="auto" w:fill="auto"/>
            <w:vAlign w:val="center"/>
          </w:tcPr>
          <w:p w:rsidR="00176AFA" w:rsidRPr="003A5B39" w:rsidRDefault="00176AFA" w:rsidP="003A5B39">
            <w:pPr>
              <w:jc w:val="center"/>
              <w:rPr>
                <w:b/>
                <w:bCs/>
                <w:color w:val="000000"/>
                <w:sz w:val="24"/>
                <w:szCs w:val="24"/>
                <w:lang w:val="uk-UA"/>
              </w:rPr>
            </w:pPr>
          </w:p>
        </w:tc>
        <w:tc>
          <w:tcPr>
            <w:tcW w:w="850" w:type="dxa"/>
            <w:tcBorders>
              <w:top w:val="single" w:sz="4" w:space="0" w:color="auto"/>
              <w:bottom w:val="single" w:sz="4" w:space="0" w:color="auto"/>
            </w:tcBorders>
            <w:shd w:val="clear" w:color="auto" w:fill="auto"/>
            <w:vAlign w:val="center"/>
          </w:tcPr>
          <w:p w:rsidR="00176AFA" w:rsidRPr="003A5B39" w:rsidRDefault="00176AFA" w:rsidP="003A5B39">
            <w:pPr>
              <w:jc w:val="center"/>
              <w:rPr>
                <w:b/>
                <w:bCs/>
                <w:color w:val="000000"/>
                <w:sz w:val="24"/>
                <w:szCs w:val="24"/>
                <w:lang w:val="uk-UA"/>
              </w:rPr>
            </w:pPr>
          </w:p>
        </w:tc>
        <w:tc>
          <w:tcPr>
            <w:tcW w:w="1275" w:type="dxa"/>
            <w:tcBorders>
              <w:top w:val="single" w:sz="4" w:space="0" w:color="auto"/>
              <w:bottom w:val="single" w:sz="4" w:space="0" w:color="auto"/>
            </w:tcBorders>
            <w:shd w:val="clear" w:color="auto" w:fill="auto"/>
            <w:vAlign w:val="center"/>
          </w:tcPr>
          <w:p w:rsidR="00176AFA" w:rsidRPr="003A5B39" w:rsidRDefault="00176AFA" w:rsidP="003A5B39">
            <w:pPr>
              <w:jc w:val="center"/>
              <w:rPr>
                <w:b/>
                <w:bCs/>
                <w:color w:val="000000"/>
                <w:sz w:val="24"/>
                <w:szCs w:val="24"/>
                <w:lang w:val="uk-UA"/>
              </w:rPr>
            </w:pPr>
          </w:p>
        </w:tc>
        <w:tc>
          <w:tcPr>
            <w:tcW w:w="2754" w:type="dxa"/>
            <w:gridSpan w:val="2"/>
            <w:tcBorders>
              <w:top w:val="single" w:sz="4" w:space="0" w:color="auto"/>
              <w:bottom w:val="single" w:sz="4" w:space="0" w:color="auto"/>
            </w:tcBorders>
            <w:shd w:val="clear" w:color="auto" w:fill="auto"/>
            <w:vAlign w:val="center"/>
          </w:tcPr>
          <w:p w:rsidR="00176AFA" w:rsidRPr="003A5B39" w:rsidRDefault="00176AFA" w:rsidP="003A5B39">
            <w:pPr>
              <w:jc w:val="center"/>
              <w:rPr>
                <w:b/>
                <w:bCs/>
                <w:color w:val="000000"/>
                <w:sz w:val="24"/>
                <w:szCs w:val="24"/>
                <w:lang w:val="uk-UA"/>
              </w:rPr>
            </w:pPr>
            <w:r w:rsidRPr="003A5B39">
              <w:rPr>
                <w:color w:val="000000"/>
                <w:lang w:val="uk-UA"/>
              </w:rPr>
              <w:t>Продовження Додатку 2</w:t>
            </w:r>
          </w:p>
        </w:tc>
      </w:tr>
      <w:tr w:rsidR="00837FB8" w:rsidRPr="003A5B39" w:rsidTr="00837FB8">
        <w:trPr>
          <w:trHeight w:val="810"/>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3A5B39" w:rsidRDefault="00837FB8" w:rsidP="00176AFA">
            <w:pPr>
              <w:jc w:val="right"/>
              <w:rPr>
                <w:b/>
                <w:bCs/>
                <w:color w:val="000000"/>
                <w:sz w:val="24"/>
                <w:szCs w:val="24"/>
                <w:lang w:val="uk-UA"/>
              </w:rPr>
            </w:pPr>
            <w:r w:rsidRPr="003A5B39">
              <w:rPr>
                <w:b/>
                <w:bCs/>
                <w:color w:val="000000"/>
                <w:sz w:val="24"/>
                <w:szCs w:val="24"/>
                <w:lang w:val="uk-UA"/>
              </w:rPr>
              <w:t>Усього на місяць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837FB8" w:rsidRDefault="00837FB8">
            <w:pPr>
              <w:jc w:val="center"/>
              <w:rPr>
                <w:b/>
                <w:bCs/>
                <w:color w:val="000000"/>
                <w:sz w:val="24"/>
                <w:szCs w:val="24"/>
              </w:rPr>
            </w:pPr>
            <w:r w:rsidRPr="00837FB8">
              <w:rPr>
                <w:b/>
                <w:bCs/>
                <w:color w:val="000000"/>
                <w:sz w:val="24"/>
                <w:szCs w:val="24"/>
              </w:rPr>
              <w:t>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837FB8" w:rsidRDefault="00837FB8">
            <w:pPr>
              <w:jc w:val="center"/>
              <w:rPr>
                <w:b/>
                <w:bCs/>
                <w:color w:val="000000"/>
                <w:sz w:val="24"/>
                <w:szCs w:val="24"/>
              </w:rPr>
            </w:pPr>
            <w:r w:rsidRPr="00837FB8">
              <w:rPr>
                <w:b/>
                <w:bCs/>
                <w:color w:val="000000"/>
                <w:sz w:val="24"/>
                <w:szCs w:val="24"/>
              </w:rPr>
              <w:t>1192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837FB8" w:rsidRDefault="00837FB8">
            <w:pPr>
              <w:jc w:val="center"/>
              <w:rPr>
                <w:b/>
                <w:bCs/>
                <w:color w:val="000000"/>
                <w:sz w:val="24"/>
                <w:szCs w:val="24"/>
              </w:rPr>
            </w:pPr>
            <w:r w:rsidRPr="00837FB8">
              <w:rPr>
                <w:b/>
                <w:bCs/>
                <w:color w:val="000000"/>
                <w:sz w:val="24"/>
                <w:szCs w:val="24"/>
              </w:rPr>
              <w:t>3337,6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837FB8" w:rsidRDefault="00837FB8">
            <w:pPr>
              <w:jc w:val="center"/>
              <w:rPr>
                <w:b/>
                <w:bCs/>
                <w:color w:val="000000"/>
                <w:sz w:val="24"/>
                <w:szCs w:val="24"/>
              </w:rPr>
            </w:pPr>
            <w:r w:rsidRPr="00837FB8">
              <w:rPr>
                <w:b/>
                <w:bCs/>
                <w:color w:val="000000"/>
                <w:sz w:val="24"/>
                <w:szCs w:val="24"/>
              </w:rPr>
              <w:t>21 992,60</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FB8" w:rsidRPr="00837FB8" w:rsidRDefault="00837FB8">
            <w:pPr>
              <w:jc w:val="center"/>
              <w:rPr>
                <w:b/>
                <w:bCs/>
                <w:color w:val="000000"/>
                <w:sz w:val="24"/>
                <w:szCs w:val="24"/>
              </w:rPr>
            </w:pPr>
            <w:r w:rsidRPr="00837FB8">
              <w:rPr>
                <w:b/>
                <w:bCs/>
                <w:color w:val="000000"/>
                <w:sz w:val="24"/>
                <w:szCs w:val="24"/>
              </w:rPr>
              <w:t>659 778,00</w:t>
            </w:r>
          </w:p>
        </w:tc>
      </w:tr>
      <w:tr w:rsidR="003A5B39" w:rsidRPr="003A5B39" w:rsidTr="00837FB8">
        <w:trPr>
          <w:trHeight w:val="810"/>
        </w:trPr>
        <w:tc>
          <w:tcPr>
            <w:tcW w:w="14332" w:type="dxa"/>
            <w:gridSpan w:val="9"/>
            <w:tcBorders>
              <w:top w:val="single" w:sz="4" w:space="0" w:color="auto"/>
              <w:left w:val="single" w:sz="8" w:space="0" w:color="auto"/>
              <w:bottom w:val="single" w:sz="8" w:space="0" w:color="auto"/>
              <w:right w:val="nil"/>
            </w:tcBorders>
            <w:shd w:val="clear" w:color="auto" w:fill="auto"/>
            <w:vAlign w:val="center"/>
            <w:hideMark/>
          </w:tcPr>
          <w:p w:rsidR="003A5B39" w:rsidRPr="003A5B39" w:rsidRDefault="003A5B39" w:rsidP="00176AFA">
            <w:pPr>
              <w:jc w:val="right"/>
              <w:rPr>
                <w:b/>
                <w:bCs/>
                <w:color w:val="000000"/>
                <w:sz w:val="24"/>
                <w:szCs w:val="24"/>
                <w:lang w:val="uk-UA"/>
              </w:rPr>
            </w:pPr>
            <w:r w:rsidRPr="003A5B39">
              <w:rPr>
                <w:b/>
                <w:bCs/>
                <w:color w:val="000000"/>
                <w:sz w:val="24"/>
                <w:szCs w:val="24"/>
                <w:lang w:val="uk-UA"/>
              </w:rPr>
              <w:t>УСЬОГО на КВІТЕНЬ-ГРУДЕНЬ 2021 року</w:t>
            </w:r>
          </w:p>
        </w:tc>
        <w:tc>
          <w:tcPr>
            <w:tcW w:w="147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A5B39" w:rsidRPr="00837FB8" w:rsidRDefault="00837FB8" w:rsidP="00837FB8">
            <w:pPr>
              <w:jc w:val="center"/>
              <w:rPr>
                <w:b/>
                <w:bCs/>
                <w:color w:val="000000"/>
                <w:sz w:val="24"/>
                <w:szCs w:val="24"/>
                <w:lang w:val="uk-UA"/>
              </w:rPr>
            </w:pPr>
            <w:r w:rsidRPr="00837FB8">
              <w:rPr>
                <w:b/>
                <w:bCs/>
                <w:color w:val="000000"/>
                <w:sz w:val="24"/>
                <w:szCs w:val="24"/>
              </w:rPr>
              <w:t>5 938 002,00</w:t>
            </w:r>
          </w:p>
        </w:tc>
      </w:tr>
    </w:tbl>
    <w:p w:rsidR="001E198E" w:rsidRPr="001E198E" w:rsidRDefault="001E198E" w:rsidP="001E198E">
      <w:pPr>
        <w:tabs>
          <w:tab w:val="left" w:pos="3345"/>
          <w:tab w:val="left" w:pos="5812"/>
        </w:tabs>
        <w:suppressAutoHyphens/>
        <w:jc w:val="center"/>
        <w:rPr>
          <w:sz w:val="28"/>
          <w:szCs w:val="28"/>
          <w:lang w:val="uk-UA"/>
        </w:rPr>
      </w:pPr>
    </w:p>
    <w:p w:rsidR="004E42A2" w:rsidRDefault="004E42A2" w:rsidP="004E42A2">
      <w:pPr>
        <w:tabs>
          <w:tab w:val="left" w:pos="3345"/>
          <w:tab w:val="left" w:pos="5812"/>
        </w:tabs>
        <w:suppressAutoHyphens/>
        <w:jc w:val="both"/>
        <w:rPr>
          <w:color w:val="000000"/>
          <w:sz w:val="28"/>
          <w:szCs w:val="28"/>
          <w:shd w:val="clear" w:color="auto" w:fill="FFFFFF"/>
          <w:lang w:val="uk-UA"/>
        </w:rPr>
      </w:pPr>
    </w:p>
    <w:p w:rsidR="004E42A2" w:rsidRDefault="004E42A2" w:rsidP="004E42A2">
      <w:pPr>
        <w:tabs>
          <w:tab w:val="left" w:pos="3345"/>
          <w:tab w:val="left" w:pos="5812"/>
        </w:tabs>
        <w:suppressAutoHyphens/>
        <w:jc w:val="both"/>
        <w:rPr>
          <w:color w:val="000000"/>
          <w:sz w:val="28"/>
          <w:szCs w:val="28"/>
          <w:shd w:val="clear" w:color="auto" w:fill="FFFFFF"/>
          <w:lang w:val="uk-UA"/>
        </w:rPr>
      </w:pPr>
    </w:p>
    <w:p w:rsidR="004E42A2" w:rsidRDefault="004E42A2" w:rsidP="004E42A2">
      <w:pPr>
        <w:tabs>
          <w:tab w:val="left" w:pos="3345"/>
          <w:tab w:val="left" w:pos="5812"/>
        </w:tabs>
        <w:suppressAutoHyphens/>
        <w:jc w:val="both"/>
        <w:rPr>
          <w:color w:val="000000"/>
          <w:sz w:val="28"/>
          <w:szCs w:val="28"/>
          <w:shd w:val="clear" w:color="auto" w:fill="FFFFFF"/>
          <w:lang w:val="uk-UA"/>
        </w:rPr>
      </w:pPr>
    </w:p>
    <w:p w:rsidR="004E42A2" w:rsidRDefault="004E42A2" w:rsidP="004E42A2">
      <w:pPr>
        <w:tabs>
          <w:tab w:val="left" w:pos="3345"/>
          <w:tab w:val="left" w:pos="5812"/>
        </w:tabs>
        <w:suppressAutoHyphens/>
        <w:ind w:left="3119"/>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4E42A2" w:rsidRDefault="004E42A2" w:rsidP="004E42A2">
      <w:pPr>
        <w:tabs>
          <w:tab w:val="left" w:pos="3345"/>
          <w:tab w:val="left" w:pos="5812"/>
        </w:tabs>
        <w:suppressAutoHyphens/>
        <w:ind w:left="3119"/>
        <w:jc w:val="both"/>
        <w:rPr>
          <w:color w:val="000000"/>
          <w:sz w:val="28"/>
          <w:szCs w:val="28"/>
          <w:shd w:val="clear" w:color="auto" w:fill="FFFFFF"/>
          <w:lang w:val="uk-UA"/>
        </w:rPr>
      </w:pPr>
      <w:r>
        <w:rPr>
          <w:color w:val="000000"/>
          <w:sz w:val="28"/>
          <w:szCs w:val="28"/>
          <w:shd w:val="clear" w:color="auto" w:fill="FFFFFF"/>
          <w:lang w:val="uk-UA"/>
        </w:rPr>
        <w:t>житлово-комунального господарства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Віталій САХАНЬ</w:t>
      </w:r>
    </w:p>
    <w:p w:rsidR="004E42A2" w:rsidRDefault="004E42A2" w:rsidP="004E42A2">
      <w:pPr>
        <w:tabs>
          <w:tab w:val="left" w:pos="3345"/>
          <w:tab w:val="left" w:pos="5812"/>
        </w:tabs>
        <w:suppressAutoHyphens/>
        <w:ind w:left="3119"/>
        <w:jc w:val="both"/>
        <w:rPr>
          <w:color w:val="000000"/>
          <w:sz w:val="28"/>
          <w:szCs w:val="28"/>
          <w:shd w:val="clear" w:color="auto" w:fill="FFFFFF"/>
          <w:lang w:val="uk-UA"/>
        </w:rPr>
      </w:pPr>
    </w:p>
    <w:p w:rsidR="004E42A2" w:rsidRDefault="004E42A2" w:rsidP="004E42A2">
      <w:pPr>
        <w:tabs>
          <w:tab w:val="left" w:pos="3345"/>
          <w:tab w:val="left" w:pos="5812"/>
        </w:tabs>
        <w:suppressAutoHyphens/>
        <w:ind w:left="3119"/>
        <w:jc w:val="both"/>
        <w:rPr>
          <w:color w:val="000000"/>
          <w:sz w:val="28"/>
          <w:szCs w:val="28"/>
          <w:shd w:val="clear" w:color="auto" w:fill="FFFFFF"/>
          <w:lang w:val="uk-UA"/>
        </w:rPr>
      </w:pPr>
    </w:p>
    <w:p w:rsidR="00B95CD6" w:rsidRDefault="004E42A2" w:rsidP="004E42A2">
      <w:pPr>
        <w:tabs>
          <w:tab w:val="left" w:pos="3345"/>
          <w:tab w:val="left" w:pos="5812"/>
        </w:tabs>
        <w:suppressAutoHyphens/>
        <w:ind w:left="3119"/>
        <w:jc w:val="both"/>
        <w:rPr>
          <w:color w:val="000000"/>
          <w:sz w:val="28"/>
          <w:szCs w:val="28"/>
          <w:shd w:val="clear" w:color="auto" w:fill="FFFFFF"/>
          <w:lang w:val="uk-UA"/>
        </w:rPr>
      </w:pPr>
      <w:r>
        <w:rPr>
          <w:color w:val="000000"/>
          <w:sz w:val="28"/>
          <w:szCs w:val="28"/>
          <w:shd w:val="clear" w:color="auto" w:fill="FFFFFF"/>
          <w:lang w:val="uk-UA"/>
        </w:rPr>
        <w:t>Начальник управління</w:t>
      </w:r>
    </w:p>
    <w:p w:rsidR="004E42A2" w:rsidRDefault="00B95CD6" w:rsidP="004E42A2">
      <w:pPr>
        <w:tabs>
          <w:tab w:val="left" w:pos="3345"/>
          <w:tab w:val="left" w:pos="5812"/>
        </w:tabs>
        <w:suppressAutoHyphens/>
        <w:ind w:left="3119"/>
        <w:jc w:val="both"/>
        <w:rPr>
          <w:color w:val="000000"/>
          <w:sz w:val="28"/>
          <w:szCs w:val="28"/>
          <w:shd w:val="clear" w:color="auto" w:fill="FFFFFF"/>
          <w:lang w:val="uk-UA"/>
        </w:rPr>
      </w:pPr>
      <w:r>
        <w:rPr>
          <w:color w:val="000000"/>
          <w:sz w:val="28"/>
          <w:szCs w:val="28"/>
          <w:shd w:val="clear" w:color="auto" w:fill="FFFFFF"/>
          <w:lang w:val="uk-UA"/>
        </w:rPr>
        <w:t>соціального захисту населення</w:t>
      </w:r>
      <w:r w:rsidR="004E42A2">
        <w:rPr>
          <w:color w:val="000000"/>
          <w:sz w:val="28"/>
          <w:szCs w:val="28"/>
          <w:shd w:val="clear" w:color="auto" w:fill="FFFFFF"/>
          <w:lang w:val="uk-UA"/>
        </w:rPr>
        <w:tab/>
      </w:r>
      <w:r w:rsidR="004E42A2">
        <w:rPr>
          <w:color w:val="000000"/>
          <w:sz w:val="28"/>
          <w:szCs w:val="28"/>
          <w:shd w:val="clear" w:color="auto" w:fill="FFFFFF"/>
          <w:lang w:val="uk-UA"/>
        </w:rPr>
        <w:tab/>
      </w:r>
      <w:r w:rsidR="004E42A2">
        <w:rPr>
          <w:color w:val="000000"/>
          <w:sz w:val="28"/>
          <w:szCs w:val="28"/>
          <w:shd w:val="clear" w:color="auto" w:fill="FFFFFF"/>
          <w:lang w:val="uk-UA"/>
        </w:rPr>
        <w:tab/>
        <w:t xml:space="preserve">             </w:t>
      </w:r>
      <w:r>
        <w:rPr>
          <w:color w:val="000000"/>
          <w:sz w:val="28"/>
          <w:szCs w:val="28"/>
          <w:shd w:val="clear" w:color="auto" w:fill="FFFFFF"/>
          <w:lang w:val="uk-UA"/>
        </w:rPr>
        <w:t xml:space="preserve">         </w:t>
      </w:r>
      <w:r w:rsidR="004E42A2">
        <w:rPr>
          <w:color w:val="000000"/>
          <w:sz w:val="28"/>
          <w:szCs w:val="28"/>
          <w:shd w:val="clear" w:color="auto" w:fill="FFFFFF"/>
          <w:lang w:val="uk-UA"/>
        </w:rPr>
        <w:t xml:space="preserve">       </w:t>
      </w:r>
      <w:r>
        <w:rPr>
          <w:color w:val="000000"/>
          <w:sz w:val="28"/>
          <w:szCs w:val="28"/>
          <w:shd w:val="clear" w:color="auto" w:fill="FFFFFF"/>
          <w:lang w:val="uk-UA"/>
        </w:rPr>
        <w:t>Олена БЄЛАН</w:t>
      </w:r>
    </w:p>
    <w:p w:rsidR="004E42A2" w:rsidRDefault="004E42A2" w:rsidP="004E42A2">
      <w:pPr>
        <w:tabs>
          <w:tab w:val="left" w:pos="3345"/>
          <w:tab w:val="left" w:pos="5812"/>
        </w:tabs>
        <w:suppressAutoHyphens/>
        <w:ind w:left="3119"/>
        <w:jc w:val="both"/>
        <w:rPr>
          <w:color w:val="000000"/>
          <w:sz w:val="28"/>
          <w:szCs w:val="28"/>
          <w:shd w:val="clear" w:color="auto" w:fill="FFFFFF"/>
          <w:lang w:val="uk-UA"/>
        </w:rPr>
      </w:pPr>
    </w:p>
    <w:p w:rsidR="004E42A2" w:rsidRDefault="004E42A2" w:rsidP="004E42A2">
      <w:pPr>
        <w:tabs>
          <w:tab w:val="left" w:pos="3345"/>
          <w:tab w:val="left" w:pos="5812"/>
        </w:tabs>
        <w:suppressAutoHyphens/>
        <w:ind w:left="3119"/>
        <w:jc w:val="both"/>
        <w:rPr>
          <w:color w:val="000000"/>
          <w:sz w:val="28"/>
          <w:szCs w:val="28"/>
          <w:shd w:val="clear" w:color="auto" w:fill="FFFFFF"/>
          <w:lang w:val="uk-UA"/>
        </w:rPr>
      </w:pPr>
    </w:p>
    <w:p w:rsidR="00D04D34" w:rsidRDefault="00D04D34" w:rsidP="001E198E">
      <w:pPr>
        <w:ind w:left="4956" w:firstLine="708"/>
        <w:rPr>
          <w:sz w:val="28"/>
          <w:szCs w:val="28"/>
          <w:lang w:val="uk-UA"/>
        </w:rPr>
      </w:pPr>
    </w:p>
    <w:sectPr w:rsidR="00D04D34" w:rsidSect="003A5B39">
      <w:pgSz w:w="16838" w:h="11906" w:orient="landscape"/>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A9" w:rsidRDefault="003614A9" w:rsidP="006F1556">
      <w:r>
        <w:separator/>
      </w:r>
    </w:p>
  </w:endnote>
  <w:endnote w:type="continuationSeparator" w:id="0">
    <w:p w:rsidR="003614A9" w:rsidRDefault="003614A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A9" w:rsidRDefault="003614A9" w:rsidP="006F1556">
      <w:r>
        <w:separator/>
      </w:r>
    </w:p>
  </w:footnote>
  <w:footnote w:type="continuationSeparator" w:id="0">
    <w:p w:rsidR="003614A9" w:rsidRDefault="003614A9"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07" w:rsidRDefault="00E72207" w:rsidP="006F1556">
    <w:pPr>
      <w:pStyle w:val="ac"/>
      <w:jc w:val="center"/>
    </w:pPr>
  </w:p>
  <w:p w:rsidR="00E72207" w:rsidRDefault="00E72207"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DC9"/>
    <w:multiLevelType w:val="hybridMultilevel"/>
    <w:tmpl w:val="2D30EC36"/>
    <w:lvl w:ilvl="0" w:tplc="42763B66">
      <w:start w:val="1"/>
      <w:numFmt w:val="decimal"/>
      <w:suff w:val="space"/>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225AC"/>
    <w:multiLevelType w:val="multilevel"/>
    <w:tmpl w:val="A916302A"/>
    <w:lvl w:ilvl="0">
      <w:start w:val="1"/>
      <w:numFmt w:val="decimal"/>
      <w:suff w:val="space"/>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1EC4212"/>
    <w:multiLevelType w:val="hybridMultilevel"/>
    <w:tmpl w:val="FAE25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EC51150"/>
    <w:multiLevelType w:val="hybridMultilevel"/>
    <w:tmpl w:val="2690C10E"/>
    <w:lvl w:ilvl="0" w:tplc="C12A0E3A">
      <w:start w:val="1"/>
      <w:numFmt w:val="bullet"/>
      <w:suff w:val="space"/>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6CE27035"/>
    <w:multiLevelType w:val="hybridMultilevel"/>
    <w:tmpl w:val="2D30EC36"/>
    <w:lvl w:ilvl="0" w:tplc="42763B66">
      <w:start w:val="1"/>
      <w:numFmt w:val="decimal"/>
      <w:suff w:val="space"/>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35465"/>
    <w:rsid w:val="00042F1D"/>
    <w:rsid w:val="00057132"/>
    <w:rsid w:val="000844C0"/>
    <w:rsid w:val="000C47B1"/>
    <w:rsid w:val="000C6601"/>
    <w:rsid w:val="00103E27"/>
    <w:rsid w:val="0011419B"/>
    <w:rsid w:val="001153EA"/>
    <w:rsid w:val="00130E34"/>
    <w:rsid w:val="001335BC"/>
    <w:rsid w:val="00146C6E"/>
    <w:rsid w:val="0014757A"/>
    <w:rsid w:val="00160982"/>
    <w:rsid w:val="00174CBC"/>
    <w:rsid w:val="00176AFA"/>
    <w:rsid w:val="001A0EBD"/>
    <w:rsid w:val="001C0651"/>
    <w:rsid w:val="001C4AF6"/>
    <w:rsid w:val="001C5ED7"/>
    <w:rsid w:val="001D4D58"/>
    <w:rsid w:val="001E092D"/>
    <w:rsid w:val="001E198E"/>
    <w:rsid w:val="001E53B5"/>
    <w:rsid w:val="001F49E6"/>
    <w:rsid w:val="00201E26"/>
    <w:rsid w:val="00202A75"/>
    <w:rsid w:val="002053A4"/>
    <w:rsid w:val="00263896"/>
    <w:rsid w:val="00282981"/>
    <w:rsid w:val="00294037"/>
    <w:rsid w:val="00297609"/>
    <w:rsid w:val="002A480F"/>
    <w:rsid w:val="002B6D1A"/>
    <w:rsid w:val="002B7E59"/>
    <w:rsid w:val="002C475C"/>
    <w:rsid w:val="002C4C6C"/>
    <w:rsid w:val="002C62C5"/>
    <w:rsid w:val="002D2EC5"/>
    <w:rsid w:val="002E6BC7"/>
    <w:rsid w:val="00300308"/>
    <w:rsid w:val="00313485"/>
    <w:rsid w:val="003157D2"/>
    <w:rsid w:val="0032581C"/>
    <w:rsid w:val="00337CE4"/>
    <w:rsid w:val="003421AE"/>
    <w:rsid w:val="003614A9"/>
    <w:rsid w:val="00385034"/>
    <w:rsid w:val="003A5B39"/>
    <w:rsid w:val="003B7C01"/>
    <w:rsid w:val="003C318A"/>
    <w:rsid w:val="003D40D1"/>
    <w:rsid w:val="003D4615"/>
    <w:rsid w:val="00420A31"/>
    <w:rsid w:val="00436A5C"/>
    <w:rsid w:val="00443F3B"/>
    <w:rsid w:val="00445981"/>
    <w:rsid w:val="00446123"/>
    <w:rsid w:val="00454A68"/>
    <w:rsid w:val="00462144"/>
    <w:rsid w:val="004726E8"/>
    <w:rsid w:val="004755C4"/>
    <w:rsid w:val="00483178"/>
    <w:rsid w:val="004C4D9D"/>
    <w:rsid w:val="004D1C6B"/>
    <w:rsid w:val="004D431C"/>
    <w:rsid w:val="004E42A2"/>
    <w:rsid w:val="004F4DDF"/>
    <w:rsid w:val="00501677"/>
    <w:rsid w:val="00541C72"/>
    <w:rsid w:val="005A4F95"/>
    <w:rsid w:val="005C6D32"/>
    <w:rsid w:val="005C6DE5"/>
    <w:rsid w:val="005E6130"/>
    <w:rsid w:val="005F3891"/>
    <w:rsid w:val="00610D49"/>
    <w:rsid w:val="00667CE8"/>
    <w:rsid w:val="0067091E"/>
    <w:rsid w:val="006A1BD6"/>
    <w:rsid w:val="006A49D5"/>
    <w:rsid w:val="006C32BC"/>
    <w:rsid w:val="006D39FE"/>
    <w:rsid w:val="006E04CB"/>
    <w:rsid w:val="006F1556"/>
    <w:rsid w:val="0070712E"/>
    <w:rsid w:val="00722337"/>
    <w:rsid w:val="00740644"/>
    <w:rsid w:val="007514D5"/>
    <w:rsid w:val="007603C1"/>
    <w:rsid w:val="00782DB2"/>
    <w:rsid w:val="007B672D"/>
    <w:rsid w:val="007D38A0"/>
    <w:rsid w:val="007E796D"/>
    <w:rsid w:val="00816A69"/>
    <w:rsid w:val="00822F9F"/>
    <w:rsid w:val="00826D73"/>
    <w:rsid w:val="008330BA"/>
    <w:rsid w:val="00837FB8"/>
    <w:rsid w:val="00864B53"/>
    <w:rsid w:val="00871755"/>
    <w:rsid w:val="00887FF8"/>
    <w:rsid w:val="0089063B"/>
    <w:rsid w:val="00890D23"/>
    <w:rsid w:val="008A191B"/>
    <w:rsid w:val="008A2026"/>
    <w:rsid w:val="008B1C64"/>
    <w:rsid w:val="008C0234"/>
    <w:rsid w:val="008F45F3"/>
    <w:rsid w:val="008F77E2"/>
    <w:rsid w:val="0091639E"/>
    <w:rsid w:val="00917CCB"/>
    <w:rsid w:val="00947125"/>
    <w:rsid w:val="00957D4B"/>
    <w:rsid w:val="0096097F"/>
    <w:rsid w:val="0096518D"/>
    <w:rsid w:val="00966639"/>
    <w:rsid w:val="0097089C"/>
    <w:rsid w:val="0098778D"/>
    <w:rsid w:val="00992264"/>
    <w:rsid w:val="009930BA"/>
    <w:rsid w:val="009B753D"/>
    <w:rsid w:val="009E65E2"/>
    <w:rsid w:val="00A11ACC"/>
    <w:rsid w:val="00A1466F"/>
    <w:rsid w:val="00A27B6A"/>
    <w:rsid w:val="00A34849"/>
    <w:rsid w:val="00A372FA"/>
    <w:rsid w:val="00A457AE"/>
    <w:rsid w:val="00A45826"/>
    <w:rsid w:val="00A86722"/>
    <w:rsid w:val="00AA4EC6"/>
    <w:rsid w:val="00AC4043"/>
    <w:rsid w:val="00AC6F08"/>
    <w:rsid w:val="00AF5017"/>
    <w:rsid w:val="00B07737"/>
    <w:rsid w:val="00B36055"/>
    <w:rsid w:val="00B473D5"/>
    <w:rsid w:val="00B60BD2"/>
    <w:rsid w:val="00B753D9"/>
    <w:rsid w:val="00B879E1"/>
    <w:rsid w:val="00B9158E"/>
    <w:rsid w:val="00B95850"/>
    <w:rsid w:val="00B95CD6"/>
    <w:rsid w:val="00BE73E3"/>
    <w:rsid w:val="00BF3489"/>
    <w:rsid w:val="00C07B6D"/>
    <w:rsid w:val="00C11A8C"/>
    <w:rsid w:val="00C20AF2"/>
    <w:rsid w:val="00C34E48"/>
    <w:rsid w:val="00C43F36"/>
    <w:rsid w:val="00C82260"/>
    <w:rsid w:val="00C86D78"/>
    <w:rsid w:val="00C93C94"/>
    <w:rsid w:val="00C93E72"/>
    <w:rsid w:val="00CB280F"/>
    <w:rsid w:val="00CB747E"/>
    <w:rsid w:val="00CD457E"/>
    <w:rsid w:val="00CF375A"/>
    <w:rsid w:val="00CF6835"/>
    <w:rsid w:val="00D04D34"/>
    <w:rsid w:val="00D35638"/>
    <w:rsid w:val="00D5708F"/>
    <w:rsid w:val="00D7435D"/>
    <w:rsid w:val="00D82BD7"/>
    <w:rsid w:val="00DD0555"/>
    <w:rsid w:val="00DD2C46"/>
    <w:rsid w:val="00DD3A6C"/>
    <w:rsid w:val="00DD41A1"/>
    <w:rsid w:val="00E27E78"/>
    <w:rsid w:val="00E40D22"/>
    <w:rsid w:val="00E504B6"/>
    <w:rsid w:val="00E54AC8"/>
    <w:rsid w:val="00E56833"/>
    <w:rsid w:val="00E72207"/>
    <w:rsid w:val="00E94166"/>
    <w:rsid w:val="00EC0058"/>
    <w:rsid w:val="00EE25C5"/>
    <w:rsid w:val="00EE7D2B"/>
    <w:rsid w:val="00EF007A"/>
    <w:rsid w:val="00F313AD"/>
    <w:rsid w:val="00F32621"/>
    <w:rsid w:val="00F342E5"/>
    <w:rsid w:val="00F44E3E"/>
    <w:rsid w:val="00F86D69"/>
    <w:rsid w:val="00F91691"/>
    <w:rsid w:val="00FC3AE9"/>
    <w:rsid w:val="00FC7FB6"/>
    <w:rsid w:val="00FD04F5"/>
    <w:rsid w:val="00FE1024"/>
    <w:rsid w:val="00FF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04D34"/>
    <w:pPr>
      <w:keepNext/>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nhideWhenUsed/>
    <w:rsid w:val="00F44E3E"/>
    <w:pPr>
      <w:spacing w:before="100" w:beforeAutospacing="1" w:after="115"/>
    </w:pPr>
    <w:rPr>
      <w:sz w:val="24"/>
      <w:szCs w:val="24"/>
    </w:rPr>
  </w:style>
  <w:style w:type="character" w:customStyle="1" w:styleId="2">
    <w:name w:val="Основной текст (2)_"/>
    <w:link w:val="20"/>
    <w:rsid w:val="00F44E3E"/>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44E3E"/>
    <w:pPr>
      <w:shd w:val="clear" w:color="auto" w:fill="FFFFFF"/>
      <w:spacing w:before="120" w:after="240" w:line="322" w:lineRule="exact"/>
      <w:jc w:val="center"/>
    </w:pPr>
    <w:rPr>
      <w:rFonts w:cstheme="minorBidi"/>
      <w:sz w:val="28"/>
      <w:szCs w:val="28"/>
      <w:lang w:val="uk-UA" w:eastAsia="en-US"/>
    </w:rPr>
  </w:style>
  <w:style w:type="character" w:customStyle="1" w:styleId="10">
    <w:name w:val="Заголовок 1 Знак"/>
    <w:basedOn w:val="a0"/>
    <w:link w:val="1"/>
    <w:uiPriority w:val="9"/>
    <w:rsid w:val="00D04D34"/>
    <w:rPr>
      <w:rFonts w:ascii="Cambria" w:eastAsia="Times New Roman" w:hAnsi="Cambria" w:cs="Times New Roman"/>
      <w:b/>
      <w:bCs/>
      <w:kern w:val="32"/>
      <w:sz w:val="32"/>
      <w:szCs w:val="32"/>
      <w:lang w:val="ru-RU" w:eastAsia="ar-SA"/>
    </w:rPr>
  </w:style>
  <w:style w:type="paragraph" w:styleId="af3">
    <w:name w:val="No Spacing"/>
    <w:uiPriority w:val="1"/>
    <w:qFormat/>
    <w:rsid w:val="00D04D34"/>
    <w:pPr>
      <w:suppressAutoHyphens/>
      <w:jc w:val="left"/>
    </w:pPr>
    <w:rPr>
      <w:rFonts w:ascii="Times New Roman" w:eastAsia="Arial" w:hAnsi="Times New Roman" w:cs="Times New Roman"/>
      <w:sz w:val="24"/>
      <w:szCs w:val="24"/>
      <w:lang w:eastAsia="ar-SA"/>
    </w:rPr>
  </w:style>
  <w:style w:type="character" w:customStyle="1" w:styleId="rvts12">
    <w:name w:val="rvts12"/>
    <w:rsid w:val="00E72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04D34"/>
    <w:pPr>
      <w:keepNext/>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nhideWhenUsed/>
    <w:rsid w:val="00F44E3E"/>
    <w:pPr>
      <w:spacing w:before="100" w:beforeAutospacing="1" w:after="115"/>
    </w:pPr>
    <w:rPr>
      <w:sz w:val="24"/>
      <w:szCs w:val="24"/>
    </w:rPr>
  </w:style>
  <w:style w:type="character" w:customStyle="1" w:styleId="2">
    <w:name w:val="Основной текст (2)_"/>
    <w:link w:val="20"/>
    <w:rsid w:val="00F44E3E"/>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44E3E"/>
    <w:pPr>
      <w:shd w:val="clear" w:color="auto" w:fill="FFFFFF"/>
      <w:spacing w:before="120" w:after="240" w:line="322" w:lineRule="exact"/>
      <w:jc w:val="center"/>
    </w:pPr>
    <w:rPr>
      <w:rFonts w:cstheme="minorBidi"/>
      <w:sz w:val="28"/>
      <w:szCs w:val="28"/>
      <w:lang w:val="uk-UA" w:eastAsia="en-US"/>
    </w:rPr>
  </w:style>
  <w:style w:type="character" w:customStyle="1" w:styleId="10">
    <w:name w:val="Заголовок 1 Знак"/>
    <w:basedOn w:val="a0"/>
    <w:link w:val="1"/>
    <w:uiPriority w:val="9"/>
    <w:rsid w:val="00D04D34"/>
    <w:rPr>
      <w:rFonts w:ascii="Cambria" w:eastAsia="Times New Roman" w:hAnsi="Cambria" w:cs="Times New Roman"/>
      <w:b/>
      <w:bCs/>
      <w:kern w:val="32"/>
      <w:sz w:val="32"/>
      <w:szCs w:val="32"/>
      <w:lang w:val="ru-RU" w:eastAsia="ar-SA"/>
    </w:rPr>
  </w:style>
  <w:style w:type="paragraph" w:styleId="af3">
    <w:name w:val="No Spacing"/>
    <w:uiPriority w:val="1"/>
    <w:qFormat/>
    <w:rsid w:val="00D04D34"/>
    <w:pPr>
      <w:suppressAutoHyphens/>
      <w:jc w:val="left"/>
    </w:pPr>
    <w:rPr>
      <w:rFonts w:ascii="Times New Roman" w:eastAsia="Arial" w:hAnsi="Times New Roman" w:cs="Times New Roman"/>
      <w:sz w:val="24"/>
      <w:szCs w:val="24"/>
      <w:lang w:eastAsia="ar-SA"/>
    </w:rPr>
  </w:style>
  <w:style w:type="character" w:customStyle="1" w:styleId="rvts12">
    <w:name w:val="rvts12"/>
    <w:rsid w:val="00E7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0297">
      <w:bodyDiv w:val="1"/>
      <w:marLeft w:val="0"/>
      <w:marRight w:val="0"/>
      <w:marTop w:val="0"/>
      <w:marBottom w:val="0"/>
      <w:divBdr>
        <w:top w:val="none" w:sz="0" w:space="0" w:color="auto"/>
        <w:left w:val="none" w:sz="0" w:space="0" w:color="auto"/>
        <w:bottom w:val="none" w:sz="0" w:space="0" w:color="auto"/>
        <w:right w:val="none" w:sz="0" w:space="0" w:color="auto"/>
      </w:divBdr>
    </w:div>
    <w:div w:id="172842200">
      <w:bodyDiv w:val="1"/>
      <w:marLeft w:val="0"/>
      <w:marRight w:val="0"/>
      <w:marTop w:val="0"/>
      <w:marBottom w:val="0"/>
      <w:divBdr>
        <w:top w:val="none" w:sz="0" w:space="0" w:color="auto"/>
        <w:left w:val="none" w:sz="0" w:space="0" w:color="auto"/>
        <w:bottom w:val="none" w:sz="0" w:space="0" w:color="auto"/>
        <w:right w:val="none" w:sz="0" w:space="0" w:color="auto"/>
      </w:divBdr>
    </w:div>
    <w:div w:id="213854021">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812335066">
      <w:bodyDiv w:val="1"/>
      <w:marLeft w:val="0"/>
      <w:marRight w:val="0"/>
      <w:marTop w:val="0"/>
      <w:marBottom w:val="0"/>
      <w:divBdr>
        <w:top w:val="none" w:sz="0" w:space="0" w:color="auto"/>
        <w:left w:val="none" w:sz="0" w:space="0" w:color="auto"/>
        <w:bottom w:val="none" w:sz="0" w:space="0" w:color="auto"/>
        <w:right w:val="none" w:sz="0" w:space="0" w:color="auto"/>
      </w:divBdr>
    </w:div>
    <w:div w:id="1011026958">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326472112">
      <w:bodyDiv w:val="1"/>
      <w:marLeft w:val="0"/>
      <w:marRight w:val="0"/>
      <w:marTop w:val="0"/>
      <w:marBottom w:val="0"/>
      <w:divBdr>
        <w:top w:val="none" w:sz="0" w:space="0" w:color="auto"/>
        <w:left w:val="none" w:sz="0" w:space="0" w:color="auto"/>
        <w:bottom w:val="none" w:sz="0" w:space="0" w:color="auto"/>
        <w:right w:val="none" w:sz="0" w:space="0" w:color="auto"/>
      </w:divBdr>
    </w:div>
    <w:div w:id="1344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98A6-275E-4703-9D1E-DC6E07D2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13</Pages>
  <Words>3194</Words>
  <Characters>18209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21</cp:revision>
  <cp:lastPrinted>2021-05-07T05:34:00Z</cp:lastPrinted>
  <dcterms:created xsi:type="dcterms:W3CDTF">2021-03-31T15:34:00Z</dcterms:created>
  <dcterms:modified xsi:type="dcterms:W3CDTF">2021-06-09T06:11:00Z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