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5A3594" w:rsidRPr="001929FD" w:rsidRDefault="005A3594" w:rsidP="005A3594">
      <w:pPr>
        <w:shd w:val="clear" w:color="auto" w:fill="FFFFFF"/>
        <w:spacing w:after="0" w:line="240" w:lineRule="auto"/>
        <w:ind w:left="-142"/>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ЛИСИЧАНСЬКА</w:t>
      </w:r>
      <w:r w:rsidRPr="001929FD">
        <w:rPr>
          <w:rFonts w:ascii="Times New Roman" w:eastAsia="Times New Roman" w:hAnsi="Times New Roman" w:cs="Times New Roman"/>
          <w:b/>
          <w:bCs/>
          <w:color w:val="000000"/>
          <w:sz w:val="28"/>
          <w:szCs w:val="28"/>
          <w:lang w:val="uk-UA" w:eastAsia="ru-RU"/>
        </w:rPr>
        <w:t xml:space="preserve"> МІСЬК</w:t>
      </w:r>
      <w:r>
        <w:rPr>
          <w:rFonts w:ascii="Times New Roman" w:eastAsia="Times New Roman" w:hAnsi="Times New Roman" w:cs="Times New Roman"/>
          <w:b/>
          <w:bCs/>
          <w:color w:val="000000"/>
          <w:sz w:val="28"/>
          <w:szCs w:val="28"/>
          <w:lang w:val="uk-UA" w:eastAsia="ru-RU"/>
        </w:rPr>
        <w:t>А ВІЙСЬКОВО-ЦИВІЛЬНА</w:t>
      </w:r>
      <w:r w:rsidRPr="001929FD">
        <w:rPr>
          <w:rFonts w:ascii="Times New Roman" w:eastAsia="Times New Roman" w:hAnsi="Times New Roman" w:cs="Times New Roman"/>
          <w:b/>
          <w:bCs/>
          <w:color w:val="000000"/>
          <w:sz w:val="28"/>
          <w:szCs w:val="28"/>
          <w:lang w:val="uk-UA" w:eastAsia="ru-RU"/>
        </w:rPr>
        <w:t xml:space="preserve"> АДМІНІСТРАЦІ</w:t>
      </w:r>
      <w:r>
        <w:rPr>
          <w:rFonts w:ascii="Times New Roman" w:eastAsia="Times New Roman" w:hAnsi="Times New Roman" w:cs="Times New Roman"/>
          <w:b/>
          <w:bCs/>
          <w:color w:val="000000"/>
          <w:sz w:val="28"/>
          <w:szCs w:val="28"/>
          <w:lang w:val="uk-UA" w:eastAsia="ru-RU"/>
        </w:rPr>
        <w:t>Я</w:t>
      </w:r>
      <w:r w:rsidRPr="001929FD">
        <w:rPr>
          <w:rFonts w:ascii="Times New Roman" w:eastAsia="Times New Roman" w:hAnsi="Times New Roman" w:cs="Times New Roman"/>
          <w:b/>
          <w:bCs/>
          <w:color w:val="000000"/>
          <w:sz w:val="28"/>
          <w:szCs w:val="28"/>
          <w:lang w:val="uk-UA" w:eastAsia="ru-RU"/>
        </w:rPr>
        <w:t xml:space="preserve"> СЄВЄРОДОНЕЦЬКОГО РАЙОНУ ЛУГАНСЬКОЇ ОБЛАСТІ</w:t>
      </w:r>
    </w:p>
    <w:p w:rsidR="005A3594" w:rsidRPr="00390E28"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5A3594"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r>
        <w:rPr>
          <w:rFonts w:ascii="Times New Roman" w:eastAsia="Times New Roman" w:hAnsi="Times New Roman" w:cs="Times New Roman"/>
          <w:b/>
          <w:bCs/>
          <w:color w:val="000000"/>
          <w:sz w:val="28"/>
          <w:szCs w:val="28"/>
          <w:lang w:val="uk-UA" w:eastAsia="ru-RU"/>
        </w:rPr>
        <w:t xml:space="preserve"> </w:t>
      </w:r>
    </w:p>
    <w:p w:rsidR="005A3594"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 xml:space="preserve">КЕРІВНИКА </w:t>
      </w:r>
      <w:r>
        <w:rPr>
          <w:rFonts w:ascii="Times New Roman" w:eastAsia="Times New Roman" w:hAnsi="Times New Roman" w:cs="Times New Roman"/>
          <w:b/>
          <w:bCs/>
          <w:color w:val="000000"/>
          <w:sz w:val="28"/>
          <w:szCs w:val="28"/>
          <w:lang w:val="uk-UA" w:eastAsia="ru-RU"/>
        </w:rPr>
        <w:t xml:space="preserve">ЛИСИЧАНСЬКОЇ МІСЬКОЇ </w:t>
      </w:r>
    </w:p>
    <w:p w:rsidR="005A3594" w:rsidRPr="00390E28" w:rsidRDefault="005A3594" w:rsidP="005A3594">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A23015" w:rsidRDefault="00A23015"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27.04.</w:t>
      </w:r>
      <w:r w:rsidR="00390E28" w:rsidRPr="00390E28">
        <w:rPr>
          <w:rFonts w:ascii="Times New Roman" w:eastAsia="Times New Roman" w:hAnsi="Times New Roman" w:cs="Times New Roman"/>
          <w:sz w:val="28"/>
          <w:szCs w:val="28"/>
          <w:lang w:val="uk-UA" w:eastAsia="ru-RU"/>
        </w:rPr>
        <w:t>202</w:t>
      </w:r>
      <w:r w:rsidR="00951BDA">
        <w:rPr>
          <w:rFonts w:ascii="Times New Roman" w:eastAsia="Times New Roman" w:hAnsi="Times New Roman" w:cs="Times New Roman"/>
          <w:sz w:val="28"/>
          <w:szCs w:val="28"/>
          <w:lang w:val="uk-UA" w:eastAsia="ru-RU"/>
        </w:rPr>
        <w:t>1</w:t>
      </w:r>
      <w:r w:rsidR="00390E28" w:rsidRPr="00390E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b/>
      </w:r>
      <w:bookmarkStart w:id="0" w:name="_GoBack"/>
      <w:bookmarkEnd w:id="0"/>
      <w:r w:rsidR="00951BDA">
        <w:rPr>
          <w:rFonts w:ascii="Times New Roman" w:eastAsia="Times New Roman" w:hAnsi="Times New Roman" w:cs="Times New Roman"/>
          <w:sz w:val="28"/>
          <w:szCs w:val="28"/>
          <w:lang w:val="uk-UA" w:eastAsia="ru-RU"/>
        </w:rPr>
        <w:tab/>
      </w:r>
      <w:r w:rsidR="00390E28" w:rsidRPr="00390E28">
        <w:rPr>
          <w:rFonts w:ascii="Times New Roman" w:eastAsia="Times New Roman" w:hAnsi="Times New Roman" w:cs="Times New Roman"/>
          <w:sz w:val="28"/>
          <w:szCs w:val="28"/>
          <w:lang w:val="uk-UA" w:eastAsia="ru-RU"/>
        </w:rPr>
        <w:t xml:space="preserve"> м. Лисичанськ</w:t>
      </w:r>
      <w:r w:rsidR="00390E28" w:rsidRPr="00390E28">
        <w:rPr>
          <w:rFonts w:ascii="Times New Roman" w:eastAsia="Times New Roman" w:hAnsi="Times New Roman" w:cs="Times New Roman"/>
          <w:sz w:val="28"/>
          <w:szCs w:val="28"/>
          <w:lang w:val="uk-UA" w:eastAsia="ru-RU"/>
        </w:rPr>
        <w:tab/>
      </w:r>
      <w:r w:rsidR="00E6044F">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277</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8E48AD" w:rsidRPr="005A3594" w:rsidRDefault="002B609F" w:rsidP="008E48AD">
      <w:pPr>
        <w:shd w:val="clear" w:color="auto" w:fill="FFFFFF"/>
        <w:spacing w:after="0" w:line="240" w:lineRule="auto"/>
        <w:jc w:val="both"/>
        <w:rPr>
          <w:rFonts w:ascii="Times New Roman" w:hAnsi="Times New Roman" w:cs="Times New Roman"/>
          <w:b/>
          <w:sz w:val="28"/>
          <w:szCs w:val="28"/>
          <w:lang w:val="uk-UA"/>
        </w:rPr>
      </w:pPr>
      <w:r w:rsidRPr="002B609F">
        <w:rPr>
          <w:rFonts w:ascii="Times New Roman" w:hAnsi="Times New Roman" w:cs="Times New Roman"/>
          <w:b/>
          <w:sz w:val="28"/>
          <w:szCs w:val="28"/>
          <w:lang w:val="uk-UA"/>
        </w:rPr>
        <w:t xml:space="preserve">Про розробку детального плану </w:t>
      </w:r>
      <w:r w:rsidR="008E48AD">
        <w:rPr>
          <w:rFonts w:ascii="Times New Roman" w:hAnsi="Times New Roman" w:cs="Times New Roman"/>
          <w:b/>
          <w:sz w:val="28"/>
          <w:szCs w:val="28"/>
          <w:lang w:val="uk-UA"/>
        </w:rPr>
        <w:t>окрем</w:t>
      </w:r>
      <w:r w:rsidR="00D7485B">
        <w:rPr>
          <w:rFonts w:ascii="Times New Roman" w:hAnsi="Times New Roman" w:cs="Times New Roman"/>
          <w:b/>
          <w:sz w:val="28"/>
          <w:szCs w:val="28"/>
          <w:lang w:val="uk-UA"/>
        </w:rPr>
        <w:t>их</w:t>
      </w:r>
      <w:r w:rsidR="008E48AD">
        <w:rPr>
          <w:rFonts w:ascii="Times New Roman" w:hAnsi="Times New Roman" w:cs="Times New Roman"/>
          <w:b/>
          <w:sz w:val="28"/>
          <w:szCs w:val="28"/>
          <w:lang w:val="uk-UA"/>
        </w:rPr>
        <w:t xml:space="preserve"> земельн</w:t>
      </w:r>
      <w:r w:rsidR="00D7485B">
        <w:rPr>
          <w:rFonts w:ascii="Times New Roman" w:hAnsi="Times New Roman" w:cs="Times New Roman"/>
          <w:b/>
          <w:sz w:val="28"/>
          <w:szCs w:val="28"/>
          <w:lang w:val="uk-UA"/>
        </w:rPr>
        <w:t>их</w:t>
      </w:r>
      <w:r w:rsidR="008E48AD">
        <w:rPr>
          <w:rFonts w:ascii="Times New Roman" w:hAnsi="Times New Roman" w:cs="Times New Roman"/>
          <w:b/>
          <w:sz w:val="28"/>
          <w:szCs w:val="28"/>
          <w:lang w:val="uk-UA"/>
        </w:rPr>
        <w:t xml:space="preserve"> ділян</w:t>
      </w:r>
      <w:r w:rsidR="00D7485B">
        <w:rPr>
          <w:rFonts w:ascii="Times New Roman" w:hAnsi="Times New Roman" w:cs="Times New Roman"/>
          <w:b/>
          <w:sz w:val="28"/>
          <w:szCs w:val="28"/>
          <w:lang w:val="uk-UA"/>
        </w:rPr>
        <w:t>ок</w:t>
      </w:r>
      <w:r w:rsidR="008E48AD">
        <w:rPr>
          <w:rFonts w:ascii="Times New Roman" w:hAnsi="Times New Roman" w:cs="Times New Roman"/>
          <w:b/>
          <w:sz w:val="28"/>
          <w:szCs w:val="28"/>
          <w:lang w:val="uk-UA"/>
        </w:rPr>
        <w:t xml:space="preserve"> в районі </w:t>
      </w:r>
      <w:proofErr w:type="spellStart"/>
      <w:r w:rsidR="008E48AD">
        <w:rPr>
          <w:rFonts w:ascii="Times New Roman" w:hAnsi="Times New Roman" w:cs="Times New Roman"/>
          <w:b/>
          <w:sz w:val="28"/>
          <w:szCs w:val="28"/>
          <w:lang w:val="uk-UA"/>
        </w:rPr>
        <w:t>вул.ім.В.Сосюри</w:t>
      </w:r>
      <w:proofErr w:type="spellEnd"/>
      <w:r w:rsidR="008E48AD">
        <w:rPr>
          <w:rFonts w:ascii="Times New Roman" w:hAnsi="Times New Roman" w:cs="Times New Roman"/>
          <w:b/>
          <w:sz w:val="28"/>
          <w:szCs w:val="28"/>
          <w:lang w:val="uk-UA"/>
        </w:rPr>
        <w:t>, 145 міста Лисичанськ Луганської області для зміни ї</w:t>
      </w:r>
      <w:r w:rsidR="00D7485B">
        <w:rPr>
          <w:rFonts w:ascii="Times New Roman" w:hAnsi="Times New Roman" w:cs="Times New Roman"/>
          <w:b/>
          <w:sz w:val="28"/>
          <w:szCs w:val="28"/>
          <w:lang w:val="uk-UA"/>
        </w:rPr>
        <w:t>х</w:t>
      </w:r>
      <w:r w:rsidR="008E48AD">
        <w:rPr>
          <w:rFonts w:ascii="Times New Roman" w:hAnsi="Times New Roman" w:cs="Times New Roman"/>
          <w:b/>
          <w:sz w:val="28"/>
          <w:szCs w:val="28"/>
          <w:lang w:val="uk-UA"/>
        </w:rPr>
        <w:t xml:space="preserve"> цільового призначення</w:t>
      </w:r>
    </w:p>
    <w:p w:rsidR="002B609F" w:rsidRPr="002B609F" w:rsidRDefault="002B609F" w:rsidP="002B609F">
      <w:pPr>
        <w:shd w:val="clear" w:color="auto" w:fill="FFFFFF"/>
        <w:spacing w:after="0" w:line="240" w:lineRule="auto"/>
        <w:jc w:val="both"/>
        <w:rPr>
          <w:rFonts w:ascii="Times New Roman" w:hAnsi="Times New Roman" w:cs="Times New Roman"/>
          <w:b/>
          <w:sz w:val="28"/>
          <w:szCs w:val="28"/>
          <w:lang w:val="uk-UA"/>
        </w:rPr>
      </w:pPr>
    </w:p>
    <w:p w:rsidR="008E48AD" w:rsidRDefault="008E48AD" w:rsidP="008E48AD">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Розглянувши звернення громадянина України Федоренко Артема Володимировича – власника земельн</w:t>
      </w:r>
      <w:r w:rsidR="00D7485B">
        <w:rPr>
          <w:rFonts w:ascii="Times New Roman" w:eastAsia="Times New Roman" w:hAnsi="Times New Roman" w:cs="Times New Roman"/>
          <w:color w:val="000000"/>
          <w:sz w:val="28"/>
          <w:szCs w:val="28"/>
          <w:shd w:val="clear" w:color="auto" w:fill="FFFFFF"/>
          <w:lang w:val="uk-UA" w:eastAsia="ru-RU"/>
        </w:rPr>
        <w:t>их</w:t>
      </w:r>
      <w:r>
        <w:rPr>
          <w:rFonts w:ascii="Times New Roman" w:eastAsia="Times New Roman" w:hAnsi="Times New Roman" w:cs="Times New Roman"/>
          <w:color w:val="000000"/>
          <w:sz w:val="28"/>
          <w:szCs w:val="28"/>
          <w:shd w:val="clear" w:color="auto" w:fill="FFFFFF"/>
          <w:lang w:val="uk-UA" w:eastAsia="ru-RU"/>
        </w:rPr>
        <w:t xml:space="preserve"> ділян</w:t>
      </w:r>
      <w:r w:rsidR="00D7485B">
        <w:rPr>
          <w:rFonts w:ascii="Times New Roman" w:eastAsia="Times New Roman" w:hAnsi="Times New Roman" w:cs="Times New Roman"/>
          <w:color w:val="000000"/>
          <w:sz w:val="28"/>
          <w:szCs w:val="28"/>
          <w:shd w:val="clear" w:color="auto" w:fill="FFFFFF"/>
          <w:lang w:val="uk-UA" w:eastAsia="ru-RU"/>
        </w:rPr>
        <w:t>ок</w:t>
      </w:r>
      <w:r>
        <w:rPr>
          <w:rFonts w:ascii="Times New Roman" w:eastAsia="Times New Roman" w:hAnsi="Times New Roman" w:cs="Times New Roman"/>
          <w:color w:val="000000"/>
          <w:sz w:val="28"/>
          <w:szCs w:val="28"/>
          <w:shd w:val="clear" w:color="auto" w:fill="FFFFFF"/>
          <w:lang w:val="uk-UA" w:eastAsia="ru-RU"/>
        </w:rPr>
        <w:t>, розташован</w:t>
      </w:r>
      <w:r w:rsidR="00D7485B">
        <w:rPr>
          <w:rFonts w:ascii="Times New Roman" w:eastAsia="Times New Roman" w:hAnsi="Times New Roman" w:cs="Times New Roman"/>
          <w:color w:val="000000"/>
          <w:sz w:val="28"/>
          <w:szCs w:val="28"/>
          <w:shd w:val="clear" w:color="auto" w:fill="FFFFFF"/>
          <w:lang w:val="uk-UA" w:eastAsia="ru-RU"/>
        </w:rPr>
        <w:t>их</w:t>
      </w:r>
      <w:r>
        <w:rPr>
          <w:rFonts w:ascii="Times New Roman" w:eastAsia="Times New Roman" w:hAnsi="Times New Roman" w:cs="Times New Roman"/>
          <w:color w:val="000000"/>
          <w:sz w:val="28"/>
          <w:szCs w:val="28"/>
          <w:shd w:val="clear" w:color="auto" w:fill="FFFFFF"/>
          <w:lang w:val="uk-UA" w:eastAsia="ru-RU"/>
        </w:rPr>
        <w:t xml:space="preserve"> за адресою </w:t>
      </w:r>
      <w:proofErr w:type="spellStart"/>
      <w:r>
        <w:rPr>
          <w:rFonts w:ascii="Times New Roman" w:eastAsia="Times New Roman" w:hAnsi="Times New Roman" w:cs="Times New Roman"/>
          <w:color w:val="000000"/>
          <w:sz w:val="28"/>
          <w:szCs w:val="28"/>
          <w:shd w:val="clear" w:color="auto" w:fill="FFFFFF"/>
          <w:lang w:val="uk-UA" w:eastAsia="ru-RU"/>
        </w:rPr>
        <w:t>вул.ім</w:t>
      </w:r>
      <w:proofErr w:type="spellEnd"/>
      <w:r>
        <w:rPr>
          <w:rFonts w:ascii="Times New Roman" w:eastAsia="Times New Roman" w:hAnsi="Times New Roman" w:cs="Times New Roman"/>
          <w:color w:val="000000"/>
          <w:sz w:val="28"/>
          <w:szCs w:val="28"/>
          <w:shd w:val="clear" w:color="auto" w:fill="FFFFFF"/>
          <w:lang w:val="uk-UA" w:eastAsia="ru-RU"/>
        </w:rPr>
        <w:t xml:space="preserve">. В.Сосюри, 145 міста Лисичанськ Луганської області,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житлово-комунального господарства від 16.11.2011 № 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390E28" w:rsidRPr="005A3594" w:rsidRDefault="00390E28" w:rsidP="008E48AD">
      <w:pPr>
        <w:spacing w:after="0" w:line="240" w:lineRule="auto"/>
        <w:ind w:firstLine="567"/>
        <w:jc w:val="both"/>
        <w:rPr>
          <w:rFonts w:ascii="Times New Roman" w:eastAsia="Times New Roman" w:hAnsi="Times New Roman" w:cs="Times New Roman"/>
          <w:color w:val="000000"/>
          <w:sz w:val="24"/>
          <w:szCs w:val="24"/>
          <w:lang w:val="uk-UA" w:eastAsia="ru-RU"/>
        </w:rPr>
      </w:pPr>
    </w:p>
    <w:p w:rsidR="00390E28" w:rsidRPr="00F62FEB"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F62FEB">
        <w:rPr>
          <w:rFonts w:ascii="Times New Roman" w:eastAsia="Times New Roman" w:hAnsi="Times New Roman" w:cs="Times New Roman"/>
          <w:b/>
          <w:color w:val="000000"/>
          <w:spacing w:val="4"/>
          <w:sz w:val="28"/>
          <w:szCs w:val="28"/>
          <w:lang w:val="uk-UA" w:eastAsia="ru-RU"/>
        </w:rPr>
        <w:t>зобов’язую:</w:t>
      </w:r>
    </w:p>
    <w:p w:rsidR="002C34B8" w:rsidRPr="005A3594" w:rsidRDefault="002C34B8" w:rsidP="00390E28">
      <w:pPr>
        <w:spacing w:after="0" w:line="240" w:lineRule="auto"/>
        <w:jc w:val="both"/>
        <w:rPr>
          <w:rFonts w:ascii="Times New Roman" w:eastAsia="Times New Roman" w:hAnsi="Times New Roman" w:cs="Times New Roman"/>
          <w:color w:val="000000"/>
          <w:spacing w:val="4"/>
          <w:sz w:val="28"/>
          <w:szCs w:val="28"/>
          <w:lang w:val="uk-UA" w:eastAsia="ru-RU"/>
        </w:rPr>
      </w:pPr>
    </w:p>
    <w:p w:rsidR="008E48AD" w:rsidRDefault="008E48AD"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Надати дозвіл на розробку детального плану </w:t>
      </w:r>
      <w:r w:rsidRPr="008E48AD">
        <w:rPr>
          <w:rFonts w:ascii="Times New Roman" w:eastAsia="Times New Roman" w:hAnsi="Times New Roman" w:cs="Times New Roman"/>
          <w:color w:val="000000"/>
          <w:sz w:val="28"/>
          <w:szCs w:val="28"/>
          <w:shd w:val="clear" w:color="auto" w:fill="FFFFFF"/>
          <w:lang w:val="uk-UA" w:eastAsia="ru-RU"/>
        </w:rPr>
        <w:t>окрем</w:t>
      </w:r>
      <w:r w:rsidR="00D7485B">
        <w:rPr>
          <w:rFonts w:ascii="Times New Roman" w:eastAsia="Times New Roman" w:hAnsi="Times New Roman" w:cs="Times New Roman"/>
          <w:color w:val="000000"/>
          <w:sz w:val="28"/>
          <w:szCs w:val="28"/>
          <w:shd w:val="clear" w:color="auto" w:fill="FFFFFF"/>
          <w:lang w:val="uk-UA" w:eastAsia="ru-RU"/>
        </w:rPr>
        <w:t>их</w:t>
      </w:r>
      <w:r w:rsidRPr="008E48AD">
        <w:rPr>
          <w:rFonts w:ascii="Times New Roman" w:eastAsia="Times New Roman" w:hAnsi="Times New Roman" w:cs="Times New Roman"/>
          <w:color w:val="000000"/>
          <w:sz w:val="28"/>
          <w:szCs w:val="28"/>
          <w:shd w:val="clear" w:color="auto" w:fill="FFFFFF"/>
          <w:lang w:val="uk-UA" w:eastAsia="ru-RU"/>
        </w:rPr>
        <w:t xml:space="preserve"> земельн</w:t>
      </w:r>
      <w:r w:rsidR="00D7485B">
        <w:rPr>
          <w:rFonts w:ascii="Times New Roman" w:eastAsia="Times New Roman" w:hAnsi="Times New Roman" w:cs="Times New Roman"/>
          <w:color w:val="000000"/>
          <w:sz w:val="28"/>
          <w:szCs w:val="28"/>
          <w:shd w:val="clear" w:color="auto" w:fill="FFFFFF"/>
          <w:lang w:val="uk-UA" w:eastAsia="ru-RU"/>
        </w:rPr>
        <w:t>их</w:t>
      </w:r>
      <w:r w:rsidRPr="008E48AD">
        <w:rPr>
          <w:rFonts w:ascii="Times New Roman" w:eastAsia="Times New Roman" w:hAnsi="Times New Roman" w:cs="Times New Roman"/>
          <w:color w:val="000000"/>
          <w:sz w:val="28"/>
          <w:szCs w:val="28"/>
          <w:shd w:val="clear" w:color="auto" w:fill="FFFFFF"/>
          <w:lang w:val="uk-UA" w:eastAsia="ru-RU"/>
        </w:rPr>
        <w:t xml:space="preserve"> діля</w:t>
      </w:r>
      <w:r w:rsidR="00D7485B">
        <w:rPr>
          <w:rFonts w:ascii="Times New Roman" w:eastAsia="Times New Roman" w:hAnsi="Times New Roman" w:cs="Times New Roman"/>
          <w:color w:val="000000"/>
          <w:sz w:val="28"/>
          <w:szCs w:val="28"/>
          <w:shd w:val="clear" w:color="auto" w:fill="FFFFFF"/>
          <w:lang w:val="uk-UA" w:eastAsia="ru-RU"/>
        </w:rPr>
        <w:t>нок</w:t>
      </w:r>
      <w:r w:rsidRPr="008E48AD">
        <w:rPr>
          <w:rFonts w:ascii="Times New Roman" w:eastAsia="Times New Roman" w:hAnsi="Times New Roman" w:cs="Times New Roman"/>
          <w:color w:val="000000"/>
          <w:sz w:val="28"/>
          <w:szCs w:val="28"/>
          <w:shd w:val="clear" w:color="auto" w:fill="FFFFFF"/>
          <w:lang w:val="uk-UA" w:eastAsia="ru-RU"/>
        </w:rPr>
        <w:t xml:space="preserve"> в районі </w:t>
      </w:r>
      <w:proofErr w:type="spellStart"/>
      <w:r w:rsidRPr="008E48AD">
        <w:rPr>
          <w:rFonts w:ascii="Times New Roman" w:eastAsia="Times New Roman" w:hAnsi="Times New Roman" w:cs="Times New Roman"/>
          <w:color w:val="000000"/>
          <w:sz w:val="28"/>
          <w:szCs w:val="28"/>
          <w:shd w:val="clear" w:color="auto" w:fill="FFFFFF"/>
          <w:lang w:val="uk-UA" w:eastAsia="ru-RU"/>
        </w:rPr>
        <w:t>вул.ім.В.Сосюри</w:t>
      </w:r>
      <w:proofErr w:type="spellEnd"/>
      <w:r w:rsidRPr="008E48AD">
        <w:rPr>
          <w:rFonts w:ascii="Times New Roman" w:eastAsia="Times New Roman" w:hAnsi="Times New Roman" w:cs="Times New Roman"/>
          <w:color w:val="000000"/>
          <w:sz w:val="28"/>
          <w:szCs w:val="28"/>
          <w:shd w:val="clear" w:color="auto" w:fill="FFFFFF"/>
          <w:lang w:val="uk-UA" w:eastAsia="ru-RU"/>
        </w:rPr>
        <w:t>, 145 міста Лисичанськ Луганської області для зміни ї</w:t>
      </w:r>
      <w:r w:rsidR="00D7485B">
        <w:rPr>
          <w:rFonts w:ascii="Times New Roman" w:eastAsia="Times New Roman" w:hAnsi="Times New Roman" w:cs="Times New Roman"/>
          <w:color w:val="000000"/>
          <w:sz w:val="28"/>
          <w:szCs w:val="28"/>
          <w:shd w:val="clear" w:color="auto" w:fill="FFFFFF"/>
          <w:lang w:val="uk-UA" w:eastAsia="ru-RU"/>
        </w:rPr>
        <w:t>х</w:t>
      </w:r>
      <w:r w:rsidRPr="008E48AD">
        <w:rPr>
          <w:rFonts w:ascii="Times New Roman" w:eastAsia="Times New Roman" w:hAnsi="Times New Roman" w:cs="Times New Roman"/>
          <w:color w:val="000000"/>
          <w:sz w:val="28"/>
          <w:szCs w:val="28"/>
          <w:shd w:val="clear" w:color="auto" w:fill="FFFFFF"/>
          <w:lang w:val="uk-UA" w:eastAsia="ru-RU"/>
        </w:rPr>
        <w:t xml:space="preserve"> цільового призначення </w:t>
      </w:r>
      <w:r w:rsidRPr="00331DCA">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8E48AD" w:rsidRDefault="008E48AD" w:rsidP="008E48AD">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8E48AD" w:rsidRDefault="00331DCA"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Замовником з розробки детального плану визначити </w:t>
      </w:r>
      <w:r w:rsidR="00FD1A64" w:rsidRPr="008E48AD">
        <w:rPr>
          <w:rFonts w:ascii="Times New Roman" w:eastAsia="Times New Roman" w:hAnsi="Times New Roman" w:cs="Times New Roman"/>
          <w:color w:val="000000"/>
          <w:sz w:val="28"/>
          <w:szCs w:val="28"/>
          <w:shd w:val="clear" w:color="auto" w:fill="FFFFFF"/>
          <w:lang w:val="uk-UA" w:eastAsia="ru-RU"/>
        </w:rPr>
        <w:t xml:space="preserve">Лисичанську міську військово-цивільну адміністрацію </w:t>
      </w:r>
      <w:proofErr w:type="spellStart"/>
      <w:r w:rsidR="00FD1A64" w:rsidRPr="008E48AD">
        <w:rPr>
          <w:rFonts w:ascii="Times New Roman" w:eastAsia="Times New Roman" w:hAnsi="Times New Roman" w:cs="Times New Roman"/>
          <w:color w:val="000000"/>
          <w:sz w:val="28"/>
          <w:szCs w:val="28"/>
          <w:shd w:val="clear" w:color="auto" w:fill="FFFFFF"/>
          <w:lang w:val="uk-UA" w:eastAsia="ru-RU"/>
        </w:rPr>
        <w:t>Сєвєродонец</w:t>
      </w:r>
      <w:r w:rsidR="008E48AD">
        <w:rPr>
          <w:rFonts w:ascii="Times New Roman" w:eastAsia="Times New Roman" w:hAnsi="Times New Roman" w:cs="Times New Roman"/>
          <w:color w:val="000000"/>
          <w:sz w:val="28"/>
          <w:szCs w:val="28"/>
          <w:shd w:val="clear" w:color="auto" w:fill="FFFFFF"/>
          <w:lang w:val="uk-UA" w:eastAsia="ru-RU"/>
        </w:rPr>
        <w:t>ького</w:t>
      </w:r>
      <w:proofErr w:type="spellEnd"/>
      <w:r w:rsidR="008E48AD">
        <w:rPr>
          <w:rFonts w:ascii="Times New Roman" w:eastAsia="Times New Roman" w:hAnsi="Times New Roman" w:cs="Times New Roman"/>
          <w:color w:val="000000"/>
          <w:sz w:val="28"/>
          <w:szCs w:val="28"/>
          <w:shd w:val="clear" w:color="auto" w:fill="FFFFFF"/>
          <w:lang w:val="uk-UA" w:eastAsia="ru-RU"/>
        </w:rPr>
        <w:t xml:space="preserve"> району Луганської області, джерелом фінансування визначити власника земельн</w:t>
      </w:r>
      <w:r w:rsidR="00D7485B">
        <w:rPr>
          <w:rFonts w:ascii="Times New Roman" w:eastAsia="Times New Roman" w:hAnsi="Times New Roman" w:cs="Times New Roman"/>
          <w:color w:val="000000"/>
          <w:sz w:val="28"/>
          <w:szCs w:val="28"/>
          <w:shd w:val="clear" w:color="auto" w:fill="FFFFFF"/>
          <w:lang w:val="uk-UA" w:eastAsia="ru-RU"/>
        </w:rPr>
        <w:t>их</w:t>
      </w:r>
      <w:r w:rsidR="008E48AD">
        <w:rPr>
          <w:rFonts w:ascii="Times New Roman" w:eastAsia="Times New Roman" w:hAnsi="Times New Roman" w:cs="Times New Roman"/>
          <w:color w:val="000000"/>
          <w:sz w:val="28"/>
          <w:szCs w:val="28"/>
          <w:shd w:val="clear" w:color="auto" w:fill="FFFFFF"/>
          <w:lang w:val="uk-UA" w:eastAsia="ru-RU"/>
        </w:rPr>
        <w:t xml:space="preserve"> ділян</w:t>
      </w:r>
      <w:r w:rsidR="00D7485B">
        <w:rPr>
          <w:rFonts w:ascii="Times New Roman" w:eastAsia="Times New Roman" w:hAnsi="Times New Roman" w:cs="Times New Roman"/>
          <w:color w:val="000000"/>
          <w:sz w:val="28"/>
          <w:szCs w:val="28"/>
          <w:shd w:val="clear" w:color="auto" w:fill="FFFFFF"/>
          <w:lang w:val="uk-UA" w:eastAsia="ru-RU"/>
        </w:rPr>
        <w:t>ок</w:t>
      </w:r>
      <w:r w:rsidR="008E48AD">
        <w:rPr>
          <w:rFonts w:ascii="Times New Roman" w:eastAsia="Times New Roman" w:hAnsi="Times New Roman" w:cs="Times New Roman"/>
          <w:color w:val="000000"/>
          <w:sz w:val="28"/>
          <w:szCs w:val="28"/>
          <w:shd w:val="clear" w:color="auto" w:fill="FFFFFF"/>
          <w:lang w:val="uk-UA" w:eastAsia="ru-RU"/>
        </w:rPr>
        <w:t>, розташован</w:t>
      </w:r>
      <w:r w:rsidR="00D7485B">
        <w:rPr>
          <w:rFonts w:ascii="Times New Roman" w:eastAsia="Times New Roman" w:hAnsi="Times New Roman" w:cs="Times New Roman"/>
          <w:color w:val="000000"/>
          <w:sz w:val="28"/>
          <w:szCs w:val="28"/>
          <w:shd w:val="clear" w:color="auto" w:fill="FFFFFF"/>
          <w:lang w:val="uk-UA" w:eastAsia="ru-RU"/>
        </w:rPr>
        <w:t>их</w:t>
      </w:r>
      <w:r w:rsidR="008E48AD">
        <w:rPr>
          <w:rFonts w:ascii="Times New Roman" w:eastAsia="Times New Roman" w:hAnsi="Times New Roman" w:cs="Times New Roman"/>
          <w:color w:val="000000"/>
          <w:sz w:val="28"/>
          <w:szCs w:val="28"/>
          <w:shd w:val="clear" w:color="auto" w:fill="FFFFFF"/>
          <w:lang w:val="uk-UA" w:eastAsia="ru-RU"/>
        </w:rPr>
        <w:t xml:space="preserve"> за адресою </w:t>
      </w:r>
      <w:proofErr w:type="spellStart"/>
      <w:r w:rsidR="008E48AD">
        <w:rPr>
          <w:rFonts w:ascii="Times New Roman" w:eastAsia="Times New Roman" w:hAnsi="Times New Roman" w:cs="Times New Roman"/>
          <w:color w:val="000000"/>
          <w:sz w:val="28"/>
          <w:szCs w:val="28"/>
          <w:shd w:val="clear" w:color="auto" w:fill="FFFFFF"/>
          <w:lang w:val="uk-UA" w:eastAsia="ru-RU"/>
        </w:rPr>
        <w:t>вул.ім</w:t>
      </w:r>
      <w:proofErr w:type="spellEnd"/>
      <w:r w:rsidR="008E48AD">
        <w:rPr>
          <w:rFonts w:ascii="Times New Roman" w:eastAsia="Times New Roman" w:hAnsi="Times New Roman" w:cs="Times New Roman"/>
          <w:color w:val="000000"/>
          <w:sz w:val="28"/>
          <w:szCs w:val="28"/>
          <w:shd w:val="clear" w:color="auto" w:fill="FFFFFF"/>
          <w:lang w:val="uk-UA" w:eastAsia="ru-RU"/>
        </w:rPr>
        <w:t>. В.Сосюри, 145 міста Лисичанськ Луганської області.</w:t>
      </w:r>
    </w:p>
    <w:p w:rsid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Pr="008E48AD"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Організацію і контроль за розробленням містобудівної документації покласти на управління будівництва та архітектури. </w:t>
      </w:r>
    </w:p>
    <w:p w:rsidR="008E48AD" w:rsidRP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8E48AD" w:rsidRP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Розпорядження підлягає оприлюдненню.</w:t>
      </w:r>
    </w:p>
    <w:p w:rsidR="008E48AD" w:rsidRPr="008E48AD" w:rsidRDefault="008E48AD" w:rsidP="008E48AD">
      <w:pPr>
        <w:pStyle w:val="ab"/>
        <w:rPr>
          <w:rFonts w:ascii="Times New Roman" w:eastAsia="Times New Roman" w:hAnsi="Times New Roman" w:cs="Times New Roman"/>
          <w:sz w:val="28"/>
          <w:szCs w:val="28"/>
          <w:lang w:val="uk-UA" w:eastAsia="ru-RU"/>
        </w:rPr>
      </w:pPr>
    </w:p>
    <w:p w:rsidR="00E41506" w:rsidRPr="008E48AD" w:rsidRDefault="00E41506"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9E58AE" w:rsidRPr="008E48AD">
        <w:rPr>
          <w:rFonts w:ascii="Times New Roman" w:eastAsia="Times New Roman" w:hAnsi="Times New Roman" w:cs="Times New Roman"/>
          <w:sz w:val="28"/>
          <w:szCs w:val="28"/>
          <w:lang w:val="uk-UA" w:eastAsia="ru-RU"/>
        </w:rPr>
        <w:t>начальника управління будівництва та архітектури Світлану ЗЕМЛЯНУ.</w:t>
      </w:r>
    </w:p>
    <w:p w:rsidR="00735426" w:rsidRPr="00E41506" w:rsidRDefault="00735426" w:rsidP="00E41506">
      <w:pPr>
        <w:pStyle w:val="ab"/>
        <w:shd w:val="clear" w:color="auto" w:fill="FFFFFF"/>
        <w:tabs>
          <w:tab w:val="left" w:pos="851"/>
          <w:tab w:val="left" w:pos="993"/>
        </w:tabs>
        <w:spacing w:after="0" w:line="317" w:lineRule="atLeast"/>
        <w:ind w:left="567"/>
        <w:jc w:val="both"/>
        <w:rPr>
          <w:rFonts w:ascii="Times New Roman" w:eastAsia="Times New Roman" w:hAnsi="Times New Roman" w:cs="Times New Roman"/>
          <w:b/>
          <w:sz w:val="28"/>
          <w:szCs w:val="28"/>
          <w:lang w:val="uk-UA" w:eastAsia="ru-RU"/>
        </w:rPr>
      </w:pPr>
    </w:p>
    <w:p w:rsidR="00E41506" w:rsidRDefault="00E41506"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E41506" w:rsidRDefault="00E41506"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FD1A64" w:rsidRPr="006E3435" w:rsidRDefault="00FD1A64" w:rsidP="00FD1A64">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6E3435">
        <w:rPr>
          <w:rFonts w:ascii="Times New Roman" w:eastAsia="Times New Roman" w:hAnsi="Times New Roman" w:cs="Times New Roman"/>
          <w:b/>
          <w:sz w:val="28"/>
          <w:szCs w:val="28"/>
          <w:lang w:val="uk-UA" w:eastAsia="ru-RU"/>
        </w:rPr>
        <w:t>Керівник</w:t>
      </w:r>
      <w:r>
        <w:rPr>
          <w:rFonts w:ascii="Times New Roman" w:eastAsia="Times New Roman" w:hAnsi="Times New Roman" w:cs="Times New Roman"/>
          <w:b/>
          <w:sz w:val="28"/>
          <w:szCs w:val="28"/>
          <w:lang w:val="uk-UA" w:eastAsia="ru-RU"/>
        </w:rPr>
        <w:t xml:space="preserve"> Лисичанської міської</w:t>
      </w:r>
    </w:p>
    <w:p w:rsidR="00FD1A64" w:rsidRPr="006E3435" w:rsidRDefault="00FD1A64" w:rsidP="00FD1A64">
      <w:pPr>
        <w:spacing w:after="0" w:line="240" w:lineRule="auto"/>
        <w:jc w:val="both"/>
        <w:rPr>
          <w:rFonts w:ascii="Times New Roman" w:eastAsia="Times New Roman" w:hAnsi="Times New Roman" w:cs="Times New Roman"/>
          <w:sz w:val="28"/>
          <w:szCs w:val="28"/>
          <w:lang w:val="uk-UA" w:eastAsia="ru-RU"/>
        </w:rPr>
      </w:pPr>
      <w:proofErr w:type="spellStart"/>
      <w:r w:rsidRPr="006E3435">
        <w:rPr>
          <w:rFonts w:ascii="Times New Roman" w:eastAsia="Times New Roman" w:hAnsi="Times New Roman" w:cs="Times New Roman"/>
          <w:b/>
          <w:sz w:val="28"/>
          <w:szCs w:val="28"/>
          <w:lang w:val="uk-UA" w:eastAsia="ru-RU"/>
        </w:rPr>
        <w:t>військово</w:t>
      </w:r>
      <w:proofErr w:type="spellEnd"/>
      <w:r w:rsidRPr="006E3435">
        <w:rPr>
          <w:rFonts w:ascii="Times New Roman" w:eastAsia="Times New Roman" w:hAnsi="Times New Roman" w:cs="Times New Roman"/>
          <w:b/>
          <w:sz w:val="28"/>
          <w:szCs w:val="28"/>
          <w:lang w:val="uk-UA" w:eastAsia="ru-RU"/>
        </w:rPr>
        <w:t xml:space="preserve"> – цивільної адміністрації</w:t>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t xml:space="preserve">            Олександр ЗАЇКА</w:t>
      </w:r>
      <w:r w:rsidRPr="006E3435">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E41506" w:rsidRDefault="003F3C81"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Pr="00A23015"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sectPr w:rsidR="00FE5874" w:rsidSect="00951BDA">
      <w:pgSz w:w="11906" w:h="16838"/>
      <w:pgMar w:top="42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C2" w:rsidRDefault="00446CC2" w:rsidP="004F501B">
      <w:pPr>
        <w:spacing w:after="0" w:line="240" w:lineRule="auto"/>
      </w:pPr>
      <w:r>
        <w:separator/>
      </w:r>
    </w:p>
  </w:endnote>
  <w:endnote w:type="continuationSeparator" w:id="0">
    <w:p w:rsidR="00446CC2" w:rsidRDefault="00446CC2"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C2" w:rsidRDefault="00446CC2" w:rsidP="004F501B">
      <w:pPr>
        <w:spacing w:after="0" w:line="240" w:lineRule="auto"/>
      </w:pPr>
      <w:r>
        <w:separator/>
      </w:r>
    </w:p>
  </w:footnote>
  <w:footnote w:type="continuationSeparator" w:id="0">
    <w:p w:rsidR="00446CC2" w:rsidRDefault="00446CC2"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6742CD"/>
    <w:multiLevelType w:val="hybridMultilevel"/>
    <w:tmpl w:val="5374EF7E"/>
    <w:lvl w:ilvl="0" w:tplc="606210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9">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6"/>
  </w:num>
  <w:num w:numId="2">
    <w:abstractNumId w:val="21"/>
  </w:num>
  <w:num w:numId="3">
    <w:abstractNumId w:val="20"/>
  </w:num>
  <w:num w:numId="4">
    <w:abstractNumId w:val="0"/>
  </w:num>
  <w:num w:numId="5">
    <w:abstractNumId w:val="8"/>
  </w:num>
  <w:num w:numId="6">
    <w:abstractNumId w:val="18"/>
  </w:num>
  <w:num w:numId="7">
    <w:abstractNumId w:val="22"/>
  </w:num>
  <w:num w:numId="8">
    <w:abstractNumId w:val="23"/>
  </w:num>
  <w:num w:numId="9">
    <w:abstractNumId w:val="5"/>
  </w:num>
  <w:num w:numId="10">
    <w:abstractNumId w:val="19"/>
  </w:num>
  <w:num w:numId="11">
    <w:abstractNumId w:val="2"/>
  </w:num>
  <w:num w:numId="12">
    <w:abstractNumId w:val="24"/>
  </w:num>
  <w:num w:numId="13">
    <w:abstractNumId w:val="10"/>
  </w:num>
  <w:num w:numId="14">
    <w:abstractNumId w:val="1"/>
  </w:num>
  <w:num w:numId="15">
    <w:abstractNumId w:val="4"/>
  </w:num>
  <w:num w:numId="16">
    <w:abstractNumId w:val="15"/>
  </w:num>
  <w:num w:numId="17">
    <w:abstractNumId w:val="9"/>
  </w:num>
  <w:num w:numId="18">
    <w:abstractNumId w:val="3"/>
  </w:num>
  <w:num w:numId="19">
    <w:abstractNumId w:val="12"/>
  </w:num>
  <w:num w:numId="20">
    <w:abstractNumId w:val="11"/>
  </w:num>
  <w:num w:numId="21">
    <w:abstractNumId w:val="6"/>
  </w:num>
  <w:num w:numId="22">
    <w:abstractNumId w:val="14"/>
  </w:num>
  <w:num w:numId="23">
    <w:abstractNumId w:val="7"/>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50F"/>
    <w:rsid w:val="00042B15"/>
    <w:rsid w:val="000505D1"/>
    <w:rsid w:val="00053D3B"/>
    <w:rsid w:val="00072FBA"/>
    <w:rsid w:val="00075B95"/>
    <w:rsid w:val="00083F4A"/>
    <w:rsid w:val="000B7325"/>
    <w:rsid w:val="000C378F"/>
    <w:rsid w:val="000D5C0C"/>
    <w:rsid w:val="000E11DA"/>
    <w:rsid w:val="000F6F76"/>
    <w:rsid w:val="000F6FB2"/>
    <w:rsid w:val="00104A2F"/>
    <w:rsid w:val="0011414B"/>
    <w:rsid w:val="00120871"/>
    <w:rsid w:val="00133F1D"/>
    <w:rsid w:val="0014360C"/>
    <w:rsid w:val="0014440B"/>
    <w:rsid w:val="00166BC1"/>
    <w:rsid w:val="00167F3F"/>
    <w:rsid w:val="00194319"/>
    <w:rsid w:val="001B421A"/>
    <w:rsid w:val="001C3700"/>
    <w:rsid w:val="001C746F"/>
    <w:rsid w:val="001C7C76"/>
    <w:rsid w:val="001D56D5"/>
    <w:rsid w:val="001D6BEF"/>
    <w:rsid w:val="001E4849"/>
    <w:rsid w:val="0021780A"/>
    <w:rsid w:val="00233403"/>
    <w:rsid w:val="00251F05"/>
    <w:rsid w:val="00281F20"/>
    <w:rsid w:val="00290D74"/>
    <w:rsid w:val="002A623B"/>
    <w:rsid w:val="002B4952"/>
    <w:rsid w:val="002B609F"/>
    <w:rsid w:val="002C04A2"/>
    <w:rsid w:val="002C34B8"/>
    <w:rsid w:val="002D1FF7"/>
    <w:rsid w:val="002F3E7A"/>
    <w:rsid w:val="0030478B"/>
    <w:rsid w:val="00307FFA"/>
    <w:rsid w:val="00327CEC"/>
    <w:rsid w:val="00331DCA"/>
    <w:rsid w:val="0035346E"/>
    <w:rsid w:val="003559F8"/>
    <w:rsid w:val="003572DB"/>
    <w:rsid w:val="003841D5"/>
    <w:rsid w:val="003908C9"/>
    <w:rsid w:val="003908F4"/>
    <w:rsid w:val="00390E28"/>
    <w:rsid w:val="003A09C5"/>
    <w:rsid w:val="003A77A8"/>
    <w:rsid w:val="003B3AAA"/>
    <w:rsid w:val="003B3AEE"/>
    <w:rsid w:val="003B76FB"/>
    <w:rsid w:val="003B7A37"/>
    <w:rsid w:val="003D4AB1"/>
    <w:rsid w:val="003F357D"/>
    <w:rsid w:val="003F3C81"/>
    <w:rsid w:val="00403956"/>
    <w:rsid w:val="00410C16"/>
    <w:rsid w:val="00420DD3"/>
    <w:rsid w:val="00424237"/>
    <w:rsid w:val="004364ED"/>
    <w:rsid w:val="00437046"/>
    <w:rsid w:val="00446CC2"/>
    <w:rsid w:val="004577D3"/>
    <w:rsid w:val="00457B90"/>
    <w:rsid w:val="00462D3D"/>
    <w:rsid w:val="004832AB"/>
    <w:rsid w:val="004A4B5E"/>
    <w:rsid w:val="004A5490"/>
    <w:rsid w:val="004C4792"/>
    <w:rsid w:val="004F501B"/>
    <w:rsid w:val="004F538F"/>
    <w:rsid w:val="00513799"/>
    <w:rsid w:val="0051493D"/>
    <w:rsid w:val="00521EF3"/>
    <w:rsid w:val="00535FDA"/>
    <w:rsid w:val="005612E9"/>
    <w:rsid w:val="005621ED"/>
    <w:rsid w:val="005714E6"/>
    <w:rsid w:val="0058344D"/>
    <w:rsid w:val="0059216E"/>
    <w:rsid w:val="00592E11"/>
    <w:rsid w:val="005973B6"/>
    <w:rsid w:val="005A3594"/>
    <w:rsid w:val="005C729F"/>
    <w:rsid w:val="005E4FC2"/>
    <w:rsid w:val="005F7F11"/>
    <w:rsid w:val="00603E59"/>
    <w:rsid w:val="00616A21"/>
    <w:rsid w:val="00624396"/>
    <w:rsid w:val="00637F1B"/>
    <w:rsid w:val="00641F29"/>
    <w:rsid w:val="00643E00"/>
    <w:rsid w:val="00680FCD"/>
    <w:rsid w:val="00690FD1"/>
    <w:rsid w:val="006E0CE8"/>
    <w:rsid w:val="006E20BD"/>
    <w:rsid w:val="00702457"/>
    <w:rsid w:val="00707E98"/>
    <w:rsid w:val="00730C40"/>
    <w:rsid w:val="00735426"/>
    <w:rsid w:val="00736523"/>
    <w:rsid w:val="00740E7C"/>
    <w:rsid w:val="0076498F"/>
    <w:rsid w:val="00773284"/>
    <w:rsid w:val="007803FF"/>
    <w:rsid w:val="00796E07"/>
    <w:rsid w:val="007A0927"/>
    <w:rsid w:val="007A410B"/>
    <w:rsid w:val="007D2FF1"/>
    <w:rsid w:val="007E2072"/>
    <w:rsid w:val="007E275A"/>
    <w:rsid w:val="007F2ED6"/>
    <w:rsid w:val="008274EC"/>
    <w:rsid w:val="00835BB3"/>
    <w:rsid w:val="00842CBB"/>
    <w:rsid w:val="00863AAF"/>
    <w:rsid w:val="00896B64"/>
    <w:rsid w:val="00897A38"/>
    <w:rsid w:val="00897E7D"/>
    <w:rsid w:val="008A2808"/>
    <w:rsid w:val="008D634F"/>
    <w:rsid w:val="008E48AD"/>
    <w:rsid w:val="008F1193"/>
    <w:rsid w:val="008F78C1"/>
    <w:rsid w:val="00910873"/>
    <w:rsid w:val="00951BDA"/>
    <w:rsid w:val="00957EF8"/>
    <w:rsid w:val="009968AF"/>
    <w:rsid w:val="009A008C"/>
    <w:rsid w:val="009A01EB"/>
    <w:rsid w:val="009A5FC4"/>
    <w:rsid w:val="009B7D95"/>
    <w:rsid w:val="009D04B4"/>
    <w:rsid w:val="009E1F0B"/>
    <w:rsid w:val="009E58AE"/>
    <w:rsid w:val="009E789E"/>
    <w:rsid w:val="00A062E4"/>
    <w:rsid w:val="00A171E3"/>
    <w:rsid w:val="00A215AD"/>
    <w:rsid w:val="00A23015"/>
    <w:rsid w:val="00A37AA3"/>
    <w:rsid w:val="00A40B95"/>
    <w:rsid w:val="00A456B4"/>
    <w:rsid w:val="00A456FB"/>
    <w:rsid w:val="00A61893"/>
    <w:rsid w:val="00A67671"/>
    <w:rsid w:val="00A751E7"/>
    <w:rsid w:val="00A86E24"/>
    <w:rsid w:val="00A876AF"/>
    <w:rsid w:val="00A936F6"/>
    <w:rsid w:val="00A94950"/>
    <w:rsid w:val="00A9500A"/>
    <w:rsid w:val="00AA2341"/>
    <w:rsid w:val="00AB40BC"/>
    <w:rsid w:val="00AC3D0C"/>
    <w:rsid w:val="00AE4C54"/>
    <w:rsid w:val="00AE571D"/>
    <w:rsid w:val="00B07EB9"/>
    <w:rsid w:val="00B259F3"/>
    <w:rsid w:val="00B348E4"/>
    <w:rsid w:val="00B644DC"/>
    <w:rsid w:val="00B8011A"/>
    <w:rsid w:val="00B9366B"/>
    <w:rsid w:val="00B971FE"/>
    <w:rsid w:val="00BA0763"/>
    <w:rsid w:val="00BC196D"/>
    <w:rsid w:val="00BE0D59"/>
    <w:rsid w:val="00BE3EA0"/>
    <w:rsid w:val="00BF0C1E"/>
    <w:rsid w:val="00C37B6B"/>
    <w:rsid w:val="00C4722B"/>
    <w:rsid w:val="00C7385B"/>
    <w:rsid w:val="00C90BEB"/>
    <w:rsid w:val="00C970F3"/>
    <w:rsid w:val="00CA136F"/>
    <w:rsid w:val="00CC0DB8"/>
    <w:rsid w:val="00CC1050"/>
    <w:rsid w:val="00D21EA4"/>
    <w:rsid w:val="00D50A19"/>
    <w:rsid w:val="00D50EA9"/>
    <w:rsid w:val="00D6299E"/>
    <w:rsid w:val="00D7485B"/>
    <w:rsid w:val="00DC3820"/>
    <w:rsid w:val="00DC729B"/>
    <w:rsid w:val="00DE48BE"/>
    <w:rsid w:val="00E011EF"/>
    <w:rsid w:val="00E14083"/>
    <w:rsid w:val="00E14D89"/>
    <w:rsid w:val="00E17FE2"/>
    <w:rsid w:val="00E41506"/>
    <w:rsid w:val="00E514DC"/>
    <w:rsid w:val="00E6044F"/>
    <w:rsid w:val="00E913A5"/>
    <w:rsid w:val="00EB3DE1"/>
    <w:rsid w:val="00EB61BA"/>
    <w:rsid w:val="00EC0B23"/>
    <w:rsid w:val="00F1517B"/>
    <w:rsid w:val="00F22B98"/>
    <w:rsid w:val="00F24C59"/>
    <w:rsid w:val="00F41AA8"/>
    <w:rsid w:val="00F448BA"/>
    <w:rsid w:val="00F562FB"/>
    <w:rsid w:val="00F56842"/>
    <w:rsid w:val="00F62FEB"/>
    <w:rsid w:val="00F67202"/>
    <w:rsid w:val="00F731E1"/>
    <w:rsid w:val="00F820BC"/>
    <w:rsid w:val="00F86B3D"/>
    <w:rsid w:val="00FA2A39"/>
    <w:rsid w:val="00FA50E6"/>
    <w:rsid w:val="00FB2333"/>
    <w:rsid w:val="00FD1A64"/>
    <w:rsid w:val="00FD33CE"/>
    <w:rsid w:val="00FE5874"/>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423C-0AD9-496D-BD26-6014E768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Компик</cp:lastModifiedBy>
  <cp:revision>10</cp:revision>
  <cp:lastPrinted>2021-04-13T07:13:00Z</cp:lastPrinted>
  <dcterms:created xsi:type="dcterms:W3CDTF">2021-02-01T09:56:00Z</dcterms:created>
  <dcterms:modified xsi:type="dcterms:W3CDTF">2021-04-29T08:49:00Z</dcterms:modified>
</cp:coreProperties>
</file>