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271" w:rsidRDefault="00E10CE1" w:rsidP="008C38D1">
      <w:pPr>
        <w:spacing w:after="0"/>
        <w:jc w:val="center"/>
        <w:rPr>
          <w:rFonts w:ascii="Times New Roman" w:hAnsi="Times New Roman"/>
          <w:b/>
          <w:sz w:val="28"/>
          <w:szCs w:val="28"/>
          <w:lang w:val="uk-UA"/>
        </w:rPr>
      </w:pPr>
      <w:r>
        <w:rPr>
          <w:rFonts w:ascii="Times New Roman" w:hAnsi="Times New Roman"/>
          <w:b/>
          <w:sz w:val="28"/>
          <w:szCs w:val="28"/>
          <w:lang w:val="uk-UA"/>
        </w:rPr>
        <w:t>П</w:t>
      </w:r>
      <w:r w:rsidR="006B77A0">
        <w:rPr>
          <w:rFonts w:ascii="Times New Roman" w:hAnsi="Times New Roman"/>
          <w:b/>
          <w:sz w:val="28"/>
          <w:szCs w:val="28"/>
          <w:lang w:val="uk-UA"/>
        </w:rPr>
        <w:t xml:space="preserve">ро роботу </w:t>
      </w:r>
      <w:r w:rsidR="00C669DB">
        <w:rPr>
          <w:rFonts w:ascii="Times New Roman" w:hAnsi="Times New Roman"/>
          <w:b/>
          <w:sz w:val="28"/>
          <w:szCs w:val="28"/>
          <w:lang w:val="uk-UA"/>
        </w:rPr>
        <w:t xml:space="preserve">відділу </w:t>
      </w:r>
      <w:r w:rsidR="006B77A0">
        <w:rPr>
          <w:rFonts w:ascii="Times New Roman" w:hAnsi="Times New Roman"/>
          <w:b/>
          <w:sz w:val="28"/>
          <w:szCs w:val="28"/>
          <w:lang w:val="uk-UA"/>
        </w:rPr>
        <w:t>економіки</w:t>
      </w:r>
      <w:r w:rsidR="00AF2271">
        <w:rPr>
          <w:rFonts w:ascii="Times New Roman" w:hAnsi="Times New Roman"/>
          <w:b/>
          <w:sz w:val="28"/>
          <w:szCs w:val="28"/>
          <w:lang w:val="uk-UA"/>
        </w:rPr>
        <w:t xml:space="preserve"> </w:t>
      </w:r>
    </w:p>
    <w:p w:rsidR="006B77A0" w:rsidRDefault="004D7B09" w:rsidP="008C38D1">
      <w:pPr>
        <w:spacing w:after="0"/>
        <w:jc w:val="center"/>
        <w:rPr>
          <w:rFonts w:ascii="Times New Roman" w:hAnsi="Times New Roman"/>
          <w:b/>
          <w:sz w:val="28"/>
          <w:szCs w:val="28"/>
          <w:lang w:val="uk-UA"/>
        </w:rPr>
      </w:pPr>
      <w:r>
        <w:rPr>
          <w:rFonts w:ascii="Times New Roman" w:hAnsi="Times New Roman"/>
          <w:b/>
          <w:sz w:val="28"/>
          <w:szCs w:val="28"/>
          <w:lang w:val="uk-UA"/>
        </w:rPr>
        <w:t>у</w:t>
      </w:r>
      <w:r w:rsidR="00265254">
        <w:rPr>
          <w:rFonts w:ascii="Times New Roman" w:hAnsi="Times New Roman"/>
          <w:b/>
          <w:sz w:val="28"/>
          <w:szCs w:val="28"/>
          <w:lang w:val="uk-UA"/>
        </w:rPr>
        <w:t xml:space="preserve"> І кварталі</w:t>
      </w:r>
      <w:r w:rsidR="006B77A0">
        <w:rPr>
          <w:rFonts w:ascii="Times New Roman" w:hAnsi="Times New Roman"/>
          <w:b/>
          <w:sz w:val="28"/>
          <w:szCs w:val="28"/>
          <w:lang w:val="uk-UA"/>
        </w:rPr>
        <w:t xml:space="preserve"> 20</w:t>
      </w:r>
      <w:r w:rsidR="008D013D">
        <w:rPr>
          <w:rFonts w:ascii="Times New Roman" w:hAnsi="Times New Roman"/>
          <w:b/>
          <w:sz w:val="28"/>
          <w:szCs w:val="28"/>
          <w:lang w:val="uk-UA"/>
        </w:rPr>
        <w:t>2</w:t>
      </w:r>
      <w:r w:rsidR="00265254">
        <w:rPr>
          <w:rFonts w:ascii="Times New Roman" w:hAnsi="Times New Roman"/>
          <w:b/>
          <w:sz w:val="28"/>
          <w:szCs w:val="28"/>
          <w:lang w:val="uk-UA"/>
        </w:rPr>
        <w:t>1</w:t>
      </w:r>
      <w:r w:rsidR="006B77A0">
        <w:rPr>
          <w:rFonts w:ascii="Times New Roman" w:hAnsi="Times New Roman"/>
          <w:b/>
          <w:sz w:val="28"/>
          <w:szCs w:val="28"/>
          <w:lang w:val="uk-UA"/>
        </w:rPr>
        <w:t xml:space="preserve"> р</w:t>
      </w:r>
      <w:r w:rsidR="00C669DB">
        <w:rPr>
          <w:rFonts w:ascii="Times New Roman" w:hAnsi="Times New Roman"/>
          <w:b/>
          <w:sz w:val="28"/>
          <w:szCs w:val="28"/>
          <w:lang w:val="uk-UA"/>
        </w:rPr>
        <w:t>о</w:t>
      </w:r>
      <w:r w:rsidR="00265254">
        <w:rPr>
          <w:rFonts w:ascii="Times New Roman" w:hAnsi="Times New Roman"/>
          <w:b/>
          <w:sz w:val="28"/>
          <w:szCs w:val="28"/>
          <w:lang w:val="uk-UA"/>
        </w:rPr>
        <w:t>ку</w:t>
      </w:r>
    </w:p>
    <w:p w:rsidR="006B77A0" w:rsidRDefault="006B77A0" w:rsidP="008C38D1">
      <w:pPr>
        <w:spacing w:after="0"/>
        <w:jc w:val="center"/>
        <w:rPr>
          <w:rFonts w:ascii="Times New Roman" w:hAnsi="Times New Roman"/>
          <w:b/>
          <w:sz w:val="28"/>
          <w:szCs w:val="28"/>
          <w:lang w:val="uk-UA"/>
        </w:rPr>
      </w:pPr>
    </w:p>
    <w:p w:rsidR="006B77A0" w:rsidRPr="00AF6819" w:rsidRDefault="006B77A0" w:rsidP="008C38D1">
      <w:pPr>
        <w:spacing w:after="0"/>
        <w:ind w:firstLine="709"/>
        <w:jc w:val="both"/>
        <w:rPr>
          <w:rFonts w:ascii="Times New Roman" w:hAnsi="Times New Roman"/>
          <w:sz w:val="28"/>
          <w:szCs w:val="28"/>
          <w:lang w:val="uk-UA"/>
        </w:rPr>
      </w:pPr>
      <w:bookmarkStart w:id="0" w:name="_GoBack"/>
      <w:bookmarkEnd w:id="0"/>
      <w:r w:rsidRPr="00AF6819">
        <w:rPr>
          <w:rFonts w:ascii="Times New Roman" w:hAnsi="Times New Roman"/>
          <w:sz w:val="28"/>
          <w:szCs w:val="28"/>
          <w:lang w:val="uk-UA"/>
        </w:rPr>
        <w:t xml:space="preserve">Протягом звітного періоду </w:t>
      </w:r>
      <w:r w:rsidR="007A228A" w:rsidRPr="00AF6819">
        <w:rPr>
          <w:rFonts w:ascii="Times New Roman" w:hAnsi="Times New Roman"/>
          <w:sz w:val="28"/>
          <w:szCs w:val="28"/>
          <w:lang w:val="uk-UA"/>
        </w:rPr>
        <w:t>відділ</w:t>
      </w:r>
      <w:r w:rsidRPr="00AF6819">
        <w:rPr>
          <w:rFonts w:ascii="Times New Roman" w:hAnsi="Times New Roman"/>
          <w:sz w:val="28"/>
          <w:szCs w:val="28"/>
          <w:lang w:val="uk-UA"/>
        </w:rPr>
        <w:t xml:space="preserve"> економіки </w:t>
      </w:r>
      <w:r w:rsidR="008D013D" w:rsidRPr="00AF6819">
        <w:rPr>
          <w:rFonts w:ascii="Times New Roman" w:hAnsi="Times New Roman"/>
          <w:sz w:val="28"/>
          <w:szCs w:val="28"/>
          <w:lang w:val="uk-UA"/>
        </w:rPr>
        <w:t>військово-цивільної адміністрації</w:t>
      </w:r>
      <w:r w:rsidRPr="00AF6819">
        <w:rPr>
          <w:rFonts w:ascii="Times New Roman" w:hAnsi="Times New Roman"/>
          <w:sz w:val="28"/>
          <w:szCs w:val="28"/>
          <w:lang w:val="uk-UA"/>
        </w:rPr>
        <w:t xml:space="preserve"> виконува</w:t>
      </w:r>
      <w:r w:rsidR="007A228A" w:rsidRPr="00AF6819">
        <w:rPr>
          <w:rFonts w:ascii="Times New Roman" w:hAnsi="Times New Roman"/>
          <w:sz w:val="28"/>
          <w:szCs w:val="28"/>
          <w:lang w:val="uk-UA"/>
        </w:rPr>
        <w:t>в</w:t>
      </w:r>
      <w:r w:rsidRPr="00AF6819">
        <w:rPr>
          <w:rFonts w:ascii="Times New Roman" w:hAnsi="Times New Roman"/>
          <w:sz w:val="28"/>
          <w:szCs w:val="28"/>
          <w:lang w:val="uk-UA"/>
        </w:rPr>
        <w:t xml:space="preserve"> завдання та функції відповідно до вимог, що передбачені Положенням про </w:t>
      </w:r>
      <w:r w:rsidR="007A228A" w:rsidRPr="00AF6819">
        <w:rPr>
          <w:rFonts w:ascii="Times New Roman" w:hAnsi="Times New Roman"/>
          <w:sz w:val="28"/>
          <w:szCs w:val="28"/>
          <w:lang w:val="uk-UA"/>
        </w:rPr>
        <w:t>відділ</w:t>
      </w:r>
      <w:r w:rsidRPr="00AF6819">
        <w:rPr>
          <w:rFonts w:ascii="Times New Roman" w:hAnsi="Times New Roman"/>
          <w:sz w:val="28"/>
          <w:szCs w:val="28"/>
          <w:lang w:val="uk-UA"/>
        </w:rPr>
        <w:t>. При цьому</w:t>
      </w:r>
      <w:r w:rsidR="00255E52" w:rsidRPr="00AF6819">
        <w:rPr>
          <w:rFonts w:ascii="Times New Roman" w:hAnsi="Times New Roman"/>
          <w:sz w:val="28"/>
          <w:szCs w:val="28"/>
          <w:lang w:val="uk-UA"/>
        </w:rPr>
        <w:t>,</w:t>
      </w:r>
      <w:r w:rsidRPr="00AF6819">
        <w:rPr>
          <w:rFonts w:ascii="Times New Roman" w:hAnsi="Times New Roman"/>
          <w:sz w:val="28"/>
          <w:szCs w:val="28"/>
          <w:lang w:val="uk-UA"/>
        </w:rPr>
        <w:t xml:space="preserve"> спеціалісти </w:t>
      </w:r>
      <w:r w:rsidR="007A228A" w:rsidRPr="00AF6819">
        <w:rPr>
          <w:rFonts w:ascii="Times New Roman" w:hAnsi="Times New Roman"/>
          <w:sz w:val="28"/>
          <w:szCs w:val="28"/>
          <w:lang w:val="uk-UA"/>
        </w:rPr>
        <w:t>відділу</w:t>
      </w:r>
      <w:r w:rsidRPr="00AF6819">
        <w:rPr>
          <w:rFonts w:ascii="Times New Roman" w:hAnsi="Times New Roman"/>
          <w:sz w:val="28"/>
          <w:szCs w:val="28"/>
          <w:lang w:val="uk-UA"/>
        </w:rPr>
        <w:t xml:space="preserve"> керувались в своїй роботі Конституцією України, </w:t>
      </w:r>
      <w:r w:rsidR="008D013D" w:rsidRPr="00AF6819">
        <w:rPr>
          <w:rFonts w:ascii="Times New Roman" w:hAnsi="Times New Roman"/>
          <w:sz w:val="28"/>
          <w:szCs w:val="28"/>
          <w:lang w:val="uk-UA"/>
        </w:rPr>
        <w:t xml:space="preserve">статті 4 Закону України «Про військово-цивільні адміністрації», </w:t>
      </w:r>
      <w:r w:rsidRPr="00AF6819">
        <w:rPr>
          <w:rFonts w:ascii="Times New Roman" w:hAnsi="Times New Roman"/>
          <w:sz w:val="28"/>
          <w:szCs w:val="28"/>
          <w:lang w:val="uk-UA"/>
        </w:rPr>
        <w:t>Законом України «Про державне прогнозування та розроблення програм економічного і соціального розвитку України», постановою Кабінету Мін</w:t>
      </w:r>
      <w:r w:rsidR="00255E52" w:rsidRPr="00AF6819">
        <w:rPr>
          <w:rFonts w:ascii="Times New Roman" w:hAnsi="Times New Roman"/>
          <w:sz w:val="28"/>
          <w:szCs w:val="28"/>
          <w:lang w:val="uk-UA"/>
        </w:rPr>
        <w:t>істрів України від 26.04.2003 №</w:t>
      </w:r>
      <w:r w:rsidRPr="00AF6819">
        <w:rPr>
          <w:rFonts w:ascii="Times New Roman" w:hAnsi="Times New Roman"/>
          <w:sz w:val="28"/>
          <w:szCs w:val="28"/>
          <w:lang w:val="uk-UA"/>
        </w:rPr>
        <w:t xml:space="preserve">621 «Про розроблення прогнозних і програмних документів економічного і соціального розвитку та складання проекту державного бюджету», законами України «Про розвиток та державну підтримку малого і середнього підприємництва в Україні», «Про засади державної регуляторної політики у сфері господарської діяльності», іншими законодавчими актами. </w:t>
      </w:r>
      <w:r w:rsidR="007A228A" w:rsidRPr="00AF6819">
        <w:rPr>
          <w:rFonts w:ascii="Times New Roman" w:hAnsi="Times New Roman"/>
          <w:sz w:val="28"/>
          <w:szCs w:val="28"/>
          <w:lang w:val="uk-UA"/>
        </w:rPr>
        <w:t>Відділ</w:t>
      </w:r>
      <w:r w:rsidRPr="00AF6819">
        <w:rPr>
          <w:rFonts w:ascii="Times New Roman" w:hAnsi="Times New Roman"/>
          <w:sz w:val="28"/>
          <w:szCs w:val="28"/>
          <w:lang w:val="uk-UA"/>
        </w:rPr>
        <w:t xml:space="preserve"> співпрацює з усіма </w:t>
      </w:r>
      <w:r w:rsidR="008D013D" w:rsidRPr="00AF6819">
        <w:rPr>
          <w:rFonts w:ascii="Times New Roman" w:hAnsi="Times New Roman"/>
          <w:sz w:val="28"/>
          <w:szCs w:val="28"/>
          <w:lang w:val="uk-UA"/>
        </w:rPr>
        <w:t>структурними підрозділами</w:t>
      </w:r>
      <w:r w:rsidRPr="00AF6819">
        <w:rPr>
          <w:rFonts w:ascii="Times New Roman" w:hAnsi="Times New Roman"/>
          <w:sz w:val="28"/>
          <w:szCs w:val="28"/>
          <w:lang w:val="uk-UA"/>
        </w:rPr>
        <w:t xml:space="preserve"> </w:t>
      </w:r>
      <w:r w:rsidR="008D013D" w:rsidRPr="00AF6819">
        <w:rPr>
          <w:rFonts w:ascii="Times New Roman" w:hAnsi="Times New Roman"/>
          <w:sz w:val="28"/>
          <w:szCs w:val="28"/>
          <w:lang w:val="uk-UA"/>
        </w:rPr>
        <w:t>військово-цивільної адміністрації</w:t>
      </w:r>
      <w:r w:rsidRPr="00AF6819">
        <w:rPr>
          <w:rFonts w:ascii="Times New Roman" w:hAnsi="Times New Roman"/>
          <w:sz w:val="28"/>
          <w:szCs w:val="28"/>
          <w:lang w:val="uk-UA"/>
        </w:rPr>
        <w:t xml:space="preserve">, підприємствами і організаціями міста, </w:t>
      </w:r>
      <w:r w:rsidR="00E3137E" w:rsidRPr="00AF6819">
        <w:rPr>
          <w:rFonts w:ascii="Times New Roman" w:hAnsi="Times New Roman"/>
          <w:sz w:val="28"/>
          <w:szCs w:val="28"/>
          <w:lang w:val="uk-UA"/>
        </w:rPr>
        <w:t>регіональними представництвами центральних органів виконавчої влади</w:t>
      </w:r>
      <w:r w:rsidRPr="00AF6819">
        <w:rPr>
          <w:rFonts w:ascii="Times New Roman" w:hAnsi="Times New Roman"/>
          <w:sz w:val="28"/>
          <w:szCs w:val="28"/>
          <w:lang w:val="uk-UA"/>
        </w:rPr>
        <w:t>.</w:t>
      </w:r>
    </w:p>
    <w:p w:rsidR="006B77A0" w:rsidRPr="00AF6819" w:rsidRDefault="006B77A0" w:rsidP="008C38D1">
      <w:pPr>
        <w:spacing w:after="0"/>
        <w:ind w:firstLine="709"/>
        <w:jc w:val="both"/>
        <w:rPr>
          <w:rFonts w:ascii="Times New Roman" w:hAnsi="Times New Roman"/>
          <w:sz w:val="28"/>
          <w:szCs w:val="28"/>
          <w:lang w:val="uk-UA"/>
        </w:rPr>
      </w:pPr>
      <w:r w:rsidRPr="00AF6819">
        <w:rPr>
          <w:rFonts w:ascii="Times New Roman" w:hAnsi="Times New Roman"/>
          <w:sz w:val="28"/>
          <w:szCs w:val="28"/>
          <w:lang w:val="uk-UA"/>
        </w:rPr>
        <w:t xml:space="preserve">Робота </w:t>
      </w:r>
      <w:r w:rsidR="007A228A" w:rsidRPr="00AF6819">
        <w:rPr>
          <w:rFonts w:ascii="Times New Roman" w:hAnsi="Times New Roman"/>
          <w:sz w:val="28"/>
          <w:szCs w:val="28"/>
          <w:lang w:val="uk-UA"/>
        </w:rPr>
        <w:t>відділу</w:t>
      </w:r>
      <w:r w:rsidRPr="00AF6819">
        <w:rPr>
          <w:rFonts w:ascii="Times New Roman" w:hAnsi="Times New Roman"/>
          <w:sz w:val="28"/>
          <w:szCs w:val="28"/>
          <w:lang w:val="uk-UA"/>
        </w:rPr>
        <w:t xml:space="preserve"> була спрямована на </w:t>
      </w:r>
      <w:r w:rsidR="00AF6819">
        <w:rPr>
          <w:rFonts w:ascii="Times New Roman" w:hAnsi="Times New Roman"/>
          <w:sz w:val="28"/>
          <w:szCs w:val="28"/>
          <w:lang w:val="uk-UA"/>
        </w:rPr>
        <w:t xml:space="preserve">розробку прогнозних показників </w:t>
      </w:r>
      <w:r w:rsidR="00617796" w:rsidRPr="00AF6819">
        <w:rPr>
          <w:rFonts w:ascii="Times New Roman" w:hAnsi="Times New Roman"/>
          <w:sz w:val="28"/>
          <w:szCs w:val="28"/>
          <w:lang w:val="uk-UA"/>
        </w:rPr>
        <w:t>соціально-економічного</w:t>
      </w:r>
      <w:r w:rsidR="00BF6F52" w:rsidRPr="00AF6819">
        <w:rPr>
          <w:rFonts w:ascii="Times New Roman" w:hAnsi="Times New Roman"/>
          <w:sz w:val="28"/>
          <w:szCs w:val="28"/>
          <w:lang w:val="uk-UA"/>
        </w:rPr>
        <w:t xml:space="preserve"> </w:t>
      </w:r>
      <w:r w:rsidR="00617796" w:rsidRPr="00AF6819">
        <w:rPr>
          <w:rFonts w:ascii="Times New Roman" w:hAnsi="Times New Roman"/>
          <w:sz w:val="28"/>
          <w:szCs w:val="28"/>
          <w:lang w:val="uk-UA"/>
        </w:rPr>
        <w:t xml:space="preserve">стану </w:t>
      </w:r>
      <w:r w:rsidR="00BF6F52" w:rsidRPr="00AF6819">
        <w:rPr>
          <w:rFonts w:ascii="Times New Roman" w:hAnsi="Times New Roman"/>
          <w:sz w:val="28"/>
          <w:szCs w:val="28"/>
          <w:lang w:val="uk-UA"/>
        </w:rPr>
        <w:t>міста Лисичанськ на 20</w:t>
      </w:r>
      <w:r w:rsidR="00617796" w:rsidRPr="00AF6819">
        <w:rPr>
          <w:rFonts w:ascii="Times New Roman" w:hAnsi="Times New Roman"/>
          <w:sz w:val="28"/>
          <w:szCs w:val="28"/>
          <w:lang w:val="uk-UA"/>
        </w:rPr>
        <w:t>2</w:t>
      </w:r>
      <w:r w:rsidR="00AF6819">
        <w:rPr>
          <w:rFonts w:ascii="Times New Roman" w:hAnsi="Times New Roman"/>
          <w:sz w:val="28"/>
          <w:szCs w:val="28"/>
          <w:lang w:val="uk-UA"/>
        </w:rPr>
        <w:t>1-2023</w:t>
      </w:r>
      <w:r w:rsidR="00BF6F52" w:rsidRPr="00AF6819">
        <w:rPr>
          <w:rFonts w:ascii="Times New Roman" w:hAnsi="Times New Roman"/>
          <w:sz w:val="28"/>
          <w:szCs w:val="28"/>
          <w:lang w:val="uk-UA"/>
        </w:rPr>
        <w:t xml:space="preserve"> р</w:t>
      </w:r>
      <w:r w:rsidR="00AF6819">
        <w:rPr>
          <w:rFonts w:ascii="Times New Roman" w:hAnsi="Times New Roman"/>
          <w:sz w:val="28"/>
          <w:szCs w:val="28"/>
          <w:lang w:val="uk-UA"/>
        </w:rPr>
        <w:t>оки</w:t>
      </w:r>
      <w:r w:rsidRPr="00AF6819">
        <w:rPr>
          <w:rFonts w:ascii="Times New Roman" w:hAnsi="Times New Roman"/>
          <w:sz w:val="28"/>
          <w:szCs w:val="28"/>
          <w:lang w:val="uk-UA"/>
        </w:rPr>
        <w:t>,</w:t>
      </w:r>
      <w:r w:rsidR="007A228A" w:rsidRPr="00AF6819">
        <w:rPr>
          <w:rFonts w:ascii="Times New Roman" w:hAnsi="Times New Roman"/>
          <w:sz w:val="28"/>
          <w:szCs w:val="28"/>
          <w:lang w:val="uk-UA"/>
        </w:rPr>
        <w:t xml:space="preserve"> </w:t>
      </w:r>
      <w:r w:rsidR="00AF6819">
        <w:rPr>
          <w:rFonts w:ascii="Times New Roman" w:hAnsi="Times New Roman"/>
          <w:sz w:val="28"/>
          <w:szCs w:val="28"/>
          <w:lang w:val="uk-UA"/>
        </w:rPr>
        <w:t>підготовки заключного звіту з реалізації «</w:t>
      </w:r>
      <w:r w:rsidR="007A228A" w:rsidRPr="00AF6819">
        <w:rPr>
          <w:rFonts w:ascii="Times New Roman" w:hAnsi="Times New Roman"/>
          <w:sz w:val="28"/>
          <w:szCs w:val="28"/>
          <w:lang w:val="uk-UA"/>
        </w:rPr>
        <w:t>Програми сприяння розвитку та підтримки малого і середнього підприємництва в місті Лисичанську на 2018-2020 роки</w:t>
      </w:r>
      <w:r w:rsidR="00AF6819">
        <w:rPr>
          <w:rFonts w:ascii="Times New Roman" w:hAnsi="Times New Roman"/>
          <w:sz w:val="28"/>
          <w:szCs w:val="28"/>
          <w:lang w:val="uk-UA"/>
        </w:rPr>
        <w:t>»</w:t>
      </w:r>
      <w:r w:rsidR="00255E52" w:rsidRPr="00AF6819">
        <w:rPr>
          <w:rFonts w:ascii="Times New Roman" w:hAnsi="Times New Roman"/>
          <w:sz w:val="28"/>
          <w:szCs w:val="28"/>
          <w:lang w:val="uk-UA"/>
        </w:rPr>
        <w:t>,</w:t>
      </w:r>
      <w:r w:rsidR="007A228A" w:rsidRPr="00AF6819">
        <w:rPr>
          <w:rFonts w:ascii="Times New Roman" w:hAnsi="Times New Roman"/>
          <w:sz w:val="28"/>
          <w:szCs w:val="28"/>
          <w:lang w:val="uk-UA"/>
        </w:rPr>
        <w:t xml:space="preserve"> затвердженої рішенням міської ради від 10.05.2018 №45/655</w:t>
      </w:r>
      <w:r w:rsidR="00AD006D" w:rsidRPr="00AF6819">
        <w:rPr>
          <w:rFonts w:ascii="Times New Roman" w:hAnsi="Times New Roman"/>
          <w:sz w:val="28"/>
          <w:szCs w:val="28"/>
          <w:lang w:val="uk-UA"/>
        </w:rPr>
        <w:t xml:space="preserve">, надання інформаційно-методологічної підтримки та супроводу процесу підготовки виконавчими органами міської ради </w:t>
      </w:r>
      <w:r w:rsidR="008B1CAF" w:rsidRPr="00AF6819">
        <w:rPr>
          <w:rFonts w:ascii="Times New Roman" w:hAnsi="Times New Roman"/>
          <w:sz w:val="28"/>
          <w:szCs w:val="28"/>
          <w:lang w:val="uk-UA"/>
        </w:rPr>
        <w:t>інвестиційних проєктів, інвестиційних програм та</w:t>
      </w:r>
      <w:r w:rsidR="00702A62" w:rsidRPr="00AF6819">
        <w:rPr>
          <w:rFonts w:ascii="Times New Roman" w:hAnsi="Times New Roman"/>
          <w:sz w:val="28"/>
          <w:szCs w:val="28"/>
          <w:lang w:val="uk-UA"/>
        </w:rPr>
        <w:t xml:space="preserve"> місцевих цільових</w:t>
      </w:r>
      <w:r w:rsidR="008B1CAF" w:rsidRPr="00AF6819">
        <w:rPr>
          <w:rFonts w:ascii="Times New Roman" w:hAnsi="Times New Roman"/>
          <w:sz w:val="28"/>
          <w:szCs w:val="28"/>
          <w:lang w:val="uk-UA"/>
        </w:rPr>
        <w:t xml:space="preserve"> програм</w:t>
      </w:r>
      <w:r w:rsidRPr="00AF6819">
        <w:rPr>
          <w:rFonts w:ascii="Times New Roman" w:hAnsi="Times New Roman"/>
          <w:sz w:val="28"/>
          <w:szCs w:val="28"/>
          <w:lang w:val="uk-UA"/>
        </w:rPr>
        <w:t>.</w:t>
      </w:r>
      <w:r w:rsidR="003F318C">
        <w:rPr>
          <w:rFonts w:ascii="Times New Roman" w:hAnsi="Times New Roman"/>
          <w:sz w:val="28"/>
          <w:szCs w:val="28"/>
          <w:lang w:val="uk-UA"/>
        </w:rPr>
        <w:t xml:space="preserve"> Був проведений моніторинг виконання щорічних програм природоохоронних заходів місцевого значення по місту Лисичанськ за період 2015-2020 </w:t>
      </w:r>
      <w:proofErr w:type="spellStart"/>
      <w:r w:rsidR="003F318C">
        <w:rPr>
          <w:rFonts w:ascii="Times New Roman" w:hAnsi="Times New Roman"/>
          <w:sz w:val="28"/>
          <w:szCs w:val="28"/>
          <w:lang w:val="uk-UA"/>
        </w:rPr>
        <w:t>р.р</w:t>
      </w:r>
      <w:proofErr w:type="spellEnd"/>
      <w:r w:rsidR="003F318C">
        <w:rPr>
          <w:rFonts w:ascii="Times New Roman" w:hAnsi="Times New Roman"/>
          <w:sz w:val="28"/>
          <w:szCs w:val="28"/>
          <w:lang w:val="uk-UA"/>
        </w:rPr>
        <w:t>.</w:t>
      </w:r>
    </w:p>
    <w:p w:rsidR="00AF2271" w:rsidRPr="00AF6819" w:rsidRDefault="006B77A0" w:rsidP="008C38D1">
      <w:pPr>
        <w:spacing w:after="0"/>
        <w:ind w:firstLine="709"/>
        <w:jc w:val="both"/>
        <w:rPr>
          <w:rFonts w:ascii="Times New Roman" w:hAnsi="Times New Roman"/>
          <w:sz w:val="28"/>
          <w:szCs w:val="28"/>
          <w:lang w:val="uk-UA"/>
        </w:rPr>
      </w:pPr>
      <w:r w:rsidRPr="00AF6819">
        <w:rPr>
          <w:rFonts w:ascii="Times New Roman" w:hAnsi="Times New Roman"/>
          <w:sz w:val="28"/>
          <w:szCs w:val="28"/>
          <w:lang w:val="uk-UA"/>
        </w:rPr>
        <w:t xml:space="preserve">Виконуючи свої функції, спеціалістами </w:t>
      </w:r>
      <w:r w:rsidR="00AA6406" w:rsidRPr="00AF6819">
        <w:rPr>
          <w:rFonts w:ascii="Times New Roman" w:hAnsi="Times New Roman"/>
          <w:sz w:val="28"/>
          <w:szCs w:val="28"/>
          <w:lang w:val="uk-UA"/>
        </w:rPr>
        <w:t>відділу</w:t>
      </w:r>
      <w:r w:rsidRPr="00AF6819">
        <w:rPr>
          <w:rFonts w:ascii="Times New Roman" w:hAnsi="Times New Roman"/>
          <w:sz w:val="28"/>
          <w:szCs w:val="28"/>
          <w:lang w:val="uk-UA"/>
        </w:rPr>
        <w:t xml:space="preserve"> економіки протягом поточного року </w:t>
      </w:r>
      <w:r w:rsidR="00AF2271" w:rsidRPr="00AF6819">
        <w:rPr>
          <w:rFonts w:ascii="Times New Roman" w:hAnsi="Times New Roman"/>
          <w:sz w:val="28"/>
          <w:szCs w:val="28"/>
          <w:lang w:val="uk-UA"/>
        </w:rPr>
        <w:t xml:space="preserve">було підготовлено </w:t>
      </w:r>
      <w:r w:rsidR="00D0092D" w:rsidRPr="00AF6819">
        <w:rPr>
          <w:rFonts w:ascii="Times New Roman" w:hAnsi="Times New Roman"/>
          <w:sz w:val="28"/>
          <w:szCs w:val="28"/>
          <w:lang w:val="uk-UA"/>
        </w:rPr>
        <w:t xml:space="preserve">3 </w:t>
      </w:r>
      <w:r w:rsidR="00617796" w:rsidRPr="00AF6819">
        <w:rPr>
          <w:rFonts w:ascii="Times New Roman" w:hAnsi="Times New Roman"/>
          <w:sz w:val="28"/>
          <w:szCs w:val="28"/>
          <w:lang w:val="uk-UA"/>
        </w:rPr>
        <w:t>розпоряджен</w:t>
      </w:r>
      <w:r w:rsidR="003F318C">
        <w:rPr>
          <w:rFonts w:ascii="Times New Roman" w:hAnsi="Times New Roman"/>
          <w:sz w:val="28"/>
          <w:szCs w:val="28"/>
          <w:lang w:val="uk-UA"/>
        </w:rPr>
        <w:t>ня</w:t>
      </w:r>
      <w:r w:rsidR="00617796" w:rsidRPr="00AF6819">
        <w:rPr>
          <w:rFonts w:ascii="Times New Roman" w:hAnsi="Times New Roman"/>
          <w:sz w:val="28"/>
          <w:szCs w:val="28"/>
          <w:lang w:val="uk-UA"/>
        </w:rPr>
        <w:t xml:space="preserve"> керівника військово-цивільної адміністрації міста Лисичанськ</w:t>
      </w:r>
      <w:r w:rsidRPr="00AF6819">
        <w:rPr>
          <w:rFonts w:ascii="Times New Roman" w:hAnsi="Times New Roman"/>
          <w:sz w:val="28"/>
          <w:szCs w:val="28"/>
          <w:lang w:val="uk-UA"/>
        </w:rPr>
        <w:t>. Зокрема</w:t>
      </w:r>
      <w:r w:rsidR="00255E52" w:rsidRPr="00AF6819">
        <w:rPr>
          <w:rFonts w:ascii="Times New Roman" w:hAnsi="Times New Roman"/>
          <w:sz w:val="28"/>
          <w:szCs w:val="28"/>
          <w:lang w:val="uk-UA"/>
        </w:rPr>
        <w:t>,</w:t>
      </w:r>
      <w:r w:rsidRPr="00AF6819">
        <w:rPr>
          <w:rFonts w:ascii="Times New Roman" w:hAnsi="Times New Roman"/>
          <w:sz w:val="28"/>
          <w:szCs w:val="28"/>
          <w:lang w:val="uk-UA"/>
        </w:rPr>
        <w:t xml:space="preserve"> внесен</w:t>
      </w:r>
      <w:r w:rsidR="003F318C">
        <w:rPr>
          <w:rFonts w:ascii="Times New Roman" w:hAnsi="Times New Roman"/>
          <w:sz w:val="28"/>
          <w:szCs w:val="28"/>
          <w:lang w:val="uk-UA"/>
        </w:rPr>
        <w:t>і</w:t>
      </w:r>
      <w:r w:rsidRPr="00AF6819">
        <w:rPr>
          <w:rFonts w:ascii="Times New Roman" w:hAnsi="Times New Roman"/>
          <w:sz w:val="28"/>
          <w:szCs w:val="28"/>
          <w:lang w:val="uk-UA"/>
        </w:rPr>
        <w:t xml:space="preserve"> зміни в План діяльності </w:t>
      </w:r>
      <w:r w:rsidR="003F318C">
        <w:rPr>
          <w:rFonts w:ascii="Times New Roman" w:hAnsi="Times New Roman"/>
          <w:sz w:val="28"/>
          <w:szCs w:val="28"/>
          <w:lang w:val="uk-UA"/>
        </w:rPr>
        <w:t>ВЦА</w:t>
      </w:r>
      <w:r w:rsidRPr="00AF6819">
        <w:rPr>
          <w:rFonts w:ascii="Times New Roman" w:hAnsi="Times New Roman"/>
          <w:sz w:val="28"/>
          <w:szCs w:val="28"/>
          <w:lang w:val="uk-UA"/>
        </w:rPr>
        <w:t xml:space="preserve"> з підготовки проектів регуляторних актів на 20</w:t>
      </w:r>
      <w:r w:rsidR="00617796" w:rsidRPr="00AF6819">
        <w:rPr>
          <w:rFonts w:ascii="Times New Roman" w:hAnsi="Times New Roman"/>
          <w:sz w:val="28"/>
          <w:szCs w:val="28"/>
          <w:lang w:val="uk-UA"/>
        </w:rPr>
        <w:t>2</w:t>
      </w:r>
      <w:r w:rsidR="003F318C">
        <w:rPr>
          <w:rFonts w:ascii="Times New Roman" w:hAnsi="Times New Roman"/>
          <w:sz w:val="28"/>
          <w:szCs w:val="28"/>
          <w:lang w:val="uk-UA"/>
        </w:rPr>
        <w:t>1</w:t>
      </w:r>
      <w:r w:rsidR="00617796" w:rsidRPr="00AF6819">
        <w:rPr>
          <w:rFonts w:ascii="Times New Roman" w:hAnsi="Times New Roman"/>
          <w:sz w:val="28"/>
          <w:szCs w:val="28"/>
          <w:lang w:val="uk-UA"/>
        </w:rPr>
        <w:t xml:space="preserve"> </w:t>
      </w:r>
      <w:r w:rsidR="003F318C">
        <w:rPr>
          <w:rFonts w:ascii="Times New Roman" w:hAnsi="Times New Roman"/>
          <w:sz w:val="28"/>
          <w:szCs w:val="28"/>
          <w:lang w:val="uk-UA"/>
        </w:rPr>
        <w:t>рік</w:t>
      </w:r>
      <w:r w:rsidR="001A6092" w:rsidRPr="00AF6819">
        <w:rPr>
          <w:rFonts w:ascii="Times New Roman" w:hAnsi="Times New Roman"/>
          <w:sz w:val="28"/>
          <w:szCs w:val="28"/>
          <w:lang w:val="uk-UA"/>
        </w:rPr>
        <w:t>.</w:t>
      </w:r>
      <w:r w:rsidR="008B6ED7">
        <w:rPr>
          <w:rFonts w:ascii="Times New Roman" w:hAnsi="Times New Roman"/>
          <w:sz w:val="28"/>
          <w:szCs w:val="28"/>
          <w:lang w:val="uk-UA"/>
        </w:rPr>
        <w:t xml:space="preserve"> У зв’язку з утворенням Лисичанської міської територіальної громади підготовлені </w:t>
      </w:r>
      <w:proofErr w:type="spellStart"/>
      <w:r w:rsidR="008B6ED7">
        <w:rPr>
          <w:rFonts w:ascii="Times New Roman" w:hAnsi="Times New Roman"/>
          <w:sz w:val="28"/>
          <w:szCs w:val="28"/>
          <w:lang w:val="uk-UA"/>
        </w:rPr>
        <w:t>проєкти</w:t>
      </w:r>
      <w:proofErr w:type="spellEnd"/>
      <w:r w:rsidR="008B6ED7">
        <w:rPr>
          <w:rFonts w:ascii="Times New Roman" w:hAnsi="Times New Roman"/>
          <w:sz w:val="28"/>
          <w:szCs w:val="28"/>
          <w:lang w:val="uk-UA"/>
        </w:rPr>
        <w:t xml:space="preserve"> розпоряджень керівника, що є регуляторними актами, «Про встановлення туристичного збору», «Про встановлення єдиного податку» та «Про встановлення ставок та пільг зі сплати податку на нерухоме майно, відмінне від земельної ділянки». Проведений аналіз їх регуляторного впливу. Робота з їх обговорення та прийняття буде продовжена у наступному кварталі.</w:t>
      </w:r>
    </w:p>
    <w:p w:rsidR="00E441DE" w:rsidRDefault="008B6ED7" w:rsidP="008C38D1">
      <w:pPr>
        <w:spacing w:after="0"/>
        <w:ind w:firstLine="709"/>
        <w:jc w:val="both"/>
        <w:rPr>
          <w:rFonts w:ascii="Times New Roman" w:hAnsi="Times New Roman"/>
          <w:sz w:val="28"/>
          <w:szCs w:val="28"/>
          <w:lang w:val="uk-UA"/>
        </w:rPr>
      </w:pPr>
      <w:r>
        <w:rPr>
          <w:rFonts w:ascii="Times New Roman" w:hAnsi="Times New Roman"/>
          <w:sz w:val="28"/>
          <w:szCs w:val="28"/>
          <w:lang w:val="uk-UA"/>
        </w:rPr>
        <w:t>Відділ приймає активну участь</w:t>
      </w:r>
      <w:r w:rsidR="00E441DE">
        <w:rPr>
          <w:rFonts w:ascii="Times New Roman" w:hAnsi="Times New Roman"/>
          <w:sz w:val="28"/>
          <w:szCs w:val="28"/>
          <w:lang w:val="uk-UA"/>
        </w:rPr>
        <w:t xml:space="preserve"> у діяльності</w:t>
      </w:r>
      <w:r w:rsidR="00E441DE" w:rsidRPr="00E441DE">
        <w:rPr>
          <w:rFonts w:ascii="Times New Roman" w:hAnsi="Times New Roman"/>
          <w:sz w:val="28"/>
          <w:szCs w:val="28"/>
          <w:lang w:val="uk-UA"/>
        </w:rPr>
        <w:t xml:space="preserve"> міжвідомчої робочої групи з імплементації Стратегії економічного розвитку Донецької та Л</w:t>
      </w:r>
      <w:r w:rsidR="00E441DE">
        <w:rPr>
          <w:rFonts w:ascii="Times New Roman" w:hAnsi="Times New Roman"/>
          <w:sz w:val="28"/>
          <w:szCs w:val="28"/>
          <w:lang w:val="uk-UA"/>
        </w:rPr>
        <w:t>уганської областей до 2030 ро</w:t>
      </w:r>
      <w:r w:rsidR="00DD3F2A">
        <w:rPr>
          <w:rFonts w:ascii="Times New Roman" w:hAnsi="Times New Roman"/>
          <w:sz w:val="28"/>
          <w:szCs w:val="28"/>
          <w:lang w:val="uk-UA"/>
        </w:rPr>
        <w:t>ку</w:t>
      </w:r>
      <w:r w:rsidR="00E441DE">
        <w:rPr>
          <w:rFonts w:ascii="Times New Roman" w:hAnsi="Times New Roman"/>
          <w:sz w:val="28"/>
          <w:szCs w:val="28"/>
          <w:lang w:val="uk-UA"/>
        </w:rPr>
        <w:t xml:space="preserve"> щодо </w:t>
      </w:r>
      <w:r w:rsidR="00E441DE" w:rsidRPr="00C078B3">
        <w:rPr>
          <w:rFonts w:ascii="Times New Roman" w:hAnsi="Times New Roman"/>
          <w:sz w:val="28"/>
          <w:szCs w:val="28"/>
          <w:lang w:val="uk-UA"/>
        </w:rPr>
        <w:t>врах</w:t>
      </w:r>
      <w:r w:rsidR="00E441DE">
        <w:rPr>
          <w:rFonts w:ascii="Times New Roman" w:hAnsi="Times New Roman"/>
          <w:sz w:val="28"/>
          <w:szCs w:val="28"/>
          <w:lang w:val="uk-UA"/>
        </w:rPr>
        <w:t>у</w:t>
      </w:r>
      <w:r w:rsidR="00E441DE" w:rsidRPr="00C078B3">
        <w:rPr>
          <w:rFonts w:ascii="Times New Roman" w:hAnsi="Times New Roman"/>
          <w:sz w:val="28"/>
          <w:szCs w:val="28"/>
          <w:lang w:val="uk-UA"/>
        </w:rPr>
        <w:t>ва</w:t>
      </w:r>
      <w:r w:rsidR="00E441DE">
        <w:rPr>
          <w:rFonts w:ascii="Times New Roman" w:hAnsi="Times New Roman"/>
          <w:sz w:val="28"/>
          <w:szCs w:val="28"/>
          <w:lang w:val="uk-UA"/>
        </w:rPr>
        <w:t>ння</w:t>
      </w:r>
      <w:r w:rsidR="00E441DE" w:rsidRPr="00C078B3">
        <w:rPr>
          <w:rFonts w:ascii="Times New Roman" w:hAnsi="Times New Roman"/>
          <w:sz w:val="28"/>
          <w:szCs w:val="28"/>
          <w:lang w:val="uk-UA"/>
        </w:rPr>
        <w:t xml:space="preserve"> інтерес</w:t>
      </w:r>
      <w:r w:rsidR="00E441DE">
        <w:rPr>
          <w:rFonts w:ascii="Times New Roman" w:hAnsi="Times New Roman"/>
          <w:sz w:val="28"/>
          <w:szCs w:val="28"/>
          <w:lang w:val="uk-UA"/>
        </w:rPr>
        <w:t>ів</w:t>
      </w:r>
      <w:r w:rsidR="00E441DE" w:rsidRPr="00C078B3">
        <w:rPr>
          <w:rFonts w:ascii="Times New Roman" w:hAnsi="Times New Roman"/>
          <w:sz w:val="28"/>
          <w:szCs w:val="28"/>
          <w:lang w:val="uk-UA"/>
        </w:rPr>
        <w:t xml:space="preserve"> та потреб</w:t>
      </w:r>
      <w:r w:rsidR="00E441DE">
        <w:rPr>
          <w:rFonts w:ascii="Times New Roman" w:hAnsi="Times New Roman"/>
          <w:sz w:val="28"/>
          <w:szCs w:val="28"/>
          <w:lang w:val="uk-UA"/>
        </w:rPr>
        <w:t xml:space="preserve"> Лисичанської міської територіальної громади </w:t>
      </w:r>
      <w:r w:rsidR="00E441DE" w:rsidRPr="00C078B3">
        <w:rPr>
          <w:rFonts w:ascii="Times New Roman" w:hAnsi="Times New Roman"/>
          <w:sz w:val="28"/>
          <w:szCs w:val="28"/>
          <w:lang w:val="uk-UA"/>
        </w:rPr>
        <w:t>.</w:t>
      </w:r>
      <w:r w:rsidR="00E441DE">
        <w:rPr>
          <w:rFonts w:ascii="Times New Roman" w:hAnsi="Times New Roman"/>
          <w:sz w:val="28"/>
          <w:szCs w:val="28"/>
          <w:lang w:val="uk-UA"/>
        </w:rPr>
        <w:t xml:space="preserve"> Зокрема</w:t>
      </w:r>
      <w:r w:rsidR="00DD3F2A">
        <w:rPr>
          <w:rFonts w:ascii="Times New Roman" w:hAnsi="Times New Roman"/>
          <w:sz w:val="28"/>
          <w:szCs w:val="28"/>
          <w:lang w:val="uk-UA"/>
        </w:rPr>
        <w:t>,</w:t>
      </w:r>
      <w:r w:rsidR="00E441DE">
        <w:rPr>
          <w:rFonts w:ascii="Times New Roman" w:hAnsi="Times New Roman"/>
          <w:sz w:val="28"/>
          <w:szCs w:val="28"/>
          <w:lang w:val="uk-UA"/>
        </w:rPr>
        <w:t xml:space="preserve"> прийняли участь у 2 </w:t>
      </w:r>
      <w:r w:rsidR="00E441DE" w:rsidRPr="00C078B3">
        <w:rPr>
          <w:rFonts w:ascii="Times New Roman" w:hAnsi="Times New Roman"/>
          <w:sz w:val="28"/>
          <w:szCs w:val="28"/>
          <w:lang w:val="uk-UA"/>
        </w:rPr>
        <w:t>регіональн</w:t>
      </w:r>
      <w:r w:rsidR="00E441DE">
        <w:rPr>
          <w:rFonts w:ascii="Times New Roman" w:hAnsi="Times New Roman"/>
          <w:sz w:val="28"/>
          <w:szCs w:val="28"/>
          <w:lang w:val="uk-UA"/>
        </w:rPr>
        <w:t>их фокус-групах</w:t>
      </w:r>
      <w:r w:rsidR="00E441DE" w:rsidRPr="00C078B3">
        <w:rPr>
          <w:rFonts w:ascii="Times New Roman" w:hAnsi="Times New Roman"/>
          <w:sz w:val="28"/>
          <w:szCs w:val="28"/>
          <w:lang w:val="uk-UA"/>
        </w:rPr>
        <w:t xml:space="preserve"> щодо вивчення думки органів місцевого самоврядування стосовно проблематики розвитку</w:t>
      </w:r>
      <w:r w:rsidR="00E441DE">
        <w:rPr>
          <w:rFonts w:ascii="Times New Roman" w:hAnsi="Times New Roman"/>
          <w:sz w:val="28"/>
          <w:szCs w:val="28"/>
          <w:lang w:val="uk-UA"/>
        </w:rPr>
        <w:t xml:space="preserve"> регіону </w:t>
      </w:r>
      <w:r w:rsidR="00E441DE">
        <w:rPr>
          <w:rFonts w:ascii="Times New Roman" w:hAnsi="Times New Roman"/>
          <w:sz w:val="28"/>
          <w:szCs w:val="28"/>
          <w:lang w:val="uk-UA"/>
        </w:rPr>
        <w:lastRenderedPageBreak/>
        <w:t>та шляхів її вирішення</w:t>
      </w:r>
      <w:r w:rsidR="00E441DE" w:rsidRPr="00C078B3">
        <w:rPr>
          <w:rFonts w:ascii="Times New Roman" w:hAnsi="Times New Roman"/>
          <w:sz w:val="28"/>
          <w:szCs w:val="28"/>
          <w:lang w:val="uk-UA"/>
        </w:rPr>
        <w:t>.</w:t>
      </w:r>
      <w:r w:rsidR="00E441DE">
        <w:rPr>
          <w:rFonts w:ascii="Times New Roman" w:hAnsi="Times New Roman"/>
          <w:sz w:val="28"/>
          <w:szCs w:val="28"/>
          <w:lang w:val="uk-UA"/>
        </w:rPr>
        <w:t xml:space="preserve"> Приймали участь у засіданнях робочої групи та секторальних підгруп з розробки </w:t>
      </w:r>
      <w:r w:rsidR="00E441DE" w:rsidRPr="00C078B3">
        <w:rPr>
          <w:rFonts w:ascii="Times New Roman" w:hAnsi="Times New Roman"/>
          <w:sz w:val="28"/>
          <w:szCs w:val="28"/>
          <w:lang w:val="uk-UA"/>
        </w:rPr>
        <w:t>Стратегії</w:t>
      </w:r>
      <w:r w:rsidR="00E441DE">
        <w:rPr>
          <w:rFonts w:ascii="Times New Roman" w:hAnsi="Times New Roman"/>
          <w:sz w:val="28"/>
          <w:szCs w:val="28"/>
          <w:lang w:val="uk-UA"/>
        </w:rPr>
        <w:t>, обговоренні проміжних резу</w:t>
      </w:r>
      <w:r w:rsidR="00D679B9">
        <w:rPr>
          <w:rFonts w:ascii="Times New Roman" w:hAnsi="Times New Roman"/>
          <w:sz w:val="28"/>
          <w:szCs w:val="28"/>
          <w:lang w:val="uk-UA"/>
        </w:rPr>
        <w:t>льтатів та варіантів концепції</w:t>
      </w:r>
      <w:r w:rsidR="00E441DE">
        <w:rPr>
          <w:rFonts w:ascii="Times New Roman" w:hAnsi="Times New Roman"/>
          <w:sz w:val="28"/>
          <w:szCs w:val="28"/>
          <w:lang w:val="uk-UA"/>
        </w:rPr>
        <w:t xml:space="preserve"> Стратегії.</w:t>
      </w:r>
    </w:p>
    <w:p w:rsidR="00172DFA" w:rsidRDefault="005211BE" w:rsidP="00172DFA">
      <w:pPr>
        <w:spacing w:after="0"/>
        <w:ind w:firstLine="709"/>
        <w:jc w:val="both"/>
        <w:rPr>
          <w:rFonts w:ascii="Times New Roman" w:hAnsi="Times New Roman"/>
          <w:sz w:val="28"/>
          <w:szCs w:val="28"/>
          <w:lang w:val="uk-UA"/>
        </w:rPr>
      </w:pPr>
      <w:r w:rsidRPr="00AF6819">
        <w:rPr>
          <w:rFonts w:ascii="Times New Roman" w:hAnsi="Times New Roman"/>
          <w:sz w:val="28"/>
          <w:szCs w:val="28"/>
          <w:lang w:val="uk-UA"/>
        </w:rPr>
        <w:t>Відділ</w:t>
      </w:r>
      <w:r w:rsidR="006B77A0" w:rsidRPr="00AF6819">
        <w:rPr>
          <w:rFonts w:ascii="Times New Roman" w:hAnsi="Times New Roman"/>
          <w:sz w:val="28"/>
          <w:szCs w:val="28"/>
          <w:lang w:val="uk-UA"/>
        </w:rPr>
        <w:t xml:space="preserve"> економіки прийма</w:t>
      </w:r>
      <w:r w:rsidRPr="00AF6819">
        <w:rPr>
          <w:rFonts w:ascii="Times New Roman" w:hAnsi="Times New Roman"/>
          <w:sz w:val="28"/>
          <w:szCs w:val="28"/>
          <w:lang w:val="uk-UA"/>
        </w:rPr>
        <w:t>в</w:t>
      </w:r>
      <w:r w:rsidR="006B77A0" w:rsidRPr="00AF6819">
        <w:rPr>
          <w:rFonts w:ascii="Times New Roman" w:hAnsi="Times New Roman"/>
          <w:sz w:val="28"/>
          <w:szCs w:val="28"/>
          <w:lang w:val="uk-UA"/>
        </w:rPr>
        <w:t xml:space="preserve"> активну участь в процесах залучення </w:t>
      </w:r>
      <w:r w:rsidR="008B6ED7">
        <w:rPr>
          <w:rFonts w:ascii="Times New Roman" w:hAnsi="Times New Roman"/>
          <w:sz w:val="28"/>
          <w:szCs w:val="28"/>
          <w:lang w:val="uk-UA"/>
        </w:rPr>
        <w:t>міжнародної технічної допомоги та популяризації територіальної громади</w:t>
      </w:r>
      <w:r w:rsidR="006B77A0" w:rsidRPr="00AF6819">
        <w:rPr>
          <w:rFonts w:ascii="Times New Roman" w:hAnsi="Times New Roman"/>
          <w:sz w:val="28"/>
          <w:szCs w:val="28"/>
          <w:lang w:val="uk-UA"/>
        </w:rPr>
        <w:t xml:space="preserve">. </w:t>
      </w:r>
      <w:r w:rsidR="008B6ED7">
        <w:rPr>
          <w:rFonts w:ascii="Times New Roman" w:hAnsi="Times New Roman"/>
          <w:sz w:val="28"/>
          <w:szCs w:val="28"/>
          <w:lang w:val="uk-UA"/>
        </w:rPr>
        <w:t xml:space="preserve">У першому кварталі 2021 року співробітники відділу прийняли участь у </w:t>
      </w:r>
      <w:r w:rsidR="00D5462B">
        <w:rPr>
          <w:rFonts w:ascii="Times New Roman" w:hAnsi="Times New Roman"/>
          <w:sz w:val="28"/>
          <w:szCs w:val="28"/>
          <w:lang w:val="uk-UA"/>
        </w:rPr>
        <w:t xml:space="preserve">16 онлайн заходах з презентації програм міжнародного співробітництва та новацій </w:t>
      </w:r>
      <w:r w:rsidR="00145CC3">
        <w:rPr>
          <w:rFonts w:ascii="Times New Roman" w:hAnsi="Times New Roman"/>
          <w:sz w:val="28"/>
          <w:szCs w:val="28"/>
          <w:lang w:val="uk-UA"/>
        </w:rPr>
        <w:t xml:space="preserve">в </w:t>
      </w:r>
      <w:r w:rsidR="00145CC3" w:rsidRPr="00AF6819">
        <w:rPr>
          <w:rFonts w:ascii="Times New Roman" w:hAnsi="Times New Roman"/>
          <w:sz w:val="28"/>
          <w:szCs w:val="28"/>
          <w:lang w:val="uk-UA"/>
        </w:rPr>
        <w:t>розроб</w:t>
      </w:r>
      <w:r w:rsidR="00145CC3">
        <w:rPr>
          <w:rFonts w:ascii="Times New Roman" w:hAnsi="Times New Roman"/>
          <w:sz w:val="28"/>
          <w:szCs w:val="28"/>
          <w:lang w:val="uk-UA"/>
        </w:rPr>
        <w:t>ці</w:t>
      </w:r>
      <w:r w:rsidR="00145CC3" w:rsidRPr="00AF6819">
        <w:rPr>
          <w:rFonts w:ascii="Times New Roman" w:hAnsi="Times New Roman"/>
          <w:sz w:val="28"/>
          <w:szCs w:val="28"/>
          <w:lang w:val="uk-UA"/>
        </w:rPr>
        <w:t xml:space="preserve"> </w:t>
      </w:r>
      <w:proofErr w:type="spellStart"/>
      <w:r w:rsidR="00145CC3" w:rsidRPr="00AF6819">
        <w:rPr>
          <w:rFonts w:ascii="Times New Roman" w:hAnsi="Times New Roman"/>
          <w:sz w:val="28"/>
          <w:szCs w:val="28"/>
          <w:lang w:val="uk-UA"/>
        </w:rPr>
        <w:t>проєктної</w:t>
      </w:r>
      <w:proofErr w:type="spellEnd"/>
      <w:r w:rsidR="00145CC3" w:rsidRPr="00AF6819">
        <w:rPr>
          <w:rFonts w:ascii="Times New Roman" w:hAnsi="Times New Roman"/>
          <w:sz w:val="28"/>
          <w:szCs w:val="28"/>
          <w:lang w:val="uk-UA"/>
        </w:rPr>
        <w:t xml:space="preserve"> документації щодо залучення МТД, щодо підготовки комплексних проєктів розвитку, щодо проведення стратегічної оцінки програмних документів</w:t>
      </w:r>
      <w:r w:rsidR="00D5462B">
        <w:rPr>
          <w:rFonts w:ascii="Times New Roman" w:hAnsi="Times New Roman"/>
          <w:sz w:val="28"/>
          <w:szCs w:val="28"/>
          <w:lang w:val="uk-UA"/>
        </w:rPr>
        <w:t xml:space="preserve">. </w:t>
      </w:r>
      <w:r w:rsidR="001A22ED">
        <w:rPr>
          <w:rFonts w:ascii="Times New Roman" w:hAnsi="Times New Roman"/>
          <w:sz w:val="28"/>
          <w:szCs w:val="28"/>
          <w:lang w:val="uk-UA"/>
        </w:rPr>
        <w:t>Проведена роз’яснювальна робота щодо можливостей реалізації проєктів в сфері надання комунальних послуг за Рамковою Угодою між Урядом України та Урядом Королівства Данія.</w:t>
      </w:r>
      <w:r w:rsidR="00172DFA">
        <w:rPr>
          <w:rFonts w:ascii="Times New Roman" w:hAnsi="Times New Roman"/>
          <w:sz w:val="28"/>
          <w:szCs w:val="28"/>
          <w:lang w:val="uk-UA"/>
        </w:rPr>
        <w:t xml:space="preserve"> Крім того, поданий перелік з 21 актуальних інвестиційних </w:t>
      </w:r>
      <w:r w:rsidR="00D679B9">
        <w:rPr>
          <w:rFonts w:ascii="Times New Roman" w:hAnsi="Times New Roman"/>
          <w:sz w:val="28"/>
          <w:szCs w:val="28"/>
          <w:lang w:val="uk-UA"/>
        </w:rPr>
        <w:t>проє</w:t>
      </w:r>
      <w:r w:rsidR="00172DFA">
        <w:rPr>
          <w:rFonts w:ascii="Times New Roman" w:hAnsi="Times New Roman"/>
          <w:sz w:val="28"/>
          <w:szCs w:val="28"/>
          <w:lang w:val="uk-UA"/>
        </w:rPr>
        <w:t>ктів (</w:t>
      </w:r>
      <w:proofErr w:type="spellStart"/>
      <w:r w:rsidR="00D679B9">
        <w:rPr>
          <w:rFonts w:ascii="Times New Roman" w:hAnsi="Times New Roman"/>
          <w:sz w:val="28"/>
          <w:szCs w:val="28"/>
          <w:lang w:val="uk-UA"/>
        </w:rPr>
        <w:t>проє</w:t>
      </w:r>
      <w:r w:rsidR="00172DFA">
        <w:rPr>
          <w:rFonts w:ascii="Times New Roman" w:hAnsi="Times New Roman"/>
          <w:sz w:val="28"/>
          <w:szCs w:val="28"/>
          <w:lang w:val="uk-UA"/>
        </w:rPr>
        <w:t>ктних</w:t>
      </w:r>
      <w:proofErr w:type="spellEnd"/>
      <w:r w:rsidR="00172DFA">
        <w:rPr>
          <w:rFonts w:ascii="Times New Roman" w:hAnsi="Times New Roman"/>
          <w:sz w:val="28"/>
          <w:szCs w:val="28"/>
          <w:lang w:val="uk-UA"/>
        </w:rPr>
        <w:t xml:space="preserve"> пропозицій), які планується реалізувати в рамках </w:t>
      </w:r>
      <w:proofErr w:type="spellStart"/>
      <w:r w:rsidR="00172DFA">
        <w:rPr>
          <w:rFonts w:ascii="Times New Roman" w:hAnsi="Times New Roman"/>
          <w:sz w:val="28"/>
          <w:szCs w:val="28"/>
          <w:lang w:val="uk-UA"/>
        </w:rPr>
        <w:t>Проєкту</w:t>
      </w:r>
      <w:proofErr w:type="spellEnd"/>
      <w:r w:rsidR="00172DFA">
        <w:rPr>
          <w:rFonts w:ascii="Times New Roman" w:hAnsi="Times New Roman"/>
          <w:sz w:val="28"/>
          <w:szCs w:val="28"/>
          <w:lang w:val="uk-UA"/>
        </w:rPr>
        <w:t xml:space="preserve"> «Програма з відновлення України» за підтримки Європейського Інвестиційного Банку.</w:t>
      </w:r>
    </w:p>
    <w:p w:rsidR="008B6ED7" w:rsidRDefault="001A22ED" w:rsidP="008C38D1">
      <w:pPr>
        <w:spacing w:after="0"/>
        <w:ind w:firstLine="709"/>
        <w:jc w:val="both"/>
        <w:rPr>
          <w:rFonts w:ascii="Times New Roman" w:hAnsi="Times New Roman"/>
          <w:sz w:val="28"/>
          <w:szCs w:val="28"/>
          <w:lang w:val="uk-UA"/>
        </w:rPr>
      </w:pPr>
      <w:r>
        <w:rPr>
          <w:rFonts w:ascii="Times New Roman" w:hAnsi="Times New Roman"/>
          <w:sz w:val="28"/>
          <w:szCs w:val="28"/>
          <w:lang w:val="uk-UA"/>
        </w:rPr>
        <w:t>Також в</w:t>
      </w:r>
      <w:r w:rsidR="00D5462B">
        <w:rPr>
          <w:rFonts w:ascii="Times New Roman" w:hAnsi="Times New Roman"/>
          <w:sz w:val="28"/>
          <w:szCs w:val="28"/>
          <w:lang w:val="uk-UA"/>
        </w:rPr>
        <w:t>ід Лисичанської міської територіальної громади надані 33 пропозиції щодо розподілу в 2021 році субвенції з державного бюджету місцевим бюджетам на здійснення заходів щодо соціально-економічного розвитку окремих територій між місцевими бюджетами.</w:t>
      </w:r>
      <w:r>
        <w:rPr>
          <w:rFonts w:ascii="Times New Roman" w:hAnsi="Times New Roman"/>
          <w:sz w:val="28"/>
          <w:szCs w:val="28"/>
          <w:lang w:val="uk-UA"/>
        </w:rPr>
        <w:t xml:space="preserve"> </w:t>
      </w:r>
    </w:p>
    <w:p w:rsidR="00107931" w:rsidRDefault="001A22ED" w:rsidP="008C38D1">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Спеціалістами відділу була організована робота щодо </w:t>
      </w:r>
      <w:r w:rsidR="00760B18">
        <w:rPr>
          <w:rFonts w:ascii="Times New Roman" w:hAnsi="Times New Roman"/>
          <w:sz w:val="28"/>
          <w:szCs w:val="28"/>
          <w:lang w:val="uk-UA"/>
        </w:rPr>
        <w:t>обговорення тексту повідомлення про проведення оцінки впливу на довкілля планової діяльності, яка передбачає будівництво Центрального об’єкта поводження з відходами в Луганській області (на землях Лисичанської міської територіальної громади), зауваження структурних підрозділів військово-цивільній адміністрації були враховані в подальшій діяльності організацією-виконавцем такої оцінки.</w:t>
      </w:r>
    </w:p>
    <w:p w:rsidR="00107931" w:rsidRDefault="00760B18" w:rsidP="008C38D1">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Підготовлена доповідь та інформаційний матеріал про стан екологічної та техногенної безпеки підприємств державного та приватного сектору економіки та ефективності законодавства в державній системі </w:t>
      </w:r>
      <w:r w:rsidR="00145CC3">
        <w:rPr>
          <w:rFonts w:ascii="Times New Roman" w:hAnsi="Times New Roman"/>
          <w:sz w:val="28"/>
          <w:szCs w:val="28"/>
          <w:lang w:val="uk-UA"/>
        </w:rPr>
        <w:t>контролю охорони навколишнього природного середовища на спільне засідання міжфракційних депутатських об’єднань «За техногенну та екологічну безпеку в паливно-енергетичному комплексі, залізничному та трубопровідному транспорті України» та «Розвиток енергетичної та транспортної інфраструктури – стратегічний вектор ефективної економіки держави», начальник відділу економіки особисто прийняв участь</w:t>
      </w:r>
      <w:r w:rsidR="00D679B9">
        <w:rPr>
          <w:rFonts w:ascii="Times New Roman" w:hAnsi="Times New Roman"/>
          <w:sz w:val="28"/>
          <w:szCs w:val="28"/>
          <w:lang w:val="uk-UA"/>
        </w:rPr>
        <w:t xml:space="preserve"> у цьому засіданні у Верховній Р</w:t>
      </w:r>
      <w:r w:rsidR="00145CC3">
        <w:rPr>
          <w:rFonts w:ascii="Times New Roman" w:hAnsi="Times New Roman"/>
          <w:sz w:val="28"/>
          <w:szCs w:val="28"/>
          <w:lang w:val="uk-UA"/>
        </w:rPr>
        <w:t>аді України.</w:t>
      </w:r>
    </w:p>
    <w:p w:rsidR="00145CC3" w:rsidRDefault="00145CC3" w:rsidP="008C38D1">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Крім того, здійснювалась відповідна робота сумісно з відділом споживчого ринку, СБУ, </w:t>
      </w:r>
      <w:proofErr w:type="spellStart"/>
      <w:r>
        <w:rPr>
          <w:rFonts w:ascii="Times New Roman" w:hAnsi="Times New Roman"/>
          <w:sz w:val="28"/>
          <w:szCs w:val="28"/>
          <w:lang w:val="uk-UA"/>
        </w:rPr>
        <w:t>Держпраці</w:t>
      </w:r>
      <w:proofErr w:type="spellEnd"/>
      <w:r>
        <w:rPr>
          <w:rFonts w:ascii="Times New Roman" w:hAnsi="Times New Roman"/>
          <w:sz w:val="28"/>
          <w:szCs w:val="28"/>
          <w:lang w:val="uk-UA"/>
        </w:rPr>
        <w:t xml:space="preserve"> щодо </w:t>
      </w:r>
      <w:r w:rsidR="0096208C" w:rsidRPr="00AF6819">
        <w:rPr>
          <w:rFonts w:ascii="Times New Roman" w:hAnsi="Times New Roman"/>
          <w:sz w:val="28"/>
          <w:szCs w:val="28"/>
          <w:lang w:val="uk-UA"/>
        </w:rPr>
        <w:t>боротьби з нелегальними АЗС та АГЗП</w:t>
      </w:r>
      <w:r>
        <w:rPr>
          <w:rFonts w:ascii="Times New Roman" w:hAnsi="Times New Roman"/>
          <w:sz w:val="28"/>
          <w:szCs w:val="28"/>
          <w:lang w:val="uk-UA"/>
        </w:rPr>
        <w:t xml:space="preserve"> та нелегальними пунктами з прийому металобрухту на території міст Лисичанськ, Новодружеськ та Привілля.</w:t>
      </w:r>
    </w:p>
    <w:p w:rsidR="00931BE0" w:rsidRPr="00AF6819" w:rsidRDefault="00931BE0" w:rsidP="008C38D1">
      <w:pPr>
        <w:spacing w:after="0"/>
        <w:ind w:firstLine="709"/>
        <w:jc w:val="both"/>
        <w:rPr>
          <w:rFonts w:ascii="Times New Roman" w:hAnsi="Times New Roman"/>
          <w:sz w:val="28"/>
          <w:szCs w:val="28"/>
          <w:lang w:val="uk-UA"/>
        </w:rPr>
      </w:pPr>
      <w:r w:rsidRPr="00AF6819">
        <w:rPr>
          <w:rFonts w:ascii="Times New Roman" w:hAnsi="Times New Roman"/>
          <w:sz w:val="28"/>
          <w:szCs w:val="28"/>
          <w:lang w:val="uk-UA"/>
        </w:rPr>
        <w:t xml:space="preserve">На постійному контролі в </w:t>
      </w:r>
      <w:r w:rsidR="00486405" w:rsidRPr="00AF6819">
        <w:rPr>
          <w:rFonts w:ascii="Times New Roman" w:hAnsi="Times New Roman"/>
          <w:sz w:val="28"/>
          <w:szCs w:val="28"/>
          <w:lang w:val="uk-UA"/>
        </w:rPr>
        <w:t>відділ</w:t>
      </w:r>
      <w:r w:rsidRPr="00AF6819">
        <w:rPr>
          <w:rFonts w:ascii="Times New Roman" w:hAnsi="Times New Roman"/>
          <w:sz w:val="28"/>
          <w:szCs w:val="28"/>
          <w:lang w:val="uk-UA"/>
        </w:rPr>
        <w:t xml:space="preserve">і економіки знаходиться </w:t>
      </w:r>
      <w:r w:rsidR="00107931">
        <w:rPr>
          <w:rFonts w:ascii="Times New Roman" w:hAnsi="Times New Roman"/>
          <w:sz w:val="28"/>
          <w:szCs w:val="28"/>
          <w:lang w:val="uk-UA"/>
        </w:rPr>
        <w:t>20</w:t>
      </w:r>
      <w:r w:rsidRPr="00AF6819">
        <w:rPr>
          <w:rFonts w:ascii="Times New Roman" w:hAnsi="Times New Roman"/>
          <w:sz w:val="28"/>
          <w:szCs w:val="28"/>
          <w:lang w:val="uk-UA"/>
        </w:rPr>
        <w:t xml:space="preserve"> щомісячних і квартальних документів</w:t>
      </w:r>
      <w:r w:rsidR="00BA5EA8" w:rsidRPr="00AF6819">
        <w:rPr>
          <w:rFonts w:ascii="Times New Roman" w:hAnsi="Times New Roman"/>
          <w:sz w:val="28"/>
          <w:szCs w:val="28"/>
          <w:lang w:val="uk-UA"/>
        </w:rPr>
        <w:t>.</w:t>
      </w:r>
      <w:r w:rsidRPr="00AF6819">
        <w:rPr>
          <w:rFonts w:ascii="Times New Roman" w:hAnsi="Times New Roman"/>
          <w:sz w:val="28"/>
          <w:szCs w:val="28"/>
          <w:lang w:val="uk-UA"/>
        </w:rPr>
        <w:t xml:space="preserve"> Загальна кількість вхідних</w:t>
      </w:r>
      <w:r w:rsidR="00D31641" w:rsidRPr="00AF6819">
        <w:rPr>
          <w:rFonts w:ascii="Times New Roman" w:hAnsi="Times New Roman"/>
          <w:sz w:val="28"/>
          <w:szCs w:val="28"/>
          <w:lang w:val="uk-UA"/>
        </w:rPr>
        <w:t>/вихідних</w:t>
      </w:r>
      <w:r w:rsidRPr="00AF6819">
        <w:rPr>
          <w:rFonts w:ascii="Times New Roman" w:hAnsi="Times New Roman"/>
          <w:sz w:val="28"/>
          <w:szCs w:val="28"/>
          <w:lang w:val="uk-UA"/>
        </w:rPr>
        <w:t xml:space="preserve"> документів складає </w:t>
      </w:r>
      <w:r w:rsidR="00D679B9">
        <w:rPr>
          <w:rFonts w:ascii="Times New Roman" w:hAnsi="Times New Roman"/>
          <w:sz w:val="28"/>
          <w:szCs w:val="28"/>
          <w:lang w:val="uk-UA"/>
        </w:rPr>
        <w:t>приблизно</w:t>
      </w:r>
      <w:r w:rsidRPr="00AF6819">
        <w:rPr>
          <w:rFonts w:ascii="Times New Roman" w:hAnsi="Times New Roman"/>
          <w:sz w:val="28"/>
          <w:szCs w:val="28"/>
          <w:lang w:val="uk-UA"/>
        </w:rPr>
        <w:t xml:space="preserve"> </w:t>
      </w:r>
      <w:r w:rsidR="007E5944">
        <w:rPr>
          <w:rFonts w:ascii="Times New Roman" w:hAnsi="Times New Roman"/>
          <w:sz w:val="28"/>
          <w:szCs w:val="28"/>
          <w:lang w:val="uk-UA"/>
        </w:rPr>
        <w:t>35</w:t>
      </w:r>
      <w:r w:rsidR="00AA192B" w:rsidRPr="00AF6819">
        <w:rPr>
          <w:rFonts w:ascii="Times New Roman" w:hAnsi="Times New Roman"/>
          <w:sz w:val="28"/>
          <w:szCs w:val="28"/>
          <w:lang w:val="uk-UA"/>
        </w:rPr>
        <w:t>0</w:t>
      </w:r>
      <w:r w:rsidRPr="00AF6819">
        <w:rPr>
          <w:rFonts w:ascii="Times New Roman" w:hAnsi="Times New Roman"/>
          <w:sz w:val="28"/>
          <w:szCs w:val="28"/>
          <w:lang w:val="uk-UA"/>
        </w:rPr>
        <w:t xml:space="preserve"> одиниць.</w:t>
      </w:r>
      <w:r w:rsidR="007A3BAF" w:rsidRPr="00AF6819">
        <w:rPr>
          <w:rFonts w:ascii="Times New Roman" w:hAnsi="Times New Roman"/>
          <w:sz w:val="28"/>
          <w:szCs w:val="28"/>
          <w:lang w:val="uk-UA"/>
        </w:rPr>
        <w:t xml:space="preserve"> За </w:t>
      </w:r>
      <w:r w:rsidR="00107931">
        <w:rPr>
          <w:rFonts w:ascii="Times New Roman" w:hAnsi="Times New Roman"/>
          <w:sz w:val="28"/>
          <w:szCs w:val="28"/>
          <w:lang w:val="uk-UA"/>
        </w:rPr>
        <w:t>перший квартал 2021 року</w:t>
      </w:r>
      <w:r w:rsidR="007A3BAF" w:rsidRPr="00AF6819">
        <w:rPr>
          <w:rFonts w:ascii="Times New Roman" w:hAnsi="Times New Roman"/>
          <w:sz w:val="28"/>
          <w:szCs w:val="28"/>
          <w:lang w:val="uk-UA"/>
        </w:rPr>
        <w:t xml:space="preserve"> підготовлено </w:t>
      </w:r>
      <w:r w:rsidR="00D679B9">
        <w:rPr>
          <w:rFonts w:ascii="Times New Roman" w:hAnsi="Times New Roman"/>
          <w:sz w:val="28"/>
          <w:szCs w:val="28"/>
          <w:lang w:val="uk-UA"/>
        </w:rPr>
        <w:t>приблизно</w:t>
      </w:r>
      <w:r w:rsidR="007A3BAF" w:rsidRPr="00AF6819">
        <w:rPr>
          <w:rFonts w:ascii="Times New Roman" w:hAnsi="Times New Roman"/>
          <w:sz w:val="28"/>
          <w:szCs w:val="28"/>
          <w:lang w:val="uk-UA"/>
        </w:rPr>
        <w:t xml:space="preserve"> </w:t>
      </w:r>
      <w:r w:rsidR="00BA5EA8" w:rsidRPr="00AF6819">
        <w:rPr>
          <w:rFonts w:ascii="Times New Roman" w:hAnsi="Times New Roman"/>
          <w:sz w:val="28"/>
          <w:szCs w:val="28"/>
          <w:lang w:val="uk-UA"/>
        </w:rPr>
        <w:t>5</w:t>
      </w:r>
      <w:r w:rsidR="007A3BAF" w:rsidRPr="00AF6819">
        <w:rPr>
          <w:rFonts w:ascii="Times New Roman" w:hAnsi="Times New Roman"/>
          <w:sz w:val="28"/>
          <w:szCs w:val="28"/>
          <w:lang w:val="uk-UA"/>
        </w:rPr>
        <w:t xml:space="preserve">0 </w:t>
      </w:r>
      <w:r w:rsidR="007A3BAF" w:rsidRPr="00AF6819">
        <w:rPr>
          <w:rFonts w:ascii="Times New Roman" w:hAnsi="Times New Roman"/>
          <w:sz w:val="28"/>
          <w:szCs w:val="28"/>
          <w:lang w:val="uk-UA"/>
        </w:rPr>
        <w:lastRenderedPageBreak/>
        <w:t>спеціаліз</w:t>
      </w:r>
      <w:r w:rsidR="00D679B9">
        <w:rPr>
          <w:rFonts w:ascii="Times New Roman" w:hAnsi="Times New Roman"/>
          <w:sz w:val="28"/>
          <w:szCs w:val="28"/>
          <w:lang w:val="uk-UA"/>
        </w:rPr>
        <w:t>ованих аналітично-інформаційних</w:t>
      </w:r>
      <w:r w:rsidR="007A3BAF" w:rsidRPr="00AF6819">
        <w:rPr>
          <w:rFonts w:ascii="Times New Roman" w:hAnsi="Times New Roman"/>
          <w:sz w:val="28"/>
          <w:szCs w:val="28"/>
          <w:lang w:val="uk-UA"/>
        </w:rPr>
        <w:t xml:space="preserve"> матеріалів для керівництва </w:t>
      </w:r>
      <w:r w:rsidR="00D679B9">
        <w:rPr>
          <w:rFonts w:ascii="Times New Roman" w:hAnsi="Times New Roman"/>
          <w:sz w:val="28"/>
          <w:szCs w:val="28"/>
          <w:lang w:val="uk-UA"/>
        </w:rPr>
        <w:t>в</w:t>
      </w:r>
      <w:r w:rsidR="00BA5EA8" w:rsidRPr="00AF6819">
        <w:rPr>
          <w:rFonts w:ascii="Times New Roman" w:hAnsi="Times New Roman"/>
          <w:sz w:val="28"/>
          <w:szCs w:val="28"/>
          <w:lang w:val="uk-UA"/>
        </w:rPr>
        <w:t>ійськово-цивільної адміністрації міста</w:t>
      </w:r>
      <w:r w:rsidR="007A3BAF" w:rsidRPr="00AF6819">
        <w:rPr>
          <w:rFonts w:ascii="Times New Roman" w:hAnsi="Times New Roman"/>
          <w:sz w:val="28"/>
          <w:szCs w:val="28"/>
          <w:lang w:val="uk-UA"/>
        </w:rPr>
        <w:t xml:space="preserve">, </w:t>
      </w:r>
      <w:r w:rsidR="00BA5EA8" w:rsidRPr="00AF6819">
        <w:rPr>
          <w:rFonts w:ascii="Times New Roman" w:hAnsi="Times New Roman"/>
          <w:sz w:val="28"/>
          <w:szCs w:val="28"/>
          <w:lang w:val="uk-UA"/>
        </w:rPr>
        <w:t>її структурних підрозділів</w:t>
      </w:r>
      <w:r w:rsidR="007A3BAF" w:rsidRPr="00AF6819">
        <w:rPr>
          <w:rFonts w:ascii="Times New Roman" w:hAnsi="Times New Roman"/>
          <w:sz w:val="28"/>
          <w:szCs w:val="28"/>
          <w:lang w:val="uk-UA"/>
        </w:rPr>
        <w:t xml:space="preserve">, </w:t>
      </w:r>
      <w:r w:rsidR="007E5944">
        <w:rPr>
          <w:rFonts w:ascii="Times New Roman" w:hAnsi="Times New Roman"/>
          <w:sz w:val="28"/>
          <w:szCs w:val="28"/>
          <w:lang w:val="uk-UA"/>
        </w:rPr>
        <w:t xml:space="preserve">Народних депутатів України, Офісу Президента України, </w:t>
      </w:r>
      <w:r w:rsidR="007A3BAF" w:rsidRPr="00AF6819">
        <w:rPr>
          <w:rFonts w:ascii="Times New Roman" w:hAnsi="Times New Roman"/>
          <w:sz w:val="28"/>
          <w:szCs w:val="28"/>
          <w:lang w:val="uk-UA"/>
        </w:rPr>
        <w:t>Луганської обласної державної адміністрації, Міністерства з питань тимчасово окупованих територій та внутрішньо переміщених осіб України</w:t>
      </w:r>
      <w:r w:rsidR="00760B18">
        <w:rPr>
          <w:rFonts w:ascii="Times New Roman" w:hAnsi="Times New Roman"/>
          <w:sz w:val="28"/>
          <w:szCs w:val="28"/>
          <w:lang w:val="uk-UA"/>
        </w:rPr>
        <w:t xml:space="preserve">, НАДС, </w:t>
      </w:r>
      <w:r w:rsidR="00145CC3">
        <w:rPr>
          <w:rFonts w:ascii="Times New Roman" w:hAnsi="Times New Roman"/>
          <w:sz w:val="28"/>
          <w:szCs w:val="28"/>
          <w:lang w:val="uk-UA"/>
        </w:rPr>
        <w:t>Аген</w:t>
      </w:r>
      <w:r w:rsidR="00DD3F2A">
        <w:rPr>
          <w:rFonts w:ascii="Times New Roman" w:hAnsi="Times New Roman"/>
          <w:sz w:val="28"/>
          <w:szCs w:val="28"/>
          <w:lang w:val="uk-UA"/>
        </w:rPr>
        <w:t>т</w:t>
      </w:r>
      <w:r w:rsidR="00145CC3">
        <w:rPr>
          <w:rFonts w:ascii="Times New Roman" w:hAnsi="Times New Roman"/>
          <w:sz w:val="28"/>
          <w:szCs w:val="28"/>
          <w:lang w:val="uk-UA"/>
        </w:rPr>
        <w:t>ства стратегічних рішень,</w:t>
      </w:r>
      <w:r w:rsidR="008C38D1">
        <w:rPr>
          <w:rFonts w:ascii="Times New Roman" w:hAnsi="Times New Roman"/>
          <w:sz w:val="28"/>
          <w:szCs w:val="28"/>
          <w:lang w:val="uk-UA"/>
        </w:rPr>
        <w:t xml:space="preserve"> Асоціації відкритих міст</w:t>
      </w:r>
      <w:r w:rsidR="007A3BAF" w:rsidRPr="00AF6819">
        <w:rPr>
          <w:rFonts w:ascii="Times New Roman" w:hAnsi="Times New Roman"/>
          <w:sz w:val="28"/>
          <w:szCs w:val="28"/>
          <w:lang w:val="uk-UA"/>
        </w:rPr>
        <w:t xml:space="preserve"> та Асоціації міст України.</w:t>
      </w:r>
    </w:p>
    <w:p w:rsidR="00931BE0" w:rsidRPr="00AF6819" w:rsidRDefault="00D679B9" w:rsidP="008C38D1">
      <w:pPr>
        <w:spacing w:after="0"/>
        <w:ind w:firstLine="709"/>
        <w:jc w:val="both"/>
        <w:rPr>
          <w:rFonts w:ascii="Times New Roman" w:hAnsi="Times New Roman"/>
          <w:sz w:val="28"/>
          <w:szCs w:val="28"/>
          <w:lang w:val="uk-UA"/>
        </w:rPr>
      </w:pPr>
      <w:r>
        <w:rPr>
          <w:rFonts w:ascii="Times New Roman" w:hAnsi="Times New Roman"/>
          <w:sz w:val="28"/>
          <w:szCs w:val="28"/>
          <w:lang w:val="uk-UA"/>
        </w:rPr>
        <w:t>В</w:t>
      </w:r>
      <w:r w:rsidR="00931BE0" w:rsidRPr="00AF6819">
        <w:rPr>
          <w:rFonts w:ascii="Times New Roman" w:hAnsi="Times New Roman"/>
          <w:sz w:val="28"/>
          <w:szCs w:val="28"/>
          <w:lang w:val="uk-UA"/>
        </w:rPr>
        <w:t xml:space="preserve">продовж звітного періоду працівники </w:t>
      </w:r>
      <w:r w:rsidR="005211BE" w:rsidRPr="00AF6819">
        <w:rPr>
          <w:rFonts w:ascii="Times New Roman" w:hAnsi="Times New Roman"/>
          <w:sz w:val="28"/>
          <w:szCs w:val="28"/>
          <w:lang w:val="uk-UA"/>
        </w:rPr>
        <w:t>відділу</w:t>
      </w:r>
      <w:r w:rsidR="00931BE0" w:rsidRPr="00AF6819">
        <w:rPr>
          <w:rFonts w:ascii="Times New Roman" w:hAnsi="Times New Roman"/>
          <w:sz w:val="28"/>
          <w:szCs w:val="28"/>
          <w:lang w:val="uk-UA"/>
        </w:rPr>
        <w:t xml:space="preserve"> відповідно до власних повноважень, розглядали звернення, інформаційні запити від фізичних та юридичних осіб та готували пропозиції щодо вирішення проблем у встановлені терміни згідно чинного законодавства з питань соціально-економічного розвитку,</w:t>
      </w:r>
      <w:r w:rsidR="00931BE0" w:rsidRPr="00AF6819">
        <w:rPr>
          <w:rFonts w:ascii="Times New Roman" w:eastAsia="Times New Roman" w:hAnsi="Times New Roman"/>
          <w:sz w:val="28"/>
          <w:szCs w:val="28"/>
          <w:lang w:val="uk-UA" w:eastAsia="ru-RU"/>
        </w:rPr>
        <w:t xml:space="preserve"> </w:t>
      </w:r>
      <w:r w:rsidR="008C38D1">
        <w:rPr>
          <w:rFonts w:ascii="Times New Roman" w:eastAsia="Times New Roman" w:hAnsi="Times New Roman"/>
          <w:sz w:val="28"/>
          <w:szCs w:val="28"/>
          <w:lang w:val="uk-UA" w:eastAsia="ru-RU"/>
        </w:rPr>
        <w:t xml:space="preserve">екологічної безпеки, </w:t>
      </w:r>
      <w:r w:rsidR="00931BE0" w:rsidRPr="00AF6819">
        <w:rPr>
          <w:rFonts w:ascii="Times New Roman" w:eastAsia="Times New Roman" w:hAnsi="Times New Roman"/>
          <w:sz w:val="28"/>
          <w:szCs w:val="28"/>
          <w:lang w:val="uk-UA" w:eastAsia="ru-RU"/>
        </w:rPr>
        <w:t>здійснення діяльності щодо покращення інвестиційної привабливості міста та сприятливого середовища бізнесу</w:t>
      </w:r>
      <w:r w:rsidR="00931BE0" w:rsidRPr="00AF6819">
        <w:rPr>
          <w:rFonts w:ascii="Times New Roman" w:hAnsi="Times New Roman"/>
          <w:sz w:val="28"/>
          <w:szCs w:val="28"/>
          <w:lang w:val="uk-UA"/>
        </w:rPr>
        <w:t xml:space="preserve"> тощо.</w:t>
      </w:r>
    </w:p>
    <w:p w:rsidR="00931BE0" w:rsidRPr="00AF6819" w:rsidRDefault="00931BE0" w:rsidP="008C38D1">
      <w:pPr>
        <w:spacing w:after="0"/>
        <w:ind w:firstLine="709"/>
        <w:jc w:val="both"/>
        <w:rPr>
          <w:rFonts w:ascii="Times New Roman" w:hAnsi="Times New Roman"/>
          <w:sz w:val="28"/>
          <w:szCs w:val="28"/>
          <w:lang w:val="uk-UA"/>
        </w:rPr>
      </w:pPr>
      <w:r w:rsidRPr="00AF6819">
        <w:rPr>
          <w:rFonts w:ascii="Times New Roman" w:hAnsi="Times New Roman"/>
          <w:sz w:val="28"/>
          <w:szCs w:val="28"/>
          <w:lang w:val="uk-UA"/>
        </w:rPr>
        <w:t xml:space="preserve">Спеціалісти </w:t>
      </w:r>
      <w:r w:rsidR="00486405" w:rsidRPr="00AF6819">
        <w:rPr>
          <w:rFonts w:ascii="Times New Roman" w:hAnsi="Times New Roman"/>
          <w:sz w:val="28"/>
          <w:szCs w:val="28"/>
          <w:lang w:val="uk-UA"/>
        </w:rPr>
        <w:t>відділу</w:t>
      </w:r>
      <w:r w:rsidRPr="00AF6819">
        <w:rPr>
          <w:rFonts w:ascii="Times New Roman" w:hAnsi="Times New Roman"/>
          <w:sz w:val="28"/>
          <w:szCs w:val="28"/>
          <w:lang w:val="uk-UA"/>
        </w:rPr>
        <w:t xml:space="preserve"> економіки протягом поточного року </w:t>
      </w:r>
      <w:r w:rsidR="00DD3F2A">
        <w:rPr>
          <w:rFonts w:ascii="Times New Roman" w:hAnsi="Times New Roman"/>
          <w:sz w:val="28"/>
          <w:szCs w:val="28"/>
          <w:lang w:val="uk-UA"/>
        </w:rPr>
        <w:t xml:space="preserve">оприлюднювали відкриті данні відповідно до закріплених наборів даних, зокрема, з реалізації регуляторної політики, оновлювали та актуалізували інформаційні матеріали щодо інвестиційного потенціалу на різноманітних платформах, </w:t>
      </w:r>
      <w:r w:rsidRPr="00AF6819">
        <w:rPr>
          <w:rFonts w:ascii="Times New Roman" w:hAnsi="Times New Roman"/>
          <w:sz w:val="28"/>
          <w:szCs w:val="28"/>
          <w:lang w:val="uk-UA"/>
        </w:rPr>
        <w:t xml:space="preserve">забезпечили в повному обсязі виконання самоврядних повноважень та інших важливих питань, покладених згідно </w:t>
      </w:r>
      <w:r w:rsidR="005211BE" w:rsidRPr="00AF6819">
        <w:rPr>
          <w:rFonts w:ascii="Times New Roman" w:hAnsi="Times New Roman"/>
          <w:sz w:val="28"/>
          <w:szCs w:val="28"/>
          <w:lang w:val="uk-UA"/>
        </w:rPr>
        <w:t>П</w:t>
      </w:r>
      <w:r w:rsidRPr="00AF6819">
        <w:rPr>
          <w:rFonts w:ascii="Times New Roman" w:hAnsi="Times New Roman"/>
          <w:sz w:val="28"/>
          <w:szCs w:val="28"/>
          <w:lang w:val="uk-UA"/>
        </w:rPr>
        <w:t xml:space="preserve">оложення про </w:t>
      </w:r>
      <w:r w:rsidR="005211BE" w:rsidRPr="00AF6819">
        <w:rPr>
          <w:rFonts w:ascii="Times New Roman" w:hAnsi="Times New Roman"/>
          <w:sz w:val="28"/>
          <w:szCs w:val="28"/>
          <w:lang w:val="uk-UA"/>
        </w:rPr>
        <w:t>відділ</w:t>
      </w:r>
      <w:r w:rsidRPr="00AF6819">
        <w:rPr>
          <w:rFonts w:ascii="Times New Roman" w:hAnsi="Times New Roman"/>
          <w:sz w:val="28"/>
          <w:szCs w:val="28"/>
          <w:lang w:val="uk-UA"/>
        </w:rPr>
        <w:t xml:space="preserve"> та нормативних актів України.</w:t>
      </w:r>
    </w:p>
    <w:p w:rsidR="00931BE0" w:rsidRPr="00AF6819" w:rsidRDefault="00931BE0" w:rsidP="008C38D1">
      <w:pPr>
        <w:spacing w:after="0"/>
        <w:ind w:firstLine="709"/>
        <w:jc w:val="both"/>
        <w:rPr>
          <w:rFonts w:ascii="Times New Roman" w:hAnsi="Times New Roman"/>
          <w:sz w:val="28"/>
          <w:szCs w:val="28"/>
          <w:lang w:val="uk-UA"/>
        </w:rPr>
      </w:pPr>
    </w:p>
    <w:p w:rsidR="00931BE0" w:rsidRPr="00AF6819" w:rsidRDefault="00931BE0" w:rsidP="008C38D1">
      <w:pPr>
        <w:spacing w:after="0"/>
        <w:ind w:firstLine="709"/>
        <w:jc w:val="both"/>
        <w:rPr>
          <w:rFonts w:ascii="Times New Roman" w:hAnsi="Times New Roman"/>
          <w:sz w:val="28"/>
          <w:szCs w:val="28"/>
          <w:lang w:val="uk-UA"/>
        </w:rPr>
      </w:pPr>
    </w:p>
    <w:p w:rsidR="00F74CD4" w:rsidRPr="00AF6819" w:rsidRDefault="00F74CD4" w:rsidP="008C38D1">
      <w:pPr>
        <w:spacing w:after="0"/>
        <w:ind w:firstLine="709"/>
        <w:jc w:val="both"/>
        <w:rPr>
          <w:rFonts w:ascii="Times New Roman" w:hAnsi="Times New Roman"/>
          <w:sz w:val="28"/>
          <w:szCs w:val="28"/>
          <w:lang w:val="uk-UA"/>
        </w:rPr>
      </w:pPr>
    </w:p>
    <w:p w:rsidR="00BF6F52" w:rsidRPr="00AF6819" w:rsidRDefault="00BF6F52" w:rsidP="008C38D1">
      <w:pPr>
        <w:spacing w:after="0"/>
        <w:ind w:firstLine="709"/>
        <w:jc w:val="both"/>
        <w:rPr>
          <w:rFonts w:ascii="Times New Roman" w:hAnsi="Times New Roman"/>
          <w:sz w:val="28"/>
          <w:szCs w:val="28"/>
          <w:lang w:val="uk-UA"/>
        </w:rPr>
      </w:pPr>
    </w:p>
    <w:p w:rsidR="00931BE0" w:rsidRPr="006B77A0" w:rsidRDefault="00931BE0" w:rsidP="008C38D1">
      <w:pPr>
        <w:tabs>
          <w:tab w:val="left" w:pos="6804"/>
        </w:tabs>
        <w:spacing w:after="0"/>
        <w:ind w:firstLine="709"/>
        <w:jc w:val="both"/>
        <w:rPr>
          <w:rFonts w:ascii="Times New Roman" w:hAnsi="Times New Roman"/>
          <w:sz w:val="28"/>
          <w:szCs w:val="28"/>
          <w:lang w:val="uk-UA"/>
        </w:rPr>
      </w:pPr>
      <w:r>
        <w:rPr>
          <w:rFonts w:ascii="Times New Roman" w:hAnsi="Times New Roman"/>
          <w:b/>
          <w:sz w:val="28"/>
          <w:szCs w:val="28"/>
          <w:lang w:val="uk-UA"/>
        </w:rPr>
        <w:t xml:space="preserve">Начальник </w:t>
      </w:r>
      <w:r w:rsidR="00BF6F52">
        <w:rPr>
          <w:rFonts w:ascii="Times New Roman" w:hAnsi="Times New Roman"/>
          <w:b/>
          <w:sz w:val="28"/>
          <w:szCs w:val="28"/>
          <w:lang w:val="uk-UA"/>
        </w:rPr>
        <w:t>відділу економіки</w:t>
      </w:r>
      <w:r w:rsidR="00486405">
        <w:rPr>
          <w:rFonts w:ascii="Times New Roman" w:hAnsi="Times New Roman"/>
          <w:b/>
          <w:sz w:val="28"/>
          <w:szCs w:val="28"/>
          <w:lang w:val="uk-UA"/>
        </w:rPr>
        <w:tab/>
      </w:r>
      <w:r>
        <w:rPr>
          <w:rFonts w:ascii="Times New Roman" w:hAnsi="Times New Roman"/>
          <w:b/>
          <w:sz w:val="28"/>
          <w:szCs w:val="28"/>
          <w:lang w:val="uk-UA"/>
        </w:rPr>
        <w:t>О</w:t>
      </w:r>
      <w:r w:rsidR="00486405">
        <w:rPr>
          <w:rFonts w:ascii="Times New Roman" w:hAnsi="Times New Roman"/>
          <w:b/>
          <w:sz w:val="28"/>
          <w:szCs w:val="28"/>
          <w:lang w:val="uk-UA"/>
        </w:rPr>
        <w:t>лександр МОРДАСОВ</w:t>
      </w:r>
    </w:p>
    <w:p w:rsidR="00931BE0" w:rsidRPr="006B77A0" w:rsidRDefault="00931BE0" w:rsidP="008C38D1">
      <w:pPr>
        <w:spacing w:after="0"/>
        <w:jc w:val="center"/>
        <w:rPr>
          <w:rFonts w:ascii="Times New Roman" w:hAnsi="Times New Roman"/>
          <w:b/>
          <w:sz w:val="28"/>
          <w:szCs w:val="28"/>
        </w:rPr>
      </w:pPr>
    </w:p>
    <w:p w:rsidR="00931BE0" w:rsidRPr="00931BE0" w:rsidRDefault="00931BE0" w:rsidP="008C38D1">
      <w:pPr>
        <w:pStyle w:val="a4"/>
        <w:shd w:val="clear" w:color="auto" w:fill="FFFFFF"/>
        <w:spacing w:before="0" w:beforeAutospacing="0" w:after="0" w:afterAutospacing="0" w:line="276" w:lineRule="auto"/>
        <w:ind w:firstLine="708"/>
        <w:jc w:val="both"/>
        <w:rPr>
          <w:sz w:val="28"/>
          <w:szCs w:val="28"/>
        </w:rPr>
      </w:pPr>
    </w:p>
    <w:sectPr w:rsidR="00931BE0" w:rsidRPr="00931BE0" w:rsidSect="001E03FB">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C17DE"/>
    <w:multiLevelType w:val="multilevel"/>
    <w:tmpl w:val="A3F467C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33"/>
    <w:rsid w:val="0003423B"/>
    <w:rsid w:val="00107931"/>
    <w:rsid w:val="00145CC3"/>
    <w:rsid w:val="00157E92"/>
    <w:rsid w:val="00160C54"/>
    <w:rsid w:val="00172DFA"/>
    <w:rsid w:val="001A22ED"/>
    <w:rsid w:val="001A6092"/>
    <w:rsid w:val="001C2018"/>
    <w:rsid w:val="001E03FB"/>
    <w:rsid w:val="00206D0B"/>
    <w:rsid w:val="00255E52"/>
    <w:rsid w:val="00265254"/>
    <w:rsid w:val="00374322"/>
    <w:rsid w:val="003B3BAE"/>
    <w:rsid w:val="003F318C"/>
    <w:rsid w:val="00483EDD"/>
    <w:rsid w:val="00486405"/>
    <w:rsid w:val="004944AA"/>
    <w:rsid w:val="004B7DAF"/>
    <w:rsid w:val="004D7B09"/>
    <w:rsid w:val="005211BE"/>
    <w:rsid w:val="00522153"/>
    <w:rsid w:val="005269BC"/>
    <w:rsid w:val="00527CA4"/>
    <w:rsid w:val="00617796"/>
    <w:rsid w:val="00624F33"/>
    <w:rsid w:val="00633171"/>
    <w:rsid w:val="0065408C"/>
    <w:rsid w:val="00654AD2"/>
    <w:rsid w:val="0067026D"/>
    <w:rsid w:val="00692EB2"/>
    <w:rsid w:val="006B77A0"/>
    <w:rsid w:val="00702A62"/>
    <w:rsid w:val="00760B18"/>
    <w:rsid w:val="00771218"/>
    <w:rsid w:val="007A228A"/>
    <w:rsid w:val="007A3BAF"/>
    <w:rsid w:val="007E5944"/>
    <w:rsid w:val="00810FBC"/>
    <w:rsid w:val="00842690"/>
    <w:rsid w:val="008B1CAF"/>
    <w:rsid w:val="008B6ED7"/>
    <w:rsid w:val="008C38D1"/>
    <w:rsid w:val="008D013D"/>
    <w:rsid w:val="00931BE0"/>
    <w:rsid w:val="0096208C"/>
    <w:rsid w:val="009F76A4"/>
    <w:rsid w:val="00A17506"/>
    <w:rsid w:val="00A22764"/>
    <w:rsid w:val="00A24DEC"/>
    <w:rsid w:val="00A47AC1"/>
    <w:rsid w:val="00A9374C"/>
    <w:rsid w:val="00A9503D"/>
    <w:rsid w:val="00AA192B"/>
    <w:rsid w:val="00AA6406"/>
    <w:rsid w:val="00AD006D"/>
    <w:rsid w:val="00AF2271"/>
    <w:rsid w:val="00AF6819"/>
    <w:rsid w:val="00B2648C"/>
    <w:rsid w:val="00B6332A"/>
    <w:rsid w:val="00B74505"/>
    <w:rsid w:val="00B76965"/>
    <w:rsid w:val="00BA5EA8"/>
    <w:rsid w:val="00BF6F52"/>
    <w:rsid w:val="00C078B3"/>
    <w:rsid w:val="00C23D76"/>
    <w:rsid w:val="00C669DB"/>
    <w:rsid w:val="00C75295"/>
    <w:rsid w:val="00CD4045"/>
    <w:rsid w:val="00D0092D"/>
    <w:rsid w:val="00D14CF4"/>
    <w:rsid w:val="00D31641"/>
    <w:rsid w:val="00D5462B"/>
    <w:rsid w:val="00D6100A"/>
    <w:rsid w:val="00D612CB"/>
    <w:rsid w:val="00D679B9"/>
    <w:rsid w:val="00DD3F2A"/>
    <w:rsid w:val="00DE3B51"/>
    <w:rsid w:val="00E10CE1"/>
    <w:rsid w:val="00E278D3"/>
    <w:rsid w:val="00E3137E"/>
    <w:rsid w:val="00E3513C"/>
    <w:rsid w:val="00E441DE"/>
    <w:rsid w:val="00E94A3E"/>
    <w:rsid w:val="00E96D66"/>
    <w:rsid w:val="00F2624D"/>
    <w:rsid w:val="00F50F43"/>
    <w:rsid w:val="00F7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764"/>
    <w:rPr>
      <w:rFonts w:ascii="Calibri" w:eastAsia="Calibri" w:hAnsi="Calibri" w:cs="Times New Roman"/>
    </w:rPr>
  </w:style>
  <w:style w:type="paragraph" w:styleId="1">
    <w:name w:val="heading 1"/>
    <w:basedOn w:val="a"/>
    <w:link w:val="10"/>
    <w:uiPriority w:val="9"/>
    <w:qFormat/>
    <w:rsid w:val="00771218"/>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764"/>
    <w:pPr>
      <w:ind w:left="720"/>
      <w:contextualSpacing/>
    </w:pPr>
  </w:style>
  <w:style w:type="paragraph" w:styleId="a4">
    <w:name w:val="Normal (Web)"/>
    <w:basedOn w:val="a"/>
    <w:uiPriority w:val="99"/>
    <w:semiHidden/>
    <w:unhideWhenUsed/>
    <w:rsid w:val="00931B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771218"/>
    <w:rPr>
      <w:rFonts w:ascii="Times New Roman" w:eastAsia="Times New Roman" w:hAnsi="Times New Roman" w:cs="Times New Roman"/>
      <w:b/>
      <w:bCs/>
      <w:kern w:val="36"/>
      <w:sz w:val="48"/>
      <w:szCs w:val="4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764"/>
    <w:rPr>
      <w:rFonts w:ascii="Calibri" w:eastAsia="Calibri" w:hAnsi="Calibri" w:cs="Times New Roman"/>
    </w:rPr>
  </w:style>
  <w:style w:type="paragraph" w:styleId="1">
    <w:name w:val="heading 1"/>
    <w:basedOn w:val="a"/>
    <w:link w:val="10"/>
    <w:uiPriority w:val="9"/>
    <w:qFormat/>
    <w:rsid w:val="00771218"/>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764"/>
    <w:pPr>
      <w:ind w:left="720"/>
      <w:contextualSpacing/>
    </w:pPr>
  </w:style>
  <w:style w:type="paragraph" w:styleId="a4">
    <w:name w:val="Normal (Web)"/>
    <w:basedOn w:val="a"/>
    <w:uiPriority w:val="99"/>
    <w:semiHidden/>
    <w:unhideWhenUsed/>
    <w:rsid w:val="00931B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771218"/>
    <w:rPr>
      <w:rFonts w:ascii="Times New Roman" w:eastAsia="Times New Roman" w:hAnsi="Times New Roman" w:cs="Times New Roman"/>
      <w:b/>
      <w:bCs/>
      <w:kern w:val="36"/>
      <w:sz w:val="48"/>
      <w:szCs w:val="4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588">
      <w:bodyDiv w:val="1"/>
      <w:marLeft w:val="0"/>
      <w:marRight w:val="0"/>
      <w:marTop w:val="0"/>
      <w:marBottom w:val="0"/>
      <w:divBdr>
        <w:top w:val="none" w:sz="0" w:space="0" w:color="auto"/>
        <w:left w:val="none" w:sz="0" w:space="0" w:color="auto"/>
        <w:bottom w:val="none" w:sz="0" w:space="0" w:color="auto"/>
        <w:right w:val="none" w:sz="0" w:space="0" w:color="auto"/>
      </w:divBdr>
    </w:div>
    <w:div w:id="47468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Настя</cp:lastModifiedBy>
  <cp:revision>3</cp:revision>
  <dcterms:created xsi:type="dcterms:W3CDTF">2021-04-08T12:12:00Z</dcterms:created>
  <dcterms:modified xsi:type="dcterms:W3CDTF">2021-04-08T12:16:00Z</dcterms:modified>
</cp:coreProperties>
</file>