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Ind w:w="279" w:type="dxa"/>
        <w:tblLook w:val="04A0" w:firstRow="1" w:lastRow="0" w:firstColumn="1" w:lastColumn="0" w:noHBand="0" w:noVBand="1"/>
      </w:tblPr>
      <w:tblGrid>
        <w:gridCol w:w="4932"/>
        <w:gridCol w:w="1453"/>
        <w:gridCol w:w="2800"/>
      </w:tblGrid>
      <w:tr w:rsidR="00020F11" w:rsidRPr="00E406BE" w:rsidTr="003956B6">
        <w:trPr>
          <w:trHeight w:val="315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F11" w:rsidRPr="00020F11" w:rsidRDefault="00020F11" w:rsidP="00020F1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 w:colFirst="1" w:colLast="1"/>
            <w:r w:rsidRPr="00020F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Перелік адрес, за якими </w:t>
            </w:r>
            <w:r w:rsidRPr="00020F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відмов</w:t>
            </w:r>
            <w:r w:rsidRPr="00020F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лено</w:t>
            </w:r>
            <w:r w:rsidRPr="00020F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 погодженні відключення квартир від мереж ц</w:t>
            </w:r>
            <w:r w:rsidRPr="00020F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ентралізованого теплопостачання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F11" w:rsidRPr="00E406BE" w:rsidRDefault="00020F11" w:rsidP="00E16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вулиці, проспекту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F11" w:rsidRPr="00E406BE" w:rsidRDefault="00020F11" w:rsidP="00E16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будинку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F11" w:rsidRPr="00E406BE" w:rsidRDefault="00020F11" w:rsidP="00E16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Відсоток відключених квартир у будинку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РОКIВ ПЕРЕМОГИ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РОКIВ 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РОКIВ 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РОКIВ 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IМ.О.ДОВЖЕНКА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IМ.В.СОСЮРИ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IМ.Г.СКОВОРОДИ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IМ.Г.СКОВОРОДИ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IМ.Г.СКОВОРОДИ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IМ.Г.СКОВОРОДИ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IМ.Г.СКОВОРОДИ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IМ.Г.СКОВОРОДИ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IМ.Д.I.МЕНДЕЛЄЄВА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IМ.Д.I.МЕНДЕЛЄЄВА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IМ.Д.I.МЕНДЕЛЄЄВА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IМ.Д.I.МЕНДЕЛЄЄВА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Г.ПОТАПЕНКА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Г.ПОТАПЕНКА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Г.ПОТАПЕНКА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Г.ПОТАПЕНКА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Г.ПОТАПЕНКА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ГЕТЬМАНСЬКА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ГЛИНКИ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ГЛИНКИ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ШКIЛЬНА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ШКIЛЬНА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ЮНАЦЬКА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ГАРИБАЛЬДI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ГАРИБАЛЬДI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ГЕТЬМАНСЬКА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РОКIВ 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РОКIВ ПЕРЕМОГИ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ДРУЖБИ НАРОДIВ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КВ.МОЛОДIЖНИЙ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КВ.СХIДНИЙ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КВ.СХIДНИЙ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КВ.СХIДНИЙ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КВ.СХIДНИЙ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КВ.СХIДНИЙ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КВ.СХIДНИЙ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КВ.СХIДНИЙ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КВ.СХIДНИЙ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КВ.СХIДНИЙ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КВ.СХIДНИЙ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КВ.СХIДНИЙ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КВ.СХIДНИЙ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КВ.ЦЕНТРАЛЬНИЙ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ГЕРОЇВ СТАЛIНГРАДА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ГЕРОЇВ СТАЛIНГРАДА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ГЕРОЇВ СТАЛIНГРАДА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ЛИТЕЙНА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СЕВАСТОПОЛЬСЬКА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СЕВАСТОПОЛЬСЬКА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СЕВАСТОПОЛЬСЬКА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СЕВАСТОПОЛЬСЬКА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СЕВАСТОПОЛЬСЬКА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СЕВАСТОПОЛЬСЬКА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СЕВАСТОПОЛЬСЬКА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2-ГО ВЕРЕСНЯ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2-ГО ВЕРЕСНЯ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ПОПОВА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ПОПОВА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ПОПОВА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ПОПОВА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ПОПОВА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ПОПОВА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ПОПОВА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ПОПОВА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ПОПОВА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ГОРА ПОПОВА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ПОПОВА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ПОПОВА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ПОПОВА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ПРОВ.БАЗАРНИЙ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КАРЛА ЛIБКНЕХТА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КАРЛА ЛIБКНЕХТА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КАРЛА ЛIБКНЕХТА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КАРЛА ЛIБКНЕХТА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НЕЗАЛЕЖНОСТI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020F11" w:rsidRPr="00E406BE" w:rsidTr="00020F11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НЕЗАЛЕЖНОСТI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11" w:rsidRPr="00E406BE" w:rsidRDefault="00020F11" w:rsidP="00E16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</w:tbl>
    <w:bookmarkEnd w:id="0"/>
    <w:p w:rsidR="00C153B7" w:rsidRPr="00020F11" w:rsidRDefault="00020F11" w:rsidP="00020F11">
      <w:pPr>
        <w:ind w:firstLine="709"/>
        <w:rPr>
          <w:rFonts w:ascii="Times New Roman" w:hAnsi="Times New Roman" w:cs="Times New Roman"/>
          <w:i/>
          <w:sz w:val="28"/>
          <w:lang w:val="uk-UA"/>
        </w:rPr>
      </w:pPr>
      <w:r w:rsidRPr="00020F11">
        <w:rPr>
          <w:rFonts w:ascii="Times New Roman" w:hAnsi="Times New Roman" w:cs="Times New Roman"/>
          <w:i/>
          <w:sz w:val="28"/>
          <w:lang w:val="uk-UA"/>
        </w:rPr>
        <w:t>Управління житлово-комунального господарства Лисичанської міської ВЦА</w:t>
      </w:r>
    </w:p>
    <w:sectPr w:rsidR="00C153B7" w:rsidRPr="0002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6B"/>
    <w:rsid w:val="00020F11"/>
    <w:rsid w:val="00C153B7"/>
    <w:rsid w:val="00F8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574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2021-04-21T10:39:00Z</dcterms:created>
  <dcterms:modified xsi:type="dcterms:W3CDTF">2021-04-21T10:43:00Z</dcterms:modified>
</cp:coreProperties>
</file>