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5502" w14:textId="614A4228" w:rsidR="00696EF8" w:rsidRPr="0021333A" w:rsidRDefault="00696EF8" w:rsidP="00185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3A">
        <w:rPr>
          <w:rFonts w:ascii="Times New Roman" w:hAnsi="Times New Roman" w:cs="Times New Roman"/>
          <w:b/>
          <w:sz w:val="28"/>
          <w:szCs w:val="28"/>
        </w:rPr>
        <w:t xml:space="preserve">Звіт про діяльність відділу культури 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 xml:space="preserve">Лисичанської міської </w:t>
      </w:r>
      <w:r w:rsidR="00185B91" w:rsidRPr="0021333A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 xml:space="preserve">Сєвєродонецького району Луганської </w:t>
      </w:r>
      <w:r w:rsidR="00185B91" w:rsidRPr="00213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 xml:space="preserve">області </w:t>
      </w:r>
      <w:r w:rsidRPr="0021333A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2541A4" w:rsidRPr="0021333A"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 xml:space="preserve"> кварталі </w:t>
      </w:r>
      <w:r w:rsidRPr="0021333A">
        <w:rPr>
          <w:rFonts w:ascii="Times New Roman" w:hAnsi="Times New Roman" w:cs="Times New Roman"/>
          <w:b/>
          <w:sz w:val="28"/>
          <w:szCs w:val="28"/>
        </w:rPr>
        <w:t>202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>1</w:t>
      </w:r>
      <w:r w:rsidR="005B42B5" w:rsidRPr="0021333A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B8596A" w:rsidRPr="0021333A">
        <w:rPr>
          <w:rFonts w:ascii="Times New Roman" w:hAnsi="Times New Roman" w:cs="Times New Roman"/>
          <w:b/>
          <w:sz w:val="28"/>
          <w:szCs w:val="28"/>
        </w:rPr>
        <w:t>ку</w:t>
      </w:r>
    </w:p>
    <w:p w14:paraId="3236EE64" w14:textId="77777777" w:rsidR="00696EF8" w:rsidRPr="0021333A" w:rsidRDefault="00696EF8" w:rsidP="00696EF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6442CE" w14:textId="508CF1B3" w:rsidR="00696EF8" w:rsidRPr="0021333A" w:rsidRDefault="00696EF8" w:rsidP="0069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Штат відділу культури налічує </w:t>
      </w:r>
      <w:r w:rsidR="00DC5AC5" w:rsidRPr="0021333A">
        <w:rPr>
          <w:rFonts w:ascii="Times New Roman" w:hAnsi="Times New Roman" w:cs="Times New Roman"/>
          <w:sz w:val="28"/>
          <w:szCs w:val="28"/>
        </w:rPr>
        <w:t>6</w:t>
      </w:r>
      <w:r w:rsidRPr="0021333A">
        <w:rPr>
          <w:rFonts w:ascii="Times New Roman" w:hAnsi="Times New Roman" w:cs="Times New Roman"/>
          <w:sz w:val="28"/>
          <w:szCs w:val="28"/>
        </w:rPr>
        <w:t xml:space="preserve"> одиниць: начальник відділу, головний спеціаліст, </w:t>
      </w:r>
      <w:r w:rsidR="00DC5AC5" w:rsidRPr="0021333A">
        <w:rPr>
          <w:rFonts w:ascii="Times New Roman" w:hAnsi="Times New Roman" w:cs="Times New Roman"/>
          <w:sz w:val="28"/>
          <w:szCs w:val="28"/>
        </w:rPr>
        <w:t xml:space="preserve">головний спеціаліст-юрисконсульт, </w:t>
      </w:r>
      <w:r w:rsidRPr="0021333A">
        <w:rPr>
          <w:rFonts w:ascii="Times New Roman" w:hAnsi="Times New Roman" w:cs="Times New Roman"/>
          <w:sz w:val="28"/>
          <w:szCs w:val="28"/>
        </w:rPr>
        <w:t>2 спеціаліста І категорії, секретар керівника.</w:t>
      </w:r>
    </w:p>
    <w:p w14:paraId="21638F76" w14:textId="72E5284D" w:rsidR="00696EF8" w:rsidRPr="0021333A" w:rsidRDefault="00696EF8" w:rsidP="00696E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Мережа закладів культури </w:t>
      </w:r>
      <w:r w:rsidR="00DC5AC5" w:rsidRPr="0021333A">
        <w:rPr>
          <w:rFonts w:ascii="Times New Roman" w:hAnsi="Times New Roman" w:cs="Times New Roman"/>
          <w:sz w:val="28"/>
          <w:szCs w:val="28"/>
        </w:rPr>
        <w:t>Лисичанської міської територіальної громади</w:t>
      </w:r>
      <w:r w:rsidRPr="0021333A">
        <w:rPr>
          <w:rFonts w:ascii="Times New Roman" w:hAnsi="Times New Roman" w:cs="Times New Roman"/>
          <w:sz w:val="28"/>
          <w:szCs w:val="28"/>
        </w:rPr>
        <w:t xml:space="preserve"> налічує 10 комунальних закладів</w:t>
      </w:r>
      <w:r w:rsidR="002541A4" w:rsidRPr="0021333A">
        <w:rPr>
          <w:rFonts w:ascii="Times New Roman" w:hAnsi="Times New Roman" w:cs="Times New Roman"/>
          <w:sz w:val="28"/>
          <w:szCs w:val="28"/>
        </w:rPr>
        <w:t xml:space="preserve">: </w:t>
      </w:r>
      <w:r w:rsidR="002541A4" w:rsidRPr="0021333A">
        <w:rPr>
          <w:rFonts w:ascii="Times New Roman" w:hAnsi="Times New Roman"/>
          <w:sz w:val="28"/>
          <w:szCs w:val="28"/>
        </w:rPr>
        <w:t xml:space="preserve">3 Палаци культури, до складу яких входять 8 філій, 4 мистецькі школи, до складу яких входять 2 філії, 1 краєзнавчий музей, до складу якого входять 3 філії, кінотеатр «Дружба» та </w:t>
      </w:r>
      <w:r w:rsidR="0076052A" w:rsidRPr="0021333A">
        <w:rPr>
          <w:rFonts w:ascii="Times New Roman" w:hAnsi="Times New Roman"/>
          <w:sz w:val="28"/>
          <w:szCs w:val="28"/>
        </w:rPr>
        <w:t>публічна</w:t>
      </w:r>
      <w:r w:rsidR="002541A4" w:rsidRPr="0021333A">
        <w:rPr>
          <w:rFonts w:ascii="Times New Roman" w:hAnsi="Times New Roman"/>
          <w:sz w:val="28"/>
          <w:szCs w:val="28"/>
        </w:rPr>
        <w:t xml:space="preserve"> бібліотечна система, до складу якої входить 15 бібліотек.</w:t>
      </w:r>
      <w:r w:rsidR="002541A4"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1439C5" w:rsidRPr="0021333A">
        <w:rPr>
          <w:rFonts w:ascii="Times New Roman" w:hAnsi="Times New Roman" w:cs="Times New Roman"/>
          <w:sz w:val="28"/>
          <w:szCs w:val="28"/>
        </w:rPr>
        <w:t>На сьогодні</w:t>
      </w:r>
      <w:r w:rsidR="002541A4" w:rsidRPr="0021333A">
        <w:rPr>
          <w:rFonts w:ascii="Times New Roman" w:hAnsi="Times New Roman" w:cs="Times New Roman"/>
          <w:sz w:val="28"/>
          <w:szCs w:val="28"/>
        </w:rPr>
        <w:t>,</w:t>
      </w:r>
      <w:r w:rsidR="001439C5" w:rsidRPr="0021333A">
        <w:rPr>
          <w:rFonts w:ascii="Times New Roman" w:hAnsi="Times New Roman" w:cs="Times New Roman"/>
          <w:sz w:val="28"/>
          <w:szCs w:val="28"/>
        </w:rPr>
        <w:t xml:space="preserve"> чисельність працівників галузі культури налічує</w:t>
      </w:r>
      <w:r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16075A" w:rsidRPr="0021333A">
        <w:rPr>
          <w:rFonts w:ascii="Times New Roman" w:hAnsi="Times New Roman" w:cs="Times New Roman"/>
          <w:sz w:val="28"/>
          <w:szCs w:val="28"/>
        </w:rPr>
        <w:t>3</w:t>
      </w:r>
      <w:r w:rsidR="007265A8" w:rsidRPr="0021333A">
        <w:rPr>
          <w:rFonts w:ascii="Times New Roman" w:hAnsi="Times New Roman" w:cs="Times New Roman"/>
          <w:sz w:val="28"/>
          <w:szCs w:val="28"/>
        </w:rPr>
        <w:t>2</w:t>
      </w:r>
      <w:r w:rsidR="002541A4" w:rsidRPr="0021333A">
        <w:rPr>
          <w:rFonts w:ascii="Times New Roman" w:hAnsi="Times New Roman" w:cs="Times New Roman"/>
          <w:sz w:val="28"/>
          <w:szCs w:val="28"/>
        </w:rPr>
        <w:t>5</w:t>
      </w:r>
      <w:r w:rsidR="001439C5" w:rsidRPr="0021333A">
        <w:rPr>
          <w:rFonts w:ascii="Times New Roman" w:hAnsi="Times New Roman" w:cs="Times New Roman"/>
          <w:sz w:val="28"/>
          <w:szCs w:val="28"/>
        </w:rPr>
        <w:t xml:space="preserve"> осіб</w:t>
      </w:r>
      <w:r w:rsidRPr="0021333A">
        <w:rPr>
          <w:rFonts w:ascii="Times New Roman" w:hAnsi="Times New Roman" w:cs="Times New Roman"/>
          <w:sz w:val="28"/>
          <w:szCs w:val="28"/>
        </w:rPr>
        <w:t>.</w:t>
      </w:r>
    </w:p>
    <w:p w14:paraId="5B80070C" w14:textId="75F87D77" w:rsidR="00347CC8" w:rsidRPr="0021333A" w:rsidRDefault="00347CC8" w:rsidP="003D74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У звітному періоді 202</w:t>
      </w:r>
      <w:r w:rsidR="00B8596A" w:rsidRPr="0021333A">
        <w:rPr>
          <w:sz w:val="28"/>
          <w:szCs w:val="28"/>
          <w:lang w:val="uk-UA"/>
        </w:rPr>
        <w:t>1</w:t>
      </w:r>
      <w:r w:rsidRPr="0021333A">
        <w:rPr>
          <w:sz w:val="28"/>
          <w:szCs w:val="28"/>
          <w:lang w:val="uk-UA"/>
        </w:rPr>
        <w:t xml:space="preserve"> року відділом культури оброблено </w:t>
      </w:r>
      <w:r w:rsidR="007D6DE6" w:rsidRPr="0021333A">
        <w:rPr>
          <w:sz w:val="28"/>
          <w:szCs w:val="28"/>
          <w:lang w:val="uk-UA"/>
        </w:rPr>
        <w:t>892</w:t>
      </w:r>
      <w:r w:rsidRPr="0021333A">
        <w:rPr>
          <w:sz w:val="28"/>
          <w:szCs w:val="28"/>
          <w:lang w:val="uk-UA"/>
        </w:rPr>
        <w:t xml:space="preserve"> одиниць вхідної кореспонденції</w:t>
      </w:r>
      <w:r w:rsidR="00127EC5" w:rsidRPr="0021333A">
        <w:rPr>
          <w:sz w:val="28"/>
          <w:szCs w:val="28"/>
          <w:lang w:val="uk-UA"/>
        </w:rPr>
        <w:t>, п</w:t>
      </w:r>
      <w:r w:rsidRPr="0021333A">
        <w:rPr>
          <w:sz w:val="28"/>
          <w:szCs w:val="28"/>
          <w:lang w:val="uk-UA"/>
        </w:rPr>
        <w:t xml:space="preserve">ідготовлено </w:t>
      </w:r>
      <w:r w:rsidR="007D6DE6" w:rsidRPr="0021333A">
        <w:rPr>
          <w:sz w:val="28"/>
          <w:szCs w:val="28"/>
          <w:lang w:val="uk-UA"/>
        </w:rPr>
        <w:t>338</w:t>
      </w:r>
      <w:r w:rsidRPr="0021333A">
        <w:rPr>
          <w:sz w:val="28"/>
          <w:szCs w:val="28"/>
          <w:lang w:val="uk-UA"/>
        </w:rPr>
        <w:t xml:space="preserve"> одиниц</w:t>
      </w:r>
      <w:r w:rsidR="0021630C" w:rsidRPr="0021333A">
        <w:rPr>
          <w:sz w:val="28"/>
          <w:szCs w:val="28"/>
          <w:lang w:val="uk-UA"/>
        </w:rPr>
        <w:t>і</w:t>
      </w:r>
      <w:r w:rsidRPr="0021333A">
        <w:rPr>
          <w:sz w:val="28"/>
          <w:szCs w:val="28"/>
          <w:lang w:val="uk-UA"/>
        </w:rPr>
        <w:t xml:space="preserve"> вихідної кореспонденції</w:t>
      </w:r>
      <w:r w:rsidR="00127EC5" w:rsidRPr="0021333A">
        <w:rPr>
          <w:sz w:val="28"/>
          <w:szCs w:val="28"/>
          <w:lang w:val="uk-UA"/>
        </w:rPr>
        <w:t xml:space="preserve">, </w:t>
      </w:r>
      <w:r w:rsidRPr="0021333A">
        <w:rPr>
          <w:sz w:val="28"/>
          <w:szCs w:val="28"/>
          <w:lang w:val="uk-UA"/>
        </w:rPr>
        <w:t xml:space="preserve">підготовлено </w:t>
      </w:r>
      <w:r w:rsidR="00C5657C" w:rsidRPr="0021333A">
        <w:rPr>
          <w:sz w:val="28"/>
          <w:szCs w:val="28"/>
          <w:lang w:val="uk-UA"/>
        </w:rPr>
        <w:t>20</w:t>
      </w:r>
      <w:r w:rsidRPr="0021333A">
        <w:rPr>
          <w:sz w:val="28"/>
          <w:szCs w:val="28"/>
          <w:lang w:val="uk-UA"/>
        </w:rPr>
        <w:t xml:space="preserve"> проєктів розпоряджень керівника </w:t>
      </w:r>
      <w:r w:rsidR="00127EC5" w:rsidRPr="0021333A">
        <w:rPr>
          <w:sz w:val="28"/>
          <w:szCs w:val="28"/>
          <w:lang w:val="uk-UA"/>
        </w:rPr>
        <w:t xml:space="preserve">Лисичанської міської </w:t>
      </w:r>
      <w:r w:rsidRPr="0021333A">
        <w:rPr>
          <w:sz w:val="28"/>
          <w:szCs w:val="28"/>
          <w:lang w:val="uk-UA"/>
        </w:rPr>
        <w:t>військово-цивільної адміністрації.</w:t>
      </w:r>
      <w:r w:rsidR="003D74FC" w:rsidRPr="0021333A">
        <w:rPr>
          <w:sz w:val="28"/>
          <w:szCs w:val="28"/>
          <w:lang w:val="uk-UA"/>
        </w:rPr>
        <w:t xml:space="preserve"> </w:t>
      </w:r>
      <w:r w:rsidRPr="0021333A">
        <w:rPr>
          <w:sz w:val="28"/>
          <w:szCs w:val="28"/>
          <w:lang w:val="uk-UA"/>
        </w:rPr>
        <w:t xml:space="preserve">Крім того, видано </w:t>
      </w:r>
      <w:r w:rsidR="002541A4" w:rsidRPr="0021333A">
        <w:rPr>
          <w:sz w:val="28"/>
          <w:szCs w:val="28"/>
          <w:lang w:val="uk-UA"/>
        </w:rPr>
        <w:t>80</w:t>
      </w:r>
      <w:r w:rsidRPr="0021333A">
        <w:rPr>
          <w:sz w:val="28"/>
          <w:szCs w:val="28"/>
          <w:lang w:val="uk-UA"/>
        </w:rPr>
        <w:t xml:space="preserve"> наказ</w:t>
      </w:r>
      <w:r w:rsidR="007265A8" w:rsidRPr="0021333A">
        <w:rPr>
          <w:sz w:val="28"/>
          <w:szCs w:val="28"/>
          <w:lang w:val="uk-UA"/>
        </w:rPr>
        <w:t>ів</w:t>
      </w:r>
      <w:r w:rsidRPr="0021333A">
        <w:rPr>
          <w:sz w:val="28"/>
          <w:szCs w:val="28"/>
          <w:lang w:val="uk-UA"/>
        </w:rPr>
        <w:t xml:space="preserve"> </w:t>
      </w:r>
      <w:r w:rsidR="001439C5" w:rsidRPr="0021333A">
        <w:rPr>
          <w:sz w:val="28"/>
          <w:szCs w:val="28"/>
          <w:lang w:val="uk-UA"/>
        </w:rPr>
        <w:t>з основної, кадрової діяльності та</w:t>
      </w:r>
      <w:r w:rsidRPr="0021333A">
        <w:rPr>
          <w:sz w:val="28"/>
          <w:szCs w:val="28"/>
          <w:lang w:val="uk-UA"/>
        </w:rPr>
        <w:t xml:space="preserve"> відряджень.</w:t>
      </w:r>
    </w:p>
    <w:p w14:paraId="69F2BC11" w14:textId="77777777" w:rsidR="00696EF8" w:rsidRPr="0021333A" w:rsidRDefault="00696EF8" w:rsidP="00696E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86A7A" w14:textId="533D5E90" w:rsidR="003306FC" w:rsidRPr="0021333A" w:rsidRDefault="00185B91" w:rsidP="003562CF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2969996"/>
      <w:r w:rsidRPr="0021333A">
        <w:rPr>
          <w:rFonts w:ascii="Times New Roman" w:hAnsi="Times New Roman" w:cs="Times New Roman"/>
          <w:sz w:val="28"/>
          <w:szCs w:val="28"/>
          <w:lang w:val="uk-UA"/>
        </w:rPr>
        <w:t>У 20</w:t>
      </w:r>
      <w:r w:rsidR="00851839" w:rsidRPr="002133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6963" w:rsidRPr="002133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51839"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на утримання галузі культури </w:t>
      </w:r>
      <w:r w:rsidR="0072277A" w:rsidRPr="0021333A">
        <w:rPr>
          <w:rFonts w:ascii="Times New Roman" w:hAnsi="Times New Roman" w:cs="Times New Roman"/>
          <w:sz w:val="28"/>
          <w:szCs w:val="28"/>
          <w:lang w:val="uk-UA"/>
        </w:rPr>
        <w:t>Лисичанської міської територіальної громади</w:t>
      </w:r>
      <w:r w:rsidR="00851839"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з міського бюджету виділено </w:t>
      </w:r>
      <w:r w:rsidR="001F46BF" w:rsidRPr="002133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1089D" w:rsidRPr="0021333A">
        <w:rPr>
          <w:rFonts w:ascii="Times New Roman" w:hAnsi="Times New Roman" w:cs="Times New Roman"/>
          <w:sz w:val="28"/>
          <w:szCs w:val="28"/>
          <w:lang w:val="uk-UA"/>
        </w:rPr>
        <w:t>7185</w:t>
      </w:r>
      <w:r w:rsidR="001F46BF" w:rsidRPr="002133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089D" w:rsidRPr="0021333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51839"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з них використано </w:t>
      </w:r>
      <w:r w:rsidR="0071089D" w:rsidRPr="0021333A">
        <w:rPr>
          <w:rFonts w:ascii="Times New Roman" w:hAnsi="Times New Roman" w:cs="Times New Roman"/>
          <w:sz w:val="28"/>
          <w:szCs w:val="28"/>
          <w:lang w:val="uk-UA"/>
        </w:rPr>
        <w:t>56723</w:t>
      </w:r>
      <w:r w:rsidR="001F46BF" w:rsidRPr="002133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089D" w:rsidRPr="0021333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1839"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6C672AF" w14:textId="6C0114CC" w:rsidR="003306FC" w:rsidRPr="0021333A" w:rsidRDefault="003306FC" w:rsidP="003562CF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33A">
        <w:rPr>
          <w:rFonts w:ascii="Times New Roman" w:hAnsi="Times New Roman" w:cs="Times New Roman"/>
          <w:sz w:val="28"/>
          <w:szCs w:val="28"/>
          <w:lang w:val="uk-UA"/>
        </w:rPr>
        <w:t>На виконання заходів міської Програми з підготовки та проведення загальноміських культурно-мистецьких заходів на 202</w:t>
      </w:r>
      <w:r w:rsidR="00616963" w:rsidRPr="0021333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рік передбачено </w:t>
      </w:r>
      <w:r w:rsidR="00096EDF" w:rsidRPr="0021333A">
        <w:rPr>
          <w:rFonts w:ascii="Times New Roman" w:hAnsi="Times New Roman" w:cs="Times New Roman"/>
          <w:sz w:val="28"/>
          <w:szCs w:val="28"/>
          <w:lang w:val="uk-UA"/>
        </w:rPr>
        <w:t>638,3</w:t>
      </w:r>
      <w:r w:rsidRPr="0021333A">
        <w:rPr>
          <w:rFonts w:ascii="Times New Roman" w:hAnsi="Times New Roman" w:cs="Times New Roman"/>
          <w:sz w:val="28"/>
          <w:szCs w:val="28"/>
          <w:lang w:val="uk-UA"/>
        </w:rPr>
        <w:t xml:space="preserve"> тис. грн., використано – </w:t>
      </w:r>
      <w:r w:rsidR="000C626C" w:rsidRPr="002133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626,4</w:t>
      </w:r>
      <w:r w:rsidR="00B82E50" w:rsidRPr="0021333A">
        <w:rPr>
          <w:rFonts w:ascii="Arial" w:hAnsi="Arial" w:cs="Arial"/>
          <w:shd w:val="clear" w:color="auto" w:fill="FFFFFF"/>
          <w:lang w:val="uk-UA"/>
        </w:rPr>
        <w:t xml:space="preserve"> </w:t>
      </w:r>
      <w:r w:rsidR="00096EDF" w:rsidRPr="0021333A">
        <w:rPr>
          <w:rFonts w:ascii="Times New Roman" w:hAnsi="Times New Roman" w:cs="Times New Roman"/>
          <w:sz w:val="28"/>
          <w:szCs w:val="28"/>
          <w:lang w:val="uk-UA"/>
        </w:rPr>
        <w:t>тис. грн.</w:t>
      </w:r>
    </w:p>
    <w:bookmarkEnd w:id="0"/>
    <w:p w14:paraId="048F29DE" w14:textId="77777777" w:rsidR="00696EF8" w:rsidRPr="0021333A" w:rsidRDefault="00696EF8" w:rsidP="00356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5D4F6" w14:textId="0E8A6A05" w:rsidR="00696EF8" w:rsidRPr="0021333A" w:rsidRDefault="00696EF8" w:rsidP="003562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Інформація про діяль</w:t>
      </w:r>
      <w:r w:rsidR="00D52A26" w:rsidRPr="0021333A">
        <w:rPr>
          <w:sz w:val="28"/>
          <w:szCs w:val="28"/>
          <w:lang w:val="uk-UA"/>
        </w:rPr>
        <w:t>ність відділу культури розміщена</w:t>
      </w:r>
      <w:r w:rsidRPr="0021333A">
        <w:rPr>
          <w:sz w:val="28"/>
          <w:szCs w:val="28"/>
          <w:lang w:val="uk-UA"/>
        </w:rPr>
        <w:t xml:space="preserve"> на єдиному державному веб-порталі відкритих даних (https://data.gov.ua/dataset/fa512f99-0ec4-453c-87ed-10403c881aa7) та на офіційному сайті </w:t>
      </w:r>
      <w:r w:rsidR="005678A1" w:rsidRPr="0021333A">
        <w:rPr>
          <w:sz w:val="28"/>
          <w:szCs w:val="28"/>
          <w:lang w:val="uk-UA"/>
        </w:rPr>
        <w:t xml:space="preserve">Лисичанської міської </w:t>
      </w:r>
      <w:r w:rsidR="00D52A26" w:rsidRPr="0021333A">
        <w:rPr>
          <w:sz w:val="28"/>
          <w:szCs w:val="28"/>
          <w:lang w:val="uk-UA"/>
        </w:rPr>
        <w:t>військово-цивільної адміністрації</w:t>
      </w:r>
      <w:r w:rsidRPr="0021333A">
        <w:rPr>
          <w:sz w:val="28"/>
          <w:szCs w:val="28"/>
          <w:lang w:val="uk-UA"/>
        </w:rPr>
        <w:t xml:space="preserve"> (http://lis.gov.ua/otkrytye-dannye.html). Протягом року зацікавлені особи за цими посиланнями можуть ознайомитися з наступною інформацією:</w:t>
      </w:r>
    </w:p>
    <w:p w14:paraId="29079465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довідник комунальних закладів культури, підконтрольних та підзвітних відділу культури – оновлюється щоразу зі зміною даних;</w:t>
      </w:r>
    </w:p>
    <w:p w14:paraId="22D4B4EC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паспорти бюджетних програм по відділу культури – оновлюється щоразу зі зміною даних;</w:t>
      </w:r>
    </w:p>
    <w:p w14:paraId="552D7E20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звіти про виконання паспортів бюджетних програм по відділу культури – оновлюється один раз на рік;</w:t>
      </w:r>
    </w:p>
    <w:p w14:paraId="4D4C7AE6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адміністративні дані, що збираються розпорядником інформації (зведені звіти, аналітичні довідки щодо діяльності комунальних закладів культури) – оновлюється щокварталу;</w:t>
      </w:r>
    </w:p>
    <w:p w14:paraId="0A13AB44" w14:textId="107B9999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перелік укладених договорів відділом культури – оновлюється щокварталу;</w:t>
      </w:r>
    </w:p>
    <w:p w14:paraId="2F9DFDC9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lastRenderedPageBreak/>
        <w:t>- інформація про систему обліку, види інформації, яка зберігається відділом культури (номенклатура справ) – оновлюється щоразу зі зміною даних;</w:t>
      </w:r>
    </w:p>
    <w:p w14:paraId="5B1DD6B1" w14:textId="77777777" w:rsidR="00696EF8" w:rsidRPr="0021333A" w:rsidRDefault="00696EF8" w:rsidP="00696E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- інформація про дотримання державних соціальних нормативів у сфері обслуговування закладами культури, підсумки споживання культурних благ і їх доступність для різних категорій населення – оновлюється 1 раз на рік.</w:t>
      </w:r>
    </w:p>
    <w:p w14:paraId="3F2214F8" w14:textId="2AA84B7E" w:rsidR="0091206C" w:rsidRPr="0021333A" w:rsidRDefault="00445792" w:rsidP="001744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П</w:t>
      </w:r>
      <w:r w:rsidR="00080F73" w:rsidRPr="0021333A">
        <w:rPr>
          <w:rFonts w:ascii="Times New Roman" w:hAnsi="Times New Roman" w:cs="Times New Roman"/>
          <w:sz w:val="28"/>
          <w:szCs w:val="28"/>
        </w:rPr>
        <w:t xml:space="preserve">ідготовлено та опубліковано на офіційному сайті </w:t>
      </w:r>
      <w:r w:rsidR="00A8278F" w:rsidRPr="0021333A">
        <w:rPr>
          <w:rFonts w:ascii="Times New Roman" w:hAnsi="Times New Roman" w:cs="Times New Roman"/>
          <w:sz w:val="28"/>
          <w:szCs w:val="28"/>
        </w:rPr>
        <w:t xml:space="preserve">Лисичанської міської </w:t>
      </w:r>
      <w:r w:rsidR="00080F73" w:rsidRPr="0021333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5F466A" w:rsidRPr="0021333A">
        <w:rPr>
          <w:rFonts w:ascii="Times New Roman" w:hAnsi="Times New Roman" w:cs="Times New Roman"/>
          <w:sz w:val="28"/>
          <w:szCs w:val="28"/>
        </w:rPr>
        <w:t>59</w:t>
      </w:r>
      <w:r w:rsidR="00080F73" w:rsidRPr="0021333A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386FC5" w:rsidRPr="0021333A">
        <w:rPr>
          <w:rFonts w:ascii="Times New Roman" w:hAnsi="Times New Roman" w:cs="Times New Roman"/>
          <w:sz w:val="28"/>
          <w:szCs w:val="28"/>
        </w:rPr>
        <w:t>й</w:t>
      </w:r>
      <w:r w:rsidR="00080F73" w:rsidRPr="0021333A">
        <w:rPr>
          <w:rFonts w:ascii="Times New Roman" w:hAnsi="Times New Roman" w:cs="Times New Roman"/>
          <w:sz w:val="28"/>
          <w:szCs w:val="28"/>
        </w:rPr>
        <w:t xml:space="preserve"> щодо діяльності відділу культури та комунальних закладів культури.</w:t>
      </w:r>
    </w:p>
    <w:p w14:paraId="600B6048" w14:textId="77777777" w:rsidR="00E3339A" w:rsidRPr="0021333A" w:rsidRDefault="00E3339A" w:rsidP="00DE755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2BCE52F" w14:textId="661AE5BD" w:rsidR="00ED28A3" w:rsidRPr="0021333A" w:rsidRDefault="00ED28A3" w:rsidP="00ED2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За період з 01.10.2021 по 31.12.2021 відділом культури Лисичанської міської військово-цивільної адміністрації Сєвєродонецького району Луганської області було проведено 15 процедур закупівлі за бюджетні кошти для забезпечення повноцінного функціювання комунальних закладів культури, а саме:</w:t>
      </w:r>
    </w:p>
    <w:p w14:paraId="13B11A90" w14:textId="545BF028" w:rsidR="00ED28A3" w:rsidRPr="0021333A" w:rsidRDefault="00ED28A3" w:rsidP="00ED2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- 2 процедури відкритих торгів, з них: 1 закупівля по предмету </w:t>
      </w:r>
      <w:hyperlink r:id="rId5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Мультифункціональні спортивні майданчики (Інвентар для фітнесу)</w:t>
        </w:r>
      </w:hyperlink>
      <w:r w:rsidRPr="0021333A">
        <w:rPr>
          <w:rFonts w:ascii="Times New Roman" w:hAnsi="Times New Roman" w:cs="Times New Roman"/>
          <w:sz w:val="28"/>
          <w:szCs w:val="28"/>
        </w:rPr>
        <w:t>; 1 закупівля по предмету Електрична енергія;</w:t>
      </w:r>
    </w:p>
    <w:p w14:paraId="0C54BBAA" w14:textId="66190F56" w:rsidR="00ED28A3" w:rsidRPr="0021333A" w:rsidRDefault="00ED28A3" w:rsidP="00ED2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- 3 спрощені процедури, з них: 1 закупівля по предмету </w:t>
      </w:r>
      <w:hyperlink r:id="rId6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Газети (Передплата періодичних видань для бібліотек комунального закладу «Лисичанська централізована бібліотечна система» на 2022 рік)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; 1 закупівля по предмету Музичні інструменти; 1 закупівля по предмету </w:t>
      </w:r>
      <w:hyperlink r:id="rId7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Нерегулярні пасажирські перевезення (Транспортні послуги з перевезення творчих колективів, супроводжуючих осіб та їх обладнання для обслуговування святково-урочистих заходів міста та області)</w:t>
        </w:r>
      </w:hyperlink>
      <w:r w:rsidRPr="0021333A">
        <w:rPr>
          <w:rFonts w:ascii="Times New Roman" w:hAnsi="Times New Roman" w:cs="Times New Roman"/>
          <w:sz w:val="28"/>
          <w:szCs w:val="28"/>
        </w:rPr>
        <w:t>;</w:t>
      </w:r>
    </w:p>
    <w:p w14:paraId="29B028D3" w14:textId="52FFDC2D" w:rsidR="00ED28A3" w:rsidRPr="0021333A" w:rsidRDefault="00ED28A3" w:rsidP="00ED28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- 10 переговорних процедур, з них: 1 переговорна процедура по предмету </w:t>
      </w:r>
      <w:hyperlink r:id="rId8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природний газ (Газове паливо)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; 1 переговорна процедура по предмету </w:t>
      </w:r>
      <w:hyperlink r:id="rId9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Послуги з постачання теплової енергії (Пара, гаряча вода та пов’язана продукція)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; 2 переговорні процедури по предмету Пара, гаряча вода та пов’язана продукція; 1 переговорна процедура по предмету </w:t>
      </w:r>
      <w:hyperlink r:id="rId10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послуга з Розподілу електричної енергії (Розподіл електричної енергії)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; 1 переговорна процедура по предмету Розподіл електричної енергії; 1 переговорна процедура по предмету Електрична енергія; 2 процедури по предмету </w:t>
      </w:r>
      <w:hyperlink r:id="rId11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послуги з централізованого водопостачання (ДК 021:2015 - 65110000-7 Розподіл води)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; 1 процедура по предмету </w:t>
      </w:r>
      <w:hyperlink r:id="rId12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Послуги з відведення стічних вод</w:t>
        </w:r>
      </w:hyperlink>
      <w:r w:rsidRPr="0021333A">
        <w:rPr>
          <w:rFonts w:ascii="Times New Roman" w:hAnsi="Times New Roman" w:cs="Times New Roman"/>
          <w:sz w:val="28"/>
          <w:szCs w:val="28"/>
        </w:rPr>
        <w:t>.</w:t>
      </w:r>
    </w:p>
    <w:p w14:paraId="23CAD4B8" w14:textId="22A1C2DA" w:rsidR="00DE7558" w:rsidRPr="0021333A" w:rsidRDefault="00DE7558" w:rsidP="00ED28A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Вся тендерна документація розміщена на офіційному веб-порталі системи «Прозоро» за посиланням: </w:t>
      </w:r>
      <w:hyperlink r:id="rId13" w:history="1">
        <w:r w:rsidRPr="0021333A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https://prozorro.gov.ua/tender/search/?edrpou=02227096</w:t>
        </w:r>
      </w:hyperlink>
      <w:r w:rsidRPr="002133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50953" w14:textId="77777777" w:rsidR="00251953" w:rsidRPr="0021333A" w:rsidRDefault="00251953" w:rsidP="00347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358028" w14:textId="5A6C9781" w:rsidR="00DE7558" w:rsidRPr="0021333A" w:rsidRDefault="00251953" w:rsidP="00693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Для вирішення питань оновлення та поліпшення матеріальної бази комунальних закладів культури, протягом </w:t>
      </w:r>
      <w:r w:rsidR="00693968" w:rsidRPr="0021333A">
        <w:rPr>
          <w:rFonts w:ascii="Times New Roman" w:hAnsi="Times New Roman" w:cs="Times New Roman"/>
          <w:sz w:val="28"/>
          <w:szCs w:val="28"/>
        </w:rPr>
        <w:t>І</w:t>
      </w:r>
      <w:r w:rsidR="00055047" w:rsidRPr="0021333A">
        <w:rPr>
          <w:rFonts w:ascii="Times New Roman" w:hAnsi="Times New Roman" w:cs="Times New Roman"/>
          <w:sz w:val="28"/>
          <w:szCs w:val="28"/>
        </w:rPr>
        <w:t>V</w:t>
      </w:r>
      <w:r w:rsidRPr="0021333A">
        <w:rPr>
          <w:rFonts w:ascii="Times New Roman" w:hAnsi="Times New Roman" w:cs="Times New Roman"/>
          <w:sz w:val="28"/>
          <w:szCs w:val="28"/>
        </w:rPr>
        <w:t xml:space="preserve"> кварталу 2021 року була продовжена робота по підготовці інвестиційних проєктів з метою залучення позабюджетних коштів на розвиток галузі культури та надання сучасних якісних культурно-освітніх послуг громаді міста.</w:t>
      </w:r>
    </w:p>
    <w:p w14:paraId="0FE2F625" w14:textId="76D9F969" w:rsidR="00055047" w:rsidRPr="0021333A" w:rsidRDefault="00693968" w:rsidP="00055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</w:t>
      </w:r>
      <w:r w:rsidR="00D51FF8"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055047" w:rsidRPr="0021333A">
        <w:rPr>
          <w:rFonts w:ascii="Times New Roman" w:eastAsia="Calibri" w:hAnsi="Times New Roman" w:cs="Times New Roman"/>
          <w:sz w:val="28"/>
          <w:szCs w:val="28"/>
        </w:rPr>
        <w:t xml:space="preserve"> листопаді підведено підсумки конкурсного відбору проєктів від програми «Банк Молодіжних Інновацій - Youth Innovations Bank», в якому молодіжна команда «BIBLIOHUB» стала одним із переможців програми. На розгляд конкурсної комісії було представлено проєкт «Лисичанськ на еко-хвилі». Підсумком реалізації проєкту стане оформлення в центрі міста еко-локації для відпочинку, створення в центральній бібліотеці КЗ «Лисичанська ЦБС» полички з літературою про принципи ZeroWaste життя і екологічними настільними іграми, організації збору використаних батарейок та пластикових кришечок для їх безпечної утилізації та повторної переробки.</w:t>
      </w:r>
    </w:p>
    <w:p w14:paraId="738F358F" w14:textId="12FD062F" w:rsidR="00251953" w:rsidRPr="0021333A" w:rsidRDefault="00251953" w:rsidP="000550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2BD16E" w14:textId="53D37DD5" w:rsidR="00A136FE" w:rsidRPr="0021333A" w:rsidRDefault="00A136FE" w:rsidP="000550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1333A">
        <w:rPr>
          <w:sz w:val="28"/>
          <w:szCs w:val="28"/>
          <w:lang w:val="uk-UA"/>
        </w:rPr>
        <w:t>Відділом культури та директорами комунальних закладів культури проводиться цілеспрямована робота по підвищенню кваліфікації керівників та провідних фахівців галузі культури.</w:t>
      </w:r>
    </w:p>
    <w:p w14:paraId="19BE3BE5" w14:textId="3E17152F" w:rsidR="00055047" w:rsidRPr="0021333A" w:rsidRDefault="00055047" w:rsidP="000550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333A">
        <w:rPr>
          <w:rFonts w:ascii="Times New Roman" w:hAnsi="Times New Roman" w:cs="Times New Roman"/>
          <w:bCs/>
          <w:sz w:val="28"/>
          <w:szCs w:val="28"/>
        </w:rPr>
        <w:t>У листопаді</w:t>
      </w:r>
      <w:r w:rsidRPr="0021333A">
        <w:rPr>
          <w:rFonts w:ascii="Times New Roman" w:hAnsi="Times New Roman" w:cs="Times New Roman"/>
          <w:sz w:val="28"/>
          <w:szCs w:val="28"/>
        </w:rPr>
        <w:t xml:space="preserve"> представники галузі культури Лисичанська здійснили навчальну поїздку по обміну досвідом до міста Дніпро</w:t>
      </w:r>
      <w:r w:rsidR="0075104B" w:rsidRPr="0021333A">
        <w:rPr>
          <w:rFonts w:ascii="Times New Roman" w:hAnsi="Times New Roman" w:cs="Times New Roman"/>
          <w:sz w:val="28"/>
          <w:szCs w:val="28"/>
        </w:rPr>
        <w:t xml:space="preserve"> на запрошення Управління культури департаменту гуманітарної політики Дніпровської міської ради.</w:t>
      </w:r>
      <w:r w:rsidRPr="0021333A">
        <w:rPr>
          <w:rFonts w:ascii="Times New Roman" w:hAnsi="Times New Roman" w:cs="Times New Roman"/>
          <w:iCs/>
          <w:sz w:val="28"/>
          <w:szCs w:val="28"/>
        </w:rPr>
        <w:t xml:space="preserve"> Спілкування творчих працівників відбувалось у неформальної обстановці. Обговорювались спільні питання діяльності закладів, презентації форм і методів роботи закладів культури Лисичанської </w:t>
      </w:r>
      <w:r w:rsidR="00915E64" w:rsidRPr="0021333A">
        <w:rPr>
          <w:rFonts w:ascii="Times New Roman" w:hAnsi="Times New Roman" w:cs="Times New Roman"/>
          <w:iCs/>
          <w:sz w:val="28"/>
          <w:szCs w:val="28"/>
        </w:rPr>
        <w:t xml:space="preserve">міської </w:t>
      </w:r>
      <w:r w:rsidRPr="0021333A">
        <w:rPr>
          <w:rFonts w:ascii="Times New Roman" w:hAnsi="Times New Roman" w:cs="Times New Roman"/>
          <w:iCs/>
          <w:sz w:val="28"/>
          <w:szCs w:val="28"/>
        </w:rPr>
        <w:t>територіальної громади. Крім того</w:t>
      </w:r>
      <w:r w:rsidR="00915E64" w:rsidRPr="0021333A">
        <w:rPr>
          <w:rFonts w:ascii="Times New Roman" w:hAnsi="Times New Roman" w:cs="Times New Roman"/>
          <w:iCs/>
          <w:sz w:val="28"/>
          <w:szCs w:val="28"/>
        </w:rPr>
        <w:t>,</w:t>
      </w:r>
      <w:r w:rsidRPr="0021333A">
        <w:rPr>
          <w:rFonts w:ascii="Times New Roman" w:hAnsi="Times New Roman" w:cs="Times New Roman"/>
          <w:iCs/>
          <w:sz w:val="28"/>
          <w:szCs w:val="28"/>
        </w:rPr>
        <w:t xml:space="preserve"> проводились різноманітні тренінгові вправи, які допомагають працівникам сфери культури у розвитку та залученню більшої кількості відвідувачів.</w:t>
      </w:r>
    </w:p>
    <w:p w14:paraId="421D5AB5" w14:textId="0D7F04A0" w:rsidR="00055047" w:rsidRPr="0021333A" w:rsidRDefault="00055047" w:rsidP="000550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33A">
        <w:rPr>
          <w:rFonts w:ascii="Times New Roman" w:hAnsi="Times New Roman" w:cs="Times New Roman"/>
          <w:bCs/>
          <w:sz w:val="28"/>
          <w:szCs w:val="28"/>
        </w:rPr>
        <w:t xml:space="preserve">Також, у листопаді </w:t>
      </w:r>
      <w:r w:rsidRPr="0021333A">
        <w:rPr>
          <w:rFonts w:ascii="Times New Roman" w:hAnsi="Times New Roman" w:cs="Times New Roman"/>
          <w:sz w:val="28"/>
          <w:szCs w:val="28"/>
        </w:rPr>
        <w:t>представники «BIBLIOHUB» центральної бібліотеки Владислав Кособук та Марина Радюшина стали учасниками Всеукраїнського тренінгу, який проходив в с. Карапиші Київської області. Захід відбувся за підтримки програми «Ак</w:t>
      </w:r>
      <w:r w:rsidR="00BF3611" w:rsidRPr="0021333A">
        <w:rPr>
          <w:rFonts w:ascii="Times New Roman" w:hAnsi="Times New Roman" w:cs="Times New Roman"/>
          <w:sz w:val="28"/>
          <w:szCs w:val="28"/>
        </w:rPr>
        <w:t>т</w:t>
      </w:r>
      <w:r w:rsidRPr="0021333A">
        <w:rPr>
          <w:rFonts w:ascii="Times New Roman" w:hAnsi="Times New Roman" w:cs="Times New Roman"/>
          <w:sz w:val="28"/>
          <w:szCs w:val="28"/>
        </w:rPr>
        <w:t>ивні громадяни» Британської Ради в Україні та Посольства Великої Британії в Україні. Протягом трьох днів представників молодіжних центрів (хабів) країни навчали професійні тренери-члени Київського обласного молодіжного центру, завдяки яким, учасники опановували нові знання щодо проектного менеджменту.</w:t>
      </w:r>
    </w:p>
    <w:p w14:paraId="5A7526B5" w14:textId="6EC5C7B0" w:rsidR="00055047" w:rsidRPr="0021333A" w:rsidRDefault="00055047" w:rsidP="00BF3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33A">
        <w:rPr>
          <w:rFonts w:ascii="Times New Roman" w:eastAsia="Calibri" w:hAnsi="Times New Roman" w:cs="Times New Roman"/>
          <w:bCs/>
          <w:sz w:val="28"/>
          <w:szCs w:val="28"/>
        </w:rPr>
        <w:t xml:space="preserve">В грудні, </w:t>
      </w:r>
      <w:r w:rsidRPr="0021333A">
        <w:rPr>
          <w:rFonts w:ascii="Times New Roman" w:eastAsia="Calibri" w:hAnsi="Times New Roman" w:cs="Times New Roman"/>
          <w:sz w:val="28"/>
          <w:szCs w:val="28"/>
        </w:rPr>
        <w:t>працівник «BIBLIOHUB» центральної бібліотеки Олександр Токарєв успішно пройшов конкурсний відбір для участі у відеолабораторії 3.0 для початківців від операторів та монтажерів медіагрупи «Накипіло», який проводиться за підтримки Агентства США з міжнародного розвитку (USAID).</w:t>
      </w:r>
      <w:r w:rsidR="00BF3611" w:rsidRPr="0021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33A">
        <w:rPr>
          <w:rFonts w:ascii="Times New Roman" w:eastAsia="Calibri" w:hAnsi="Times New Roman" w:cs="Times New Roman"/>
          <w:sz w:val="28"/>
          <w:szCs w:val="28"/>
        </w:rPr>
        <w:t>Захід відбувся у м. Харків.</w:t>
      </w:r>
      <w:r w:rsidR="00BF3611" w:rsidRPr="0021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33A">
        <w:rPr>
          <w:rFonts w:ascii="Times New Roman" w:eastAsia="Calibri" w:hAnsi="Times New Roman" w:cs="Times New Roman"/>
          <w:sz w:val="28"/>
          <w:szCs w:val="28"/>
        </w:rPr>
        <w:t>Протягом триденного інтенсиву Олександр Токарєв разом з іншими учасниками пройшов курс теорії та практики в експлуатації відеокамери, монтажу відео, налаштування світла та зйомки в приміщенні та на вулиці.</w:t>
      </w:r>
    </w:p>
    <w:p w14:paraId="60A4AAAD" w14:textId="77777777" w:rsidR="0068610A" w:rsidRPr="0021333A" w:rsidRDefault="0068610A" w:rsidP="0021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48E47D" w14:textId="6382CDFC" w:rsidR="00696EF8" w:rsidRPr="0021333A" w:rsidRDefault="00696EF8" w:rsidP="00214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Основним напрямком роботи комунальних закладів культури є організація культурно-освітньої та дозвіллєвої діяльності. В палацах культури міста </w:t>
      </w:r>
      <w:r w:rsidR="00915E64" w:rsidRPr="0021333A">
        <w:rPr>
          <w:rFonts w:ascii="Times New Roman" w:hAnsi="Times New Roman" w:cs="Times New Roman"/>
          <w:sz w:val="28"/>
          <w:szCs w:val="28"/>
        </w:rPr>
        <w:t>діє</w:t>
      </w:r>
      <w:r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BF3611" w:rsidRPr="0021333A">
        <w:rPr>
          <w:rFonts w:ascii="Times New Roman" w:hAnsi="Times New Roman" w:cs="Times New Roman"/>
          <w:sz w:val="28"/>
          <w:szCs w:val="28"/>
        </w:rPr>
        <w:t>100</w:t>
      </w:r>
      <w:r w:rsidRPr="0021333A">
        <w:rPr>
          <w:rFonts w:ascii="Times New Roman" w:hAnsi="Times New Roman" w:cs="Times New Roman"/>
          <w:sz w:val="28"/>
          <w:szCs w:val="28"/>
        </w:rPr>
        <w:t xml:space="preserve"> клубн</w:t>
      </w:r>
      <w:r w:rsidR="00125196" w:rsidRPr="0021333A">
        <w:rPr>
          <w:rFonts w:ascii="Times New Roman" w:hAnsi="Times New Roman" w:cs="Times New Roman"/>
          <w:sz w:val="28"/>
          <w:szCs w:val="28"/>
        </w:rPr>
        <w:t>их</w:t>
      </w:r>
      <w:r w:rsidRPr="0021333A">
        <w:rPr>
          <w:rFonts w:ascii="Times New Roman" w:hAnsi="Times New Roman" w:cs="Times New Roman"/>
          <w:sz w:val="28"/>
          <w:szCs w:val="28"/>
        </w:rPr>
        <w:t xml:space="preserve"> формуван</w:t>
      </w:r>
      <w:r w:rsidR="00125196" w:rsidRPr="0021333A">
        <w:rPr>
          <w:rFonts w:ascii="Times New Roman" w:hAnsi="Times New Roman" w:cs="Times New Roman"/>
          <w:sz w:val="28"/>
          <w:szCs w:val="28"/>
        </w:rPr>
        <w:t>ь</w:t>
      </w:r>
      <w:r w:rsidR="009A754E" w:rsidRPr="0021333A">
        <w:rPr>
          <w:rFonts w:ascii="Times New Roman" w:hAnsi="Times New Roman" w:cs="Times New Roman"/>
          <w:sz w:val="28"/>
          <w:szCs w:val="28"/>
        </w:rPr>
        <w:t>, з них для дітей 57</w:t>
      </w:r>
      <w:r w:rsidRPr="0021333A">
        <w:rPr>
          <w:rFonts w:ascii="Times New Roman" w:hAnsi="Times New Roman" w:cs="Times New Roman"/>
          <w:sz w:val="28"/>
          <w:szCs w:val="28"/>
        </w:rPr>
        <w:t xml:space="preserve">, в яких займаються </w:t>
      </w:r>
      <w:r w:rsidR="00804E90" w:rsidRPr="0021333A">
        <w:rPr>
          <w:rFonts w:ascii="Times New Roman" w:hAnsi="Times New Roman" w:cs="Times New Roman"/>
          <w:sz w:val="28"/>
          <w:szCs w:val="28"/>
        </w:rPr>
        <w:t>1</w:t>
      </w:r>
      <w:r w:rsidR="00BF3611" w:rsidRPr="0021333A">
        <w:rPr>
          <w:rFonts w:ascii="Times New Roman" w:hAnsi="Times New Roman" w:cs="Times New Roman"/>
          <w:sz w:val="28"/>
          <w:szCs w:val="28"/>
        </w:rPr>
        <w:t>724</w:t>
      </w:r>
      <w:r w:rsidRPr="0021333A">
        <w:rPr>
          <w:rFonts w:ascii="Times New Roman" w:hAnsi="Times New Roman" w:cs="Times New Roman"/>
          <w:sz w:val="28"/>
          <w:szCs w:val="28"/>
        </w:rPr>
        <w:t xml:space="preserve"> учасник</w:t>
      </w:r>
      <w:r w:rsidR="00125196" w:rsidRPr="0021333A">
        <w:rPr>
          <w:rFonts w:ascii="Times New Roman" w:hAnsi="Times New Roman" w:cs="Times New Roman"/>
          <w:sz w:val="28"/>
          <w:szCs w:val="28"/>
        </w:rPr>
        <w:t>а</w:t>
      </w:r>
      <w:r w:rsidRPr="0021333A">
        <w:rPr>
          <w:rFonts w:ascii="Times New Roman" w:hAnsi="Times New Roman" w:cs="Times New Roman"/>
          <w:sz w:val="28"/>
          <w:szCs w:val="28"/>
        </w:rPr>
        <w:t xml:space="preserve">, з них діти — </w:t>
      </w:r>
      <w:r w:rsidR="007C30A9" w:rsidRPr="0021333A">
        <w:rPr>
          <w:rFonts w:ascii="Times New Roman" w:hAnsi="Times New Roman" w:cs="Times New Roman"/>
          <w:sz w:val="28"/>
          <w:szCs w:val="28"/>
        </w:rPr>
        <w:t>1</w:t>
      </w:r>
      <w:r w:rsidR="009A754E" w:rsidRPr="0021333A">
        <w:rPr>
          <w:rFonts w:ascii="Times New Roman" w:hAnsi="Times New Roman" w:cs="Times New Roman"/>
          <w:sz w:val="28"/>
          <w:szCs w:val="28"/>
        </w:rPr>
        <w:t>184</w:t>
      </w:r>
      <w:r w:rsidR="001C09BA" w:rsidRPr="0021333A">
        <w:rPr>
          <w:rFonts w:ascii="Times New Roman" w:hAnsi="Times New Roman" w:cs="Times New Roman"/>
          <w:sz w:val="28"/>
          <w:szCs w:val="28"/>
        </w:rPr>
        <w:t xml:space="preserve">. В закладах культури </w:t>
      </w:r>
      <w:r w:rsidRPr="0021333A">
        <w:rPr>
          <w:rFonts w:ascii="Times New Roman" w:hAnsi="Times New Roman" w:cs="Times New Roman"/>
          <w:sz w:val="28"/>
          <w:szCs w:val="28"/>
        </w:rPr>
        <w:t xml:space="preserve">працюють </w:t>
      </w:r>
      <w:r w:rsidR="00352DF5" w:rsidRPr="0021333A">
        <w:rPr>
          <w:rFonts w:ascii="Times New Roman" w:hAnsi="Times New Roman" w:cs="Times New Roman"/>
          <w:sz w:val="28"/>
          <w:szCs w:val="28"/>
        </w:rPr>
        <w:t>8</w:t>
      </w:r>
      <w:r w:rsidRPr="0021333A">
        <w:rPr>
          <w:rFonts w:ascii="Times New Roman" w:hAnsi="Times New Roman" w:cs="Times New Roman"/>
          <w:sz w:val="28"/>
          <w:szCs w:val="28"/>
        </w:rPr>
        <w:t xml:space="preserve"> творчих колективів зі званням «народний самодіяльний колектив» та 5 дитячих колективів зі званням «зразковий самодіяльний колектив». В мистецьких </w:t>
      </w:r>
      <w:r w:rsidRPr="0021333A">
        <w:rPr>
          <w:rFonts w:ascii="Times New Roman" w:hAnsi="Times New Roman" w:cs="Times New Roman"/>
          <w:sz w:val="28"/>
          <w:szCs w:val="28"/>
        </w:rPr>
        <w:lastRenderedPageBreak/>
        <w:t>школах</w:t>
      </w:r>
      <w:r w:rsidR="00352DF5" w:rsidRPr="0021333A">
        <w:rPr>
          <w:rFonts w:ascii="Times New Roman" w:hAnsi="Times New Roman" w:cs="Times New Roman"/>
          <w:sz w:val="28"/>
          <w:szCs w:val="28"/>
        </w:rPr>
        <w:t xml:space="preserve"> Лисичанської міської </w:t>
      </w:r>
      <w:r w:rsidR="0088702A" w:rsidRPr="0021333A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21333A">
        <w:rPr>
          <w:rFonts w:ascii="Times New Roman" w:hAnsi="Times New Roman" w:cs="Times New Roman"/>
          <w:sz w:val="28"/>
          <w:szCs w:val="28"/>
        </w:rPr>
        <w:t xml:space="preserve"> навча</w:t>
      </w:r>
      <w:r w:rsidR="00716292" w:rsidRPr="0021333A">
        <w:rPr>
          <w:rFonts w:ascii="Times New Roman" w:hAnsi="Times New Roman" w:cs="Times New Roman"/>
          <w:sz w:val="28"/>
          <w:szCs w:val="28"/>
        </w:rPr>
        <w:t>лося</w:t>
      </w:r>
      <w:r w:rsidR="003C6AC2"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2F0697" w:rsidRPr="0021333A">
        <w:rPr>
          <w:rFonts w:ascii="Times New Roman" w:hAnsi="Times New Roman" w:cs="Times New Roman"/>
          <w:sz w:val="28"/>
          <w:szCs w:val="28"/>
        </w:rPr>
        <w:t>1</w:t>
      </w:r>
      <w:r w:rsidR="00387F54" w:rsidRPr="0021333A">
        <w:rPr>
          <w:rFonts w:ascii="Times New Roman" w:hAnsi="Times New Roman" w:cs="Times New Roman"/>
          <w:sz w:val="28"/>
          <w:szCs w:val="28"/>
        </w:rPr>
        <w:t>295</w:t>
      </w:r>
      <w:r w:rsidRPr="0021333A">
        <w:rPr>
          <w:rFonts w:ascii="Times New Roman" w:hAnsi="Times New Roman" w:cs="Times New Roman"/>
          <w:sz w:val="28"/>
          <w:szCs w:val="28"/>
        </w:rPr>
        <w:t xml:space="preserve"> учн</w:t>
      </w:r>
      <w:r w:rsidR="00716292" w:rsidRPr="0021333A">
        <w:rPr>
          <w:rFonts w:ascii="Times New Roman" w:hAnsi="Times New Roman" w:cs="Times New Roman"/>
          <w:sz w:val="28"/>
          <w:szCs w:val="28"/>
        </w:rPr>
        <w:t>ів</w:t>
      </w:r>
      <w:r w:rsidRPr="0021333A">
        <w:rPr>
          <w:rFonts w:ascii="Times New Roman" w:hAnsi="Times New Roman" w:cs="Times New Roman"/>
          <w:sz w:val="28"/>
          <w:szCs w:val="28"/>
        </w:rPr>
        <w:t xml:space="preserve">. Бібліотеками Лисичанської </w:t>
      </w:r>
      <w:r w:rsidR="0076052A" w:rsidRPr="0021333A">
        <w:rPr>
          <w:rFonts w:ascii="Times New Roman" w:hAnsi="Times New Roman" w:cs="Times New Roman"/>
          <w:sz w:val="28"/>
          <w:szCs w:val="28"/>
        </w:rPr>
        <w:t>публічної</w:t>
      </w:r>
      <w:r w:rsidR="00FF6506" w:rsidRPr="0021333A">
        <w:rPr>
          <w:rFonts w:ascii="Times New Roman" w:hAnsi="Times New Roman" w:cs="Times New Roman"/>
          <w:sz w:val="28"/>
          <w:szCs w:val="28"/>
        </w:rPr>
        <w:t xml:space="preserve"> бібліотечної системи</w:t>
      </w:r>
      <w:r w:rsidRPr="0021333A">
        <w:rPr>
          <w:rFonts w:ascii="Times New Roman" w:hAnsi="Times New Roman" w:cs="Times New Roman"/>
          <w:sz w:val="28"/>
          <w:szCs w:val="28"/>
        </w:rPr>
        <w:t xml:space="preserve"> за</w:t>
      </w:r>
      <w:r w:rsidR="00620FAC" w:rsidRPr="0021333A">
        <w:rPr>
          <w:rFonts w:ascii="Times New Roman" w:hAnsi="Times New Roman" w:cs="Times New Roman"/>
          <w:sz w:val="28"/>
          <w:szCs w:val="28"/>
        </w:rPr>
        <w:t xml:space="preserve"> І</w:t>
      </w:r>
      <w:r w:rsidR="00387F54" w:rsidRPr="0021333A">
        <w:rPr>
          <w:rFonts w:ascii="Times New Roman" w:hAnsi="Times New Roman" w:cs="Times New Roman"/>
          <w:sz w:val="28"/>
          <w:szCs w:val="28"/>
        </w:rPr>
        <w:t>V</w:t>
      </w:r>
      <w:r w:rsidR="00620FAC" w:rsidRPr="0021333A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21333A">
        <w:rPr>
          <w:rFonts w:ascii="Times New Roman" w:hAnsi="Times New Roman" w:cs="Times New Roman"/>
          <w:sz w:val="28"/>
          <w:szCs w:val="28"/>
        </w:rPr>
        <w:t xml:space="preserve"> 20</w:t>
      </w:r>
      <w:r w:rsidR="003C6AC2" w:rsidRPr="0021333A">
        <w:rPr>
          <w:rFonts w:ascii="Times New Roman" w:hAnsi="Times New Roman" w:cs="Times New Roman"/>
          <w:sz w:val="28"/>
          <w:szCs w:val="28"/>
        </w:rPr>
        <w:t>2</w:t>
      </w:r>
      <w:r w:rsidR="00620FAC" w:rsidRPr="0021333A">
        <w:rPr>
          <w:rFonts w:ascii="Times New Roman" w:hAnsi="Times New Roman" w:cs="Times New Roman"/>
          <w:sz w:val="28"/>
          <w:szCs w:val="28"/>
        </w:rPr>
        <w:t>1</w:t>
      </w:r>
      <w:r w:rsidRPr="0021333A">
        <w:rPr>
          <w:rFonts w:ascii="Times New Roman" w:hAnsi="Times New Roman" w:cs="Times New Roman"/>
          <w:sz w:val="28"/>
          <w:szCs w:val="28"/>
        </w:rPr>
        <w:t xml:space="preserve"> р</w:t>
      </w:r>
      <w:r w:rsidR="00620FAC" w:rsidRPr="0021333A">
        <w:rPr>
          <w:rFonts w:ascii="Times New Roman" w:hAnsi="Times New Roman" w:cs="Times New Roman"/>
          <w:sz w:val="28"/>
          <w:szCs w:val="28"/>
        </w:rPr>
        <w:t>о</w:t>
      </w:r>
      <w:r w:rsidR="0016075A" w:rsidRPr="0021333A">
        <w:rPr>
          <w:rFonts w:ascii="Times New Roman" w:hAnsi="Times New Roman" w:cs="Times New Roman"/>
          <w:sz w:val="28"/>
          <w:szCs w:val="28"/>
        </w:rPr>
        <w:t>к</w:t>
      </w:r>
      <w:r w:rsidR="00620FAC" w:rsidRPr="0021333A">
        <w:rPr>
          <w:rFonts w:ascii="Times New Roman" w:hAnsi="Times New Roman" w:cs="Times New Roman"/>
          <w:sz w:val="28"/>
          <w:szCs w:val="28"/>
        </w:rPr>
        <w:t>у</w:t>
      </w:r>
      <w:r w:rsidRPr="0021333A">
        <w:rPr>
          <w:rFonts w:ascii="Times New Roman" w:hAnsi="Times New Roman" w:cs="Times New Roman"/>
          <w:sz w:val="28"/>
          <w:szCs w:val="28"/>
        </w:rPr>
        <w:t xml:space="preserve"> скористувалися </w:t>
      </w:r>
      <w:r w:rsidR="009E2452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4448</w:t>
      </w:r>
      <w:r w:rsidR="0029314E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лисичан, які </w:t>
      </w:r>
      <w:r w:rsidR="009E2452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79057</w:t>
      </w:r>
      <w:r w:rsidR="0029314E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разів відвідали їх; до послуг читачів книжковий фонд кількістю 3</w:t>
      </w:r>
      <w:r w:rsidR="009E2452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18,1</w:t>
      </w:r>
      <w:r w:rsidR="0029314E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 одиниць</w:t>
      </w:r>
      <w:r w:rsidRPr="0021333A">
        <w:rPr>
          <w:rFonts w:ascii="Times New Roman" w:hAnsi="Times New Roman" w:cs="Times New Roman"/>
          <w:sz w:val="28"/>
          <w:szCs w:val="28"/>
        </w:rPr>
        <w:t xml:space="preserve">, </w:t>
      </w:r>
      <w:r w:rsidR="00B2630B" w:rsidRPr="0021333A">
        <w:rPr>
          <w:rFonts w:ascii="Times New Roman" w:hAnsi="Times New Roman" w:cs="Times New Roman"/>
          <w:sz w:val="28"/>
          <w:szCs w:val="28"/>
        </w:rPr>
        <w:t>4</w:t>
      </w:r>
      <w:r w:rsidRPr="0021333A">
        <w:rPr>
          <w:rFonts w:ascii="Times New Roman" w:hAnsi="Times New Roman" w:cs="Times New Roman"/>
          <w:sz w:val="28"/>
          <w:szCs w:val="28"/>
        </w:rPr>
        <w:t xml:space="preserve"> інтернет-центри з безкоштовним wi-fi. Лисичанський 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міський краєзнавчий музей протягом </w:t>
      </w:r>
      <w:r w:rsidR="00BC7095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8F67A8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7C4736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кварталу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відвідало </w:t>
      </w:r>
      <w:r w:rsidR="00BC7095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F67A8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910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чоловік, проведено </w:t>
      </w:r>
      <w:r w:rsidR="009E3F73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114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екскурсі</w:t>
      </w:r>
      <w:r w:rsidR="009E3F73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E3F73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="00152AC7"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культурно-просвітницьких заходів</w:t>
      </w:r>
      <w:r w:rsidRPr="0021333A">
        <w:rPr>
          <w:rFonts w:ascii="Times New Roman" w:hAnsi="Times New Roman" w:cs="Times New Roman"/>
          <w:sz w:val="28"/>
          <w:szCs w:val="28"/>
        </w:rPr>
        <w:t xml:space="preserve">, що різняться за мистецькими жанрами та масштабністю. ЛКП «Кінотеатр «Дружба» у звітному періоді здійснив </w:t>
      </w:r>
      <w:r w:rsidR="00541620" w:rsidRPr="0021333A">
        <w:rPr>
          <w:rFonts w:ascii="Times New Roman" w:hAnsi="Times New Roman"/>
          <w:sz w:val="28"/>
          <w:szCs w:val="28"/>
        </w:rPr>
        <w:t>1</w:t>
      </w:r>
      <w:r w:rsidR="00387F54" w:rsidRPr="0021333A">
        <w:rPr>
          <w:rFonts w:ascii="Times New Roman" w:hAnsi="Times New Roman"/>
          <w:sz w:val="28"/>
          <w:szCs w:val="28"/>
        </w:rPr>
        <w:t xml:space="preserve">33 </w:t>
      </w:r>
      <w:r w:rsidRPr="0021333A">
        <w:rPr>
          <w:rFonts w:ascii="Times New Roman" w:hAnsi="Times New Roman" w:cs="Times New Roman"/>
          <w:sz w:val="28"/>
          <w:szCs w:val="28"/>
        </w:rPr>
        <w:t>кіносеанс</w:t>
      </w:r>
      <w:r w:rsidR="00387F54" w:rsidRPr="0021333A">
        <w:rPr>
          <w:rFonts w:ascii="Times New Roman" w:hAnsi="Times New Roman" w:cs="Times New Roman"/>
          <w:sz w:val="28"/>
          <w:szCs w:val="28"/>
        </w:rPr>
        <w:t>и</w:t>
      </w:r>
      <w:r w:rsidRPr="0021333A">
        <w:rPr>
          <w:rFonts w:ascii="Times New Roman" w:hAnsi="Times New Roman" w:cs="Times New Roman"/>
          <w:sz w:val="28"/>
          <w:szCs w:val="28"/>
        </w:rPr>
        <w:t xml:space="preserve">, які відвідали </w:t>
      </w:r>
      <w:r w:rsidR="00387F54" w:rsidRPr="0021333A">
        <w:rPr>
          <w:rFonts w:ascii="Times New Roman" w:hAnsi="Times New Roman" w:cs="Times New Roman"/>
          <w:sz w:val="28"/>
          <w:szCs w:val="28"/>
        </w:rPr>
        <w:t>2072</w:t>
      </w:r>
      <w:r w:rsidRPr="0021333A">
        <w:rPr>
          <w:rFonts w:ascii="Times New Roman" w:hAnsi="Times New Roman" w:cs="Times New Roman"/>
          <w:sz w:val="28"/>
          <w:szCs w:val="28"/>
        </w:rPr>
        <w:t xml:space="preserve"> чол.</w:t>
      </w:r>
    </w:p>
    <w:p w14:paraId="1372892C" w14:textId="77777777" w:rsidR="00696EF8" w:rsidRPr="0021333A" w:rsidRDefault="00696EF8" w:rsidP="00DB4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0073B" w14:textId="6F32A328" w:rsidR="00BA3386" w:rsidRPr="0021333A" w:rsidRDefault="00285B30" w:rsidP="00BA33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Комунальними</w:t>
      </w:r>
      <w:r w:rsidR="00696EF8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заклада</w:t>
      </w: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ми</w:t>
      </w:r>
      <w:r w:rsidR="00696EF8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культури </w:t>
      </w: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звітному періоді </w:t>
      </w:r>
      <w:r w:rsidR="00696EF8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проведено </w:t>
      </w:r>
      <w:r w:rsidR="00C54F43" w:rsidRPr="0021333A">
        <w:rPr>
          <w:rFonts w:ascii="Times New Roman" w:eastAsia="Calibri" w:hAnsi="Times New Roman" w:cs="Times New Roman"/>
          <w:sz w:val="28"/>
          <w:szCs w:val="28"/>
        </w:rPr>
        <w:t>752</w:t>
      </w:r>
      <w:r w:rsidR="00696EF8" w:rsidRPr="0021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EF8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культурно-мистецьки</w:t>
      </w: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696EF8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інформаційни</w:t>
      </w: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="00E57D57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зах</w:t>
      </w:r>
      <w:r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4B04AD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3C0921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E57D57" w:rsidRPr="002133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2973E6" w:rsidRPr="0021333A">
        <w:rPr>
          <w:rFonts w:ascii="Times New Roman" w:hAnsi="Times New Roman"/>
          <w:bCs/>
          <w:sz w:val="28"/>
          <w:szCs w:val="28"/>
        </w:rPr>
        <w:t xml:space="preserve">Для більш широкого охоплення населення творчістю, фахівцями закладів культури створено Інстаграм сторінки та власні </w:t>
      </w:r>
      <w:bookmarkStart w:id="1" w:name="_Hlk93395307"/>
      <w:r w:rsidR="002973E6" w:rsidRPr="0021333A">
        <w:rPr>
          <w:rFonts w:ascii="Times New Roman" w:hAnsi="Times New Roman"/>
          <w:bCs/>
          <w:sz w:val="28"/>
          <w:szCs w:val="28"/>
        </w:rPr>
        <w:t>YouTube канали</w:t>
      </w:r>
      <w:bookmarkEnd w:id="1"/>
      <w:r w:rsidR="00BA3386" w:rsidRPr="0021333A">
        <w:rPr>
          <w:rFonts w:ascii="Times New Roman" w:hAnsi="Times New Roman"/>
          <w:bCs/>
          <w:sz w:val="28"/>
          <w:szCs w:val="28"/>
        </w:rPr>
        <w:t xml:space="preserve">, </w:t>
      </w:r>
      <w:r w:rsidR="00BA3386" w:rsidRPr="0021333A">
        <w:rPr>
          <w:rStyle w:val="a7"/>
          <w:rFonts w:ascii="Times New Roman" w:hAnsi="Times New Roman"/>
          <w:b w:val="0"/>
          <w:sz w:val="28"/>
          <w:szCs w:val="28"/>
        </w:rPr>
        <w:t>на які завантажено онлайн-заняття, майстер-класи, онлайн-екскурсії, заходи</w:t>
      </w:r>
      <w:r w:rsidRPr="0021333A">
        <w:rPr>
          <w:rStyle w:val="a7"/>
          <w:rFonts w:ascii="Times New Roman" w:hAnsi="Times New Roman"/>
          <w:b w:val="0"/>
          <w:sz w:val="28"/>
          <w:szCs w:val="28"/>
        </w:rPr>
        <w:t>,</w:t>
      </w:r>
      <w:r w:rsidR="00BA3386" w:rsidRPr="0021333A">
        <w:rPr>
          <w:rStyle w:val="a7"/>
          <w:rFonts w:ascii="Times New Roman" w:hAnsi="Times New Roman"/>
          <w:b w:val="0"/>
          <w:sz w:val="28"/>
          <w:szCs w:val="28"/>
        </w:rPr>
        <w:t xml:space="preserve"> с</w:t>
      </w:r>
      <w:r w:rsidR="00BA3386" w:rsidRPr="0021333A">
        <w:rPr>
          <w:rFonts w:ascii="Times New Roman" w:hAnsi="Times New Roman" w:cs="Times New Roman"/>
          <w:bCs/>
          <w:sz w:val="28"/>
          <w:szCs w:val="28"/>
        </w:rPr>
        <w:t>еред яких найбільш визначними стали:</w:t>
      </w:r>
    </w:p>
    <w:p w14:paraId="1FC0E10A" w14:textId="60585521" w:rsidR="008F67A8" w:rsidRPr="0021333A" w:rsidRDefault="0092010D" w:rsidP="008F67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</w:t>
      </w:r>
      <w:r w:rsidR="008F67A8" w:rsidRPr="002133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виставка майстрів декоративно-прикладного та образотворчого мистецтва та </w:t>
      </w:r>
      <w:r w:rsidR="008F67A8" w:rsidRPr="0021333A">
        <w:rPr>
          <w:rFonts w:ascii="Times New Roman" w:hAnsi="Times New Roman" w:cs="Times New Roman"/>
          <w:sz w:val="28"/>
          <w:szCs w:val="28"/>
        </w:rPr>
        <w:t xml:space="preserve">відеопрезентація досягнень закладів культури Лисичанської міської територіальної громади </w:t>
      </w:r>
      <w:r w:rsidR="008F67A8" w:rsidRPr="0021333A">
        <w:rPr>
          <w:rFonts w:ascii="Times New Roman" w:hAnsi="Times New Roman" w:cs="Times New Roman"/>
          <w:bCs/>
          <w:color w:val="000000"/>
          <w:sz w:val="28"/>
          <w:szCs w:val="28"/>
        </w:rPr>
        <w:t>в рамках обласного огляду-конкурсу майстрів мистецтв та аматорів народної творчості Луганської області «Луганщина – світанок України» в міському краєзнавчому музеї</w:t>
      </w:r>
      <w:r w:rsidR="008F67A8" w:rsidRPr="0021333A">
        <w:rPr>
          <w:rFonts w:ascii="Times New Roman" w:hAnsi="Times New Roman" w:cs="Times New Roman"/>
          <w:color w:val="050505"/>
          <w:sz w:val="28"/>
          <w:szCs w:val="28"/>
        </w:rPr>
        <w:t>;</w:t>
      </w:r>
    </w:p>
    <w:p w14:paraId="2FD288E2" w14:textId="2A0E0AA3" w:rsidR="00541620" w:rsidRPr="0021333A" w:rsidRDefault="0003471D" w:rsidP="008F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F67A8" w:rsidRPr="0021333A">
        <w:rPr>
          <w:rFonts w:ascii="Times New Roman" w:hAnsi="Times New Roman" w:cs="Times New Roman"/>
          <w:bCs/>
          <w:sz w:val="28"/>
          <w:szCs w:val="28"/>
        </w:rPr>
        <w:t>ювілейний концерт хореографічного колективу «Арт-Денс</w:t>
      </w:r>
      <w:r w:rsidR="0021333A" w:rsidRPr="0021333A">
        <w:rPr>
          <w:rFonts w:ascii="Times New Roman" w:hAnsi="Times New Roman" w:cs="Times New Roman"/>
          <w:bCs/>
          <w:sz w:val="28"/>
          <w:szCs w:val="28"/>
        </w:rPr>
        <w:t>»</w:t>
      </w:r>
      <w:r w:rsidR="008F67A8" w:rsidRPr="0021333A">
        <w:rPr>
          <w:rFonts w:ascii="Times New Roman" w:hAnsi="Times New Roman" w:cs="Times New Roman"/>
          <w:bCs/>
          <w:sz w:val="28"/>
          <w:szCs w:val="28"/>
        </w:rPr>
        <w:t>, присвячений 10-річчю створення</w:t>
      </w:r>
      <w:r w:rsidR="0021333A" w:rsidRPr="0021333A">
        <w:rPr>
          <w:rFonts w:ascii="Times New Roman" w:hAnsi="Times New Roman" w:cs="Times New Roman"/>
          <w:bCs/>
          <w:sz w:val="28"/>
          <w:szCs w:val="28"/>
        </w:rPr>
        <w:t>,</w:t>
      </w:r>
      <w:r w:rsidR="008F67A8" w:rsidRPr="0021333A">
        <w:rPr>
          <w:rFonts w:ascii="Times New Roman" w:hAnsi="Times New Roman" w:cs="Times New Roman"/>
          <w:bCs/>
          <w:sz w:val="28"/>
          <w:szCs w:val="28"/>
        </w:rPr>
        <w:t xml:space="preserve"> в залі для глядачів </w:t>
      </w:r>
      <w:r w:rsidR="008F67A8" w:rsidRPr="0021333A">
        <w:rPr>
          <w:rFonts w:ascii="Times New Roman" w:hAnsi="Times New Roman" w:cs="Times New Roman"/>
          <w:sz w:val="28"/>
          <w:szCs w:val="28"/>
        </w:rPr>
        <w:t>Лисичанського міського Палацу культури</w:t>
      </w:r>
      <w:r w:rsidR="0092010D" w:rsidRPr="0021333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47C12D" w14:textId="46646560" w:rsidR="009E3F73" w:rsidRPr="0021333A" w:rsidRDefault="0092010D" w:rsidP="009E3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- </w:t>
      </w:r>
      <w:r w:rsidR="009E3F73"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проведення </w:t>
      </w:r>
      <w:r w:rsidR="009E3F73" w:rsidRPr="0021333A">
        <w:rPr>
          <w:rFonts w:ascii="Times New Roman" w:hAnsi="Times New Roman" w:cs="Times New Roman"/>
          <w:sz w:val="28"/>
          <w:szCs w:val="28"/>
        </w:rPr>
        <w:t>в Лисичанському міському Палаці культури завершального етапу Регіонального онлайн-конкурсу вокального сольного співу «Квітка душа – 2021», присвячен</w:t>
      </w:r>
      <w:r w:rsidR="00905BB2" w:rsidRPr="0021333A">
        <w:rPr>
          <w:rFonts w:ascii="Times New Roman" w:hAnsi="Times New Roman" w:cs="Times New Roman"/>
          <w:sz w:val="28"/>
          <w:szCs w:val="28"/>
        </w:rPr>
        <w:t>ого</w:t>
      </w:r>
      <w:r w:rsidR="009E3F73" w:rsidRPr="0021333A">
        <w:rPr>
          <w:rFonts w:ascii="Times New Roman" w:hAnsi="Times New Roman" w:cs="Times New Roman"/>
          <w:sz w:val="28"/>
          <w:szCs w:val="28"/>
        </w:rPr>
        <w:t xml:space="preserve"> пам’яті Ірини Томко;</w:t>
      </w:r>
    </w:p>
    <w:p w14:paraId="594928E5" w14:textId="0483174E" w:rsidR="0092010D" w:rsidRPr="0021333A" w:rsidRDefault="009E3F73" w:rsidP="009E3F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- 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VІ міський </w:t>
      </w:r>
      <w:r w:rsidR="007A4C0F" w:rsidRPr="0021333A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виконавської майстерності серед учнів мистецьких шкіл </w:t>
      </w:r>
      <w:r w:rsidR="007A4C0F" w:rsidRPr="0021333A">
        <w:rPr>
          <w:rFonts w:ascii="Times New Roman" w:eastAsia="Calibri" w:hAnsi="Times New Roman" w:cs="Times New Roman"/>
          <w:sz w:val="28"/>
          <w:szCs w:val="28"/>
        </w:rPr>
        <w:t>«Музична палітра 2021»</w:t>
      </w:r>
      <w:r w:rsidR="0021333A" w:rsidRPr="0021333A">
        <w:rPr>
          <w:rFonts w:ascii="Times New Roman" w:eastAsia="Calibri" w:hAnsi="Times New Roman" w:cs="Times New Roman"/>
          <w:sz w:val="28"/>
          <w:szCs w:val="28"/>
        </w:rPr>
        <w:t>, який відбувся</w:t>
      </w:r>
      <w:r w:rsidR="007A4C0F" w:rsidRPr="0021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на базі Лисичанської дитячої музичної школи №2. Цього року у конкурсі </w:t>
      </w:r>
      <w:r w:rsidRPr="0021333A">
        <w:rPr>
          <w:rFonts w:ascii="Times New Roman" w:hAnsi="Times New Roman" w:cs="Times New Roman"/>
          <w:sz w:val="28"/>
          <w:szCs w:val="28"/>
        </w:rPr>
        <w:t>всього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 взяли участь </w:t>
      </w:r>
      <w:r w:rsidRPr="0021333A">
        <w:rPr>
          <w:rFonts w:ascii="Times New Roman" w:hAnsi="Times New Roman" w:cs="Times New Roman"/>
          <w:sz w:val="28"/>
          <w:szCs w:val="28"/>
        </w:rPr>
        <w:t>– 93 учасника</w:t>
      </w:r>
      <w:r w:rsidR="007A4C0F" w:rsidRPr="0021333A">
        <w:rPr>
          <w:rFonts w:ascii="Times New Roman" w:hAnsi="Times New Roman" w:cs="Times New Roman"/>
          <w:sz w:val="28"/>
          <w:szCs w:val="28"/>
        </w:rPr>
        <w:t>.</w:t>
      </w:r>
    </w:p>
    <w:p w14:paraId="3DC827C4" w14:textId="77777777" w:rsidR="00F255A7" w:rsidRPr="0021333A" w:rsidRDefault="00F255A7" w:rsidP="00F25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F7039" w14:textId="4810604A" w:rsidR="002F0697" w:rsidRPr="0021333A" w:rsidRDefault="009360F7" w:rsidP="002968E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D37127" w:rsidRPr="0021333A">
        <w:rPr>
          <w:rFonts w:ascii="Times New Roman" w:eastAsia="Calibri" w:hAnsi="Times New Roman" w:cs="Times New Roman"/>
          <w:sz w:val="28"/>
          <w:szCs w:val="28"/>
        </w:rPr>
        <w:t>І</w:t>
      </w:r>
      <w:r w:rsidR="007A4C0F" w:rsidRPr="0021333A">
        <w:rPr>
          <w:rFonts w:ascii="Times New Roman" w:eastAsia="Calibri" w:hAnsi="Times New Roman" w:cs="Times New Roman"/>
          <w:sz w:val="28"/>
          <w:szCs w:val="28"/>
        </w:rPr>
        <w:t>V</w:t>
      </w:r>
      <w:r w:rsidR="00D37127" w:rsidRPr="0021333A">
        <w:rPr>
          <w:rFonts w:ascii="Times New Roman" w:eastAsia="Calibri" w:hAnsi="Times New Roman" w:cs="Times New Roman"/>
          <w:sz w:val="28"/>
          <w:szCs w:val="28"/>
        </w:rPr>
        <w:t xml:space="preserve"> кварталі </w:t>
      </w:r>
      <w:r w:rsidR="00D36422" w:rsidRPr="0021333A">
        <w:rPr>
          <w:rFonts w:ascii="Times New Roman" w:eastAsia="Calibri" w:hAnsi="Times New Roman" w:cs="Times New Roman"/>
          <w:sz w:val="28"/>
          <w:szCs w:val="28"/>
        </w:rPr>
        <w:t>в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 КЗ «Лисичанський міський краєзнавчий музей» </w:t>
      </w:r>
      <w:r w:rsidR="002968E4" w:rsidRPr="0021333A">
        <w:rPr>
          <w:rFonts w:ascii="Times New Roman" w:eastAsia="Calibri" w:hAnsi="Times New Roman" w:cs="Times New Roman"/>
          <w:sz w:val="28"/>
          <w:szCs w:val="28"/>
        </w:rPr>
        <w:t xml:space="preserve"> відбулося </w:t>
      </w:r>
      <w:r w:rsidR="002968E4" w:rsidRPr="0021333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</w:t>
      </w:r>
      <w:r w:rsidR="002968E4"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>рочисте відкриття</w:t>
      </w:r>
      <w:r w:rsidR="002F0697"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16F9C1E" w14:textId="6FB14946" w:rsidR="002F0697" w:rsidRPr="0021333A" w:rsidRDefault="002F0697" w:rsidP="002968E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968E4"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C0F" w:rsidRPr="0021333A">
        <w:rPr>
          <w:rFonts w:ascii="Times New Roman" w:hAnsi="Times New Roman" w:cs="Times New Roman"/>
          <w:sz w:val="28"/>
          <w:szCs w:val="28"/>
        </w:rPr>
        <w:t xml:space="preserve">плакатної фотодокументальної виставки «Зимова війна – історичні паралелі радянської агресії в Фінляндії та російської агресії в Україні». Увазі глядачів було представлено сім плакатів зі світлинами та інформацією про </w:t>
      </w:r>
      <w:r w:rsidR="007A4C0F" w:rsidRPr="002133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радянську-фінську війну 1939-1940 років</w:t>
      </w:r>
      <w:r w:rsidR="002968E4"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E199B0A" w14:textId="28BB490F" w:rsidR="007A4C0F" w:rsidRPr="0021333A" w:rsidRDefault="002F0697" w:rsidP="007A4C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1333A">
        <w:rPr>
          <w:color w:val="000000" w:themeColor="text1"/>
          <w:sz w:val="28"/>
          <w:szCs w:val="28"/>
          <w:lang w:val="uk-UA"/>
        </w:rPr>
        <w:t xml:space="preserve">- </w:t>
      </w:r>
      <w:r w:rsidR="007A4C0F" w:rsidRPr="0021333A">
        <w:rPr>
          <w:sz w:val="28"/>
          <w:szCs w:val="28"/>
          <w:lang w:val="uk-UA"/>
        </w:rPr>
        <w:t xml:space="preserve">виставки робіт учнів художнього відділу Лисичанської дитячої школи мистецтв № 1 «Мої улюблені казки». </w:t>
      </w:r>
      <w:r w:rsidR="007A4C0F" w:rsidRPr="0021333A">
        <w:rPr>
          <w:bCs/>
          <w:iCs/>
          <w:color w:val="000000" w:themeColor="text1"/>
          <w:sz w:val="28"/>
          <w:szCs w:val="28"/>
          <w:lang w:val="uk-UA"/>
        </w:rPr>
        <w:t xml:space="preserve">Талановиті педагоги школи мистецтв Ольга Агафонова, Євгенія Золенко, Наталія Мельник, Анна Пєтухова представили увазі відвідувачів близько 30-ти творчих робіт своїх </w:t>
      </w:r>
      <w:r w:rsidR="0021333A" w:rsidRPr="0021333A">
        <w:rPr>
          <w:bCs/>
          <w:iCs/>
          <w:color w:val="000000" w:themeColor="text1"/>
          <w:sz w:val="28"/>
          <w:szCs w:val="28"/>
          <w:lang w:val="uk-UA"/>
        </w:rPr>
        <w:t>вихованців</w:t>
      </w:r>
      <w:r w:rsidR="007A4C0F" w:rsidRPr="0021333A">
        <w:rPr>
          <w:bCs/>
          <w:iCs/>
          <w:color w:val="000000" w:themeColor="text1"/>
          <w:sz w:val="28"/>
          <w:szCs w:val="28"/>
          <w:lang w:val="uk-UA"/>
        </w:rPr>
        <w:t>, серед яких роботи</w:t>
      </w:r>
      <w:r w:rsidR="0021333A" w:rsidRPr="0021333A">
        <w:rPr>
          <w:bCs/>
          <w:iCs/>
          <w:color w:val="000000" w:themeColor="text1"/>
          <w:sz w:val="28"/>
          <w:szCs w:val="28"/>
          <w:lang w:val="uk-UA"/>
        </w:rPr>
        <w:t xml:space="preserve"> учнів</w:t>
      </w:r>
      <w:r w:rsidR="007A4C0F" w:rsidRPr="0021333A">
        <w:rPr>
          <w:bCs/>
          <w:iCs/>
          <w:color w:val="000000" w:themeColor="text1"/>
          <w:sz w:val="28"/>
          <w:szCs w:val="28"/>
          <w:lang w:val="uk-UA"/>
        </w:rPr>
        <w:t xml:space="preserve"> як старших класів школи, так і початкових. Тематикою виставки стали всім відомі казки. </w:t>
      </w:r>
    </w:p>
    <w:p w14:paraId="03A92B67" w14:textId="4178B08B" w:rsidR="00455F91" w:rsidRPr="0021333A" w:rsidRDefault="00455F91" w:rsidP="007A4C0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E267B2" w14:textId="4BA0D291" w:rsidR="00696EF8" w:rsidRPr="0021333A" w:rsidRDefault="00696EF8" w:rsidP="00696E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3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Протягом </w:t>
      </w:r>
      <w:r w:rsidR="00366B8E" w:rsidRPr="0021333A">
        <w:rPr>
          <w:rFonts w:ascii="Times New Roman" w:eastAsia="Calibri" w:hAnsi="Times New Roman" w:cs="Times New Roman"/>
          <w:sz w:val="28"/>
          <w:szCs w:val="28"/>
        </w:rPr>
        <w:t xml:space="preserve">звітного періоду </w:t>
      </w:r>
      <w:r w:rsidRPr="0021333A">
        <w:rPr>
          <w:rFonts w:ascii="Times New Roman" w:eastAsia="Calibri" w:hAnsi="Times New Roman" w:cs="Times New Roman"/>
          <w:sz w:val="28"/>
          <w:szCs w:val="28"/>
        </w:rPr>
        <w:t>20</w:t>
      </w:r>
      <w:r w:rsidR="0074391A" w:rsidRPr="0021333A">
        <w:rPr>
          <w:rFonts w:ascii="Times New Roman" w:eastAsia="Calibri" w:hAnsi="Times New Roman" w:cs="Times New Roman"/>
          <w:sz w:val="28"/>
          <w:szCs w:val="28"/>
        </w:rPr>
        <w:t>2</w:t>
      </w:r>
      <w:r w:rsidR="00366B8E" w:rsidRPr="0021333A">
        <w:rPr>
          <w:rFonts w:ascii="Times New Roman" w:eastAsia="Calibri" w:hAnsi="Times New Roman" w:cs="Times New Roman"/>
          <w:sz w:val="28"/>
          <w:szCs w:val="28"/>
        </w:rPr>
        <w:t>1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 року творчі особистості та творчі колективи міста прийняли участь в </w:t>
      </w:r>
      <w:r w:rsidR="00B17380" w:rsidRPr="0021333A">
        <w:rPr>
          <w:rFonts w:ascii="Times New Roman" w:hAnsi="Times New Roman" w:cs="Times New Roman"/>
          <w:sz w:val="28"/>
          <w:szCs w:val="28"/>
        </w:rPr>
        <w:t>15 Міжнародних, 15 Всеукраїнських, 6 обласних, 1 регіональному та 1 міському фестивалях, оглядах, конкурсах та зайняли 334 призових місць.</w:t>
      </w:r>
    </w:p>
    <w:p w14:paraId="2E20AD38" w14:textId="5C4006AE" w:rsidR="00656BEF" w:rsidRPr="0021333A" w:rsidRDefault="007F32C4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Серед учасників та переможців </w:t>
      </w:r>
      <w:r w:rsidR="00145CE3" w:rsidRPr="0021333A">
        <w:rPr>
          <w:rFonts w:ascii="Times New Roman" w:hAnsi="Times New Roman" w:cs="Times New Roman"/>
          <w:sz w:val="28"/>
          <w:szCs w:val="28"/>
        </w:rPr>
        <w:t xml:space="preserve">конкурсів </w:t>
      </w:r>
      <w:r w:rsidRPr="0021333A">
        <w:rPr>
          <w:rFonts w:ascii="Times New Roman" w:hAnsi="Times New Roman" w:cs="Times New Roman"/>
          <w:sz w:val="28"/>
          <w:szCs w:val="28"/>
        </w:rPr>
        <w:t>вихованці</w:t>
      </w:r>
      <w:r w:rsidR="0071089D" w:rsidRPr="0021333A">
        <w:rPr>
          <w:rFonts w:ascii="Times New Roman" w:hAnsi="Times New Roman" w:cs="Times New Roman"/>
          <w:sz w:val="28"/>
          <w:szCs w:val="28"/>
        </w:rPr>
        <w:t xml:space="preserve"> та викладачі</w:t>
      </w:r>
      <w:r w:rsidR="00656BEF" w:rsidRPr="0021333A">
        <w:rPr>
          <w:rFonts w:ascii="Times New Roman" w:hAnsi="Times New Roman" w:cs="Times New Roman"/>
          <w:sz w:val="28"/>
          <w:szCs w:val="28"/>
        </w:rPr>
        <w:t>:</w:t>
      </w:r>
    </w:p>
    <w:p w14:paraId="3CD1E27C" w14:textId="11219505" w:rsidR="001C09BA" w:rsidRPr="0021333A" w:rsidRDefault="001C09BA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- комунального закладу «Лисичанська дитяча школа мистецтв №1» - солісти-інструменталісти</w:t>
      </w:r>
      <w:r w:rsidR="00FD5B02" w:rsidRPr="0021333A">
        <w:rPr>
          <w:rFonts w:ascii="Times New Roman" w:hAnsi="Times New Roman" w:cs="Times New Roman"/>
          <w:sz w:val="28"/>
          <w:szCs w:val="28"/>
        </w:rPr>
        <w:t xml:space="preserve">, </w:t>
      </w:r>
      <w:r w:rsidR="00FD5B02" w:rsidRPr="0021333A">
        <w:rPr>
          <w:rFonts w:ascii="Times New Roman" w:hAnsi="Times New Roman" w:cs="Times New Roman"/>
          <w:color w:val="000000"/>
          <w:sz w:val="28"/>
          <w:szCs w:val="28"/>
        </w:rPr>
        <w:t>зразков</w:t>
      </w:r>
      <w:r w:rsidR="0071089D" w:rsidRPr="0021333A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FD5B02" w:rsidRPr="0021333A">
        <w:rPr>
          <w:rFonts w:ascii="Times New Roman" w:hAnsi="Times New Roman" w:cs="Times New Roman"/>
          <w:color w:val="000000"/>
          <w:sz w:val="28"/>
          <w:szCs w:val="28"/>
        </w:rPr>
        <w:t xml:space="preserve"> хореографічн</w:t>
      </w:r>
      <w:r w:rsidR="0071089D" w:rsidRPr="0021333A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FD5B02" w:rsidRPr="0021333A">
        <w:rPr>
          <w:rFonts w:ascii="Times New Roman" w:hAnsi="Times New Roman" w:cs="Times New Roman"/>
          <w:color w:val="000000"/>
          <w:sz w:val="28"/>
          <w:szCs w:val="28"/>
        </w:rPr>
        <w:t xml:space="preserve"> колектив «Барвінок»</w:t>
      </w:r>
      <w:r w:rsidR="00355D39" w:rsidRPr="002133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5D39" w:rsidRPr="0021333A">
        <w:rPr>
          <w:rFonts w:ascii="Times New Roman" w:hAnsi="Times New Roman" w:cs="Times New Roman"/>
          <w:sz w:val="28"/>
          <w:szCs w:val="28"/>
        </w:rPr>
        <w:t>учні класу образотворчого мистецтва</w:t>
      </w:r>
      <w:r w:rsidR="00D349AB" w:rsidRPr="0021333A">
        <w:rPr>
          <w:rFonts w:ascii="Times New Roman" w:hAnsi="Times New Roman" w:cs="Times New Roman"/>
          <w:sz w:val="28"/>
          <w:szCs w:val="28"/>
        </w:rPr>
        <w:t xml:space="preserve">, </w:t>
      </w:r>
      <w:r w:rsidR="00D349AB" w:rsidRPr="0021333A">
        <w:rPr>
          <w:rFonts w:ascii="Times New Roman" w:hAnsi="Times New Roman" w:cs="Times New Roman"/>
          <w:color w:val="050505"/>
          <w:sz w:val="28"/>
          <w:szCs w:val="28"/>
        </w:rPr>
        <w:t>фортепіанн</w:t>
      </w:r>
      <w:r w:rsidR="0071089D" w:rsidRPr="0021333A">
        <w:rPr>
          <w:rFonts w:ascii="Times New Roman" w:hAnsi="Times New Roman" w:cs="Times New Roman"/>
          <w:color w:val="050505"/>
          <w:sz w:val="28"/>
          <w:szCs w:val="28"/>
        </w:rPr>
        <w:t>ий</w:t>
      </w:r>
      <w:r w:rsidR="00D349AB"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 дует «Грація» (викладачі);</w:t>
      </w:r>
    </w:p>
    <w:p w14:paraId="335EBEB9" w14:textId="2414996E" w:rsidR="00656BEF" w:rsidRPr="0021333A" w:rsidRDefault="00656BEF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- комунального закладу «</w:t>
      </w:r>
      <w:r w:rsidRPr="002133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Лисичанська дитяча музична школа №2» - </w:t>
      </w:r>
      <w:r w:rsidRPr="0021333A">
        <w:rPr>
          <w:rFonts w:ascii="Times New Roman" w:hAnsi="Times New Roman" w:cs="Times New Roman"/>
          <w:sz w:val="28"/>
          <w:szCs w:val="28"/>
        </w:rPr>
        <w:t>солісти-інструменталісти</w:t>
      </w:r>
      <w:r w:rsidR="00D349AB" w:rsidRPr="0021333A">
        <w:rPr>
          <w:rFonts w:ascii="Times New Roman" w:hAnsi="Times New Roman" w:cs="Times New Roman"/>
          <w:sz w:val="28"/>
          <w:szCs w:val="28"/>
        </w:rPr>
        <w:t>, народн</w:t>
      </w:r>
      <w:r w:rsidR="0071089D" w:rsidRPr="0021333A">
        <w:rPr>
          <w:rFonts w:ascii="Times New Roman" w:hAnsi="Times New Roman" w:cs="Times New Roman"/>
          <w:sz w:val="28"/>
          <w:szCs w:val="28"/>
        </w:rPr>
        <w:t>ий</w:t>
      </w:r>
      <w:r w:rsidR="00D349AB"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D349AB" w:rsidRPr="0021333A">
        <w:rPr>
          <w:rFonts w:ascii="Times New Roman" w:hAnsi="Times New Roman" w:cs="Times New Roman"/>
          <w:color w:val="000000"/>
          <w:sz w:val="28"/>
          <w:szCs w:val="28"/>
        </w:rPr>
        <w:t>інструментальн</w:t>
      </w:r>
      <w:r w:rsidR="0071089D" w:rsidRPr="0021333A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D349AB" w:rsidRPr="0021333A">
        <w:rPr>
          <w:rFonts w:ascii="Times New Roman" w:hAnsi="Times New Roman" w:cs="Times New Roman"/>
          <w:color w:val="000000"/>
          <w:sz w:val="28"/>
          <w:szCs w:val="28"/>
        </w:rPr>
        <w:t xml:space="preserve"> ансамбл</w:t>
      </w:r>
      <w:r w:rsidR="0071089D" w:rsidRPr="0021333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D349AB" w:rsidRPr="0021333A">
        <w:rPr>
          <w:rFonts w:ascii="Times New Roman" w:hAnsi="Times New Roman" w:cs="Times New Roman"/>
          <w:color w:val="000000"/>
          <w:sz w:val="28"/>
          <w:szCs w:val="28"/>
        </w:rPr>
        <w:t xml:space="preserve"> «Сувенір»</w:t>
      </w:r>
      <w:r w:rsidRPr="0021333A">
        <w:rPr>
          <w:rFonts w:ascii="Times New Roman" w:hAnsi="Times New Roman" w:cs="Times New Roman"/>
          <w:sz w:val="28"/>
          <w:szCs w:val="28"/>
        </w:rPr>
        <w:t>;</w:t>
      </w:r>
    </w:p>
    <w:p w14:paraId="0516D7C4" w14:textId="2473C571" w:rsidR="00656BEF" w:rsidRPr="0021333A" w:rsidRDefault="000C0890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комунального закладу «Привільська дитяча школа мистецтв» - </w:t>
      </w:r>
      <w:r w:rsidR="001C09BA" w:rsidRPr="0021333A">
        <w:rPr>
          <w:rFonts w:ascii="Times New Roman" w:hAnsi="Times New Roman" w:cs="Times New Roman"/>
          <w:sz w:val="28"/>
          <w:szCs w:val="28"/>
        </w:rPr>
        <w:t>хореографічний колектив «Зоряночка»</w:t>
      </w:r>
      <w:r w:rsidRPr="002133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C09BA" w:rsidRPr="0021333A">
        <w:rPr>
          <w:rFonts w:ascii="Times New Roman" w:hAnsi="Times New Roman" w:cs="Times New Roman"/>
          <w:sz w:val="28"/>
          <w:szCs w:val="28"/>
        </w:rPr>
        <w:t>хореографічний колектив «Імпульс»</w:t>
      </w:r>
      <w:r w:rsidRPr="0021333A">
        <w:rPr>
          <w:rFonts w:ascii="Times New Roman" w:hAnsi="Times New Roman" w:cs="Times New Roman"/>
          <w:sz w:val="28"/>
          <w:szCs w:val="28"/>
        </w:rPr>
        <w:t>;</w:t>
      </w:r>
    </w:p>
    <w:p w14:paraId="49ABC9C9" w14:textId="6497A9EE" w:rsidR="000C0890" w:rsidRPr="0021333A" w:rsidRDefault="000C0890" w:rsidP="00145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комунального закладу «Новодружеська дитяча школа мистецтв» - </w:t>
      </w:r>
      <w:r w:rsidR="001C09BA" w:rsidRPr="002133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хореографічні </w:t>
      </w:r>
      <w:r w:rsidR="001C09BA" w:rsidRPr="0021333A">
        <w:rPr>
          <w:rFonts w:ascii="Times New Roman" w:hAnsi="Times New Roman" w:cs="Times New Roman"/>
          <w:sz w:val="28"/>
          <w:szCs w:val="28"/>
        </w:rPr>
        <w:t>колективи «Восторг» і «Талісман»</w:t>
      </w:r>
      <w:r w:rsidR="00FD5B02" w:rsidRPr="0021333A">
        <w:rPr>
          <w:rFonts w:ascii="Times New Roman" w:hAnsi="Times New Roman" w:cs="Times New Roman"/>
          <w:sz w:val="28"/>
          <w:szCs w:val="28"/>
        </w:rPr>
        <w:t>, соліст</w:t>
      </w:r>
      <w:r w:rsidR="00355D39" w:rsidRPr="0021333A">
        <w:rPr>
          <w:rFonts w:ascii="Times New Roman" w:hAnsi="Times New Roman" w:cs="Times New Roman"/>
          <w:sz w:val="28"/>
          <w:szCs w:val="28"/>
        </w:rPr>
        <w:t>и-інструменталісти, учні класу образотворчого мистецтва</w:t>
      </w:r>
      <w:r w:rsidR="00D349AB" w:rsidRPr="0021333A">
        <w:rPr>
          <w:rFonts w:ascii="Times New Roman" w:hAnsi="Times New Roman" w:cs="Times New Roman"/>
          <w:sz w:val="28"/>
          <w:szCs w:val="28"/>
        </w:rPr>
        <w:t xml:space="preserve">, </w:t>
      </w:r>
      <w:r w:rsidR="0021333A">
        <w:rPr>
          <w:rFonts w:ascii="Times New Roman" w:hAnsi="Times New Roman" w:cs="Times New Roman"/>
          <w:sz w:val="28"/>
          <w:szCs w:val="28"/>
        </w:rPr>
        <w:t xml:space="preserve">інструментальний </w:t>
      </w:r>
      <w:r w:rsidR="00D349AB" w:rsidRPr="0021333A">
        <w:rPr>
          <w:rFonts w:ascii="Times New Roman" w:hAnsi="Times New Roman" w:cs="Times New Roman"/>
          <w:color w:val="050505"/>
          <w:sz w:val="28"/>
          <w:szCs w:val="28"/>
        </w:rPr>
        <w:t>дует викладачів «Мюзет»</w:t>
      </w:r>
      <w:r w:rsidRPr="002133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DEEC65" w14:textId="492E8661" w:rsidR="000C0890" w:rsidRPr="0021333A" w:rsidRDefault="000C0890" w:rsidP="0014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комунального закладу «Лисичанський міський Палац культури» - </w:t>
      </w:r>
      <w:r w:rsidR="001C09BA" w:rsidRPr="0021333A">
        <w:rPr>
          <w:rFonts w:ascii="Times New Roman" w:hAnsi="Times New Roman" w:cs="Times New Roman"/>
          <w:sz w:val="28"/>
          <w:szCs w:val="28"/>
        </w:rPr>
        <w:t>хореографічний колектив «Арт-Денс»</w:t>
      </w:r>
      <w:r w:rsidR="001E123A" w:rsidRPr="0021333A">
        <w:rPr>
          <w:rFonts w:ascii="Times New Roman" w:hAnsi="Times New Roman" w:cs="Times New Roman"/>
          <w:sz w:val="28"/>
          <w:szCs w:val="28"/>
        </w:rPr>
        <w:t>;</w:t>
      </w:r>
      <w:r w:rsidR="00900345"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900345"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>хореографічн</w:t>
      </w:r>
      <w:r w:rsidR="00D349AB"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900345"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колектив «Задоринки»</w:t>
      </w:r>
      <w:r w:rsidR="00355D39" w:rsidRPr="002133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55D39" w:rsidRPr="0021333A">
        <w:rPr>
          <w:rFonts w:ascii="Times New Roman" w:hAnsi="Times New Roman" w:cs="Times New Roman"/>
          <w:sz w:val="28"/>
          <w:szCs w:val="28"/>
        </w:rPr>
        <w:t>хореографічн</w:t>
      </w:r>
      <w:r w:rsidR="00D349AB" w:rsidRPr="0021333A">
        <w:rPr>
          <w:rFonts w:ascii="Times New Roman" w:hAnsi="Times New Roman" w:cs="Times New Roman"/>
          <w:sz w:val="28"/>
          <w:szCs w:val="28"/>
        </w:rPr>
        <w:t>ий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гурт</w:t>
      </w:r>
      <w:r w:rsidR="00D349AB" w:rsidRPr="0021333A">
        <w:rPr>
          <w:rFonts w:ascii="Times New Roman" w:hAnsi="Times New Roman" w:cs="Times New Roman"/>
          <w:sz w:val="28"/>
          <w:szCs w:val="28"/>
        </w:rPr>
        <w:t>ок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«Starway», учасники зразкової дитячої театральної студії «Арлекін» та  народної театр-студії «Лімпопо»</w:t>
      </w:r>
      <w:r w:rsidR="00D349AB" w:rsidRPr="0021333A">
        <w:rPr>
          <w:rFonts w:ascii="Times New Roman" w:hAnsi="Times New Roman" w:cs="Times New Roman"/>
          <w:sz w:val="28"/>
          <w:szCs w:val="28"/>
        </w:rPr>
        <w:t>;</w:t>
      </w:r>
    </w:p>
    <w:p w14:paraId="62A5A940" w14:textId="295EF0B8" w:rsidR="000C0890" w:rsidRPr="0021333A" w:rsidRDefault="000C0890" w:rsidP="000C0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bCs/>
          <w:color w:val="000000"/>
          <w:kern w:val="36"/>
          <w:sz w:val="28"/>
          <w:szCs w:val="28"/>
          <w:shd w:val="clear" w:color="auto" w:fill="FFFFFF"/>
        </w:rPr>
        <w:t xml:space="preserve">- </w:t>
      </w:r>
      <w:r w:rsidRPr="0021333A">
        <w:rPr>
          <w:rFonts w:ascii="Times New Roman" w:hAnsi="Times New Roman" w:cs="Times New Roman"/>
          <w:sz w:val="28"/>
          <w:szCs w:val="28"/>
        </w:rPr>
        <w:t>комунального закладу «</w:t>
      </w:r>
      <w:r w:rsidR="00D349AB" w:rsidRPr="0021333A">
        <w:rPr>
          <w:rFonts w:ascii="Times New Roman" w:hAnsi="Times New Roman" w:cs="Times New Roman"/>
          <w:sz w:val="28"/>
          <w:szCs w:val="28"/>
        </w:rPr>
        <w:t xml:space="preserve">Лисичанський </w:t>
      </w:r>
      <w:r w:rsidRPr="0021333A">
        <w:rPr>
          <w:rFonts w:ascii="Times New Roman" w:hAnsi="Times New Roman" w:cs="Times New Roman"/>
          <w:sz w:val="28"/>
          <w:szCs w:val="28"/>
        </w:rPr>
        <w:t>Палац культури ім. В.М.Сосюри»</w:t>
      </w:r>
      <w:r w:rsidR="00E3339A" w:rsidRPr="0021333A">
        <w:rPr>
          <w:rFonts w:ascii="Times New Roman" w:hAnsi="Times New Roman" w:cs="Times New Roman"/>
          <w:sz w:val="28"/>
          <w:szCs w:val="28"/>
        </w:rPr>
        <w:t xml:space="preserve"> - </w:t>
      </w:r>
      <w:r w:rsidR="00355D39" w:rsidRPr="0021333A">
        <w:rPr>
          <w:rFonts w:ascii="Times New Roman" w:hAnsi="Times New Roman" w:cs="Times New Roman"/>
          <w:sz w:val="28"/>
          <w:szCs w:val="28"/>
        </w:rPr>
        <w:t>зразков</w:t>
      </w:r>
      <w:r w:rsidR="00D349AB" w:rsidRPr="0021333A">
        <w:rPr>
          <w:rFonts w:ascii="Times New Roman" w:hAnsi="Times New Roman" w:cs="Times New Roman"/>
          <w:sz w:val="28"/>
          <w:szCs w:val="28"/>
        </w:rPr>
        <w:t>а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студі</w:t>
      </w:r>
      <w:r w:rsidR="00D349AB" w:rsidRPr="0021333A">
        <w:rPr>
          <w:rFonts w:ascii="Times New Roman" w:hAnsi="Times New Roman" w:cs="Times New Roman"/>
          <w:sz w:val="28"/>
          <w:szCs w:val="28"/>
        </w:rPr>
        <w:t>я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східного танцю «Атлантіс»</w:t>
      </w:r>
      <w:r w:rsidR="00FD5B02" w:rsidRPr="0021333A">
        <w:rPr>
          <w:rFonts w:ascii="Times New Roman" w:hAnsi="Times New Roman" w:cs="Times New Roman"/>
          <w:sz w:val="28"/>
          <w:szCs w:val="28"/>
        </w:rPr>
        <w:t>;</w:t>
      </w:r>
    </w:p>
    <w:p w14:paraId="3B94C5C7" w14:textId="7942296A" w:rsidR="00FD5B02" w:rsidRPr="0021333A" w:rsidRDefault="00FD5B02" w:rsidP="000C0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- комунального закладу «Лисичанський Палац культури «Діамант»</w:t>
      </w:r>
      <w:r w:rsidR="00B04C2B" w:rsidRPr="0021333A">
        <w:rPr>
          <w:rFonts w:ascii="Times New Roman" w:hAnsi="Times New Roman" w:cs="Times New Roman"/>
          <w:sz w:val="28"/>
          <w:szCs w:val="28"/>
        </w:rPr>
        <w:t xml:space="preserve"> - студі</w:t>
      </w:r>
      <w:r w:rsidR="00C72883" w:rsidRPr="0021333A">
        <w:rPr>
          <w:rFonts w:ascii="Times New Roman" w:hAnsi="Times New Roman" w:cs="Times New Roman"/>
          <w:sz w:val="28"/>
          <w:szCs w:val="28"/>
        </w:rPr>
        <w:t>я</w:t>
      </w:r>
      <w:r w:rsidR="00B04C2B" w:rsidRPr="0021333A">
        <w:rPr>
          <w:rFonts w:ascii="Times New Roman" w:hAnsi="Times New Roman" w:cs="Times New Roman"/>
          <w:sz w:val="28"/>
          <w:szCs w:val="28"/>
        </w:rPr>
        <w:t xml:space="preserve"> бального танцю «Ever dance»</w:t>
      </w:r>
      <w:r w:rsidR="00355D39" w:rsidRPr="0021333A">
        <w:rPr>
          <w:rFonts w:ascii="Times New Roman" w:hAnsi="Times New Roman" w:cs="Times New Roman"/>
          <w:sz w:val="28"/>
          <w:szCs w:val="28"/>
        </w:rPr>
        <w:t>, зразков</w:t>
      </w:r>
      <w:r w:rsidR="00C72883" w:rsidRPr="0021333A">
        <w:rPr>
          <w:rFonts w:ascii="Times New Roman" w:hAnsi="Times New Roman" w:cs="Times New Roman"/>
          <w:sz w:val="28"/>
          <w:szCs w:val="28"/>
        </w:rPr>
        <w:t>ий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хореографічн</w:t>
      </w:r>
      <w:r w:rsidR="00082AB6" w:rsidRPr="0021333A">
        <w:rPr>
          <w:rFonts w:ascii="Times New Roman" w:hAnsi="Times New Roman" w:cs="Times New Roman"/>
          <w:sz w:val="28"/>
          <w:szCs w:val="28"/>
        </w:rPr>
        <w:t>ий</w:t>
      </w:r>
      <w:r w:rsidR="00355D39" w:rsidRPr="0021333A">
        <w:rPr>
          <w:rFonts w:ascii="Times New Roman" w:hAnsi="Times New Roman" w:cs="Times New Roman"/>
          <w:sz w:val="28"/>
          <w:szCs w:val="28"/>
        </w:rPr>
        <w:t xml:space="preserve"> колектив «Street dance»</w:t>
      </w:r>
      <w:r w:rsidR="00082AB6" w:rsidRPr="0021333A">
        <w:rPr>
          <w:rFonts w:ascii="Times New Roman" w:hAnsi="Times New Roman" w:cs="Times New Roman"/>
          <w:sz w:val="28"/>
          <w:szCs w:val="28"/>
        </w:rPr>
        <w:t>.</w:t>
      </w:r>
    </w:p>
    <w:p w14:paraId="507B8E4D" w14:textId="77777777" w:rsidR="009E3F73" w:rsidRPr="0021333A" w:rsidRDefault="009E3F73" w:rsidP="001A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68D35" w14:textId="6161FA82" w:rsidR="006E2A84" w:rsidRPr="0021333A" w:rsidRDefault="009E3F73" w:rsidP="006E2A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>Завдяки високому рівню виконавської майстерності, різноманітністю та різножанровістю</w:t>
      </w:r>
      <w:r w:rsidR="006E2A84" w:rsidRPr="0021333A">
        <w:rPr>
          <w:rFonts w:ascii="Times New Roman" w:hAnsi="Times New Roman" w:cs="Times New Roman"/>
          <w:sz w:val="28"/>
          <w:szCs w:val="28"/>
        </w:rPr>
        <w:t xml:space="preserve"> творчі особистості </w:t>
      </w:r>
      <w:r w:rsidRPr="0021333A">
        <w:rPr>
          <w:rFonts w:ascii="Times New Roman" w:hAnsi="Times New Roman" w:cs="Times New Roman"/>
          <w:sz w:val="28"/>
          <w:szCs w:val="28"/>
        </w:rPr>
        <w:t xml:space="preserve">міста бажані учасники </w:t>
      </w:r>
      <w:r w:rsidR="009A754E" w:rsidRPr="0021333A">
        <w:rPr>
          <w:rFonts w:ascii="Times New Roman" w:hAnsi="Times New Roman" w:cs="Times New Roman"/>
          <w:sz w:val="28"/>
          <w:szCs w:val="28"/>
        </w:rPr>
        <w:t>заходів різних регіонів України:</w:t>
      </w:r>
    </w:p>
    <w:p w14:paraId="30F1413A" w14:textId="2F020B18" w:rsidR="001A2131" w:rsidRPr="0021333A" w:rsidRDefault="006E2A84" w:rsidP="006E2A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bCs/>
          <w:sz w:val="28"/>
          <w:szCs w:val="28"/>
        </w:rPr>
        <w:t>- у грудні</w:t>
      </w:r>
      <w:r w:rsidRPr="0021333A">
        <w:rPr>
          <w:bCs/>
          <w:sz w:val="28"/>
          <w:szCs w:val="28"/>
        </w:rPr>
        <w:t xml:space="preserve"> </w:t>
      </w:r>
      <w:r w:rsidR="001A2131" w:rsidRPr="0021333A">
        <w:rPr>
          <w:rFonts w:ascii="Times New Roman" w:hAnsi="Times New Roman" w:cs="Times New Roman"/>
          <w:sz w:val="28"/>
          <w:szCs w:val="28"/>
        </w:rPr>
        <w:t>з нагоди Міжнародного дня людей з інвалідністю юна художниця та учениця Лисичанської дитячої школи мистецтв №1 Анастасія Лящук та викладач образотворчого мистецтва Вікторія Козій взяли участь у Всеукраїнському фестивалі творчості осіб з обмеженими фізичними можливостями «Барви життя». Захід відбувся у місті Київ в Національному центрі «Український дім».</w:t>
      </w:r>
      <w:r w:rsidRPr="0021333A">
        <w:rPr>
          <w:rFonts w:ascii="Times New Roman" w:hAnsi="Times New Roman" w:cs="Times New Roman"/>
          <w:sz w:val="28"/>
          <w:szCs w:val="28"/>
        </w:rPr>
        <w:t xml:space="preserve"> </w:t>
      </w:r>
      <w:r w:rsidR="001A2131" w:rsidRPr="0021333A">
        <w:rPr>
          <w:rFonts w:ascii="Times New Roman" w:hAnsi="Times New Roman" w:cs="Times New Roman"/>
          <w:sz w:val="28"/>
          <w:szCs w:val="28"/>
        </w:rPr>
        <w:t>Найталановитіші представники кожної з областей України з’їхалися, аби продемонструвати свої таланти й вкотре підкреслити, що люди з інвалідністю мають величезний потенціал та легко можуть конкурувати в мистецтві. Учасники показали власну майстерність та захопили присутніх своїми роботами на виставці</w:t>
      </w:r>
      <w:r w:rsidR="0072277A" w:rsidRPr="0021333A">
        <w:rPr>
          <w:rFonts w:ascii="Times New Roman" w:hAnsi="Times New Roman" w:cs="Times New Roman"/>
          <w:sz w:val="28"/>
          <w:szCs w:val="28"/>
        </w:rPr>
        <w:t>;</w:t>
      </w:r>
    </w:p>
    <w:p w14:paraId="0F8DE84C" w14:textId="32EA7947" w:rsidR="001A2131" w:rsidRPr="0021333A" w:rsidRDefault="006E2A84" w:rsidP="006E2A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3A">
        <w:rPr>
          <w:rFonts w:ascii="Times New Roman" w:hAnsi="Times New Roman" w:cs="Times New Roman"/>
          <w:sz w:val="28"/>
          <w:szCs w:val="28"/>
        </w:rPr>
        <w:t xml:space="preserve">- </w:t>
      </w:r>
      <w:r w:rsidR="001A2131" w:rsidRPr="0021333A">
        <w:rPr>
          <w:rFonts w:ascii="Times New Roman" w:hAnsi="Times New Roman" w:cs="Times New Roman"/>
          <w:sz w:val="28"/>
          <w:szCs w:val="28"/>
        </w:rPr>
        <w:t xml:space="preserve">у місті Київ у Будинку художника </w:t>
      </w:r>
      <w:r w:rsidRPr="0021333A">
        <w:rPr>
          <w:rFonts w:ascii="Times New Roman" w:hAnsi="Times New Roman" w:cs="Times New Roman"/>
          <w:sz w:val="28"/>
          <w:szCs w:val="28"/>
        </w:rPr>
        <w:t xml:space="preserve">роботи викладачів образотворчого мистецтва Лисичанської дитячої школи мистецтв №1 Вікторії Козій, Євгенії Золенко, Анни Петухової були представлені на </w:t>
      </w:r>
      <w:r w:rsidR="001A2131" w:rsidRPr="0021333A">
        <w:rPr>
          <w:rFonts w:ascii="Times New Roman" w:hAnsi="Times New Roman" w:cs="Times New Roman"/>
          <w:sz w:val="28"/>
          <w:szCs w:val="28"/>
        </w:rPr>
        <w:t>вистав</w:t>
      </w:r>
      <w:r w:rsidRPr="0021333A">
        <w:rPr>
          <w:rFonts w:ascii="Times New Roman" w:hAnsi="Times New Roman" w:cs="Times New Roman"/>
          <w:sz w:val="28"/>
          <w:szCs w:val="28"/>
        </w:rPr>
        <w:t>ці</w:t>
      </w:r>
      <w:r w:rsidR="001A2131" w:rsidRPr="0021333A">
        <w:rPr>
          <w:rFonts w:ascii="Times New Roman" w:hAnsi="Times New Roman" w:cs="Times New Roman"/>
          <w:sz w:val="28"/>
          <w:szCs w:val="28"/>
        </w:rPr>
        <w:t xml:space="preserve"> робіт художників під назвою «Творча майстерня»</w:t>
      </w:r>
      <w:r w:rsidR="0072277A" w:rsidRPr="0021333A">
        <w:rPr>
          <w:rFonts w:ascii="Times New Roman" w:hAnsi="Times New Roman" w:cs="Times New Roman"/>
          <w:sz w:val="28"/>
          <w:szCs w:val="28"/>
        </w:rPr>
        <w:t>;</w:t>
      </w:r>
    </w:p>
    <w:p w14:paraId="7A392102" w14:textId="6F0DC86F" w:rsidR="009540BA" w:rsidRPr="0021333A" w:rsidRDefault="009540BA" w:rsidP="009540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 w:rsidRPr="0021333A">
        <w:rPr>
          <w:rFonts w:ascii="Times New Roman" w:hAnsi="Times New Roman" w:cs="Times New Roman"/>
          <w:color w:val="050505"/>
          <w:sz w:val="28"/>
          <w:szCs w:val="28"/>
        </w:rPr>
        <w:lastRenderedPageBreak/>
        <w:t>-</w:t>
      </w:r>
      <w:r w:rsidR="001A2131"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9A754E"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талановиті представники Лисичанської міської територіальної громади: Іван Лисенко з концертною п’єсою для сопілки, Ярослава Дайнеко з піснею «Все одно/Let it go» (пісня Ельзи з анімаційного фільму «Холодне серце») та дует саксофонів Іван Лисенко та Леонід Матушкін з композицією «Привіт, рок-н-рол» (Лисичанська дитяча школа мистецтв №1) долучились до </w:t>
      </w:r>
      <w:r w:rsidRPr="0021333A">
        <w:rPr>
          <w:rFonts w:ascii="Times New Roman" w:hAnsi="Times New Roman" w:cs="Times New Roman"/>
          <w:color w:val="050505"/>
          <w:sz w:val="28"/>
          <w:szCs w:val="28"/>
        </w:rPr>
        <w:t>обласн</w:t>
      </w:r>
      <w:r w:rsidR="009A754E" w:rsidRPr="0021333A">
        <w:rPr>
          <w:rFonts w:ascii="Times New Roman" w:hAnsi="Times New Roman" w:cs="Times New Roman"/>
          <w:color w:val="050505"/>
          <w:sz w:val="28"/>
          <w:szCs w:val="28"/>
        </w:rPr>
        <w:t>ої</w:t>
      </w:r>
      <w:r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 культурно-мистецьк</w:t>
      </w:r>
      <w:r w:rsidR="009A754E" w:rsidRPr="0021333A">
        <w:rPr>
          <w:rFonts w:ascii="Times New Roman" w:hAnsi="Times New Roman" w:cs="Times New Roman"/>
          <w:color w:val="050505"/>
          <w:sz w:val="28"/>
          <w:szCs w:val="28"/>
        </w:rPr>
        <w:t>ої</w:t>
      </w:r>
      <w:r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 акції «Сяйво таланту</w:t>
      </w:r>
      <w:r w:rsidR="009A754E"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». </w:t>
      </w:r>
      <w:r w:rsidRPr="0021333A">
        <w:rPr>
          <w:rFonts w:ascii="Times New Roman" w:hAnsi="Times New Roman" w:cs="Times New Roman"/>
          <w:color w:val="050505"/>
          <w:sz w:val="28"/>
          <w:szCs w:val="28"/>
        </w:rPr>
        <w:t>Талановиті діти Луганщини з Лисичанська та Сєвєродонецька виступали у супроводі академічного симфонічного оркестру Луганської обласної філармонії. Кожен виступ супроводжувався презентацією уривків відомих та улюблених мультфільмі</w:t>
      </w:r>
      <w:r w:rsidR="009A754E" w:rsidRPr="0021333A">
        <w:rPr>
          <w:rFonts w:ascii="Times New Roman" w:hAnsi="Times New Roman" w:cs="Times New Roman"/>
          <w:color w:val="050505"/>
          <w:sz w:val="28"/>
          <w:szCs w:val="28"/>
        </w:rPr>
        <w:t>в</w:t>
      </w:r>
      <w:r w:rsidRPr="0021333A">
        <w:rPr>
          <w:rFonts w:ascii="Times New Roman" w:hAnsi="Times New Roman" w:cs="Times New Roman"/>
          <w:color w:val="050505"/>
          <w:sz w:val="28"/>
          <w:szCs w:val="28"/>
        </w:rPr>
        <w:t xml:space="preserve">. </w:t>
      </w:r>
      <w:r w:rsidR="00D368E3">
        <w:rPr>
          <w:rFonts w:ascii="Times New Roman" w:hAnsi="Times New Roman" w:cs="Times New Roman"/>
          <w:color w:val="050505"/>
          <w:sz w:val="28"/>
          <w:szCs w:val="28"/>
        </w:rPr>
        <w:t xml:space="preserve">Виступи талановитих лисичан розташовано на </w:t>
      </w:r>
      <w:r w:rsidR="00D368E3" w:rsidRPr="00D368E3">
        <w:rPr>
          <w:rFonts w:ascii="Times New Roman" w:hAnsi="Times New Roman" w:cs="Times New Roman"/>
          <w:color w:val="050505"/>
          <w:sz w:val="28"/>
          <w:szCs w:val="28"/>
        </w:rPr>
        <w:t>YouTube канал</w:t>
      </w:r>
      <w:r w:rsidR="00D368E3">
        <w:rPr>
          <w:rFonts w:ascii="Times New Roman" w:hAnsi="Times New Roman" w:cs="Times New Roman"/>
          <w:color w:val="050505"/>
          <w:sz w:val="28"/>
          <w:szCs w:val="28"/>
        </w:rPr>
        <w:t>і Лисичанської міської військово-цивільної адміністрації.</w:t>
      </w:r>
    </w:p>
    <w:p w14:paraId="6FC0974E" w14:textId="77777777" w:rsidR="001A2131" w:rsidRPr="0021333A" w:rsidRDefault="001A2131" w:rsidP="00DE6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2131" w:rsidRPr="0021333A" w:rsidSect="006D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3CEC"/>
    <w:multiLevelType w:val="hybridMultilevel"/>
    <w:tmpl w:val="A2AE8646"/>
    <w:lvl w:ilvl="0" w:tplc="CF160D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A51C1"/>
    <w:multiLevelType w:val="hybridMultilevel"/>
    <w:tmpl w:val="68EC9DD6"/>
    <w:lvl w:ilvl="0" w:tplc="6B4244B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F81D51"/>
    <w:multiLevelType w:val="hybridMultilevel"/>
    <w:tmpl w:val="762C1884"/>
    <w:lvl w:ilvl="0" w:tplc="788C0E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C649FC"/>
    <w:multiLevelType w:val="hybridMultilevel"/>
    <w:tmpl w:val="A28ED044"/>
    <w:lvl w:ilvl="0" w:tplc="82069E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7510A"/>
    <w:multiLevelType w:val="hybridMultilevel"/>
    <w:tmpl w:val="8E4C65AE"/>
    <w:lvl w:ilvl="0" w:tplc="28F8FC8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933CF"/>
    <w:multiLevelType w:val="hybridMultilevel"/>
    <w:tmpl w:val="15F4A568"/>
    <w:lvl w:ilvl="0" w:tplc="DFC64B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D70D12"/>
    <w:multiLevelType w:val="hybridMultilevel"/>
    <w:tmpl w:val="1C86857C"/>
    <w:lvl w:ilvl="0" w:tplc="27E25A9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5B5"/>
    <w:multiLevelType w:val="hybridMultilevel"/>
    <w:tmpl w:val="B0809986"/>
    <w:lvl w:ilvl="0" w:tplc="CEBCBFC6">
      <w:start w:val="4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F8"/>
    <w:rsid w:val="0001230D"/>
    <w:rsid w:val="0003431C"/>
    <w:rsid w:val="0003471D"/>
    <w:rsid w:val="00044D73"/>
    <w:rsid w:val="0005140D"/>
    <w:rsid w:val="00055047"/>
    <w:rsid w:val="00062FB5"/>
    <w:rsid w:val="00080F73"/>
    <w:rsid w:val="00082AB6"/>
    <w:rsid w:val="00096EDF"/>
    <w:rsid w:val="000A304E"/>
    <w:rsid w:val="000C0890"/>
    <w:rsid w:val="000C15CD"/>
    <w:rsid w:val="000C626C"/>
    <w:rsid w:val="00125196"/>
    <w:rsid w:val="00127EC5"/>
    <w:rsid w:val="001439C5"/>
    <w:rsid w:val="00144383"/>
    <w:rsid w:val="00145CE3"/>
    <w:rsid w:val="00152AC7"/>
    <w:rsid w:val="0016075A"/>
    <w:rsid w:val="0016277E"/>
    <w:rsid w:val="001744C0"/>
    <w:rsid w:val="00185B91"/>
    <w:rsid w:val="00190EAB"/>
    <w:rsid w:val="001A1989"/>
    <w:rsid w:val="001A2131"/>
    <w:rsid w:val="001A49BB"/>
    <w:rsid w:val="001C09BA"/>
    <w:rsid w:val="001C187D"/>
    <w:rsid w:val="001E123A"/>
    <w:rsid w:val="001F3FB4"/>
    <w:rsid w:val="001F46BF"/>
    <w:rsid w:val="0021333A"/>
    <w:rsid w:val="0021404A"/>
    <w:rsid w:val="0021630C"/>
    <w:rsid w:val="00251953"/>
    <w:rsid w:val="002541A4"/>
    <w:rsid w:val="00254FF9"/>
    <w:rsid w:val="00265100"/>
    <w:rsid w:val="00285B30"/>
    <w:rsid w:val="0029314E"/>
    <w:rsid w:val="002968E4"/>
    <w:rsid w:val="002973E6"/>
    <w:rsid w:val="002B49A8"/>
    <w:rsid w:val="002B72A3"/>
    <w:rsid w:val="002C0214"/>
    <w:rsid w:val="002C0644"/>
    <w:rsid w:val="002F0697"/>
    <w:rsid w:val="002F7150"/>
    <w:rsid w:val="003306FC"/>
    <w:rsid w:val="00347CC8"/>
    <w:rsid w:val="00352DF5"/>
    <w:rsid w:val="00355D39"/>
    <w:rsid w:val="003562CF"/>
    <w:rsid w:val="00366B8E"/>
    <w:rsid w:val="00374197"/>
    <w:rsid w:val="0038688E"/>
    <w:rsid w:val="00386FC5"/>
    <w:rsid w:val="00387F54"/>
    <w:rsid w:val="003923E2"/>
    <w:rsid w:val="003A598A"/>
    <w:rsid w:val="003B763B"/>
    <w:rsid w:val="003B798E"/>
    <w:rsid w:val="003C0921"/>
    <w:rsid w:val="003C6AC2"/>
    <w:rsid w:val="003D0D76"/>
    <w:rsid w:val="003D74FC"/>
    <w:rsid w:val="00415973"/>
    <w:rsid w:val="00425D21"/>
    <w:rsid w:val="00431E22"/>
    <w:rsid w:val="0044444D"/>
    <w:rsid w:val="00445068"/>
    <w:rsid w:val="00445792"/>
    <w:rsid w:val="00455F91"/>
    <w:rsid w:val="00490CFB"/>
    <w:rsid w:val="0049650C"/>
    <w:rsid w:val="00497E75"/>
    <w:rsid w:val="004B04AD"/>
    <w:rsid w:val="004B548B"/>
    <w:rsid w:val="00520874"/>
    <w:rsid w:val="00541620"/>
    <w:rsid w:val="00560949"/>
    <w:rsid w:val="005678A1"/>
    <w:rsid w:val="00570824"/>
    <w:rsid w:val="005A5B91"/>
    <w:rsid w:val="005B42B5"/>
    <w:rsid w:val="005E51DD"/>
    <w:rsid w:val="005F466A"/>
    <w:rsid w:val="00616963"/>
    <w:rsid w:val="00617D1E"/>
    <w:rsid w:val="00617EA8"/>
    <w:rsid w:val="00620FAC"/>
    <w:rsid w:val="00631EC1"/>
    <w:rsid w:val="00656BEF"/>
    <w:rsid w:val="0068610A"/>
    <w:rsid w:val="00693968"/>
    <w:rsid w:val="00693EEA"/>
    <w:rsid w:val="00696EF8"/>
    <w:rsid w:val="006A1619"/>
    <w:rsid w:val="006B263E"/>
    <w:rsid w:val="006C6EE1"/>
    <w:rsid w:val="006D3C23"/>
    <w:rsid w:val="006E2A84"/>
    <w:rsid w:val="006E63CA"/>
    <w:rsid w:val="006F6EA7"/>
    <w:rsid w:val="007066FE"/>
    <w:rsid w:val="0071089D"/>
    <w:rsid w:val="00716292"/>
    <w:rsid w:val="0072277A"/>
    <w:rsid w:val="007265A8"/>
    <w:rsid w:val="0074391A"/>
    <w:rsid w:val="0075104B"/>
    <w:rsid w:val="0076052A"/>
    <w:rsid w:val="0079794B"/>
    <w:rsid w:val="007A4C0F"/>
    <w:rsid w:val="007A7D69"/>
    <w:rsid w:val="007C30A9"/>
    <w:rsid w:val="007C4736"/>
    <w:rsid w:val="007D1FBC"/>
    <w:rsid w:val="007D6DE6"/>
    <w:rsid w:val="007E3EFB"/>
    <w:rsid w:val="007F1D7D"/>
    <w:rsid w:val="007F32C4"/>
    <w:rsid w:val="00804E90"/>
    <w:rsid w:val="0081166E"/>
    <w:rsid w:val="00851839"/>
    <w:rsid w:val="008560C4"/>
    <w:rsid w:val="008565CE"/>
    <w:rsid w:val="00863E44"/>
    <w:rsid w:val="0088702A"/>
    <w:rsid w:val="008B1091"/>
    <w:rsid w:val="008B35AC"/>
    <w:rsid w:val="008C170F"/>
    <w:rsid w:val="008F44E4"/>
    <w:rsid w:val="008F67A8"/>
    <w:rsid w:val="00900345"/>
    <w:rsid w:val="00905BB2"/>
    <w:rsid w:val="0091206C"/>
    <w:rsid w:val="00915E64"/>
    <w:rsid w:val="0092010D"/>
    <w:rsid w:val="00926653"/>
    <w:rsid w:val="00934DE4"/>
    <w:rsid w:val="009360F7"/>
    <w:rsid w:val="009534B4"/>
    <w:rsid w:val="009540BA"/>
    <w:rsid w:val="00975FD8"/>
    <w:rsid w:val="0097731E"/>
    <w:rsid w:val="009A754E"/>
    <w:rsid w:val="009D1F69"/>
    <w:rsid w:val="009D31C3"/>
    <w:rsid w:val="009E2452"/>
    <w:rsid w:val="009E3F73"/>
    <w:rsid w:val="00A018F7"/>
    <w:rsid w:val="00A136FE"/>
    <w:rsid w:val="00A21CBF"/>
    <w:rsid w:val="00A2435A"/>
    <w:rsid w:val="00A4466C"/>
    <w:rsid w:val="00A55605"/>
    <w:rsid w:val="00A741FE"/>
    <w:rsid w:val="00A7512D"/>
    <w:rsid w:val="00A8278F"/>
    <w:rsid w:val="00A94FBD"/>
    <w:rsid w:val="00AA572A"/>
    <w:rsid w:val="00AE6BCB"/>
    <w:rsid w:val="00AF5779"/>
    <w:rsid w:val="00AF7CA6"/>
    <w:rsid w:val="00B04C2B"/>
    <w:rsid w:val="00B17380"/>
    <w:rsid w:val="00B2630B"/>
    <w:rsid w:val="00B34D0A"/>
    <w:rsid w:val="00B439D1"/>
    <w:rsid w:val="00B56C9E"/>
    <w:rsid w:val="00B726B7"/>
    <w:rsid w:val="00B82E50"/>
    <w:rsid w:val="00B8596A"/>
    <w:rsid w:val="00B92AA6"/>
    <w:rsid w:val="00BA2D4E"/>
    <w:rsid w:val="00BA3386"/>
    <w:rsid w:val="00BB4D03"/>
    <w:rsid w:val="00BB67C0"/>
    <w:rsid w:val="00BC7095"/>
    <w:rsid w:val="00BF3611"/>
    <w:rsid w:val="00C14196"/>
    <w:rsid w:val="00C23ECC"/>
    <w:rsid w:val="00C54F43"/>
    <w:rsid w:val="00C5657C"/>
    <w:rsid w:val="00C72883"/>
    <w:rsid w:val="00C9468E"/>
    <w:rsid w:val="00CF5CC8"/>
    <w:rsid w:val="00CF69EC"/>
    <w:rsid w:val="00D037D2"/>
    <w:rsid w:val="00D26799"/>
    <w:rsid w:val="00D349AB"/>
    <w:rsid w:val="00D36422"/>
    <w:rsid w:val="00D368E3"/>
    <w:rsid w:val="00D37127"/>
    <w:rsid w:val="00D47901"/>
    <w:rsid w:val="00D51FF8"/>
    <w:rsid w:val="00D52A26"/>
    <w:rsid w:val="00D6490A"/>
    <w:rsid w:val="00D71ACD"/>
    <w:rsid w:val="00D72E30"/>
    <w:rsid w:val="00D76C57"/>
    <w:rsid w:val="00D91EB7"/>
    <w:rsid w:val="00DA134D"/>
    <w:rsid w:val="00DB41D4"/>
    <w:rsid w:val="00DC5AC5"/>
    <w:rsid w:val="00DE6637"/>
    <w:rsid w:val="00DE7558"/>
    <w:rsid w:val="00E3339A"/>
    <w:rsid w:val="00E37398"/>
    <w:rsid w:val="00E37D3D"/>
    <w:rsid w:val="00E57D57"/>
    <w:rsid w:val="00E85B4E"/>
    <w:rsid w:val="00EA02D1"/>
    <w:rsid w:val="00ED08F4"/>
    <w:rsid w:val="00ED28A3"/>
    <w:rsid w:val="00F255A7"/>
    <w:rsid w:val="00F533E2"/>
    <w:rsid w:val="00F95D26"/>
    <w:rsid w:val="00FA77CE"/>
    <w:rsid w:val="00FC6319"/>
    <w:rsid w:val="00FD5B02"/>
    <w:rsid w:val="00FE5DF8"/>
    <w:rsid w:val="00FF6506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01A9"/>
  <w15:chartTrackingRefBased/>
  <w15:docId w15:val="{3005B3E0-DF63-4A56-B5DD-FC30450F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EF8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44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347C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96EF8"/>
    <w:pPr>
      <w:ind w:left="720"/>
      <w:contextualSpacing/>
    </w:pPr>
    <w:rPr>
      <w:rFonts w:eastAsiaTheme="minorEastAsia"/>
      <w:lang w:val="ru-RU" w:eastAsia="ru-RU"/>
    </w:rPr>
  </w:style>
  <w:style w:type="paragraph" w:styleId="a5">
    <w:name w:val="No Spacing"/>
    <w:uiPriority w:val="1"/>
    <w:qFormat/>
    <w:rsid w:val="00696EF8"/>
    <w:pPr>
      <w:spacing w:after="0" w:line="240" w:lineRule="auto"/>
    </w:pPr>
    <w:rPr>
      <w:lang w:val="uk-UA"/>
    </w:rPr>
  </w:style>
  <w:style w:type="paragraph" w:customStyle="1" w:styleId="1">
    <w:name w:val="Обычный1"/>
    <w:link w:val="normal"/>
    <w:rsid w:val="00696EF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"/>
    <w:rsid w:val="00696EF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96EF8"/>
    <w:rPr>
      <w:color w:val="0000FF"/>
      <w:u w:val="single"/>
    </w:rPr>
  </w:style>
  <w:style w:type="character" w:styleId="a7">
    <w:name w:val="Strong"/>
    <w:basedOn w:val="a0"/>
    <w:uiPriority w:val="22"/>
    <w:qFormat/>
    <w:rsid w:val="009360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347CC8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Default">
    <w:name w:val="Default"/>
    <w:rsid w:val="009D3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43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144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3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1048370" TargetMode="External"/><Relationship Id="rId13" Type="http://schemas.openxmlformats.org/officeDocument/2006/relationships/hyperlink" Target="https://prozorro.gov.ua/tender/search/?edrpou=02227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1279062" TargetMode="External"/><Relationship Id="rId12" Type="http://schemas.openxmlformats.org/officeDocument/2006/relationships/hyperlink" Target="https://my.zakupki.prom.ua/cabinet/purchases/state_purchase/view/32130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2760975" TargetMode="External"/><Relationship Id="rId11" Type="http://schemas.openxmlformats.org/officeDocument/2006/relationships/hyperlink" Target="https://my.zakupki.prom.ua/cabinet/purchases/state_purchase/view/32061107" TargetMode="External"/><Relationship Id="rId5" Type="http://schemas.openxmlformats.org/officeDocument/2006/relationships/hyperlink" Target="https://my.zakupki.prom.ua/cabinet/purchases/state_purchase/view/309574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.zakupki.prom.ua/cabinet/purchases/state_purchase/view/312649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11909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PC-002</dc:creator>
  <cp:keywords/>
  <dc:description/>
  <cp:lastModifiedBy>Пользователь</cp:lastModifiedBy>
  <cp:revision>13</cp:revision>
  <dcterms:created xsi:type="dcterms:W3CDTF">2022-01-12T13:14:00Z</dcterms:created>
  <dcterms:modified xsi:type="dcterms:W3CDTF">2022-01-18T08:48:00Z</dcterms:modified>
</cp:coreProperties>
</file>