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FA54F9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FA54F9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44EDFABA" wp14:editId="78B879DF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FA54F9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УКРАЇНА</w:t>
      </w:r>
    </w:p>
    <w:p w:rsidR="00CA22D0" w:rsidRPr="00714F6B" w:rsidRDefault="00630F9D" w:rsidP="00630F9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ЛИСИЧАНСЬКА МІСЬКА </w:t>
      </w:r>
      <w:r w:rsidR="00CA22D0"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ВІЙСЬКОВО-ЦИВІЛЬНА АДМІНІСТРАЦІЯ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СЄВЄРОДОНЕЦЬКОГО РАЙОНУ </w:t>
      </w:r>
      <w:r w:rsidR="00CA22D0"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ЛУГАНСЬКОЇ ОБЛАСТІ</w:t>
      </w: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CA22D0" w:rsidRPr="00714F6B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РОЗПОРЯДЖЕННЯ</w:t>
      </w:r>
    </w:p>
    <w:p w:rsidR="000B350E" w:rsidRDefault="00CA22D0" w:rsidP="009E0D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КЕРІВНИКА </w:t>
      </w:r>
      <w:r w:rsidR="00E105E5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ЛИСИЧАНСЬКОЇ МІСЬКОЇ </w:t>
      </w:r>
    </w:p>
    <w:p w:rsidR="00CA22D0" w:rsidRPr="00380FB8" w:rsidRDefault="00CA22D0" w:rsidP="009E0D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ВІЙСЬКОВО-ЦИВІЛЬНОЇ АДМІНІСТРАЦІЇ</w:t>
      </w:r>
    </w:p>
    <w:p w:rsidR="001B560C" w:rsidRPr="00380FB8" w:rsidRDefault="001B560C" w:rsidP="009E0D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1B560C" w:rsidRPr="00795A1B" w:rsidRDefault="00DD4DC3" w:rsidP="007F7BC1">
      <w:pPr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ru-RU"/>
        </w:rPr>
      </w:pPr>
      <w:r w:rsidRPr="00795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12.05.</w:t>
      </w:r>
      <w:r w:rsidR="007F7BC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F56FF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5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95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56FF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560C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F56FF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F56FF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6FF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6FF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6FF1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60B8" w:rsidRPr="00795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795A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348</w:t>
      </w:r>
    </w:p>
    <w:p w:rsidR="007F7BC1" w:rsidRDefault="007F7BC1" w:rsidP="006F414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414A" w:rsidRPr="00895CB1" w:rsidRDefault="006F414A" w:rsidP="006F414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5C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штатного розпису </w:t>
      </w:r>
    </w:p>
    <w:p w:rsidR="006F414A" w:rsidRPr="00895CB1" w:rsidRDefault="006F414A" w:rsidP="006F414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5C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будівництва та архітектури </w:t>
      </w:r>
    </w:p>
    <w:p w:rsidR="009E5C9D" w:rsidRPr="00895CB1" w:rsidRDefault="009E5C9D" w:rsidP="009E5C9D">
      <w:pPr>
        <w:rPr>
          <w:rFonts w:ascii="Times New Roman" w:hAnsi="Times New Roman" w:cs="Times New Roman"/>
          <w:color w:val="auto"/>
          <w:sz w:val="25"/>
          <w:szCs w:val="25"/>
          <w:lang w:val="uk-UA"/>
        </w:rPr>
      </w:pPr>
      <w:bookmarkStart w:id="0" w:name="_GoBack"/>
    </w:p>
    <w:p w:rsidR="006F414A" w:rsidRPr="007F7BC1" w:rsidRDefault="009E5C9D" w:rsidP="007F7BC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діяльності </w:t>
      </w:r>
      <w:r w:rsidR="007F7BC1" w:rsidRPr="007F7BC1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 та архіт</w:t>
      </w:r>
      <w:bookmarkEnd w:id="0"/>
      <w:r w:rsidR="007F7BC1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ектури </w:t>
      </w:r>
      <w:r w:rsidR="00380FB8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380FB8" w:rsidRPr="007F7BC1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80FB8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A95850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3013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632E20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BC1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  <w:r w:rsidR="00380FB8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 w:rsidR="007F7BC1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міста Лисичанськ від 14.01.2021 № 44 </w:t>
      </w:r>
      <w:r w:rsidR="00474ED0" w:rsidRPr="007F7BC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7BC1" w:rsidRPr="007F7BC1">
        <w:rPr>
          <w:rFonts w:ascii="Times New Roman" w:hAnsi="Times New Roman" w:cs="Times New Roman"/>
          <w:sz w:val="28"/>
          <w:szCs w:val="28"/>
          <w:lang w:val="uk-UA"/>
        </w:rPr>
        <w:t>Про передачу майна</w:t>
      </w:r>
      <w:r w:rsidR="00474ED0" w:rsidRPr="007F7B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0FB8" w:rsidRPr="007F7B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350E" w:rsidRPr="007F7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14A" w:rsidRPr="007F7BC1">
        <w:rPr>
          <w:rFonts w:ascii="Times New Roman" w:hAnsi="Times New Roman" w:cs="Times New Roman"/>
          <w:color w:val="auto"/>
          <w:sz w:val="28"/>
          <w:szCs w:val="28"/>
          <w:lang w:val="uk-UA"/>
        </w:rPr>
        <w:t>керуючись частиною другою статті 4, пунктами 4, 8 частини третьої статті 6 Закону України «Про військово-цивільні адміністрації»</w:t>
      </w:r>
    </w:p>
    <w:p w:rsidR="006F414A" w:rsidRPr="00DB027C" w:rsidRDefault="006F414A" w:rsidP="007F7BC1">
      <w:pPr>
        <w:ind w:firstLine="851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973181" w:rsidRPr="00895CB1" w:rsidRDefault="00F31364" w:rsidP="00714F6B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lang w:val="uk-UA"/>
        </w:rPr>
      </w:pPr>
      <w:r w:rsidRPr="00895CB1">
        <w:rPr>
          <w:rStyle w:val="a5"/>
          <w:color w:val="auto"/>
          <w:lang w:val="uk-UA"/>
        </w:rPr>
        <w:t>зобов'язую:</w:t>
      </w:r>
    </w:p>
    <w:p w:rsidR="009E5C9D" w:rsidRPr="00DB027C" w:rsidRDefault="009E5C9D" w:rsidP="004B33FF">
      <w:pPr>
        <w:pStyle w:val="23"/>
        <w:shd w:val="clear" w:color="auto" w:fill="auto"/>
        <w:spacing w:before="0" w:after="0" w:line="240" w:lineRule="auto"/>
        <w:ind w:left="426"/>
        <w:rPr>
          <w:rStyle w:val="a5"/>
          <w:color w:val="auto"/>
          <w:sz w:val="22"/>
          <w:szCs w:val="22"/>
          <w:lang w:val="uk-UA"/>
        </w:rPr>
      </w:pPr>
    </w:p>
    <w:p w:rsidR="006F414A" w:rsidRPr="00895CB1" w:rsidRDefault="00B718E5" w:rsidP="00895CB1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зміни до штатного розпису </w:t>
      </w:r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будівництва та архітектури Лисичанської міської військово-цивільної адміністрації </w:t>
      </w:r>
      <w:proofErr w:type="spellStart"/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Сєвєродонецького</w:t>
      </w:r>
      <w:proofErr w:type="spellEnd"/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Луганської області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затвердженого керівником </w:t>
      </w:r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>військово-цивільної адміністрації</w:t>
      </w:r>
      <w:r w:rsidRPr="00895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від 04.03.2021 № 05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F7B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саме: ввести </w:t>
      </w:r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0,5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BC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рибиральника службових приміщень </w:t>
      </w:r>
      <w:r w:rsidR="007F7BC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>з 1</w:t>
      </w:r>
      <w:r w:rsidR="008C0722" w:rsidRPr="00180F5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Pr="00895CB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.2021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та затвердити штатний розпис у новій редакції (дода</w:t>
      </w:r>
      <w:r w:rsidR="007F7BC1">
        <w:rPr>
          <w:rFonts w:ascii="Times New Roman" w:hAnsi="Times New Roman" w:cs="Times New Roman"/>
          <w:sz w:val="28"/>
          <w:szCs w:val="28"/>
          <w:lang w:val="uk-UA"/>
        </w:rPr>
        <w:t>ток 1</w:t>
      </w:r>
      <w:r w:rsidR="006F414A" w:rsidRPr="00895CB1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DB027C" w:rsidRPr="00180F57" w:rsidRDefault="00DB027C" w:rsidP="00895CB1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6F414A" w:rsidRPr="00895CB1" w:rsidRDefault="00B718E5" w:rsidP="00895CB1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CB1">
        <w:rPr>
          <w:rFonts w:ascii="Times New Roman" w:hAnsi="Times New Roman" w:cs="Times New Roman"/>
          <w:sz w:val="28"/>
          <w:szCs w:val="28"/>
          <w:lang w:val="uk-UA"/>
        </w:rPr>
        <w:t>2. Ф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інансово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Оль</w:t>
      </w:r>
      <w:r w:rsidR="00366A03" w:rsidRPr="00895CB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 САПЕГИН</w:t>
      </w:r>
      <w:r w:rsidR="00366A03" w:rsidRPr="00895C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A03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кошти у бюджеті Лисичанської міської територіальної громади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здійснювати фінансування видатків на утримання введен</w:t>
      </w:r>
      <w:r w:rsidR="00845F77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додатков</w:t>
      </w:r>
      <w:r w:rsidR="00845F77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="00845F77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r w:rsidR="00845F77" w:rsidRPr="00895C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 в межах бюджетних призначень, передбачених по КПКВКМБ </w:t>
      </w:r>
      <w:r w:rsidR="00845F77" w:rsidRPr="00895CB1">
        <w:rPr>
          <w:rFonts w:ascii="Times New Roman" w:hAnsi="Times New Roman" w:cs="Times New Roman"/>
          <w:sz w:val="28"/>
          <w:szCs w:val="28"/>
          <w:lang w:val="uk-UA"/>
        </w:rPr>
        <w:t>1510160</w:t>
      </w:r>
      <w:r w:rsidR="007F7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722" w:rsidRPr="00180F5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F7BC1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  <w:r w:rsidR="00845F77" w:rsidRPr="00895C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027C" w:rsidRPr="00180F57" w:rsidRDefault="00DB027C" w:rsidP="00895CB1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6F414A" w:rsidRPr="00895CB1" w:rsidRDefault="00B718E5" w:rsidP="00895CB1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DB027C" w:rsidRPr="00180F57" w:rsidRDefault="00DB027C" w:rsidP="00895CB1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F414A" w:rsidRPr="00895CB1" w:rsidRDefault="00845F77" w:rsidP="00895CB1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покласти на </w:t>
      </w:r>
      <w:proofErr w:type="spellStart"/>
      <w:r w:rsidRPr="00895CB1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 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63287D">
        <w:rPr>
          <w:rFonts w:ascii="Times New Roman" w:hAnsi="Times New Roman" w:cs="Times New Roman"/>
          <w:sz w:val="28"/>
          <w:szCs w:val="28"/>
          <w:lang w:val="uk-UA"/>
        </w:rPr>
        <w:t>ВЦА</w:t>
      </w:r>
      <w:r w:rsidR="006F414A" w:rsidRPr="00895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5CB1">
        <w:rPr>
          <w:rFonts w:ascii="Times New Roman" w:hAnsi="Times New Roman" w:cs="Times New Roman"/>
          <w:sz w:val="28"/>
          <w:szCs w:val="28"/>
          <w:lang w:val="uk-UA"/>
        </w:rPr>
        <w:t>Максима ЧЕРЕВКА.</w:t>
      </w:r>
    </w:p>
    <w:p w:rsidR="006F414A" w:rsidRPr="00895CB1" w:rsidRDefault="006F414A" w:rsidP="006F41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350E" w:rsidRDefault="000B350E" w:rsidP="000B350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B350E" w:rsidRDefault="000B350E" w:rsidP="000B350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B611D" w:rsidRPr="000B350E" w:rsidRDefault="006D3237" w:rsidP="00626985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0B350E">
        <w:rPr>
          <w:b/>
          <w:color w:val="auto"/>
          <w:lang w:val="uk-UA"/>
        </w:rPr>
        <w:t xml:space="preserve">Керівник </w:t>
      </w:r>
      <w:r w:rsidR="000B350E">
        <w:rPr>
          <w:b/>
          <w:color w:val="auto"/>
          <w:lang w:val="uk-UA"/>
        </w:rPr>
        <w:t>Лисичанської міської</w:t>
      </w:r>
    </w:p>
    <w:p w:rsidR="00C039CB" w:rsidRDefault="006D3237" w:rsidP="000B350E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0B350E">
        <w:rPr>
          <w:b/>
          <w:color w:val="auto"/>
          <w:lang w:val="uk-UA"/>
        </w:rPr>
        <w:t>військово-цивільної адміністрації</w:t>
      </w:r>
      <w:r w:rsidR="003B2CB1" w:rsidRPr="000B350E">
        <w:rPr>
          <w:b/>
          <w:color w:val="auto"/>
          <w:lang w:val="uk-UA"/>
        </w:rPr>
        <w:tab/>
      </w:r>
      <w:r w:rsidR="00626985" w:rsidRPr="000B350E">
        <w:rPr>
          <w:b/>
          <w:color w:val="auto"/>
          <w:lang w:val="uk-UA"/>
        </w:rPr>
        <w:tab/>
      </w:r>
      <w:r w:rsidR="00626985" w:rsidRPr="000B350E">
        <w:rPr>
          <w:b/>
          <w:color w:val="auto"/>
          <w:lang w:val="uk-UA"/>
        </w:rPr>
        <w:tab/>
      </w:r>
      <w:r w:rsidR="00626985" w:rsidRPr="000B350E">
        <w:rPr>
          <w:b/>
          <w:color w:val="auto"/>
          <w:lang w:val="uk-UA"/>
        </w:rPr>
        <w:tab/>
      </w:r>
      <w:r w:rsidR="003B2CB1" w:rsidRPr="000B350E">
        <w:rPr>
          <w:b/>
          <w:color w:val="auto"/>
          <w:lang w:val="uk-UA"/>
        </w:rPr>
        <w:tab/>
      </w:r>
      <w:r w:rsidRPr="000B350E">
        <w:rPr>
          <w:b/>
          <w:color w:val="auto"/>
          <w:lang w:val="uk-UA"/>
        </w:rPr>
        <w:t>Оле</w:t>
      </w:r>
      <w:bookmarkStart w:id="1" w:name="bookmark3"/>
      <w:r w:rsidR="00EB611D" w:rsidRPr="000B350E">
        <w:rPr>
          <w:b/>
          <w:color w:val="auto"/>
          <w:lang w:val="uk-UA"/>
        </w:rPr>
        <w:t>ксандр ЗАЇКА</w:t>
      </w:r>
      <w:bookmarkEnd w:id="1"/>
    </w:p>
    <w:p w:rsidR="00513E70" w:rsidRDefault="00513E70" w:rsidP="007F7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13E70" w:rsidSect="000B350E">
          <w:headerReference w:type="default" r:id="rId10"/>
          <w:headerReference w:type="first" r:id="rId11"/>
          <w:pgSz w:w="11909" w:h="16834"/>
          <w:pgMar w:top="142" w:right="567" w:bottom="1134" w:left="1701" w:header="142" w:footer="0" w:gutter="0"/>
          <w:cols w:space="720"/>
          <w:noEndnote/>
          <w:docGrid w:linePitch="360"/>
        </w:sectPr>
      </w:pPr>
    </w:p>
    <w:p w:rsidR="00834C03" w:rsidRPr="00545212" w:rsidRDefault="00834C03" w:rsidP="00513E70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Додаток </w:t>
      </w:r>
      <w:r w:rsidR="007F7BC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BA6906" w:rsidRPr="00545212" w:rsidRDefault="00BA6906" w:rsidP="00513E70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34C03" w:rsidRPr="00545212" w:rsidRDefault="00834C03" w:rsidP="00513E70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розпорядження керівника </w:t>
      </w:r>
    </w:p>
    <w:p w:rsidR="007C6731" w:rsidRPr="00545212" w:rsidRDefault="00834C03" w:rsidP="00513E70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Лисичанської міської </w:t>
      </w:r>
    </w:p>
    <w:p w:rsidR="007C6731" w:rsidRPr="00545212" w:rsidRDefault="00834C03" w:rsidP="00513E70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54521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BA6906" w:rsidRPr="00736FAC" w:rsidRDefault="00736FAC" w:rsidP="00513E70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736FA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12.05.</w:t>
      </w:r>
      <w:r w:rsidRPr="00795A1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2021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№</w:t>
      </w:r>
      <w:r w:rsidRPr="00736FA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348</w:t>
      </w:r>
    </w:p>
    <w:p w:rsidR="00474ED0" w:rsidRPr="00545212" w:rsidRDefault="00474ED0" w:rsidP="00834C03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474ED0" w:rsidRPr="00545212" w:rsidRDefault="00474ED0" w:rsidP="00474E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>ШТАТНИЙ  РОЗПИС</w:t>
      </w:r>
    </w:p>
    <w:p w:rsidR="00474ED0" w:rsidRPr="00545212" w:rsidRDefault="00474ED0" w:rsidP="00C749ED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будівництва та архітектури </w:t>
      </w:r>
      <w:r w:rsidR="00C749ED"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Лисичанської міської </w:t>
      </w: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C749ED"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Сєвєродонецького</w:t>
      </w:r>
      <w:proofErr w:type="spellEnd"/>
      <w:r w:rsidR="00C749ED"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Pr="0054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Луганської області </w:t>
      </w:r>
    </w:p>
    <w:p w:rsidR="00474ED0" w:rsidRPr="00845F77" w:rsidRDefault="00845F77" w:rsidP="00474ED0">
      <w:pPr>
        <w:pStyle w:val="2"/>
        <w:jc w:val="center"/>
        <w:rPr>
          <w:bCs w:val="0"/>
          <w:szCs w:val="28"/>
        </w:rPr>
      </w:pPr>
      <w:r w:rsidRPr="00845F77">
        <w:rPr>
          <w:bCs w:val="0"/>
          <w:szCs w:val="28"/>
          <w:lang w:val="uk-UA"/>
        </w:rPr>
        <w:t>з</w:t>
      </w:r>
      <w:r w:rsidR="00E03BAD" w:rsidRPr="00845F77">
        <w:rPr>
          <w:bCs w:val="0"/>
          <w:szCs w:val="28"/>
          <w:lang w:val="uk-UA"/>
        </w:rPr>
        <w:t xml:space="preserve"> </w:t>
      </w:r>
      <w:r w:rsidRPr="00845F77">
        <w:rPr>
          <w:bCs w:val="0"/>
          <w:szCs w:val="28"/>
          <w:lang w:val="uk-UA"/>
        </w:rPr>
        <w:t>1</w:t>
      </w:r>
      <w:r w:rsidR="00501BFD">
        <w:rPr>
          <w:bCs w:val="0"/>
          <w:szCs w:val="28"/>
          <w:lang w:val="uk-UA"/>
        </w:rPr>
        <w:t>2</w:t>
      </w:r>
      <w:r w:rsidRPr="00845F77">
        <w:rPr>
          <w:bCs w:val="0"/>
          <w:szCs w:val="28"/>
          <w:lang w:val="uk-UA"/>
        </w:rPr>
        <w:t xml:space="preserve"> травня </w:t>
      </w:r>
      <w:r w:rsidR="00E03BAD" w:rsidRPr="00845F77">
        <w:rPr>
          <w:bCs w:val="0"/>
          <w:szCs w:val="28"/>
          <w:lang w:val="uk-UA"/>
        </w:rPr>
        <w:t>2021</w:t>
      </w:r>
      <w:r w:rsidR="00474ED0" w:rsidRPr="00845F77">
        <w:rPr>
          <w:bCs w:val="0"/>
          <w:szCs w:val="28"/>
          <w:lang w:val="uk-UA"/>
        </w:rPr>
        <w:t xml:space="preserve"> р</w:t>
      </w:r>
      <w:r w:rsidR="00E03BAD" w:rsidRPr="00845F77">
        <w:rPr>
          <w:bCs w:val="0"/>
          <w:szCs w:val="28"/>
          <w:lang w:val="uk-UA"/>
        </w:rPr>
        <w:t>оку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417"/>
        <w:gridCol w:w="1276"/>
        <w:gridCol w:w="2268"/>
      </w:tblGrid>
      <w:tr w:rsidR="00474ED0" w:rsidRPr="00BA6906" w:rsidTr="00845F77">
        <w:trPr>
          <w:trHeight w:val="729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513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№ </w:t>
            </w:r>
            <w:r w:rsidR="00513E7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</w:t>
            </w: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Найменування структурного підрозділу і посад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Кількість штатних посад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Посадовий оклад (грн.)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</w:tr>
      <w:tr w:rsidR="00474ED0" w:rsidRPr="00BA6906" w:rsidTr="00845F77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Заступник начальника управління -</w:t>
            </w:r>
          </w:p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архітектор міста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</w:tr>
      <w:tr w:rsidR="00474ED0" w:rsidRPr="00BA6906" w:rsidTr="00845F77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 - юрисконсульт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Секретар керівника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3900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tabs>
                <w:tab w:val="left" w:pos="785"/>
                <w:tab w:val="center" w:pos="109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4569</w:t>
            </w:r>
          </w:p>
        </w:tc>
      </w:tr>
      <w:tr w:rsidR="00474ED0" w:rsidRPr="00BA6906" w:rsidTr="00845F77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капітального будівництва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11000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4850</w:t>
            </w:r>
          </w:p>
        </w:tc>
      </w:tr>
      <w:tr w:rsidR="00474ED0" w:rsidRPr="00BA6906" w:rsidTr="00845F77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22950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архітектури та містобудування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Начальник відділу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474ED0" w:rsidRPr="00BA6906" w:rsidTr="00845F77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16500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4850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28450</w:t>
            </w:r>
          </w:p>
        </w:tc>
      </w:tr>
      <w:tr w:rsidR="00474ED0" w:rsidRPr="00BA6906" w:rsidTr="00845F77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бухгалтерського обліку і звітності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474ED0" w:rsidRPr="00BA6906" w:rsidTr="00845F77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відділу-головний 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спеціаліст-бухгалтер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474ED0" w:rsidRPr="00BA6906" w:rsidTr="00845F77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18100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Персонал обслуговування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Водій автотранспортних засобів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3289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Комендант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3800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Прибиральник службових приміщень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E03BAD" w:rsidRDefault="00474ED0" w:rsidP="00E03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="00E03B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="00E03B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E03BAD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11438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Сторож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13072</w:t>
            </w:r>
          </w:p>
        </w:tc>
      </w:tr>
      <w:tr w:rsidR="00474ED0" w:rsidRPr="00BA6906" w:rsidTr="00845F77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</w:tr>
      <w:tr w:rsidR="00474ED0" w:rsidRPr="00BA6906" w:rsidTr="00845F77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895CB1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  <w:r w:rsidR="00895CB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895CB1" w:rsidRDefault="00474ED0" w:rsidP="00895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895CB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4867</w:t>
            </w:r>
          </w:p>
        </w:tc>
      </w:tr>
      <w:tr w:rsidR="00474ED0" w:rsidRPr="00BA6906" w:rsidTr="00845F77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74ED0" w:rsidRPr="00BA6906" w:rsidRDefault="00474ED0" w:rsidP="00F93E5C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ED0" w:rsidRPr="00895CB1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  <w:r w:rsidR="00895CB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4ED0" w:rsidRPr="00BA6906" w:rsidRDefault="00474ED0" w:rsidP="00F9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4ED0" w:rsidRPr="00E03BAD" w:rsidRDefault="00474ED0" w:rsidP="00E03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12</w:t>
            </w:r>
            <w:r w:rsidR="00E03BA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8936</w:t>
            </w:r>
          </w:p>
        </w:tc>
      </w:tr>
    </w:tbl>
    <w:p w:rsidR="00474ED0" w:rsidRDefault="00474ED0" w:rsidP="00474ED0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7F7BC1" w:rsidRDefault="007F7BC1" w:rsidP="00474ED0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895CB1" w:rsidRDefault="00895CB1" w:rsidP="00895CB1">
      <w:pPr>
        <w:rPr>
          <w:rFonts w:ascii="Times New Roman" w:eastAsia="Calibri" w:hAnsi="Times New Roman" w:cs="Times New Roman"/>
          <w:b/>
          <w:bCs/>
          <w:lang w:val="uk-UA"/>
        </w:rPr>
      </w:pPr>
      <w:proofErr w:type="spellStart"/>
      <w:r w:rsidRPr="00895CB1">
        <w:rPr>
          <w:rFonts w:ascii="Times New Roman" w:eastAsia="Calibri" w:hAnsi="Times New Roman" w:cs="Times New Roman"/>
          <w:b/>
          <w:bCs/>
          <w:lang w:val="uk-UA"/>
        </w:rPr>
        <w:t>В.о</w:t>
      </w:r>
      <w:proofErr w:type="spellEnd"/>
      <w:r w:rsidRPr="00895CB1">
        <w:rPr>
          <w:rFonts w:ascii="Times New Roman" w:eastAsia="Calibri" w:hAnsi="Times New Roman" w:cs="Times New Roman"/>
          <w:b/>
          <w:bCs/>
          <w:lang w:val="uk-UA"/>
        </w:rPr>
        <w:t>. заступника керівника</w:t>
      </w:r>
      <w:r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Pr="00895CB1">
        <w:rPr>
          <w:rFonts w:ascii="Times New Roman" w:eastAsia="Calibri" w:hAnsi="Times New Roman" w:cs="Times New Roman"/>
          <w:b/>
          <w:bCs/>
          <w:lang w:val="uk-UA"/>
        </w:rPr>
        <w:t xml:space="preserve">Лисичанської </w:t>
      </w:r>
    </w:p>
    <w:p w:rsidR="00895CB1" w:rsidRPr="00895CB1" w:rsidRDefault="00895CB1" w:rsidP="00895CB1">
      <w:pPr>
        <w:rPr>
          <w:rFonts w:ascii="Times New Roman" w:eastAsia="Calibri" w:hAnsi="Times New Roman" w:cs="Times New Roman"/>
          <w:b/>
          <w:bCs/>
          <w:lang w:val="uk-UA"/>
        </w:rPr>
      </w:pPr>
      <w:r w:rsidRPr="00895CB1">
        <w:rPr>
          <w:rFonts w:ascii="Times New Roman" w:eastAsia="Calibri" w:hAnsi="Times New Roman" w:cs="Times New Roman"/>
          <w:b/>
          <w:bCs/>
          <w:lang w:val="uk-UA"/>
        </w:rPr>
        <w:t>міської військово-цивільної адміністрації</w:t>
      </w:r>
      <w:r w:rsidRPr="00895CB1">
        <w:rPr>
          <w:rFonts w:ascii="Times New Roman" w:eastAsia="Calibri" w:hAnsi="Times New Roman" w:cs="Times New Roman"/>
          <w:b/>
          <w:bCs/>
          <w:lang w:val="uk-UA"/>
        </w:rPr>
        <w:tab/>
      </w:r>
      <w:r w:rsidRPr="00895CB1">
        <w:rPr>
          <w:rFonts w:ascii="Times New Roman" w:eastAsia="Calibri" w:hAnsi="Times New Roman" w:cs="Times New Roman"/>
          <w:b/>
          <w:bCs/>
          <w:lang w:val="uk-UA"/>
        </w:rPr>
        <w:tab/>
      </w:r>
      <w:r w:rsidRPr="00895CB1">
        <w:rPr>
          <w:rFonts w:ascii="Times New Roman" w:eastAsia="Calibri" w:hAnsi="Times New Roman" w:cs="Times New Roman"/>
          <w:b/>
          <w:bCs/>
          <w:lang w:val="uk-UA"/>
        </w:rPr>
        <w:tab/>
      </w:r>
      <w:r>
        <w:rPr>
          <w:rFonts w:ascii="Times New Roman" w:eastAsia="Calibri" w:hAnsi="Times New Roman" w:cs="Times New Roman"/>
          <w:b/>
          <w:bCs/>
          <w:lang w:val="uk-UA"/>
        </w:rPr>
        <w:tab/>
      </w:r>
      <w:r w:rsidRPr="00895CB1">
        <w:rPr>
          <w:rFonts w:ascii="Times New Roman" w:eastAsia="Calibri" w:hAnsi="Times New Roman" w:cs="Times New Roman"/>
          <w:b/>
          <w:bCs/>
          <w:lang w:val="uk-UA"/>
        </w:rPr>
        <w:t>Максим Ч</w:t>
      </w:r>
      <w:r>
        <w:rPr>
          <w:rFonts w:ascii="Times New Roman" w:eastAsia="Calibri" w:hAnsi="Times New Roman" w:cs="Times New Roman"/>
          <w:b/>
          <w:bCs/>
          <w:lang w:val="uk-UA"/>
        </w:rPr>
        <w:t>ЕРЕВКО</w:t>
      </w:r>
    </w:p>
    <w:p w:rsidR="00CE176D" w:rsidRPr="00895CB1" w:rsidRDefault="00CE176D" w:rsidP="00474E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uk-UA"/>
        </w:rPr>
      </w:pPr>
    </w:p>
    <w:p w:rsidR="00CE176D" w:rsidRPr="00895CB1" w:rsidRDefault="00CE176D" w:rsidP="00474E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uk-UA"/>
        </w:rPr>
      </w:pPr>
    </w:p>
    <w:p w:rsidR="00391481" w:rsidRPr="00895CB1" w:rsidRDefault="00391481" w:rsidP="00902EB6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4"/>
          <w:szCs w:val="24"/>
          <w:lang w:val="uk-UA"/>
        </w:rPr>
      </w:pPr>
      <w:r w:rsidRPr="00895CB1">
        <w:rPr>
          <w:b/>
          <w:color w:val="auto"/>
          <w:sz w:val="24"/>
          <w:szCs w:val="24"/>
          <w:lang w:val="uk-UA"/>
        </w:rPr>
        <w:t xml:space="preserve">Начальник управління </w:t>
      </w:r>
    </w:p>
    <w:p w:rsidR="00BB64EE" w:rsidRDefault="00391481" w:rsidP="00391481">
      <w:pPr>
        <w:pStyle w:val="23"/>
        <w:shd w:val="clear" w:color="auto" w:fill="auto"/>
        <w:tabs>
          <w:tab w:val="left" w:pos="865"/>
          <w:tab w:val="left" w:pos="6286"/>
        </w:tabs>
        <w:spacing w:before="0" w:after="0" w:line="240" w:lineRule="auto"/>
        <w:rPr>
          <w:b/>
          <w:color w:val="auto"/>
          <w:sz w:val="24"/>
          <w:szCs w:val="24"/>
          <w:lang w:val="uk-UA"/>
        </w:rPr>
        <w:sectPr w:rsidR="00BB64EE" w:rsidSect="000B350E">
          <w:pgSz w:w="11909" w:h="16834"/>
          <w:pgMar w:top="142" w:right="567" w:bottom="1134" w:left="1701" w:header="142" w:footer="0" w:gutter="0"/>
          <w:cols w:space="720"/>
          <w:noEndnote/>
          <w:docGrid w:linePitch="360"/>
        </w:sectPr>
      </w:pPr>
      <w:r w:rsidRPr="00895CB1">
        <w:rPr>
          <w:b/>
          <w:color w:val="auto"/>
          <w:sz w:val="24"/>
          <w:szCs w:val="24"/>
          <w:lang w:val="uk-UA"/>
        </w:rPr>
        <w:t>будівництва та архітектури</w:t>
      </w:r>
      <w:r w:rsidRPr="00895CB1">
        <w:rPr>
          <w:b/>
          <w:color w:val="auto"/>
          <w:sz w:val="24"/>
          <w:szCs w:val="24"/>
          <w:lang w:val="uk-UA"/>
        </w:rPr>
        <w:tab/>
      </w:r>
      <w:r w:rsidR="00895CB1">
        <w:rPr>
          <w:b/>
          <w:color w:val="auto"/>
          <w:sz w:val="24"/>
          <w:szCs w:val="24"/>
          <w:lang w:val="uk-UA"/>
        </w:rPr>
        <w:tab/>
      </w:r>
      <w:r w:rsidR="00895CB1">
        <w:rPr>
          <w:b/>
          <w:color w:val="auto"/>
          <w:sz w:val="24"/>
          <w:szCs w:val="24"/>
          <w:lang w:val="uk-UA"/>
        </w:rPr>
        <w:tab/>
      </w:r>
      <w:r w:rsidRPr="00895CB1">
        <w:rPr>
          <w:b/>
          <w:color w:val="auto"/>
          <w:sz w:val="24"/>
          <w:szCs w:val="24"/>
          <w:lang w:val="uk-UA"/>
        </w:rPr>
        <w:t>Світлана ЗЕМЛЯНА</w:t>
      </w:r>
    </w:p>
    <w:p w:rsidR="00513E70" w:rsidRPr="00A64849" w:rsidRDefault="00513E70" w:rsidP="00513E70">
      <w:pPr>
        <w:autoSpaceDE w:val="0"/>
        <w:autoSpaceDN w:val="0"/>
        <w:adjustRightInd w:val="0"/>
        <w:ind w:left="11624"/>
        <w:rPr>
          <w:rFonts w:ascii="Times New Roman" w:hAnsi="Times New Roman" w:cs="Times New Roman"/>
          <w:lang w:val="uk-UA"/>
        </w:rPr>
      </w:pPr>
      <w:r w:rsidRPr="00A64849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lang w:val="uk-UA"/>
        </w:rPr>
        <w:t>2</w:t>
      </w:r>
      <w:r w:rsidRPr="00A64849">
        <w:rPr>
          <w:rFonts w:ascii="Times New Roman" w:hAnsi="Times New Roman" w:cs="Times New Roman"/>
          <w:lang w:val="uk-UA"/>
        </w:rPr>
        <w:t xml:space="preserve"> </w:t>
      </w:r>
    </w:p>
    <w:p w:rsidR="00513E70" w:rsidRPr="00A64849" w:rsidRDefault="00513E70" w:rsidP="00513E70">
      <w:pPr>
        <w:autoSpaceDE w:val="0"/>
        <w:autoSpaceDN w:val="0"/>
        <w:adjustRightInd w:val="0"/>
        <w:ind w:left="11624"/>
        <w:rPr>
          <w:rFonts w:ascii="Times New Roman" w:hAnsi="Times New Roman" w:cs="Times New Roman"/>
          <w:lang w:val="uk-UA"/>
        </w:rPr>
      </w:pPr>
      <w:r w:rsidRPr="00A64849">
        <w:rPr>
          <w:rFonts w:ascii="Times New Roman" w:hAnsi="Times New Roman" w:cs="Times New Roman"/>
          <w:lang w:val="uk-UA"/>
        </w:rPr>
        <w:t xml:space="preserve">до розпорядження керівника </w:t>
      </w:r>
      <w:r>
        <w:rPr>
          <w:rFonts w:ascii="Times New Roman" w:hAnsi="Times New Roman" w:cs="Times New Roman"/>
          <w:lang w:val="uk-UA"/>
        </w:rPr>
        <w:t xml:space="preserve">Лисичанської міської </w:t>
      </w:r>
    </w:p>
    <w:p w:rsidR="00513E70" w:rsidRPr="00A64849" w:rsidRDefault="00513E70" w:rsidP="00513E70">
      <w:pPr>
        <w:autoSpaceDE w:val="0"/>
        <w:autoSpaceDN w:val="0"/>
        <w:adjustRightInd w:val="0"/>
        <w:ind w:left="11624"/>
        <w:rPr>
          <w:rFonts w:ascii="Times New Roman" w:hAnsi="Times New Roman" w:cs="Times New Roman"/>
          <w:lang w:val="uk-UA"/>
        </w:rPr>
      </w:pPr>
      <w:r w:rsidRPr="00A64849">
        <w:rPr>
          <w:rFonts w:ascii="Times New Roman" w:hAnsi="Times New Roman" w:cs="Times New Roman"/>
          <w:lang w:val="uk-UA"/>
        </w:rPr>
        <w:t xml:space="preserve">військово-цивільної адміністрації </w:t>
      </w:r>
    </w:p>
    <w:p w:rsidR="00513E70" w:rsidRPr="00844DD8" w:rsidRDefault="00844DD8" w:rsidP="00513E70">
      <w:pPr>
        <w:autoSpaceDE w:val="0"/>
        <w:autoSpaceDN w:val="0"/>
        <w:adjustRightInd w:val="0"/>
        <w:ind w:left="11624"/>
        <w:rPr>
          <w:rFonts w:ascii="Times New Roman" w:hAnsi="Times New Roman" w:cs="Times New Roman"/>
          <w:lang w:val="uk-UA"/>
        </w:rPr>
      </w:pPr>
      <w:r w:rsidRPr="00844DD8">
        <w:rPr>
          <w:rFonts w:ascii="Times New Roman" w:hAnsi="Times New Roman" w:cs="Times New Roman"/>
          <w:lang w:val="uk-UA"/>
        </w:rPr>
        <w:t>12.05.</w:t>
      </w:r>
      <w:r w:rsidRPr="00795A1B">
        <w:rPr>
          <w:rFonts w:ascii="Times New Roman" w:hAnsi="Times New Roman" w:cs="Times New Roman"/>
          <w:lang w:val="uk-UA"/>
        </w:rPr>
        <w:t>2021</w:t>
      </w:r>
      <w:r>
        <w:rPr>
          <w:rFonts w:ascii="Times New Roman" w:hAnsi="Times New Roman" w:cs="Times New Roman"/>
          <w:lang w:val="uk-UA"/>
        </w:rPr>
        <w:t xml:space="preserve"> № </w:t>
      </w:r>
      <w:r w:rsidRPr="00844DD8">
        <w:rPr>
          <w:rFonts w:ascii="Times New Roman" w:hAnsi="Times New Roman" w:cs="Times New Roman"/>
          <w:lang w:val="uk-UA"/>
        </w:rPr>
        <w:t xml:space="preserve"> 348</w:t>
      </w:r>
    </w:p>
    <w:p w:rsidR="00513E70" w:rsidRDefault="00513E70" w:rsidP="00513E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uk-UA"/>
        </w:rPr>
      </w:pPr>
    </w:p>
    <w:p w:rsidR="00513E70" w:rsidRDefault="00513E70" w:rsidP="00513E70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lang w:val="uk-UA"/>
        </w:rPr>
      </w:pPr>
      <w:r w:rsidRPr="000A1B25">
        <w:rPr>
          <w:rFonts w:ascii="Times New Roman" w:hAnsi="Times New Roman" w:cs="Times New Roman"/>
          <w:i w:val="0"/>
          <w:color w:val="auto"/>
          <w:lang w:val="uk-UA"/>
        </w:rPr>
        <w:t xml:space="preserve">Розрахунок видатків на виплату заробітної плати працівникам управління будівництва та архітектури </w:t>
      </w:r>
      <w:r>
        <w:rPr>
          <w:rFonts w:ascii="Times New Roman" w:hAnsi="Times New Roman" w:cs="Times New Roman"/>
          <w:i w:val="0"/>
          <w:color w:val="auto"/>
          <w:lang w:val="uk-UA"/>
        </w:rPr>
        <w:t xml:space="preserve">Лисичанської міської </w:t>
      </w:r>
    </w:p>
    <w:p w:rsidR="00513E70" w:rsidRPr="000A1B25" w:rsidRDefault="00513E70" w:rsidP="00513E70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lang w:val="uk-UA"/>
        </w:rPr>
      </w:pPr>
      <w:r w:rsidRPr="000A1B25">
        <w:rPr>
          <w:rFonts w:ascii="Times New Roman" w:hAnsi="Times New Roman" w:cs="Times New Roman"/>
          <w:i w:val="0"/>
          <w:color w:val="auto"/>
          <w:lang w:val="uk-UA"/>
        </w:rPr>
        <w:t xml:space="preserve">військово-цивільної адміністрації </w:t>
      </w:r>
      <w:proofErr w:type="spellStart"/>
      <w:r>
        <w:rPr>
          <w:rFonts w:ascii="Times New Roman" w:hAnsi="Times New Roman" w:cs="Times New Roman"/>
          <w:i w:val="0"/>
          <w:color w:val="auto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i w:val="0"/>
          <w:color w:val="auto"/>
          <w:lang w:val="uk-UA"/>
        </w:rPr>
        <w:t xml:space="preserve"> району </w:t>
      </w:r>
      <w:r w:rsidRPr="000A1B25">
        <w:rPr>
          <w:rFonts w:ascii="Times New Roman" w:hAnsi="Times New Roman" w:cs="Times New Roman"/>
          <w:i w:val="0"/>
          <w:color w:val="auto"/>
          <w:lang w:val="uk-UA"/>
        </w:rPr>
        <w:t xml:space="preserve">Луганської області з </w:t>
      </w:r>
      <w:r>
        <w:rPr>
          <w:rFonts w:ascii="Times New Roman" w:hAnsi="Times New Roman" w:cs="Times New Roman"/>
          <w:i w:val="0"/>
          <w:color w:val="auto"/>
          <w:lang w:val="uk-UA"/>
        </w:rPr>
        <w:t>1</w:t>
      </w:r>
      <w:r w:rsidR="00501BFD">
        <w:rPr>
          <w:rFonts w:ascii="Times New Roman" w:hAnsi="Times New Roman" w:cs="Times New Roman"/>
          <w:i w:val="0"/>
          <w:color w:val="auto"/>
          <w:lang w:val="uk-UA"/>
        </w:rPr>
        <w:t>2</w:t>
      </w:r>
      <w:r w:rsidRPr="000A1B25">
        <w:rPr>
          <w:rFonts w:ascii="Times New Roman" w:hAnsi="Times New Roman" w:cs="Times New Roman"/>
          <w:i w:val="0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i w:val="0"/>
          <w:color w:val="auto"/>
          <w:lang w:val="uk-UA"/>
        </w:rPr>
        <w:t>травня</w:t>
      </w:r>
      <w:r w:rsidRPr="000A1B25">
        <w:rPr>
          <w:rFonts w:ascii="Times New Roman" w:hAnsi="Times New Roman" w:cs="Times New Roman"/>
          <w:i w:val="0"/>
          <w:color w:val="auto"/>
          <w:lang w:val="uk-UA"/>
        </w:rPr>
        <w:t xml:space="preserve"> 2021 року</w:t>
      </w:r>
    </w:p>
    <w:p w:rsidR="00513E70" w:rsidRPr="00A64849" w:rsidRDefault="00513E70" w:rsidP="00513E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грн.</w:t>
      </w:r>
    </w:p>
    <w:tbl>
      <w:tblPr>
        <w:tblStyle w:val="af0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851"/>
        <w:gridCol w:w="425"/>
        <w:gridCol w:w="709"/>
        <w:gridCol w:w="567"/>
        <w:gridCol w:w="567"/>
        <w:gridCol w:w="992"/>
        <w:gridCol w:w="567"/>
        <w:gridCol w:w="992"/>
        <w:gridCol w:w="993"/>
        <w:gridCol w:w="708"/>
        <w:gridCol w:w="993"/>
        <w:gridCol w:w="708"/>
        <w:gridCol w:w="709"/>
        <w:gridCol w:w="992"/>
        <w:gridCol w:w="851"/>
        <w:gridCol w:w="709"/>
        <w:gridCol w:w="992"/>
      </w:tblGrid>
      <w:tr w:rsidR="00513E70" w:rsidRPr="00540436" w:rsidTr="00513E70">
        <w:trPr>
          <w:trHeight w:val="350"/>
        </w:trPr>
        <w:tc>
          <w:tcPr>
            <w:tcW w:w="1242" w:type="dxa"/>
            <w:vMerge w:val="restart"/>
          </w:tcPr>
          <w:p w:rsidR="00513E70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посади згідно зі штатним розписом</w:t>
            </w:r>
          </w:p>
        </w:tc>
        <w:tc>
          <w:tcPr>
            <w:tcW w:w="567" w:type="dxa"/>
            <w:vMerge w:val="restart"/>
            <w:textDirection w:val="btLr"/>
          </w:tcPr>
          <w:p w:rsidR="00513E70" w:rsidRPr="00540436" w:rsidRDefault="00513E70" w:rsidP="002B28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штатних посад</w:t>
            </w:r>
          </w:p>
        </w:tc>
        <w:tc>
          <w:tcPr>
            <w:tcW w:w="11624" w:type="dxa"/>
            <w:gridSpan w:val="15"/>
            <w:vAlign w:val="center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КЕКВ 2111</w:t>
            </w:r>
          </w:p>
        </w:tc>
        <w:tc>
          <w:tcPr>
            <w:tcW w:w="709" w:type="dxa"/>
            <w:vMerge w:val="restart"/>
          </w:tcPr>
          <w:p w:rsidR="00513E70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КЕКВ</w:t>
            </w:r>
          </w:p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2120</w:t>
            </w:r>
          </w:p>
        </w:tc>
        <w:tc>
          <w:tcPr>
            <w:tcW w:w="992" w:type="dxa"/>
            <w:vMerge w:val="restart"/>
          </w:tcPr>
          <w:p w:rsidR="00513E70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3E70" w:rsidRPr="00540436" w:rsidRDefault="00513E70" w:rsidP="00513E70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 заробітної плати на рік</w:t>
            </w:r>
          </w:p>
        </w:tc>
      </w:tr>
      <w:tr w:rsidR="00513E70" w:rsidRPr="00540436" w:rsidTr="00513E70">
        <w:trPr>
          <w:trHeight w:val="425"/>
        </w:trPr>
        <w:tc>
          <w:tcPr>
            <w:tcW w:w="1242" w:type="dxa"/>
            <w:vMerge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nil"/>
            </w:tcBorders>
            <w:vAlign w:val="center"/>
          </w:tcPr>
          <w:p w:rsidR="00513E70" w:rsidRPr="00540436" w:rsidRDefault="00513E70" w:rsidP="002B281C">
            <w:pPr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Обов’язкові виплати</w:t>
            </w:r>
          </w:p>
        </w:tc>
        <w:tc>
          <w:tcPr>
            <w:tcW w:w="5103" w:type="dxa"/>
            <w:gridSpan w:val="6"/>
            <w:vAlign w:val="center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Стимулюючі виплати</w:t>
            </w:r>
          </w:p>
        </w:tc>
        <w:tc>
          <w:tcPr>
            <w:tcW w:w="851" w:type="dxa"/>
            <w:vMerge w:val="restart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по обов’язкових та стимулюючих виплатах</w:t>
            </w:r>
          </w:p>
        </w:tc>
        <w:tc>
          <w:tcPr>
            <w:tcW w:w="709" w:type="dxa"/>
            <w:vMerge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13E70" w:rsidRPr="00540436" w:rsidTr="00513E70">
        <w:tc>
          <w:tcPr>
            <w:tcW w:w="1242" w:type="dxa"/>
            <w:vMerge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оклад</w:t>
            </w:r>
          </w:p>
        </w:tc>
        <w:tc>
          <w:tcPr>
            <w:tcW w:w="1134" w:type="dxa"/>
            <w:gridSpan w:val="2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Доплата за роботу з дезінфікуючими засобами</w:t>
            </w:r>
          </w:p>
        </w:tc>
        <w:tc>
          <w:tcPr>
            <w:tcW w:w="1134" w:type="dxa"/>
            <w:gridSpan w:val="2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Доплата за роботу у нічний час, святкові та вихідні дні</w:t>
            </w:r>
          </w:p>
        </w:tc>
        <w:tc>
          <w:tcPr>
            <w:tcW w:w="992" w:type="dxa"/>
            <w:vMerge w:val="restart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матеріальна допомога на оздоровлення</w:t>
            </w:r>
          </w:p>
        </w:tc>
        <w:tc>
          <w:tcPr>
            <w:tcW w:w="567" w:type="dxa"/>
            <w:vMerge w:val="restart"/>
          </w:tcPr>
          <w:p w:rsidR="00513E70" w:rsidRPr="00540436" w:rsidRDefault="00513E70" w:rsidP="002B281C">
            <w:pPr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індексація</w:t>
            </w:r>
          </w:p>
        </w:tc>
        <w:tc>
          <w:tcPr>
            <w:tcW w:w="992" w:type="dxa"/>
            <w:vMerge w:val="restart"/>
          </w:tcPr>
          <w:p w:rsidR="00513E70" w:rsidRPr="00540436" w:rsidRDefault="00513E70" w:rsidP="002B281C">
            <w:pPr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по обов’язкових виплатах</w:t>
            </w:r>
          </w:p>
        </w:tc>
        <w:tc>
          <w:tcPr>
            <w:tcW w:w="993" w:type="dxa"/>
            <w:vMerge w:val="restart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4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994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альна допомога на соціально-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</w:t>
            </w:r>
            <w:r w:rsidRPr="00994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994F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тові нужди </w:t>
            </w:r>
          </w:p>
        </w:tc>
        <w:tc>
          <w:tcPr>
            <w:tcW w:w="1701" w:type="dxa"/>
            <w:gridSpan w:val="2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Надбавка за складність, напруженість в роботі</w:t>
            </w:r>
          </w:p>
        </w:tc>
        <w:tc>
          <w:tcPr>
            <w:tcW w:w="1417" w:type="dxa"/>
            <w:gridSpan w:val="2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Премія</w:t>
            </w:r>
          </w:p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стимулюючих виплат</w:t>
            </w:r>
          </w:p>
        </w:tc>
        <w:tc>
          <w:tcPr>
            <w:tcW w:w="851" w:type="dxa"/>
            <w:vMerge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13E70" w:rsidRPr="00540436" w:rsidTr="00513E70">
        <w:trPr>
          <w:trHeight w:val="373"/>
        </w:trPr>
        <w:tc>
          <w:tcPr>
            <w:tcW w:w="1242" w:type="dxa"/>
            <w:vMerge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E70" w:rsidRPr="00540436" w:rsidRDefault="00513E70" w:rsidP="002B281C">
            <w:pPr>
              <w:ind w:right="-16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</w:tcPr>
          <w:p w:rsidR="00513E70" w:rsidRPr="00540436" w:rsidRDefault="00513E70" w:rsidP="002B281C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567" w:type="dxa"/>
          </w:tcPr>
          <w:p w:rsidR="00513E70" w:rsidRPr="00540436" w:rsidRDefault="00513E70" w:rsidP="002B281C">
            <w:pPr>
              <w:ind w:right="-2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67" w:type="dxa"/>
          </w:tcPr>
          <w:p w:rsidR="00513E70" w:rsidRPr="00540436" w:rsidRDefault="00513E70" w:rsidP="002B281C">
            <w:pPr>
              <w:ind w:right="-24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92" w:type="dxa"/>
            <w:vMerge/>
          </w:tcPr>
          <w:p w:rsidR="00513E70" w:rsidRPr="00540436" w:rsidRDefault="00513E70" w:rsidP="002B281C">
            <w:pPr>
              <w:ind w:right="-106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513E70" w:rsidRPr="00540436" w:rsidRDefault="00513E70" w:rsidP="002B281C">
            <w:pPr>
              <w:ind w:right="-4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513E70" w:rsidRPr="00540436" w:rsidRDefault="00513E70" w:rsidP="002B281C">
            <w:pPr>
              <w:ind w:right="-106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513E70" w:rsidRPr="00540436" w:rsidRDefault="00513E70" w:rsidP="002B281C">
            <w:pPr>
              <w:ind w:right="-18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13E70" w:rsidRPr="00540436" w:rsidRDefault="00513E70" w:rsidP="002B281C">
            <w:pPr>
              <w:ind w:right="-18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</w:tcPr>
          <w:p w:rsidR="00513E70" w:rsidRPr="00540436" w:rsidRDefault="00513E70" w:rsidP="002B281C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708" w:type="dxa"/>
          </w:tcPr>
          <w:p w:rsidR="00513E70" w:rsidRPr="00540436" w:rsidRDefault="00513E70" w:rsidP="002B281C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</w:tcPr>
          <w:p w:rsidR="00513E70" w:rsidRPr="00540436" w:rsidRDefault="00513E70" w:rsidP="002B281C">
            <w:pPr>
              <w:ind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92" w:type="dxa"/>
            <w:tcBorders>
              <w:top w:val="nil"/>
            </w:tcBorders>
          </w:tcPr>
          <w:p w:rsidR="00513E70" w:rsidRPr="00540436" w:rsidRDefault="00513E70" w:rsidP="002B281C">
            <w:pPr>
              <w:ind w:right="-106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513E70" w:rsidRPr="00540436" w:rsidRDefault="00513E70" w:rsidP="002B281C">
            <w:pPr>
              <w:ind w:right="-106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513E70" w:rsidRPr="00540436" w:rsidRDefault="00513E70" w:rsidP="002B281C">
            <w:pPr>
              <w:ind w:right="-106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513E70" w:rsidRPr="00540436" w:rsidRDefault="00513E70" w:rsidP="002B281C">
            <w:pPr>
              <w:ind w:right="-106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13E70" w:rsidRPr="00540436" w:rsidTr="00513E70">
        <w:trPr>
          <w:trHeight w:val="268"/>
        </w:trPr>
        <w:tc>
          <w:tcPr>
            <w:tcW w:w="1242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708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993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708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709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513E70" w:rsidRPr="00540436" w:rsidTr="00513E70">
        <w:trPr>
          <w:trHeight w:val="882"/>
        </w:trPr>
        <w:tc>
          <w:tcPr>
            <w:tcW w:w="1242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</w:rPr>
              <w:t>Прибиральник службових приміщень</w:t>
            </w:r>
          </w:p>
        </w:tc>
        <w:tc>
          <w:tcPr>
            <w:tcW w:w="567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1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13072</w:t>
            </w:r>
          </w:p>
        </w:tc>
        <w:tc>
          <w:tcPr>
            <w:tcW w:w="425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1307</w:t>
            </w:r>
          </w:p>
        </w:tc>
        <w:tc>
          <w:tcPr>
            <w:tcW w:w="567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3268</w:t>
            </w:r>
          </w:p>
        </w:tc>
        <w:tc>
          <w:tcPr>
            <w:tcW w:w="567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17647</w:t>
            </w:r>
          </w:p>
        </w:tc>
        <w:tc>
          <w:tcPr>
            <w:tcW w:w="993" w:type="dxa"/>
            <w:vAlign w:val="center"/>
          </w:tcPr>
          <w:p w:rsidR="00513E70" w:rsidRPr="00540436" w:rsidRDefault="00513E70" w:rsidP="002B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6536</w:t>
            </w:r>
          </w:p>
        </w:tc>
        <w:tc>
          <w:tcPr>
            <w:tcW w:w="708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5229</w:t>
            </w:r>
          </w:p>
        </w:tc>
        <w:tc>
          <w:tcPr>
            <w:tcW w:w="992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11765</w:t>
            </w:r>
          </w:p>
        </w:tc>
        <w:tc>
          <w:tcPr>
            <w:tcW w:w="851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29412</w:t>
            </w:r>
          </w:p>
        </w:tc>
        <w:tc>
          <w:tcPr>
            <w:tcW w:w="709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6471</w:t>
            </w:r>
          </w:p>
        </w:tc>
        <w:tc>
          <w:tcPr>
            <w:tcW w:w="992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35883</w:t>
            </w:r>
          </w:p>
        </w:tc>
      </w:tr>
      <w:tr w:rsidR="00513E70" w:rsidRPr="00540436" w:rsidTr="00513E70">
        <w:trPr>
          <w:trHeight w:val="415"/>
        </w:trPr>
        <w:tc>
          <w:tcPr>
            <w:tcW w:w="1242" w:type="dxa"/>
            <w:vAlign w:val="center"/>
          </w:tcPr>
          <w:p w:rsidR="00513E70" w:rsidRPr="00540436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0436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r w:rsidRPr="005404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67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851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13072</w:t>
            </w:r>
          </w:p>
        </w:tc>
        <w:tc>
          <w:tcPr>
            <w:tcW w:w="425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1307</w:t>
            </w:r>
          </w:p>
        </w:tc>
        <w:tc>
          <w:tcPr>
            <w:tcW w:w="567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13E70" w:rsidRPr="00010EF1" w:rsidRDefault="00513E70" w:rsidP="002B2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3268</w:t>
            </w:r>
          </w:p>
        </w:tc>
        <w:tc>
          <w:tcPr>
            <w:tcW w:w="567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17647</w:t>
            </w:r>
          </w:p>
        </w:tc>
        <w:tc>
          <w:tcPr>
            <w:tcW w:w="993" w:type="dxa"/>
            <w:vAlign w:val="center"/>
          </w:tcPr>
          <w:p w:rsidR="00513E70" w:rsidRPr="00010EF1" w:rsidRDefault="00513E70" w:rsidP="002B2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6536</w:t>
            </w:r>
          </w:p>
        </w:tc>
        <w:tc>
          <w:tcPr>
            <w:tcW w:w="708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5229</w:t>
            </w:r>
          </w:p>
        </w:tc>
        <w:tc>
          <w:tcPr>
            <w:tcW w:w="992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11765</w:t>
            </w:r>
          </w:p>
        </w:tc>
        <w:tc>
          <w:tcPr>
            <w:tcW w:w="851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29412</w:t>
            </w:r>
          </w:p>
        </w:tc>
        <w:tc>
          <w:tcPr>
            <w:tcW w:w="709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6471</w:t>
            </w:r>
          </w:p>
        </w:tc>
        <w:tc>
          <w:tcPr>
            <w:tcW w:w="992" w:type="dxa"/>
            <w:vAlign w:val="center"/>
          </w:tcPr>
          <w:p w:rsidR="00513E70" w:rsidRPr="00010EF1" w:rsidRDefault="00513E70" w:rsidP="002B28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E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35883</w:t>
            </w:r>
          </w:p>
        </w:tc>
      </w:tr>
    </w:tbl>
    <w:p w:rsidR="00513E70" w:rsidRDefault="00513E70" w:rsidP="00513E70">
      <w:pPr>
        <w:rPr>
          <w:b/>
          <w:lang w:val="uk-UA"/>
        </w:rPr>
      </w:pPr>
    </w:p>
    <w:p w:rsidR="00513E70" w:rsidRDefault="00513E70" w:rsidP="00513E70">
      <w:pPr>
        <w:rPr>
          <w:b/>
          <w:lang w:val="uk-UA"/>
        </w:rPr>
      </w:pPr>
    </w:p>
    <w:p w:rsidR="00513E70" w:rsidRPr="00513E70" w:rsidRDefault="00513E70" w:rsidP="00513E70">
      <w:pPr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</w:pPr>
      <w:proofErr w:type="spellStart"/>
      <w:r w:rsidRPr="00513E70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В.о</w:t>
      </w:r>
      <w:proofErr w:type="spellEnd"/>
      <w:r w:rsidRPr="00513E70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 xml:space="preserve">. заступника керівника Лисичанської </w:t>
      </w:r>
    </w:p>
    <w:p w:rsidR="00513E70" w:rsidRPr="00933013" w:rsidRDefault="00513E70" w:rsidP="00513E70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513E70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міської військово-цивільної адміністрації</w:t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933013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513E70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513E70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513E70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</w:r>
      <w:r w:rsidRPr="00513E70">
        <w:rPr>
          <w:rStyle w:val="af5"/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ab/>
        <w:t>Максим ЧЕРЕВКО</w:t>
      </w:r>
    </w:p>
    <w:p w:rsidR="00513E70" w:rsidRPr="00933013" w:rsidRDefault="00513E70" w:rsidP="00513E7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</w:p>
    <w:p w:rsidR="00513E70" w:rsidRPr="00933013" w:rsidRDefault="00513E70" w:rsidP="00513E7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uk-UA"/>
        </w:rPr>
      </w:pPr>
    </w:p>
    <w:p w:rsidR="00513E70" w:rsidRPr="00513E70" w:rsidRDefault="00513E70" w:rsidP="00513E70">
      <w:pPr>
        <w:rPr>
          <w:rFonts w:ascii="Times New Roman" w:hAnsi="Times New Roman" w:cs="Times New Roman"/>
          <w:b/>
          <w:lang w:val="uk-UA"/>
        </w:rPr>
      </w:pPr>
      <w:r w:rsidRPr="00513E70">
        <w:rPr>
          <w:rFonts w:ascii="Times New Roman" w:hAnsi="Times New Roman" w:cs="Times New Roman"/>
          <w:b/>
          <w:lang w:val="uk-UA"/>
        </w:rPr>
        <w:t xml:space="preserve">Начальник управління </w:t>
      </w:r>
    </w:p>
    <w:p w:rsidR="006C1706" w:rsidRPr="00844DD8" w:rsidRDefault="00513E70" w:rsidP="00844DD8">
      <w:pPr>
        <w:rPr>
          <w:b/>
          <w:lang w:val="ru-RU"/>
        </w:rPr>
      </w:pPr>
      <w:r w:rsidRPr="00513E70">
        <w:rPr>
          <w:rFonts w:ascii="Times New Roman" w:hAnsi="Times New Roman" w:cs="Times New Roman"/>
          <w:b/>
          <w:lang w:val="uk-UA"/>
        </w:rPr>
        <w:t>будівництва та архітектури</w:t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</w:r>
      <w:r w:rsidRPr="00513E70">
        <w:rPr>
          <w:rFonts w:ascii="Times New Roman" w:hAnsi="Times New Roman" w:cs="Times New Roman"/>
          <w:b/>
          <w:lang w:val="uk-UA"/>
        </w:rPr>
        <w:tab/>
        <w:t>Світлана</w:t>
      </w:r>
      <w:r w:rsidR="00844DD8">
        <w:rPr>
          <w:rFonts w:ascii="Times New Roman" w:hAnsi="Times New Roman" w:cs="Times New Roman"/>
          <w:b/>
          <w:lang w:val="uk-UA"/>
        </w:rPr>
        <w:t xml:space="preserve"> ЗЕМЛЯН</w:t>
      </w:r>
      <w:r w:rsidR="00844DD8">
        <w:rPr>
          <w:rFonts w:ascii="Times New Roman" w:hAnsi="Times New Roman" w:cs="Times New Roman"/>
          <w:b/>
          <w:lang w:val="en-US"/>
        </w:rPr>
        <w:t>A</w:t>
      </w:r>
    </w:p>
    <w:sectPr w:rsidR="006C1706" w:rsidRPr="00844DD8" w:rsidSect="00844DD8">
      <w:pgSz w:w="16834" w:h="11909" w:orient="landscape"/>
      <w:pgMar w:top="1701" w:right="816" w:bottom="567" w:left="1134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DE" w:rsidRDefault="00191CDE">
      <w:r>
        <w:separator/>
      </w:r>
    </w:p>
  </w:endnote>
  <w:endnote w:type="continuationSeparator" w:id="0">
    <w:p w:rsidR="00191CDE" w:rsidRDefault="0019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DE" w:rsidRDefault="00191CDE"/>
  </w:footnote>
  <w:footnote w:type="continuationSeparator" w:id="0">
    <w:p w:rsidR="00191CDE" w:rsidRDefault="00191C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2B7146" w:rsidRDefault="009D654F">
    <w:pPr>
      <w:pStyle w:val="ac"/>
      <w:jc w:val="center"/>
      <w:rPr>
        <w:rFonts w:ascii="Times New Roman" w:hAnsi="Times New Roman" w:cs="Times New Roman"/>
      </w:rPr>
    </w:pPr>
  </w:p>
  <w:p w:rsidR="009D654F" w:rsidRDefault="009D65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121BB9" w:rsidRDefault="009D654F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3F15E76"/>
    <w:multiLevelType w:val="multilevel"/>
    <w:tmpl w:val="A7BEB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3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C124B"/>
    <w:multiLevelType w:val="multilevel"/>
    <w:tmpl w:val="02DAA4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CF334A"/>
    <w:multiLevelType w:val="hybridMultilevel"/>
    <w:tmpl w:val="6DB2A114"/>
    <w:lvl w:ilvl="0" w:tplc="D0A6238E">
      <w:start w:val="3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148142E3"/>
    <w:multiLevelType w:val="hybridMultilevel"/>
    <w:tmpl w:val="644E91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830309"/>
    <w:multiLevelType w:val="multilevel"/>
    <w:tmpl w:val="4D541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B7D7F"/>
    <w:multiLevelType w:val="multilevel"/>
    <w:tmpl w:val="A7BEB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3">
    <w:nsid w:val="29014EC0"/>
    <w:multiLevelType w:val="multilevel"/>
    <w:tmpl w:val="A0046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5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hint="default"/>
        <w:sz w:val="25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5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sz w:val="25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sz w:val="25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sz w:val="25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sz w:val="25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sz w:val="25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sz w:val="25"/>
      </w:rPr>
    </w:lvl>
  </w:abstractNum>
  <w:abstractNum w:abstractNumId="14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17E2E"/>
    <w:multiLevelType w:val="multilevel"/>
    <w:tmpl w:val="0D386F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E24E4"/>
    <w:multiLevelType w:val="multilevel"/>
    <w:tmpl w:val="0D386F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8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3333D1B"/>
    <w:multiLevelType w:val="multilevel"/>
    <w:tmpl w:val="287A40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5136E4"/>
    <w:multiLevelType w:val="multilevel"/>
    <w:tmpl w:val="BAC24E9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941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9B6AC9"/>
    <w:multiLevelType w:val="multilevel"/>
    <w:tmpl w:val="FEF4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  <w:u w:val="none"/>
      </w:rPr>
    </w:lvl>
  </w:abstractNum>
  <w:abstractNum w:abstractNumId="25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26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8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10A34"/>
    <w:multiLevelType w:val="multilevel"/>
    <w:tmpl w:val="23F28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0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422BB"/>
    <w:multiLevelType w:val="multilevel"/>
    <w:tmpl w:val="287A40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FD03DDC"/>
    <w:multiLevelType w:val="hybridMultilevel"/>
    <w:tmpl w:val="62AE3AE2"/>
    <w:lvl w:ilvl="0" w:tplc="CEB21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3"/>
  </w:num>
  <w:num w:numId="5">
    <w:abstractNumId w:val="33"/>
  </w:num>
  <w:num w:numId="6">
    <w:abstractNumId w:val="0"/>
  </w:num>
  <w:num w:numId="7">
    <w:abstractNumId w:val="19"/>
  </w:num>
  <w:num w:numId="8">
    <w:abstractNumId w:val="18"/>
  </w:num>
  <w:num w:numId="9">
    <w:abstractNumId w:val="30"/>
  </w:num>
  <w:num w:numId="10">
    <w:abstractNumId w:val="11"/>
  </w:num>
  <w:num w:numId="11">
    <w:abstractNumId w:val="4"/>
  </w:num>
  <w:num w:numId="12">
    <w:abstractNumId w:val="26"/>
  </w:num>
  <w:num w:numId="13">
    <w:abstractNumId w:val="28"/>
  </w:num>
  <w:num w:numId="14">
    <w:abstractNumId w:val="1"/>
  </w:num>
  <w:num w:numId="15">
    <w:abstractNumId w:val="14"/>
  </w:num>
  <w:num w:numId="16">
    <w:abstractNumId w:val="27"/>
  </w:num>
  <w:num w:numId="17">
    <w:abstractNumId w:val="16"/>
  </w:num>
  <w:num w:numId="18">
    <w:abstractNumId w:val="9"/>
  </w:num>
  <w:num w:numId="19">
    <w:abstractNumId w:val="24"/>
  </w:num>
  <w:num w:numId="20">
    <w:abstractNumId w:val="10"/>
  </w:num>
  <w:num w:numId="21">
    <w:abstractNumId w:val="29"/>
  </w:num>
  <w:num w:numId="22">
    <w:abstractNumId w:val="8"/>
  </w:num>
  <w:num w:numId="23">
    <w:abstractNumId w:val="12"/>
  </w:num>
  <w:num w:numId="24">
    <w:abstractNumId w:val="7"/>
  </w:num>
  <w:num w:numId="25">
    <w:abstractNumId w:val="2"/>
  </w:num>
  <w:num w:numId="26">
    <w:abstractNumId w:val="23"/>
  </w:num>
  <w:num w:numId="27">
    <w:abstractNumId w:val="31"/>
  </w:num>
  <w:num w:numId="28">
    <w:abstractNumId w:val="15"/>
  </w:num>
  <w:num w:numId="29">
    <w:abstractNumId w:val="17"/>
  </w:num>
  <w:num w:numId="30">
    <w:abstractNumId w:val="21"/>
  </w:num>
  <w:num w:numId="31">
    <w:abstractNumId w:val="20"/>
  </w:num>
  <w:num w:numId="32">
    <w:abstractNumId w:val="13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1"/>
    <w:rsid w:val="00001A3D"/>
    <w:rsid w:val="0001113F"/>
    <w:rsid w:val="00032E59"/>
    <w:rsid w:val="000353D6"/>
    <w:rsid w:val="0004252A"/>
    <w:rsid w:val="00043BAE"/>
    <w:rsid w:val="00066D08"/>
    <w:rsid w:val="0008061E"/>
    <w:rsid w:val="000914F8"/>
    <w:rsid w:val="000A0A15"/>
    <w:rsid w:val="000A4068"/>
    <w:rsid w:val="000A7E08"/>
    <w:rsid w:val="000B350E"/>
    <w:rsid w:val="000C14EC"/>
    <w:rsid w:val="000C5FC7"/>
    <w:rsid w:val="000D20AE"/>
    <w:rsid w:val="000D2893"/>
    <w:rsid w:val="000D3C98"/>
    <w:rsid w:val="000E5834"/>
    <w:rsid w:val="00101290"/>
    <w:rsid w:val="00115F76"/>
    <w:rsid w:val="00121BB9"/>
    <w:rsid w:val="00121D18"/>
    <w:rsid w:val="001248BC"/>
    <w:rsid w:val="001435B5"/>
    <w:rsid w:val="00143AF7"/>
    <w:rsid w:val="00152012"/>
    <w:rsid w:val="0017705A"/>
    <w:rsid w:val="00180F57"/>
    <w:rsid w:val="001853AF"/>
    <w:rsid w:val="00186DFB"/>
    <w:rsid w:val="00191CDE"/>
    <w:rsid w:val="00192568"/>
    <w:rsid w:val="001B34AD"/>
    <w:rsid w:val="001B560C"/>
    <w:rsid w:val="001B6CEA"/>
    <w:rsid w:val="001B78F6"/>
    <w:rsid w:val="001C0E80"/>
    <w:rsid w:val="001C1F12"/>
    <w:rsid w:val="001C78E9"/>
    <w:rsid w:val="001E1C1F"/>
    <w:rsid w:val="00211920"/>
    <w:rsid w:val="00216D42"/>
    <w:rsid w:val="002205EB"/>
    <w:rsid w:val="00227B76"/>
    <w:rsid w:val="00237645"/>
    <w:rsid w:val="002515F7"/>
    <w:rsid w:val="00253FE1"/>
    <w:rsid w:val="00263F4A"/>
    <w:rsid w:val="00264D4C"/>
    <w:rsid w:val="00265C05"/>
    <w:rsid w:val="00266670"/>
    <w:rsid w:val="002720FE"/>
    <w:rsid w:val="00274AE2"/>
    <w:rsid w:val="00291447"/>
    <w:rsid w:val="00293664"/>
    <w:rsid w:val="002A3191"/>
    <w:rsid w:val="002B1BDA"/>
    <w:rsid w:val="002B7146"/>
    <w:rsid w:val="002C0934"/>
    <w:rsid w:val="002C17C1"/>
    <w:rsid w:val="002D2242"/>
    <w:rsid w:val="002D3930"/>
    <w:rsid w:val="002D4D5F"/>
    <w:rsid w:val="002D620B"/>
    <w:rsid w:val="002E280A"/>
    <w:rsid w:val="002F0F2C"/>
    <w:rsid w:val="002F439B"/>
    <w:rsid w:val="002F7453"/>
    <w:rsid w:val="002F7B1B"/>
    <w:rsid w:val="00311FFE"/>
    <w:rsid w:val="00347F1B"/>
    <w:rsid w:val="00355D7C"/>
    <w:rsid w:val="00356E67"/>
    <w:rsid w:val="0036388D"/>
    <w:rsid w:val="00366A03"/>
    <w:rsid w:val="00376C67"/>
    <w:rsid w:val="00380FB8"/>
    <w:rsid w:val="003851B0"/>
    <w:rsid w:val="00385C44"/>
    <w:rsid w:val="00391481"/>
    <w:rsid w:val="00391F5C"/>
    <w:rsid w:val="00397288"/>
    <w:rsid w:val="003A29A4"/>
    <w:rsid w:val="003A50B4"/>
    <w:rsid w:val="003B2CB1"/>
    <w:rsid w:val="003B320F"/>
    <w:rsid w:val="003D0B5B"/>
    <w:rsid w:val="003D4AB5"/>
    <w:rsid w:val="003E4687"/>
    <w:rsid w:val="003E7517"/>
    <w:rsid w:val="003F2672"/>
    <w:rsid w:val="004009FC"/>
    <w:rsid w:val="0040574B"/>
    <w:rsid w:val="0041463D"/>
    <w:rsid w:val="004267B9"/>
    <w:rsid w:val="00432BDB"/>
    <w:rsid w:val="00437744"/>
    <w:rsid w:val="0044201C"/>
    <w:rsid w:val="00452AFA"/>
    <w:rsid w:val="00461E50"/>
    <w:rsid w:val="00467A7A"/>
    <w:rsid w:val="00474ED0"/>
    <w:rsid w:val="00475D05"/>
    <w:rsid w:val="00485E62"/>
    <w:rsid w:val="00495459"/>
    <w:rsid w:val="004A453F"/>
    <w:rsid w:val="004B267D"/>
    <w:rsid w:val="004B33FF"/>
    <w:rsid w:val="004B6984"/>
    <w:rsid w:val="004C242E"/>
    <w:rsid w:val="004E3591"/>
    <w:rsid w:val="004E6890"/>
    <w:rsid w:val="004E69D5"/>
    <w:rsid w:val="004F4A8A"/>
    <w:rsid w:val="00500AC9"/>
    <w:rsid w:val="00501BFD"/>
    <w:rsid w:val="00503508"/>
    <w:rsid w:val="00507BC9"/>
    <w:rsid w:val="00513E70"/>
    <w:rsid w:val="00514F75"/>
    <w:rsid w:val="0052195F"/>
    <w:rsid w:val="00532225"/>
    <w:rsid w:val="00545212"/>
    <w:rsid w:val="00546F74"/>
    <w:rsid w:val="00551F51"/>
    <w:rsid w:val="00555C45"/>
    <w:rsid w:val="005574F4"/>
    <w:rsid w:val="00563D39"/>
    <w:rsid w:val="005671E7"/>
    <w:rsid w:val="00567B36"/>
    <w:rsid w:val="005718E3"/>
    <w:rsid w:val="00572024"/>
    <w:rsid w:val="00580B62"/>
    <w:rsid w:val="00586612"/>
    <w:rsid w:val="00596687"/>
    <w:rsid w:val="005A4A12"/>
    <w:rsid w:val="005A776A"/>
    <w:rsid w:val="005C4A66"/>
    <w:rsid w:val="005C5D5F"/>
    <w:rsid w:val="005D6BCB"/>
    <w:rsid w:val="005E0E64"/>
    <w:rsid w:val="005E162D"/>
    <w:rsid w:val="005E62AF"/>
    <w:rsid w:val="00606E00"/>
    <w:rsid w:val="00616D9D"/>
    <w:rsid w:val="00622A20"/>
    <w:rsid w:val="00622AD8"/>
    <w:rsid w:val="00626985"/>
    <w:rsid w:val="00630F9D"/>
    <w:rsid w:val="0063287D"/>
    <w:rsid w:val="00632E20"/>
    <w:rsid w:val="00642251"/>
    <w:rsid w:val="00642C88"/>
    <w:rsid w:val="00653B3F"/>
    <w:rsid w:val="0066122D"/>
    <w:rsid w:val="00670F8D"/>
    <w:rsid w:val="0067635C"/>
    <w:rsid w:val="006773D1"/>
    <w:rsid w:val="00695E89"/>
    <w:rsid w:val="006A4EF2"/>
    <w:rsid w:val="006B15B5"/>
    <w:rsid w:val="006B2C15"/>
    <w:rsid w:val="006B5775"/>
    <w:rsid w:val="006C0D96"/>
    <w:rsid w:val="006C1706"/>
    <w:rsid w:val="006C389E"/>
    <w:rsid w:val="006D3237"/>
    <w:rsid w:val="006D3BAC"/>
    <w:rsid w:val="006E0D02"/>
    <w:rsid w:val="006E19FB"/>
    <w:rsid w:val="006E60B8"/>
    <w:rsid w:val="006E725E"/>
    <w:rsid w:val="006F414A"/>
    <w:rsid w:val="00701700"/>
    <w:rsid w:val="00704ECA"/>
    <w:rsid w:val="00706CE5"/>
    <w:rsid w:val="00714F6B"/>
    <w:rsid w:val="00717227"/>
    <w:rsid w:val="00717E08"/>
    <w:rsid w:val="007251BC"/>
    <w:rsid w:val="007261C4"/>
    <w:rsid w:val="007365CF"/>
    <w:rsid w:val="00736FAC"/>
    <w:rsid w:val="00742D99"/>
    <w:rsid w:val="007457C9"/>
    <w:rsid w:val="0076105A"/>
    <w:rsid w:val="00762B5D"/>
    <w:rsid w:val="00763213"/>
    <w:rsid w:val="00775332"/>
    <w:rsid w:val="0078048E"/>
    <w:rsid w:val="007847CB"/>
    <w:rsid w:val="00793134"/>
    <w:rsid w:val="00795A1B"/>
    <w:rsid w:val="00795E2C"/>
    <w:rsid w:val="007A19D2"/>
    <w:rsid w:val="007A3D48"/>
    <w:rsid w:val="007A7150"/>
    <w:rsid w:val="007C6731"/>
    <w:rsid w:val="007D5427"/>
    <w:rsid w:val="007D6C11"/>
    <w:rsid w:val="007F6D30"/>
    <w:rsid w:val="007F7BC1"/>
    <w:rsid w:val="00802431"/>
    <w:rsid w:val="008050E0"/>
    <w:rsid w:val="00811DB0"/>
    <w:rsid w:val="00823514"/>
    <w:rsid w:val="00834055"/>
    <w:rsid w:val="00834C03"/>
    <w:rsid w:val="00844DD8"/>
    <w:rsid w:val="00845965"/>
    <w:rsid w:val="00845D81"/>
    <w:rsid w:val="00845F77"/>
    <w:rsid w:val="00847EA1"/>
    <w:rsid w:val="00852056"/>
    <w:rsid w:val="008657B6"/>
    <w:rsid w:val="00873167"/>
    <w:rsid w:val="008753FE"/>
    <w:rsid w:val="0088063F"/>
    <w:rsid w:val="008832A5"/>
    <w:rsid w:val="0088554D"/>
    <w:rsid w:val="0089054C"/>
    <w:rsid w:val="0089561B"/>
    <w:rsid w:val="00895CB1"/>
    <w:rsid w:val="008A2EA9"/>
    <w:rsid w:val="008A5419"/>
    <w:rsid w:val="008C0722"/>
    <w:rsid w:val="008C2DC3"/>
    <w:rsid w:val="008D136D"/>
    <w:rsid w:val="008E53DC"/>
    <w:rsid w:val="00901E0E"/>
    <w:rsid w:val="00902EB6"/>
    <w:rsid w:val="00903088"/>
    <w:rsid w:val="00911A0A"/>
    <w:rsid w:val="00917645"/>
    <w:rsid w:val="00933013"/>
    <w:rsid w:val="00961957"/>
    <w:rsid w:val="0096440E"/>
    <w:rsid w:val="00973181"/>
    <w:rsid w:val="00975843"/>
    <w:rsid w:val="00986DBB"/>
    <w:rsid w:val="009953D2"/>
    <w:rsid w:val="009A6767"/>
    <w:rsid w:val="009C158D"/>
    <w:rsid w:val="009C558E"/>
    <w:rsid w:val="009D23BD"/>
    <w:rsid w:val="009D3595"/>
    <w:rsid w:val="009D654F"/>
    <w:rsid w:val="009E0D56"/>
    <w:rsid w:val="009E30BE"/>
    <w:rsid w:val="009E5374"/>
    <w:rsid w:val="009E5C9D"/>
    <w:rsid w:val="009F698D"/>
    <w:rsid w:val="00A06335"/>
    <w:rsid w:val="00A12141"/>
    <w:rsid w:val="00A206C5"/>
    <w:rsid w:val="00A24DCE"/>
    <w:rsid w:val="00A4448C"/>
    <w:rsid w:val="00A4700F"/>
    <w:rsid w:val="00A52811"/>
    <w:rsid w:val="00A60C7A"/>
    <w:rsid w:val="00A66D4F"/>
    <w:rsid w:val="00A86303"/>
    <w:rsid w:val="00A93E8A"/>
    <w:rsid w:val="00A95850"/>
    <w:rsid w:val="00A97394"/>
    <w:rsid w:val="00AA20C2"/>
    <w:rsid w:val="00AA518D"/>
    <w:rsid w:val="00AC1BB7"/>
    <w:rsid w:val="00AC2D51"/>
    <w:rsid w:val="00AF66C8"/>
    <w:rsid w:val="00AF6C19"/>
    <w:rsid w:val="00B0222F"/>
    <w:rsid w:val="00B07897"/>
    <w:rsid w:val="00B13B29"/>
    <w:rsid w:val="00B14066"/>
    <w:rsid w:val="00B23345"/>
    <w:rsid w:val="00B40ACC"/>
    <w:rsid w:val="00B46E3D"/>
    <w:rsid w:val="00B47CDF"/>
    <w:rsid w:val="00B718E5"/>
    <w:rsid w:val="00B75936"/>
    <w:rsid w:val="00B86CCD"/>
    <w:rsid w:val="00BA6906"/>
    <w:rsid w:val="00BB2827"/>
    <w:rsid w:val="00BB64EE"/>
    <w:rsid w:val="00BC3CDE"/>
    <w:rsid w:val="00BD38FD"/>
    <w:rsid w:val="00BE2197"/>
    <w:rsid w:val="00BE3254"/>
    <w:rsid w:val="00BF544E"/>
    <w:rsid w:val="00C039CB"/>
    <w:rsid w:val="00C108CE"/>
    <w:rsid w:val="00C11003"/>
    <w:rsid w:val="00C21BE8"/>
    <w:rsid w:val="00C23E82"/>
    <w:rsid w:val="00C33992"/>
    <w:rsid w:val="00C345EE"/>
    <w:rsid w:val="00C41B39"/>
    <w:rsid w:val="00C46536"/>
    <w:rsid w:val="00C52849"/>
    <w:rsid w:val="00C66A99"/>
    <w:rsid w:val="00C67566"/>
    <w:rsid w:val="00C67C9F"/>
    <w:rsid w:val="00C7390C"/>
    <w:rsid w:val="00C749ED"/>
    <w:rsid w:val="00C776A4"/>
    <w:rsid w:val="00C8090A"/>
    <w:rsid w:val="00C9683C"/>
    <w:rsid w:val="00C97EBD"/>
    <w:rsid w:val="00CA08E4"/>
    <w:rsid w:val="00CA22D0"/>
    <w:rsid w:val="00CA5735"/>
    <w:rsid w:val="00CA633F"/>
    <w:rsid w:val="00CA6DEE"/>
    <w:rsid w:val="00CB6FB7"/>
    <w:rsid w:val="00CB7C46"/>
    <w:rsid w:val="00CD64E2"/>
    <w:rsid w:val="00CE176D"/>
    <w:rsid w:val="00D00CAB"/>
    <w:rsid w:val="00D0180D"/>
    <w:rsid w:val="00D05EB0"/>
    <w:rsid w:val="00D119B6"/>
    <w:rsid w:val="00D12ABC"/>
    <w:rsid w:val="00D20FCF"/>
    <w:rsid w:val="00D315F8"/>
    <w:rsid w:val="00D327B0"/>
    <w:rsid w:val="00D336AB"/>
    <w:rsid w:val="00D3721C"/>
    <w:rsid w:val="00D37DFF"/>
    <w:rsid w:val="00D400AD"/>
    <w:rsid w:val="00D42C9F"/>
    <w:rsid w:val="00D4580D"/>
    <w:rsid w:val="00D51AA6"/>
    <w:rsid w:val="00D5300D"/>
    <w:rsid w:val="00D64AF5"/>
    <w:rsid w:val="00D817E5"/>
    <w:rsid w:val="00D830FD"/>
    <w:rsid w:val="00D83C90"/>
    <w:rsid w:val="00D911A5"/>
    <w:rsid w:val="00D94920"/>
    <w:rsid w:val="00DB027C"/>
    <w:rsid w:val="00DB12E8"/>
    <w:rsid w:val="00DC1F2F"/>
    <w:rsid w:val="00DC5B50"/>
    <w:rsid w:val="00DD0273"/>
    <w:rsid w:val="00DD2F1E"/>
    <w:rsid w:val="00DD4DC3"/>
    <w:rsid w:val="00DE074C"/>
    <w:rsid w:val="00DE27EC"/>
    <w:rsid w:val="00DE461B"/>
    <w:rsid w:val="00DF504C"/>
    <w:rsid w:val="00E02CA8"/>
    <w:rsid w:val="00E03BAD"/>
    <w:rsid w:val="00E105E5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67379"/>
    <w:rsid w:val="00E815BF"/>
    <w:rsid w:val="00E87F11"/>
    <w:rsid w:val="00E97623"/>
    <w:rsid w:val="00E97A93"/>
    <w:rsid w:val="00EB4B1A"/>
    <w:rsid w:val="00EB611D"/>
    <w:rsid w:val="00ED1D01"/>
    <w:rsid w:val="00ED43EC"/>
    <w:rsid w:val="00F008DF"/>
    <w:rsid w:val="00F23D63"/>
    <w:rsid w:val="00F27DE5"/>
    <w:rsid w:val="00F31364"/>
    <w:rsid w:val="00F40508"/>
    <w:rsid w:val="00F5435B"/>
    <w:rsid w:val="00F568C1"/>
    <w:rsid w:val="00F56FF1"/>
    <w:rsid w:val="00F61298"/>
    <w:rsid w:val="00F62AB3"/>
    <w:rsid w:val="00F87AB9"/>
    <w:rsid w:val="00F912F7"/>
    <w:rsid w:val="00F929E4"/>
    <w:rsid w:val="00F96D23"/>
    <w:rsid w:val="00FA54F9"/>
    <w:rsid w:val="00FC5C89"/>
    <w:rsid w:val="00FD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53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5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uiPriority w:val="22"/>
    <w:qFormat/>
    <w:rsid w:val="00474E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B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5">
    <w:name w:val="Сетка таблицы1"/>
    <w:basedOn w:val="a1"/>
    <w:next w:val="af0"/>
    <w:uiPriority w:val="59"/>
    <w:rsid w:val="00653B3F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13E7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53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5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uiPriority w:val="22"/>
    <w:qFormat/>
    <w:rsid w:val="00474E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B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5">
    <w:name w:val="Сетка таблицы1"/>
    <w:basedOn w:val="a1"/>
    <w:next w:val="af0"/>
    <w:uiPriority w:val="59"/>
    <w:rsid w:val="00653B3F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13E7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A2E7-5AFB-4D9F-9F0C-37269753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Романюк</dc:creator>
  <cp:lastModifiedBy>Компик</cp:lastModifiedBy>
  <cp:revision>45</cp:revision>
  <cp:lastPrinted>2021-05-11T09:57:00Z</cp:lastPrinted>
  <dcterms:created xsi:type="dcterms:W3CDTF">2021-03-02T14:30:00Z</dcterms:created>
  <dcterms:modified xsi:type="dcterms:W3CDTF">2021-05-13T08:11:00Z</dcterms:modified>
</cp:coreProperties>
</file>