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57F" w:rsidRPr="00817E84" w:rsidRDefault="00CB057F" w:rsidP="00CB057F">
      <w:pPr>
        <w:pStyle w:val="a3"/>
        <w:rPr>
          <w:spacing w:val="10"/>
          <w:lang w:val="uk-UA"/>
        </w:rPr>
      </w:pPr>
      <w:r w:rsidRPr="00817E84">
        <w:rPr>
          <w:noProof/>
          <w:spacing w:val="10"/>
        </w:rPr>
        <w:drawing>
          <wp:inline distT="0" distB="0" distL="0" distR="0" wp14:anchorId="48063FF2" wp14:editId="32D004F4">
            <wp:extent cx="429371" cy="612250"/>
            <wp:effectExtent l="0" t="0" r="8890" b="0"/>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9"/>
                    <a:srcRect/>
                    <a:stretch>
                      <a:fillRect/>
                    </a:stretch>
                  </pic:blipFill>
                  <pic:spPr bwMode="auto">
                    <a:xfrm>
                      <a:off x="0" y="0"/>
                      <a:ext cx="431800" cy="615714"/>
                    </a:xfrm>
                    <a:prstGeom prst="rect">
                      <a:avLst/>
                    </a:prstGeom>
                    <a:noFill/>
                    <a:ln w="9525">
                      <a:noFill/>
                      <a:miter lim="800000"/>
                      <a:headEnd/>
                      <a:tailEnd/>
                    </a:ln>
                  </pic:spPr>
                </pic:pic>
              </a:graphicData>
            </a:graphic>
          </wp:inline>
        </w:drawing>
      </w:r>
    </w:p>
    <w:p w:rsidR="00CB057F" w:rsidRPr="00817E84" w:rsidRDefault="00CB057F" w:rsidP="00CB057F">
      <w:pPr>
        <w:pStyle w:val="a3"/>
        <w:rPr>
          <w:rFonts w:ascii="Times New Roman" w:hAnsi="Times New Roman"/>
          <w:sz w:val="24"/>
          <w:lang w:val="uk-UA"/>
        </w:rPr>
      </w:pPr>
    </w:p>
    <w:p w:rsidR="00CB057F" w:rsidRPr="00817E84" w:rsidRDefault="00CB057F" w:rsidP="00CB057F">
      <w:pPr>
        <w:shd w:val="clear" w:color="auto" w:fill="FFFFFF"/>
        <w:jc w:val="center"/>
        <w:rPr>
          <w:b/>
          <w:bCs/>
          <w:color w:val="000000"/>
          <w:sz w:val="28"/>
          <w:szCs w:val="28"/>
          <w:lang w:val="uk-UA"/>
        </w:rPr>
      </w:pPr>
      <w:r w:rsidRPr="00817E84">
        <w:rPr>
          <w:b/>
          <w:bCs/>
          <w:color w:val="000000"/>
          <w:sz w:val="28"/>
          <w:szCs w:val="28"/>
          <w:lang w:val="uk-UA"/>
        </w:rPr>
        <w:t>УКРАЇНА</w:t>
      </w:r>
    </w:p>
    <w:p w:rsidR="00CB057F" w:rsidRPr="00817E84" w:rsidRDefault="00CB057F" w:rsidP="00CB057F">
      <w:pPr>
        <w:shd w:val="clear" w:color="auto" w:fill="FFFFFF"/>
        <w:jc w:val="center"/>
        <w:rPr>
          <w:b/>
          <w:bCs/>
          <w:color w:val="000000"/>
          <w:sz w:val="28"/>
          <w:szCs w:val="28"/>
          <w:lang w:val="uk-UA"/>
        </w:rPr>
      </w:pPr>
      <w:r w:rsidRPr="00817E84">
        <w:rPr>
          <w:b/>
          <w:bCs/>
          <w:color w:val="000000"/>
          <w:sz w:val="28"/>
          <w:szCs w:val="28"/>
          <w:lang w:val="uk-UA"/>
        </w:rPr>
        <w:t>ЛИСИЧАНСЬКА МІСЬКА ВІЙСЬКОВО-ЦИВІЛЬНА АДМІНІСТРАЦІЯ СЄВЄРОДОНЕЦЬКОГО РАЙОНУ ЛУГАНСЬКОЇ ОБЛАСТІ</w:t>
      </w:r>
    </w:p>
    <w:p w:rsidR="00CB057F" w:rsidRPr="00817E84" w:rsidRDefault="00CB057F" w:rsidP="00CB057F">
      <w:pPr>
        <w:shd w:val="clear" w:color="auto" w:fill="FFFFFF"/>
        <w:jc w:val="center"/>
        <w:rPr>
          <w:b/>
          <w:bCs/>
          <w:color w:val="000000"/>
          <w:sz w:val="28"/>
          <w:szCs w:val="28"/>
          <w:lang w:val="uk-UA"/>
        </w:rPr>
      </w:pPr>
    </w:p>
    <w:p w:rsidR="00CB057F" w:rsidRPr="00817E84" w:rsidRDefault="00CB057F" w:rsidP="00CB057F">
      <w:pPr>
        <w:shd w:val="clear" w:color="auto" w:fill="FFFFFF"/>
        <w:jc w:val="center"/>
        <w:rPr>
          <w:b/>
          <w:bCs/>
          <w:color w:val="000000"/>
          <w:sz w:val="28"/>
          <w:szCs w:val="28"/>
          <w:lang w:val="uk-UA"/>
        </w:rPr>
      </w:pPr>
      <w:r w:rsidRPr="00817E84">
        <w:rPr>
          <w:b/>
          <w:bCs/>
          <w:color w:val="000000"/>
          <w:sz w:val="28"/>
          <w:szCs w:val="28"/>
          <w:lang w:val="uk-UA"/>
        </w:rPr>
        <w:t>РОЗПОРЯДЖЕННЯ</w:t>
      </w:r>
    </w:p>
    <w:p w:rsidR="00CB057F" w:rsidRPr="00817E84" w:rsidRDefault="00CB057F" w:rsidP="00CB057F">
      <w:pPr>
        <w:shd w:val="clear" w:color="auto" w:fill="FFFFFF"/>
        <w:jc w:val="center"/>
        <w:rPr>
          <w:b/>
          <w:bCs/>
          <w:color w:val="000000"/>
          <w:sz w:val="28"/>
          <w:szCs w:val="28"/>
          <w:lang w:val="uk-UA"/>
        </w:rPr>
      </w:pPr>
      <w:r w:rsidRPr="00817E84">
        <w:rPr>
          <w:b/>
          <w:bCs/>
          <w:color w:val="000000"/>
          <w:sz w:val="28"/>
          <w:szCs w:val="28"/>
          <w:lang w:val="uk-UA"/>
        </w:rPr>
        <w:t>КЕРІВНИКА ЛИСИЧАНСЬКОЇ МІСЬКОЇ</w:t>
      </w:r>
    </w:p>
    <w:p w:rsidR="00CB057F" w:rsidRPr="00817E84" w:rsidRDefault="00CB057F" w:rsidP="00CB057F">
      <w:pPr>
        <w:shd w:val="clear" w:color="auto" w:fill="FFFFFF"/>
        <w:jc w:val="center"/>
        <w:rPr>
          <w:rFonts w:ascii="Arial" w:hAnsi="Arial" w:cs="Arial"/>
          <w:b/>
          <w:bCs/>
          <w:color w:val="000000"/>
          <w:sz w:val="24"/>
          <w:szCs w:val="24"/>
          <w:lang w:val="uk-UA"/>
        </w:rPr>
      </w:pPr>
      <w:r w:rsidRPr="00817E84">
        <w:rPr>
          <w:b/>
          <w:bCs/>
          <w:color w:val="000000"/>
          <w:sz w:val="28"/>
          <w:szCs w:val="28"/>
          <w:lang w:val="uk-UA"/>
        </w:rPr>
        <w:t>ВІЙСЬКОВО-ЦИВІЛЬНОЇ АДМІНІСТРАЦІЇ</w:t>
      </w:r>
    </w:p>
    <w:p w:rsidR="00CB057F" w:rsidRPr="00817E84" w:rsidRDefault="00CB057F" w:rsidP="00CB057F">
      <w:pPr>
        <w:jc w:val="center"/>
        <w:rPr>
          <w:sz w:val="28"/>
          <w:lang w:val="uk-UA"/>
        </w:rPr>
      </w:pPr>
    </w:p>
    <w:p w:rsidR="00CB057F" w:rsidRPr="007F65F9" w:rsidRDefault="00C665D7" w:rsidP="00CB057F">
      <w:pPr>
        <w:rPr>
          <w:sz w:val="28"/>
        </w:rPr>
      </w:pPr>
      <w:r w:rsidRPr="007F65F9">
        <w:rPr>
          <w:sz w:val="28"/>
        </w:rPr>
        <w:t>08.06.2021</w:t>
      </w:r>
      <w:r w:rsidRPr="007F65F9">
        <w:rPr>
          <w:sz w:val="28"/>
        </w:rPr>
        <w:tab/>
      </w:r>
      <w:r w:rsidR="00CB057F" w:rsidRPr="00817E84">
        <w:rPr>
          <w:sz w:val="28"/>
          <w:lang w:val="uk-UA"/>
        </w:rPr>
        <w:tab/>
        <w:t xml:space="preserve">               м.</w:t>
      </w:r>
      <w:r>
        <w:rPr>
          <w:sz w:val="28"/>
          <w:lang w:val="uk-UA"/>
        </w:rPr>
        <w:t> Лисичанськ</w:t>
      </w:r>
      <w:r>
        <w:rPr>
          <w:sz w:val="28"/>
          <w:lang w:val="uk-UA"/>
        </w:rPr>
        <w:tab/>
      </w:r>
      <w:r>
        <w:rPr>
          <w:sz w:val="28"/>
          <w:lang w:val="uk-UA"/>
        </w:rPr>
        <w:tab/>
      </w:r>
      <w:r>
        <w:rPr>
          <w:sz w:val="28"/>
          <w:lang w:val="uk-UA"/>
        </w:rPr>
        <w:tab/>
      </w:r>
      <w:r>
        <w:rPr>
          <w:sz w:val="28"/>
          <w:lang w:val="uk-UA"/>
        </w:rPr>
        <w:tab/>
        <w:t xml:space="preserve">         № </w:t>
      </w:r>
      <w:r w:rsidRPr="007F65F9">
        <w:rPr>
          <w:sz w:val="28"/>
        </w:rPr>
        <w:t>510</w:t>
      </w:r>
    </w:p>
    <w:p w:rsidR="00CB057F" w:rsidRPr="00817E84" w:rsidRDefault="00CB057F" w:rsidP="00CB057F">
      <w:pPr>
        <w:jc w:val="center"/>
        <w:rPr>
          <w:sz w:val="28"/>
          <w:szCs w:val="28"/>
          <w:lang w:val="uk-UA"/>
        </w:rPr>
      </w:pPr>
    </w:p>
    <w:p w:rsidR="00282981" w:rsidRPr="00817E84" w:rsidRDefault="00282981">
      <w:pPr>
        <w:rPr>
          <w:b/>
          <w:sz w:val="28"/>
          <w:szCs w:val="28"/>
          <w:lang w:val="uk-UA"/>
        </w:rPr>
      </w:pPr>
    </w:p>
    <w:p w:rsidR="009D2581" w:rsidRPr="00817E84" w:rsidRDefault="009D2581" w:rsidP="009D2581">
      <w:pPr>
        <w:jc w:val="both"/>
        <w:rPr>
          <w:b/>
          <w:bCs/>
          <w:sz w:val="28"/>
          <w:szCs w:val="28"/>
          <w:lang w:val="uk-UA"/>
        </w:rPr>
      </w:pPr>
      <w:r w:rsidRPr="00817E84">
        <w:rPr>
          <w:b/>
          <w:bCs/>
          <w:sz w:val="28"/>
          <w:szCs w:val="28"/>
          <w:lang w:val="uk-UA"/>
        </w:rPr>
        <w:t>Про затвердження</w:t>
      </w:r>
    </w:p>
    <w:p w:rsidR="009D2581" w:rsidRPr="00817E84" w:rsidRDefault="009D2581" w:rsidP="009D2581">
      <w:pPr>
        <w:jc w:val="both"/>
        <w:rPr>
          <w:b/>
          <w:sz w:val="28"/>
          <w:szCs w:val="28"/>
          <w:lang w:val="uk-UA"/>
        </w:rPr>
      </w:pPr>
      <w:r w:rsidRPr="00817E84">
        <w:rPr>
          <w:b/>
          <w:bCs/>
          <w:sz w:val="28"/>
          <w:szCs w:val="28"/>
          <w:lang w:val="uk-UA"/>
        </w:rPr>
        <w:t xml:space="preserve">Програми </w:t>
      </w:r>
      <w:r w:rsidRPr="00817E84">
        <w:rPr>
          <w:b/>
          <w:sz w:val="28"/>
          <w:szCs w:val="28"/>
          <w:lang w:val="uk-UA"/>
        </w:rPr>
        <w:t>природоохоронних</w:t>
      </w:r>
    </w:p>
    <w:p w:rsidR="009D2581" w:rsidRPr="00817E84" w:rsidRDefault="009D2581" w:rsidP="009D2581">
      <w:pPr>
        <w:jc w:val="both"/>
        <w:rPr>
          <w:b/>
          <w:bCs/>
          <w:sz w:val="28"/>
          <w:szCs w:val="28"/>
          <w:lang w:val="uk-UA"/>
        </w:rPr>
      </w:pPr>
      <w:r w:rsidRPr="00817E84">
        <w:rPr>
          <w:b/>
          <w:sz w:val="28"/>
          <w:szCs w:val="28"/>
          <w:lang w:val="uk-UA"/>
        </w:rPr>
        <w:t>заходів місцевого значення на 2021 рік</w:t>
      </w:r>
    </w:p>
    <w:p w:rsidR="009D2581" w:rsidRPr="00817E84" w:rsidRDefault="009D2581" w:rsidP="009D2581">
      <w:pPr>
        <w:ind w:right="113" w:firstLine="900"/>
        <w:rPr>
          <w:rFonts w:eastAsia="Calibri"/>
          <w:sz w:val="28"/>
          <w:szCs w:val="28"/>
          <w:lang w:val="uk-UA" w:eastAsia="en-US"/>
        </w:rPr>
      </w:pPr>
    </w:p>
    <w:p w:rsidR="009D2581" w:rsidRPr="00817E84" w:rsidRDefault="009D2581" w:rsidP="009D2581">
      <w:pPr>
        <w:ind w:firstLine="709"/>
        <w:contextualSpacing/>
        <w:jc w:val="both"/>
        <w:rPr>
          <w:bCs/>
          <w:sz w:val="28"/>
          <w:szCs w:val="28"/>
          <w:lang w:val="uk-UA"/>
        </w:rPr>
      </w:pPr>
      <w:r w:rsidRPr="00817E84">
        <w:rPr>
          <w:bCs/>
          <w:sz w:val="28"/>
          <w:szCs w:val="28"/>
          <w:lang w:val="uk-UA"/>
        </w:rPr>
        <w:t xml:space="preserve">З метою забезпечення фінансування здійснення природоохоронних заходів по Лисичанській міській територіальній громаді, керуючись пунктом </w:t>
      </w:r>
      <w:r w:rsidR="00D74BD5" w:rsidRPr="00817E84">
        <w:rPr>
          <w:bCs/>
          <w:sz w:val="28"/>
          <w:szCs w:val="28"/>
          <w:lang w:val="uk-UA"/>
        </w:rPr>
        <w:t>1</w:t>
      </w:r>
      <w:r w:rsidRPr="00817E84">
        <w:rPr>
          <w:bCs/>
          <w:sz w:val="28"/>
          <w:szCs w:val="28"/>
          <w:lang w:val="uk-UA"/>
        </w:rPr>
        <w:t xml:space="preserve"> частини першої статті 4 ЗУ «Про військово-цивільні адміністрації», враховуючи вимоги статті 47 ЗУ «Про охорону навколишнього природного середовища», постанови Кабінету Міністрів</w:t>
      </w:r>
      <w:r w:rsidR="00D74BD5" w:rsidRPr="00817E84">
        <w:rPr>
          <w:bCs/>
          <w:sz w:val="28"/>
          <w:szCs w:val="28"/>
          <w:lang w:val="uk-UA"/>
        </w:rPr>
        <w:t xml:space="preserve"> України</w:t>
      </w:r>
      <w:r w:rsidRPr="00817E84">
        <w:rPr>
          <w:bCs/>
          <w:sz w:val="28"/>
          <w:szCs w:val="28"/>
          <w:lang w:val="uk-UA"/>
        </w:rPr>
        <w:t xml:space="preserve"> від 17.09.1996</w:t>
      </w:r>
      <w:r w:rsidR="00817E84">
        <w:rPr>
          <w:bCs/>
          <w:sz w:val="28"/>
          <w:szCs w:val="28"/>
          <w:lang w:val="uk-UA"/>
        </w:rPr>
        <w:t xml:space="preserve"> року </w:t>
      </w:r>
      <w:r w:rsidRPr="00817E84">
        <w:rPr>
          <w:bCs/>
          <w:sz w:val="28"/>
          <w:szCs w:val="28"/>
          <w:lang w:val="uk-UA"/>
        </w:rPr>
        <w:t>№</w:t>
      </w:r>
      <w:r w:rsidR="00817E84">
        <w:rPr>
          <w:bCs/>
          <w:sz w:val="28"/>
          <w:szCs w:val="28"/>
          <w:lang w:val="uk-UA"/>
        </w:rPr>
        <w:t> </w:t>
      </w:r>
      <w:r w:rsidRPr="00817E84">
        <w:rPr>
          <w:bCs/>
          <w:sz w:val="28"/>
          <w:szCs w:val="28"/>
          <w:lang w:val="uk-UA"/>
        </w:rPr>
        <w:t xml:space="preserve">1147 «Про затвердження переліку видів діяльності, що належать до природоохоронних заходів», </w:t>
      </w:r>
    </w:p>
    <w:p w:rsidR="009D2581" w:rsidRPr="00817E84" w:rsidRDefault="009D2581" w:rsidP="009D2581">
      <w:pPr>
        <w:ind w:firstLine="709"/>
        <w:contextualSpacing/>
        <w:jc w:val="both"/>
        <w:rPr>
          <w:sz w:val="28"/>
          <w:szCs w:val="28"/>
          <w:lang w:val="uk-UA"/>
        </w:rPr>
      </w:pPr>
    </w:p>
    <w:p w:rsidR="009D2581" w:rsidRPr="00817E84" w:rsidRDefault="009D2581" w:rsidP="009D2581">
      <w:pPr>
        <w:ind w:right="113"/>
        <w:jc w:val="both"/>
        <w:rPr>
          <w:b/>
          <w:sz w:val="28"/>
          <w:szCs w:val="28"/>
          <w:lang w:val="uk-UA"/>
        </w:rPr>
      </w:pPr>
      <w:r w:rsidRPr="00817E84">
        <w:rPr>
          <w:b/>
          <w:sz w:val="28"/>
          <w:szCs w:val="28"/>
          <w:lang w:val="uk-UA"/>
        </w:rPr>
        <w:t>зобов’язую:</w:t>
      </w:r>
    </w:p>
    <w:p w:rsidR="009D2581" w:rsidRPr="00817E84" w:rsidRDefault="009D2581" w:rsidP="009D2581">
      <w:pPr>
        <w:ind w:right="113"/>
        <w:jc w:val="both"/>
        <w:rPr>
          <w:b/>
          <w:sz w:val="28"/>
          <w:szCs w:val="28"/>
          <w:lang w:val="uk-UA"/>
        </w:rPr>
      </w:pPr>
    </w:p>
    <w:p w:rsidR="009D2581" w:rsidRPr="00817E84" w:rsidRDefault="009D2581" w:rsidP="009D2581">
      <w:pPr>
        <w:tabs>
          <w:tab w:val="left" w:pos="0"/>
        </w:tabs>
        <w:contextualSpacing/>
        <w:jc w:val="both"/>
        <w:rPr>
          <w:sz w:val="28"/>
          <w:szCs w:val="28"/>
          <w:lang w:val="uk-UA"/>
        </w:rPr>
      </w:pPr>
      <w:r w:rsidRPr="00817E84">
        <w:rPr>
          <w:sz w:val="28"/>
          <w:szCs w:val="28"/>
          <w:lang w:val="uk-UA"/>
        </w:rPr>
        <w:tab/>
        <w:t>1. Затвердити  Програму природоохоронних заходів місцевого значення на 2021 рік (додається).</w:t>
      </w:r>
    </w:p>
    <w:p w:rsidR="009D2581" w:rsidRPr="00817E84" w:rsidRDefault="009D2581" w:rsidP="009D2581">
      <w:pPr>
        <w:tabs>
          <w:tab w:val="left" w:pos="0"/>
        </w:tabs>
        <w:contextualSpacing/>
        <w:jc w:val="both"/>
        <w:rPr>
          <w:sz w:val="28"/>
          <w:szCs w:val="28"/>
          <w:lang w:val="uk-UA"/>
        </w:rPr>
      </w:pPr>
      <w:r w:rsidRPr="00817E84">
        <w:rPr>
          <w:sz w:val="28"/>
          <w:szCs w:val="28"/>
          <w:lang w:val="uk-UA"/>
        </w:rPr>
        <w:tab/>
      </w:r>
    </w:p>
    <w:p w:rsidR="009D2581" w:rsidRPr="00817E84" w:rsidRDefault="009D2581" w:rsidP="009D2581">
      <w:pPr>
        <w:tabs>
          <w:tab w:val="left" w:pos="0"/>
        </w:tabs>
        <w:contextualSpacing/>
        <w:jc w:val="both"/>
        <w:rPr>
          <w:sz w:val="28"/>
          <w:szCs w:val="28"/>
          <w:lang w:val="uk-UA"/>
        </w:rPr>
      </w:pPr>
      <w:r w:rsidRPr="00817E84">
        <w:rPr>
          <w:sz w:val="28"/>
          <w:szCs w:val="28"/>
          <w:lang w:val="uk-UA"/>
        </w:rPr>
        <w:tab/>
        <w:t>2. Фінансовому управлінню передбачити у міському бюджеті на 2021 рік витрати у сумі 308,356 тис. грн. на фінансування природоохоронних заходів, передбачених Програмою.</w:t>
      </w:r>
    </w:p>
    <w:p w:rsidR="009D2581" w:rsidRPr="00817E84" w:rsidRDefault="009D2581" w:rsidP="009D2581">
      <w:pPr>
        <w:ind w:right="113" w:firstLine="709"/>
        <w:jc w:val="both"/>
        <w:rPr>
          <w:sz w:val="28"/>
          <w:szCs w:val="28"/>
          <w:lang w:val="uk-UA"/>
        </w:rPr>
      </w:pPr>
    </w:p>
    <w:p w:rsidR="009D2581" w:rsidRPr="00817E84" w:rsidRDefault="009D2581" w:rsidP="009D2581">
      <w:pPr>
        <w:ind w:right="113" w:firstLine="709"/>
        <w:jc w:val="both"/>
        <w:rPr>
          <w:sz w:val="28"/>
          <w:szCs w:val="28"/>
          <w:lang w:val="uk-UA"/>
        </w:rPr>
      </w:pPr>
      <w:r w:rsidRPr="00817E84">
        <w:rPr>
          <w:sz w:val="28"/>
          <w:szCs w:val="28"/>
          <w:lang w:val="uk-UA"/>
        </w:rPr>
        <w:t>3. Розпорядження підлягає оприлюдненню.</w:t>
      </w:r>
    </w:p>
    <w:p w:rsidR="009D2581" w:rsidRPr="00817E84" w:rsidRDefault="009D2581" w:rsidP="009D2581">
      <w:pPr>
        <w:ind w:right="113" w:firstLine="709"/>
        <w:jc w:val="both"/>
        <w:rPr>
          <w:sz w:val="28"/>
          <w:szCs w:val="28"/>
          <w:lang w:val="uk-UA"/>
        </w:rPr>
      </w:pPr>
    </w:p>
    <w:p w:rsidR="009D2581" w:rsidRPr="00817E84" w:rsidRDefault="009D2581" w:rsidP="009D2581">
      <w:pPr>
        <w:ind w:right="113" w:firstLine="709"/>
        <w:jc w:val="both"/>
        <w:rPr>
          <w:sz w:val="28"/>
          <w:szCs w:val="28"/>
          <w:lang w:val="uk-UA"/>
        </w:rPr>
      </w:pPr>
      <w:r w:rsidRPr="00817E84">
        <w:rPr>
          <w:sz w:val="28"/>
          <w:szCs w:val="28"/>
          <w:lang w:val="uk-UA"/>
        </w:rPr>
        <w:t xml:space="preserve">4. Контроль за виконанням розпорядження покласти на </w:t>
      </w:r>
      <w:proofErr w:type="spellStart"/>
      <w:r w:rsidR="00F011A3" w:rsidRPr="00817E84">
        <w:rPr>
          <w:sz w:val="28"/>
          <w:szCs w:val="28"/>
          <w:lang w:val="uk-UA"/>
        </w:rPr>
        <w:t>в.о</w:t>
      </w:r>
      <w:proofErr w:type="spellEnd"/>
      <w:r w:rsidR="00F011A3" w:rsidRPr="00817E84">
        <w:rPr>
          <w:sz w:val="28"/>
          <w:szCs w:val="28"/>
          <w:lang w:val="uk-UA"/>
        </w:rPr>
        <w:t>.</w:t>
      </w:r>
      <w:r w:rsidR="000B171A" w:rsidRPr="00817E84">
        <w:rPr>
          <w:sz w:val="28"/>
          <w:szCs w:val="28"/>
          <w:lang w:val="uk-UA"/>
        </w:rPr>
        <w:t xml:space="preserve"> </w:t>
      </w:r>
      <w:r w:rsidRPr="00817E84">
        <w:rPr>
          <w:sz w:val="28"/>
          <w:szCs w:val="28"/>
          <w:lang w:val="uk-UA"/>
        </w:rPr>
        <w:t>заступника керівника Лисичанської міської військово-цивільної адміністрації</w:t>
      </w:r>
      <w:r w:rsidR="009F521F" w:rsidRPr="00817E84">
        <w:rPr>
          <w:sz w:val="28"/>
          <w:szCs w:val="28"/>
          <w:lang w:val="uk-UA"/>
        </w:rPr>
        <w:t xml:space="preserve"> </w:t>
      </w:r>
      <w:r w:rsidR="00F011A3" w:rsidRPr="00817E84">
        <w:rPr>
          <w:sz w:val="28"/>
          <w:szCs w:val="28"/>
          <w:lang w:val="uk-UA"/>
        </w:rPr>
        <w:t>Максима ЧЕРЕВКА</w:t>
      </w:r>
      <w:r w:rsidR="00FF1863" w:rsidRPr="00817E84">
        <w:rPr>
          <w:sz w:val="28"/>
          <w:szCs w:val="28"/>
          <w:lang w:val="uk-UA"/>
        </w:rPr>
        <w:t xml:space="preserve"> та відділ економіки Лисичанської міської військово-цивільної адміністрації</w:t>
      </w:r>
      <w:r w:rsidRPr="00817E84">
        <w:rPr>
          <w:sz w:val="28"/>
          <w:szCs w:val="28"/>
          <w:lang w:val="uk-UA"/>
        </w:rPr>
        <w:t>.</w:t>
      </w:r>
    </w:p>
    <w:p w:rsidR="009D2581" w:rsidRDefault="009D2581" w:rsidP="009D2581">
      <w:pPr>
        <w:ind w:right="113" w:firstLine="709"/>
        <w:jc w:val="both"/>
        <w:rPr>
          <w:rFonts w:eastAsia="Calibri"/>
          <w:sz w:val="28"/>
          <w:szCs w:val="28"/>
          <w:lang w:val="uk-UA" w:eastAsia="en-US"/>
        </w:rPr>
      </w:pPr>
    </w:p>
    <w:p w:rsidR="00817E84" w:rsidRPr="00817E84" w:rsidRDefault="00817E84" w:rsidP="009D2581">
      <w:pPr>
        <w:ind w:right="113" w:firstLine="709"/>
        <w:jc w:val="both"/>
        <w:rPr>
          <w:rFonts w:eastAsia="Calibri"/>
          <w:sz w:val="28"/>
          <w:szCs w:val="28"/>
          <w:lang w:val="uk-UA" w:eastAsia="en-US"/>
        </w:rPr>
      </w:pPr>
    </w:p>
    <w:p w:rsidR="009D2581" w:rsidRDefault="009D2581" w:rsidP="009D2581">
      <w:pPr>
        <w:ind w:right="113" w:firstLine="709"/>
        <w:jc w:val="both"/>
        <w:rPr>
          <w:rFonts w:eastAsia="Calibri"/>
          <w:sz w:val="28"/>
          <w:szCs w:val="28"/>
          <w:lang w:val="uk-UA" w:eastAsia="en-US"/>
        </w:rPr>
      </w:pPr>
    </w:p>
    <w:p w:rsidR="00817E84" w:rsidRPr="00817E84" w:rsidRDefault="00817E84" w:rsidP="009D2581">
      <w:pPr>
        <w:ind w:right="113" w:firstLine="709"/>
        <w:jc w:val="both"/>
        <w:rPr>
          <w:rFonts w:eastAsia="Calibri"/>
          <w:sz w:val="28"/>
          <w:szCs w:val="28"/>
          <w:lang w:val="uk-UA" w:eastAsia="en-US"/>
        </w:rPr>
      </w:pPr>
    </w:p>
    <w:p w:rsidR="009D2581" w:rsidRPr="00817E84" w:rsidRDefault="002D1C52" w:rsidP="009D2581">
      <w:pPr>
        <w:ind w:right="113"/>
        <w:jc w:val="both"/>
        <w:rPr>
          <w:b/>
          <w:sz w:val="28"/>
          <w:szCs w:val="28"/>
          <w:lang w:val="uk-UA"/>
        </w:rPr>
      </w:pPr>
      <w:r w:rsidRPr="00817E84">
        <w:rPr>
          <w:b/>
          <w:sz w:val="28"/>
          <w:szCs w:val="28"/>
          <w:lang w:val="uk-UA"/>
        </w:rPr>
        <w:t>К</w:t>
      </w:r>
      <w:r w:rsidR="009D2581" w:rsidRPr="00817E84">
        <w:rPr>
          <w:b/>
          <w:sz w:val="28"/>
          <w:szCs w:val="28"/>
          <w:lang w:val="uk-UA"/>
        </w:rPr>
        <w:t xml:space="preserve">ерівник </w:t>
      </w:r>
      <w:r w:rsidRPr="00817E84">
        <w:rPr>
          <w:b/>
          <w:sz w:val="28"/>
          <w:szCs w:val="28"/>
          <w:lang w:val="uk-UA"/>
        </w:rPr>
        <w:t>Лиси</w:t>
      </w:r>
      <w:r w:rsidR="009D2581" w:rsidRPr="00817E84">
        <w:rPr>
          <w:b/>
          <w:sz w:val="28"/>
          <w:szCs w:val="28"/>
          <w:lang w:val="uk-UA"/>
        </w:rPr>
        <w:t>чанської міської</w:t>
      </w:r>
    </w:p>
    <w:p w:rsidR="009D2581" w:rsidRPr="007F65F9" w:rsidRDefault="009D2581" w:rsidP="009D2581">
      <w:pPr>
        <w:ind w:right="113"/>
        <w:jc w:val="both"/>
        <w:rPr>
          <w:b/>
          <w:sz w:val="28"/>
          <w:szCs w:val="28"/>
          <w:lang w:val="uk-UA"/>
        </w:rPr>
      </w:pPr>
      <w:r w:rsidRPr="00817E84">
        <w:rPr>
          <w:b/>
          <w:sz w:val="28"/>
          <w:szCs w:val="28"/>
          <w:lang w:val="uk-UA"/>
        </w:rPr>
        <w:t>військов</w:t>
      </w:r>
      <w:r w:rsidR="00C974F8" w:rsidRPr="00817E84">
        <w:rPr>
          <w:b/>
          <w:sz w:val="28"/>
          <w:szCs w:val="28"/>
          <w:lang w:val="uk-UA"/>
        </w:rPr>
        <w:t>о-цивільної адміністрації</w:t>
      </w:r>
      <w:r w:rsidR="00C974F8" w:rsidRPr="00817E84">
        <w:rPr>
          <w:b/>
          <w:sz w:val="28"/>
          <w:szCs w:val="28"/>
          <w:lang w:val="uk-UA"/>
        </w:rPr>
        <w:tab/>
      </w:r>
      <w:r w:rsidR="00C974F8" w:rsidRPr="00817E84">
        <w:rPr>
          <w:b/>
          <w:sz w:val="28"/>
          <w:szCs w:val="28"/>
          <w:lang w:val="uk-UA"/>
        </w:rPr>
        <w:tab/>
      </w:r>
      <w:r w:rsidR="00C974F8" w:rsidRPr="00817E84">
        <w:rPr>
          <w:b/>
          <w:sz w:val="28"/>
          <w:szCs w:val="28"/>
          <w:lang w:val="uk-UA"/>
        </w:rPr>
        <w:tab/>
      </w:r>
      <w:r w:rsidR="002D1C52" w:rsidRPr="00817E84">
        <w:rPr>
          <w:b/>
          <w:sz w:val="28"/>
          <w:szCs w:val="28"/>
          <w:lang w:val="uk-UA"/>
        </w:rPr>
        <w:tab/>
        <w:t>Олександр ЗАЇКА</w:t>
      </w:r>
    </w:p>
    <w:p w:rsidR="00E713CF" w:rsidRPr="007F65F9" w:rsidRDefault="00E713CF" w:rsidP="009D2581">
      <w:pPr>
        <w:ind w:right="113"/>
        <w:jc w:val="both"/>
        <w:rPr>
          <w:b/>
          <w:sz w:val="28"/>
          <w:szCs w:val="28"/>
          <w:lang w:val="uk-UA"/>
        </w:rPr>
      </w:pPr>
    </w:p>
    <w:p w:rsidR="00313309" w:rsidRPr="00131CFF" w:rsidRDefault="00313309" w:rsidP="00313309">
      <w:pPr>
        <w:ind w:left="5954"/>
        <w:jc w:val="both"/>
        <w:rPr>
          <w:sz w:val="28"/>
          <w:szCs w:val="28"/>
          <w:lang w:val="uk-UA"/>
        </w:rPr>
      </w:pPr>
      <w:r w:rsidRPr="00131CFF">
        <w:rPr>
          <w:sz w:val="28"/>
          <w:szCs w:val="28"/>
          <w:lang w:val="uk-UA"/>
        </w:rPr>
        <w:lastRenderedPageBreak/>
        <w:t>ЗАТВЕРДЖЕНО</w:t>
      </w:r>
    </w:p>
    <w:p w:rsidR="00313309" w:rsidRDefault="00313309" w:rsidP="00313309">
      <w:pPr>
        <w:ind w:left="5954"/>
        <w:jc w:val="both"/>
        <w:rPr>
          <w:sz w:val="28"/>
          <w:szCs w:val="28"/>
          <w:lang w:val="uk-UA"/>
        </w:rPr>
      </w:pPr>
    </w:p>
    <w:p w:rsidR="00313309" w:rsidRPr="00131CFF" w:rsidRDefault="00313309" w:rsidP="00313309">
      <w:pPr>
        <w:ind w:left="5954"/>
        <w:jc w:val="both"/>
        <w:rPr>
          <w:sz w:val="28"/>
          <w:szCs w:val="28"/>
          <w:lang w:val="uk-UA"/>
        </w:rPr>
      </w:pPr>
      <w:r w:rsidRPr="00131CFF">
        <w:rPr>
          <w:sz w:val="28"/>
          <w:szCs w:val="28"/>
          <w:lang w:val="uk-UA"/>
        </w:rPr>
        <w:t>Розпорядження</w:t>
      </w:r>
    </w:p>
    <w:p w:rsidR="00313309" w:rsidRPr="00131CFF" w:rsidRDefault="00313309" w:rsidP="00313309">
      <w:pPr>
        <w:ind w:left="5954"/>
        <w:rPr>
          <w:sz w:val="28"/>
          <w:szCs w:val="28"/>
          <w:lang w:val="uk-UA"/>
        </w:rPr>
      </w:pPr>
      <w:r w:rsidRPr="00131CFF">
        <w:rPr>
          <w:sz w:val="28"/>
          <w:szCs w:val="28"/>
          <w:lang w:val="uk-UA"/>
        </w:rPr>
        <w:t>керівника Лисичанської міської військово-цивільної адміністрації</w:t>
      </w:r>
    </w:p>
    <w:p w:rsidR="00313309" w:rsidRPr="00131CFF" w:rsidRDefault="00313309" w:rsidP="00313309">
      <w:pPr>
        <w:ind w:left="5954"/>
        <w:jc w:val="both"/>
        <w:rPr>
          <w:sz w:val="28"/>
          <w:szCs w:val="28"/>
          <w:lang w:val="uk-UA"/>
        </w:rPr>
      </w:pPr>
      <w:r>
        <w:rPr>
          <w:sz w:val="28"/>
          <w:szCs w:val="28"/>
          <w:lang w:val="uk-UA"/>
        </w:rPr>
        <w:t xml:space="preserve">від </w:t>
      </w:r>
      <w:r w:rsidRPr="007F65F9">
        <w:rPr>
          <w:sz w:val="28"/>
          <w:szCs w:val="28"/>
        </w:rPr>
        <w:t>08.06.</w:t>
      </w:r>
      <w:r>
        <w:rPr>
          <w:sz w:val="28"/>
          <w:szCs w:val="28"/>
          <w:lang w:val="uk-UA"/>
        </w:rPr>
        <w:t>20</w:t>
      </w:r>
      <w:r w:rsidRPr="007F65F9">
        <w:rPr>
          <w:sz w:val="28"/>
          <w:szCs w:val="28"/>
        </w:rPr>
        <w:t>21</w:t>
      </w:r>
      <w:r>
        <w:rPr>
          <w:sz w:val="28"/>
          <w:szCs w:val="28"/>
          <w:lang w:val="uk-UA"/>
        </w:rPr>
        <w:t xml:space="preserve"> №</w:t>
      </w:r>
      <w:r w:rsidRPr="007F65F9">
        <w:rPr>
          <w:sz w:val="28"/>
          <w:szCs w:val="28"/>
        </w:rPr>
        <w:t xml:space="preserve"> 510</w:t>
      </w:r>
      <w:r w:rsidRPr="00131CFF">
        <w:rPr>
          <w:sz w:val="28"/>
          <w:szCs w:val="28"/>
          <w:lang w:val="uk-UA"/>
        </w:rPr>
        <w:t xml:space="preserve"> </w:t>
      </w:r>
    </w:p>
    <w:p w:rsidR="00313309" w:rsidRPr="00131CFF" w:rsidRDefault="00313309" w:rsidP="00313309">
      <w:pPr>
        <w:widowControl w:val="0"/>
        <w:autoSpaceDE w:val="0"/>
        <w:autoSpaceDN w:val="0"/>
        <w:adjustRightInd w:val="0"/>
        <w:ind w:left="5954"/>
        <w:jc w:val="center"/>
        <w:rPr>
          <w:b/>
          <w:bCs/>
          <w:sz w:val="28"/>
          <w:szCs w:val="28"/>
          <w:lang w:val="uk-UA"/>
        </w:rPr>
      </w:pPr>
    </w:p>
    <w:p w:rsidR="00313309" w:rsidRPr="00131CFF" w:rsidRDefault="00313309" w:rsidP="00313309">
      <w:pPr>
        <w:widowControl w:val="0"/>
        <w:autoSpaceDE w:val="0"/>
        <w:autoSpaceDN w:val="0"/>
        <w:adjustRightInd w:val="0"/>
        <w:jc w:val="center"/>
        <w:rPr>
          <w:b/>
          <w:bCs/>
          <w:sz w:val="28"/>
          <w:szCs w:val="28"/>
          <w:lang w:val="uk-UA"/>
        </w:rPr>
      </w:pPr>
    </w:p>
    <w:p w:rsidR="00313309" w:rsidRPr="00131CFF" w:rsidRDefault="00313309" w:rsidP="00313309">
      <w:pPr>
        <w:widowControl w:val="0"/>
        <w:autoSpaceDE w:val="0"/>
        <w:autoSpaceDN w:val="0"/>
        <w:adjustRightInd w:val="0"/>
        <w:jc w:val="center"/>
        <w:rPr>
          <w:b/>
          <w:bCs/>
          <w:sz w:val="28"/>
          <w:szCs w:val="28"/>
          <w:lang w:val="uk-UA"/>
        </w:rPr>
      </w:pPr>
    </w:p>
    <w:p w:rsidR="00313309" w:rsidRPr="00131CFF" w:rsidRDefault="00313309" w:rsidP="00313309">
      <w:pPr>
        <w:widowControl w:val="0"/>
        <w:autoSpaceDE w:val="0"/>
        <w:autoSpaceDN w:val="0"/>
        <w:adjustRightInd w:val="0"/>
        <w:jc w:val="center"/>
        <w:rPr>
          <w:b/>
          <w:bCs/>
          <w:sz w:val="28"/>
          <w:szCs w:val="28"/>
          <w:lang w:val="uk-UA"/>
        </w:rPr>
      </w:pPr>
    </w:p>
    <w:p w:rsidR="00313309" w:rsidRPr="00131CFF" w:rsidRDefault="00313309" w:rsidP="00313309">
      <w:pPr>
        <w:widowControl w:val="0"/>
        <w:autoSpaceDE w:val="0"/>
        <w:autoSpaceDN w:val="0"/>
        <w:adjustRightInd w:val="0"/>
        <w:jc w:val="center"/>
        <w:rPr>
          <w:b/>
          <w:bCs/>
          <w:sz w:val="28"/>
          <w:szCs w:val="28"/>
          <w:lang w:val="uk-UA"/>
        </w:rPr>
      </w:pPr>
    </w:p>
    <w:p w:rsidR="00313309" w:rsidRPr="00131CFF" w:rsidRDefault="00313309" w:rsidP="00313309">
      <w:pPr>
        <w:widowControl w:val="0"/>
        <w:autoSpaceDE w:val="0"/>
        <w:autoSpaceDN w:val="0"/>
        <w:adjustRightInd w:val="0"/>
        <w:jc w:val="center"/>
        <w:rPr>
          <w:b/>
          <w:bCs/>
          <w:sz w:val="28"/>
          <w:szCs w:val="28"/>
          <w:lang w:val="uk-UA"/>
        </w:rPr>
      </w:pPr>
      <w:bookmarkStart w:id="0" w:name="_GoBack"/>
      <w:bookmarkEnd w:id="0"/>
    </w:p>
    <w:p w:rsidR="00313309" w:rsidRPr="00131CFF" w:rsidRDefault="00313309" w:rsidP="00313309">
      <w:pPr>
        <w:widowControl w:val="0"/>
        <w:autoSpaceDE w:val="0"/>
        <w:autoSpaceDN w:val="0"/>
        <w:adjustRightInd w:val="0"/>
        <w:jc w:val="center"/>
        <w:rPr>
          <w:b/>
          <w:bCs/>
          <w:sz w:val="28"/>
          <w:szCs w:val="28"/>
          <w:lang w:val="uk-UA"/>
        </w:rPr>
      </w:pPr>
    </w:p>
    <w:p w:rsidR="00313309" w:rsidRPr="00131CFF" w:rsidRDefault="00313309" w:rsidP="00313309">
      <w:pPr>
        <w:widowControl w:val="0"/>
        <w:autoSpaceDE w:val="0"/>
        <w:autoSpaceDN w:val="0"/>
        <w:adjustRightInd w:val="0"/>
        <w:jc w:val="center"/>
        <w:rPr>
          <w:b/>
          <w:bCs/>
          <w:sz w:val="28"/>
          <w:szCs w:val="28"/>
          <w:lang w:val="uk-UA"/>
        </w:rPr>
      </w:pPr>
    </w:p>
    <w:p w:rsidR="00313309" w:rsidRPr="00131CFF" w:rsidRDefault="00313309" w:rsidP="00313309">
      <w:pPr>
        <w:widowControl w:val="0"/>
        <w:autoSpaceDE w:val="0"/>
        <w:autoSpaceDN w:val="0"/>
        <w:adjustRightInd w:val="0"/>
        <w:jc w:val="center"/>
        <w:rPr>
          <w:b/>
          <w:bCs/>
          <w:sz w:val="28"/>
          <w:szCs w:val="28"/>
          <w:lang w:val="uk-UA"/>
        </w:rPr>
      </w:pPr>
    </w:p>
    <w:p w:rsidR="00313309" w:rsidRPr="00131CFF" w:rsidRDefault="00313309" w:rsidP="00313309">
      <w:pPr>
        <w:widowControl w:val="0"/>
        <w:autoSpaceDE w:val="0"/>
        <w:autoSpaceDN w:val="0"/>
        <w:adjustRightInd w:val="0"/>
        <w:jc w:val="center"/>
        <w:rPr>
          <w:b/>
          <w:bCs/>
          <w:sz w:val="28"/>
          <w:szCs w:val="28"/>
          <w:lang w:val="uk-UA"/>
        </w:rPr>
      </w:pPr>
    </w:p>
    <w:p w:rsidR="00313309" w:rsidRPr="00131CFF" w:rsidRDefault="00313309" w:rsidP="00313309">
      <w:pPr>
        <w:widowControl w:val="0"/>
        <w:autoSpaceDE w:val="0"/>
        <w:autoSpaceDN w:val="0"/>
        <w:adjustRightInd w:val="0"/>
        <w:jc w:val="center"/>
        <w:rPr>
          <w:b/>
          <w:bCs/>
          <w:sz w:val="28"/>
          <w:szCs w:val="28"/>
          <w:lang w:val="uk-UA"/>
        </w:rPr>
      </w:pPr>
    </w:p>
    <w:p w:rsidR="00313309" w:rsidRPr="00131CFF" w:rsidRDefault="00313309" w:rsidP="00313309">
      <w:pPr>
        <w:widowControl w:val="0"/>
        <w:autoSpaceDE w:val="0"/>
        <w:autoSpaceDN w:val="0"/>
        <w:adjustRightInd w:val="0"/>
        <w:jc w:val="center"/>
        <w:rPr>
          <w:b/>
          <w:bCs/>
          <w:sz w:val="28"/>
          <w:szCs w:val="28"/>
          <w:lang w:val="uk-UA"/>
        </w:rPr>
      </w:pPr>
    </w:p>
    <w:p w:rsidR="00313309" w:rsidRPr="00131CFF" w:rsidRDefault="00313309" w:rsidP="00313309">
      <w:pPr>
        <w:widowControl w:val="0"/>
        <w:autoSpaceDE w:val="0"/>
        <w:autoSpaceDN w:val="0"/>
        <w:adjustRightInd w:val="0"/>
        <w:jc w:val="center"/>
        <w:rPr>
          <w:b/>
          <w:bCs/>
          <w:sz w:val="28"/>
          <w:szCs w:val="28"/>
          <w:lang w:val="uk-UA"/>
        </w:rPr>
      </w:pPr>
    </w:p>
    <w:p w:rsidR="00313309" w:rsidRPr="00131CFF" w:rsidRDefault="00313309" w:rsidP="00313309">
      <w:pPr>
        <w:widowControl w:val="0"/>
        <w:autoSpaceDE w:val="0"/>
        <w:autoSpaceDN w:val="0"/>
        <w:adjustRightInd w:val="0"/>
        <w:jc w:val="center"/>
        <w:rPr>
          <w:b/>
          <w:bCs/>
          <w:sz w:val="28"/>
          <w:szCs w:val="28"/>
          <w:lang w:val="uk-UA"/>
        </w:rPr>
      </w:pPr>
    </w:p>
    <w:p w:rsidR="00313309" w:rsidRPr="00131CFF" w:rsidRDefault="00313309" w:rsidP="00313309">
      <w:pPr>
        <w:widowControl w:val="0"/>
        <w:autoSpaceDE w:val="0"/>
        <w:autoSpaceDN w:val="0"/>
        <w:adjustRightInd w:val="0"/>
        <w:jc w:val="center"/>
        <w:rPr>
          <w:b/>
          <w:bCs/>
          <w:sz w:val="28"/>
          <w:szCs w:val="28"/>
          <w:lang w:val="uk-UA"/>
        </w:rPr>
      </w:pPr>
    </w:p>
    <w:p w:rsidR="00313309" w:rsidRPr="00131CFF" w:rsidRDefault="00313309" w:rsidP="00313309">
      <w:pPr>
        <w:widowControl w:val="0"/>
        <w:autoSpaceDE w:val="0"/>
        <w:autoSpaceDN w:val="0"/>
        <w:adjustRightInd w:val="0"/>
        <w:jc w:val="center"/>
        <w:rPr>
          <w:b/>
          <w:bCs/>
          <w:sz w:val="28"/>
          <w:szCs w:val="28"/>
          <w:lang w:val="uk-UA"/>
        </w:rPr>
      </w:pPr>
      <w:r w:rsidRPr="00131CFF">
        <w:rPr>
          <w:b/>
          <w:bCs/>
          <w:sz w:val="28"/>
          <w:szCs w:val="28"/>
          <w:lang w:val="uk-UA"/>
        </w:rPr>
        <w:t>ПРОГРАМА</w:t>
      </w:r>
    </w:p>
    <w:p w:rsidR="00313309" w:rsidRPr="00131CFF" w:rsidRDefault="00313309" w:rsidP="00313309">
      <w:pPr>
        <w:widowControl w:val="0"/>
        <w:autoSpaceDE w:val="0"/>
        <w:autoSpaceDN w:val="0"/>
        <w:adjustRightInd w:val="0"/>
        <w:jc w:val="center"/>
        <w:rPr>
          <w:b/>
          <w:bCs/>
          <w:sz w:val="28"/>
          <w:szCs w:val="28"/>
          <w:lang w:val="uk-UA"/>
        </w:rPr>
      </w:pPr>
      <w:r w:rsidRPr="00131CFF">
        <w:rPr>
          <w:b/>
          <w:bCs/>
          <w:sz w:val="28"/>
          <w:szCs w:val="28"/>
          <w:lang w:val="uk-UA"/>
        </w:rPr>
        <w:t>ПРИРОДООХОРОННИХ ЗАХОДІВ</w:t>
      </w:r>
    </w:p>
    <w:p w:rsidR="00313309" w:rsidRPr="00131CFF" w:rsidRDefault="00313309" w:rsidP="00313309">
      <w:pPr>
        <w:widowControl w:val="0"/>
        <w:autoSpaceDE w:val="0"/>
        <w:autoSpaceDN w:val="0"/>
        <w:adjustRightInd w:val="0"/>
        <w:jc w:val="center"/>
        <w:rPr>
          <w:b/>
          <w:bCs/>
          <w:sz w:val="28"/>
          <w:szCs w:val="28"/>
          <w:lang w:val="uk-UA"/>
        </w:rPr>
      </w:pPr>
      <w:r w:rsidRPr="00131CFF">
        <w:rPr>
          <w:b/>
          <w:bCs/>
          <w:sz w:val="28"/>
          <w:szCs w:val="28"/>
          <w:lang w:val="uk-UA"/>
        </w:rPr>
        <w:t>МІСЦЕВОГО ЗНАЧЕННЯ</w:t>
      </w:r>
    </w:p>
    <w:p w:rsidR="00313309" w:rsidRPr="00131CFF" w:rsidRDefault="00313309" w:rsidP="00313309">
      <w:pPr>
        <w:widowControl w:val="0"/>
        <w:autoSpaceDE w:val="0"/>
        <w:autoSpaceDN w:val="0"/>
        <w:adjustRightInd w:val="0"/>
        <w:jc w:val="center"/>
        <w:rPr>
          <w:b/>
          <w:bCs/>
          <w:sz w:val="28"/>
          <w:szCs w:val="28"/>
          <w:lang w:val="uk-UA"/>
        </w:rPr>
      </w:pPr>
      <w:r w:rsidRPr="00131CFF">
        <w:rPr>
          <w:b/>
          <w:bCs/>
          <w:sz w:val="28"/>
          <w:szCs w:val="28"/>
          <w:lang w:val="uk-UA"/>
        </w:rPr>
        <w:t>НА 2021 РІК</w:t>
      </w:r>
    </w:p>
    <w:p w:rsidR="00313309" w:rsidRPr="00131CFF" w:rsidRDefault="00313309" w:rsidP="00313309">
      <w:pPr>
        <w:widowControl w:val="0"/>
        <w:autoSpaceDE w:val="0"/>
        <w:autoSpaceDN w:val="0"/>
        <w:adjustRightInd w:val="0"/>
        <w:jc w:val="center"/>
        <w:rPr>
          <w:sz w:val="28"/>
          <w:szCs w:val="28"/>
          <w:lang w:val="uk-UA"/>
        </w:rPr>
      </w:pPr>
    </w:p>
    <w:p w:rsidR="00313309" w:rsidRPr="00131CFF" w:rsidRDefault="00313309" w:rsidP="00313309">
      <w:pPr>
        <w:widowControl w:val="0"/>
        <w:autoSpaceDE w:val="0"/>
        <w:autoSpaceDN w:val="0"/>
        <w:adjustRightInd w:val="0"/>
        <w:jc w:val="center"/>
        <w:rPr>
          <w:sz w:val="28"/>
          <w:szCs w:val="28"/>
          <w:lang w:val="uk-UA"/>
        </w:rPr>
      </w:pPr>
    </w:p>
    <w:p w:rsidR="00313309" w:rsidRPr="00131CFF" w:rsidRDefault="00313309" w:rsidP="00313309">
      <w:pPr>
        <w:widowControl w:val="0"/>
        <w:autoSpaceDE w:val="0"/>
        <w:autoSpaceDN w:val="0"/>
        <w:adjustRightInd w:val="0"/>
        <w:jc w:val="center"/>
        <w:rPr>
          <w:sz w:val="28"/>
          <w:szCs w:val="28"/>
          <w:lang w:val="uk-UA"/>
        </w:rPr>
      </w:pPr>
    </w:p>
    <w:p w:rsidR="00313309" w:rsidRPr="00131CFF" w:rsidRDefault="00313309" w:rsidP="00313309">
      <w:pPr>
        <w:widowControl w:val="0"/>
        <w:tabs>
          <w:tab w:val="left" w:pos="10076"/>
          <w:tab w:val="left" w:pos="10992"/>
          <w:tab w:val="left" w:pos="11908"/>
          <w:tab w:val="left" w:pos="12824"/>
          <w:tab w:val="left" w:pos="13740"/>
          <w:tab w:val="left" w:pos="14656"/>
        </w:tabs>
        <w:suppressAutoHyphens/>
        <w:jc w:val="center"/>
        <w:rPr>
          <w:rFonts w:eastAsia="Andale Sans UI"/>
          <w:b/>
          <w:color w:val="000000"/>
          <w:kern w:val="1"/>
          <w:sz w:val="28"/>
          <w:szCs w:val="28"/>
          <w:lang w:val="uk-UA" w:eastAsia="zh-CN"/>
        </w:rPr>
      </w:pPr>
    </w:p>
    <w:p w:rsidR="00313309" w:rsidRPr="00131CFF" w:rsidRDefault="00313309" w:rsidP="00313309">
      <w:pPr>
        <w:widowControl w:val="0"/>
        <w:tabs>
          <w:tab w:val="left" w:pos="10076"/>
          <w:tab w:val="left" w:pos="10992"/>
          <w:tab w:val="left" w:pos="11908"/>
          <w:tab w:val="left" w:pos="12824"/>
          <w:tab w:val="left" w:pos="13740"/>
          <w:tab w:val="left" w:pos="14656"/>
        </w:tabs>
        <w:suppressAutoHyphens/>
        <w:jc w:val="center"/>
        <w:rPr>
          <w:rFonts w:eastAsia="Andale Sans UI"/>
          <w:b/>
          <w:color w:val="000000"/>
          <w:kern w:val="1"/>
          <w:sz w:val="28"/>
          <w:szCs w:val="28"/>
          <w:lang w:val="uk-UA" w:eastAsia="zh-CN"/>
        </w:rPr>
      </w:pPr>
    </w:p>
    <w:p w:rsidR="00313309" w:rsidRPr="00131CFF" w:rsidRDefault="00313309" w:rsidP="00313309">
      <w:pPr>
        <w:widowControl w:val="0"/>
        <w:tabs>
          <w:tab w:val="left" w:pos="10076"/>
          <w:tab w:val="left" w:pos="10992"/>
          <w:tab w:val="left" w:pos="11908"/>
          <w:tab w:val="left" w:pos="12824"/>
          <w:tab w:val="left" w:pos="13740"/>
          <w:tab w:val="left" w:pos="14656"/>
        </w:tabs>
        <w:suppressAutoHyphens/>
        <w:jc w:val="center"/>
        <w:rPr>
          <w:rFonts w:eastAsia="Andale Sans UI"/>
          <w:b/>
          <w:color w:val="000000"/>
          <w:kern w:val="1"/>
          <w:sz w:val="28"/>
          <w:szCs w:val="28"/>
          <w:lang w:val="uk-UA" w:eastAsia="zh-CN"/>
        </w:rPr>
      </w:pPr>
    </w:p>
    <w:p w:rsidR="00313309" w:rsidRPr="00131CFF" w:rsidRDefault="00313309" w:rsidP="00313309">
      <w:pPr>
        <w:widowControl w:val="0"/>
        <w:tabs>
          <w:tab w:val="left" w:pos="10076"/>
          <w:tab w:val="left" w:pos="10992"/>
          <w:tab w:val="left" w:pos="11908"/>
          <w:tab w:val="left" w:pos="12824"/>
          <w:tab w:val="left" w:pos="13740"/>
          <w:tab w:val="left" w:pos="14656"/>
        </w:tabs>
        <w:suppressAutoHyphens/>
        <w:jc w:val="center"/>
        <w:rPr>
          <w:rFonts w:eastAsia="Andale Sans UI"/>
          <w:b/>
          <w:color w:val="000000"/>
          <w:kern w:val="1"/>
          <w:sz w:val="28"/>
          <w:szCs w:val="28"/>
          <w:lang w:val="uk-UA" w:eastAsia="zh-CN"/>
        </w:rPr>
      </w:pPr>
    </w:p>
    <w:p w:rsidR="00313309" w:rsidRPr="00131CFF" w:rsidRDefault="00313309" w:rsidP="00313309">
      <w:pPr>
        <w:widowControl w:val="0"/>
        <w:tabs>
          <w:tab w:val="left" w:pos="10076"/>
          <w:tab w:val="left" w:pos="10992"/>
          <w:tab w:val="left" w:pos="11908"/>
          <w:tab w:val="left" w:pos="12824"/>
          <w:tab w:val="left" w:pos="13740"/>
          <w:tab w:val="left" w:pos="14656"/>
        </w:tabs>
        <w:suppressAutoHyphens/>
        <w:jc w:val="center"/>
        <w:rPr>
          <w:rFonts w:eastAsia="Andale Sans UI"/>
          <w:b/>
          <w:color w:val="000000"/>
          <w:kern w:val="1"/>
          <w:sz w:val="28"/>
          <w:szCs w:val="28"/>
          <w:lang w:val="uk-UA" w:eastAsia="zh-CN"/>
        </w:rPr>
      </w:pPr>
    </w:p>
    <w:p w:rsidR="00313309" w:rsidRPr="00131CFF" w:rsidRDefault="00313309" w:rsidP="00313309">
      <w:pPr>
        <w:widowControl w:val="0"/>
        <w:tabs>
          <w:tab w:val="left" w:pos="10076"/>
          <w:tab w:val="left" w:pos="10992"/>
          <w:tab w:val="left" w:pos="11908"/>
          <w:tab w:val="left" w:pos="12824"/>
          <w:tab w:val="left" w:pos="13740"/>
          <w:tab w:val="left" w:pos="14656"/>
        </w:tabs>
        <w:suppressAutoHyphens/>
        <w:jc w:val="center"/>
        <w:rPr>
          <w:rFonts w:eastAsia="Andale Sans UI"/>
          <w:b/>
          <w:color w:val="000000"/>
          <w:kern w:val="1"/>
          <w:sz w:val="28"/>
          <w:szCs w:val="28"/>
          <w:lang w:val="uk-UA" w:eastAsia="zh-CN"/>
        </w:rPr>
      </w:pPr>
    </w:p>
    <w:p w:rsidR="00313309" w:rsidRPr="00131CFF" w:rsidRDefault="00313309" w:rsidP="00313309">
      <w:pPr>
        <w:widowControl w:val="0"/>
        <w:tabs>
          <w:tab w:val="left" w:pos="10076"/>
          <w:tab w:val="left" w:pos="10992"/>
          <w:tab w:val="left" w:pos="11908"/>
          <w:tab w:val="left" w:pos="12824"/>
          <w:tab w:val="left" w:pos="13740"/>
          <w:tab w:val="left" w:pos="14656"/>
        </w:tabs>
        <w:suppressAutoHyphens/>
        <w:jc w:val="center"/>
        <w:rPr>
          <w:rFonts w:eastAsia="Andale Sans UI"/>
          <w:b/>
          <w:color w:val="000000"/>
          <w:kern w:val="1"/>
          <w:sz w:val="28"/>
          <w:szCs w:val="28"/>
          <w:lang w:val="uk-UA" w:eastAsia="zh-CN"/>
        </w:rPr>
      </w:pPr>
    </w:p>
    <w:p w:rsidR="00313309" w:rsidRPr="00131CFF" w:rsidRDefault="00313309" w:rsidP="00313309">
      <w:pPr>
        <w:widowControl w:val="0"/>
        <w:tabs>
          <w:tab w:val="left" w:pos="10076"/>
          <w:tab w:val="left" w:pos="10992"/>
          <w:tab w:val="left" w:pos="11908"/>
          <w:tab w:val="left" w:pos="12824"/>
          <w:tab w:val="left" w:pos="13740"/>
          <w:tab w:val="left" w:pos="14656"/>
        </w:tabs>
        <w:suppressAutoHyphens/>
        <w:jc w:val="center"/>
        <w:rPr>
          <w:rFonts w:eastAsia="Andale Sans UI"/>
          <w:b/>
          <w:color w:val="000000"/>
          <w:kern w:val="1"/>
          <w:sz w:val="28"/>
          <w:szCs w:val="28"/>
          <w:lang w:val="uk-UA" w:eastAsia="zh-CN"/>
        </w:rPr>
      </w:pPr>
    </w:p>
    <w:p w:rsidR="00313309" w:rsidRPr="00131CFF" w:rsidRDefault="00313309" w:rsidP="00313309">
      <w:pPr>
        <w:widowControl w:val="0"/>
        <w:tabs>
          <w:tab w:val="left" w:pos="10076"/>
          <w:tab w:val="left" w:pos="10992"/>
          <w:tab w:val="left" w:pos="11908"/>
          <w:tab w:val="left" w:pos="12824"/>
          <w:tab w:val="left" w:pos="13740"/>
          <w:tab w:val="left" w:pos="14656"/>
        </w:tabs>
        <w:suppressAutoHyphens/>
        <w:jc w:val="center"/>
        <w:rPr>
          <w:rFonts w:eastAsia="Andale Sans UI"/>
          <w:b/>
          <w:color w:val="000000"/>
          <w:kern w:val="1"/>
          <w:sz w:val="28"/>
          <w:szCs w:val="28"/>
          <w:lang w:val="uk-UA" w:eastAsia="zh-CN"/>
        </w:rPr>
      </w:pPr>
    </w:p>
    <w:p w:rsidR="00313309" w:rsidRPr="00131CFF" w:rsidRDefault="00313309" w:rsidP="00313309">
      <w:pPr>
        <w:widowControl w:val="0"/>
        <w:tabs>
          <w:tab w:val="left" w:pos="10076"/>
          <w:tab w:val="left" w:pos="10992"/>
          <w:tab w:val="left" w:pos="11908"/>
          <w:tab w:val="left" w:pos="12824"/>
          <w:tab w:val="left" w:pos="13740"/>
          <w:tab w:val="left" w:pos="14656"/>
        </w:tabs>
        <w:suppressAutoHyphens/>
        <w:jc w:val="center"/>
        <w:rPr>
          <w:rFonts w:eastAsia="Andale Sans UI"/>
          <w:b/>
          <w:color w:val="000000"/>
          <w:kern w:val="1"/>
          <w:sz w:val="28"/>
          <w:szCs w:val="28"/>
          <w:lang w:val="uk-UA" w:eastAsia="zh-CN"/>
        </w:rPr>
      </w:pPr>
    </w:p>
    <w:p w:rsidR="00313309" w:rsidRPr="00131CFF" w:rsidRDefault="00313309" w:rsidP="00313309">
      <w:pPr>
        <w:widowControl w:val="0"/>
        <w:tabs>
          <w:tab w:val="left" w:pos="10076"/>
          <w:tab w:val="left" w:pos="10992"/>
          <w:tab w:val="left" w:pos="11908"/>
          <w:tab w:val="left" w:pos="12824"/>
          <w:tab w:val="left" w:pos="13740"/>
          <w:tab w:val="left" w:pos="14656"/>
        </w:tabs>
        <w:suppressAutoHyphens/>
        <w:jc w:val="center"/>
        <w:rPr>
          <w:rFonts w:eastAsia="Andale Sans UI"/>
          <w:b/>
          <w:color w:val="000000"/>
          <w:kern w:val="1"/>
          <w:sz w:val="28"/>
          <w:szCs w:val="28"/>
          <w:lang w:val="uk-UA" w:eastAsia="zh-CN"/>
        </w:rPr>
      </w:pPr>
    </w:p>
    <w:p w:rsidR="00313309" w:rsidRPr="00131CFF" w:rsidRDefault="00313309" w:rsidP="00313309">
      <w:pPr>
        <w:widowControl w:val="0"/>
        <w:tabs>
          <w:tab w:val="left" w:pos="10076"/>
          <w:tab w:val="left" w:pos="10992"/>
          <w:tab w:val="left" w:pos="11908"/>
          <w:tab w:val="left" w:pos="12824"/>
          <w:tab w:val="left" w:pos="13740"/>
          <w:tab w:val="left" w:pos="14656"/>
        </w:tabs>
        <w:suppressAutoHyphens/>
        <w:jc w:val="center"/>
        <w:rPr>
          <w:rFonts w:eastAsia="Andale Sans UI"/>
          <w:b/>
          <w:color w:val="000000"/>
          <w:kern w:val="1"/>
          <w:sz w:val="28"/>
          <w:szCs w:val="28"/>
          <w:lang w:val="uk-UA" w:eastAsia="zh-CN"/>
        </w:rPr>
      </w:pPr>
    </w:p>
    <w:p w:rsidR="00313309" w:rsidRPr="00131CFF" w:rsidRDefault="00313309" w:rsidP="00313309">
      <w:pPr>
        <w:widowControl w:val="0"/>
        <w:tabs>
          <w:tab w:val="left" w:pos="10076"/>
          <w:tab w:val="left" w:pos="10992"/>
          <w:tab w:val="left" w:pos="11908"/>
          <w:tab w:val="left" w:pos="12824"/>
          <w:tab w:val="left" w:pos="13740"/>
          <w:tab w:val="left" w:pos="14656"/>
        </w:tabs>
        <w:suppressAutoHyphens/>
        <w:jc w:val="center"/>
        <w:rPr>
          <w:rFonts w:eastAsia="Andale Sans UI"/>
          <w:b/>
          <w:color w:val="000000"/>
          <w:kern w:val="1"/>
          <w:sz w:val="28"/>
          <w:szCs w:val="28"/>
          <w:lang w:val="uk-UA" w:eastAsia="zh-CN"/>
        </w:rPr>
      </w:pPr>
    </w:p>
    <w:p w:rsidR="00313309" w:rsidRPr="00131CFF" w:rsidRDefault="00313309" w:rsidP="00313309">
      <w:pPr>
        <w:widowControl w:val="0"/>
        <w:tabs>
          <w:tab w:val="left" w:pos="10076"/>
          <w:tab w:val="left" w:pos="10992"/>
          <w:tab w:val="left" w:pos="11908"/>
          <w:tab w:val="left" w:pos="12824"/>
          <w:tab w:val="left" w:pos="13740"/>
          <w:tab w:val="left" w:pos="14656"/>
        </w:tabs>
        <w:suppressAutoHyphens/>
        <w:jc w:val="center"/>
        <w:rPr>
          <w:rFonts w:eastAsia="Andale Sans UI"/>
          <w:b/>
          <w:kern w:val="1"/>
          <w:sz w:val="28"/>
          <w:szCs w:val="28"/>
          <w:lang w:val="uk-UA" w:eastAsia="zh-CN"/>
        </w:rPr>
      </w:pPr>
      <w:r w:rsidRPr="00131CFF">
        <w:rPr>
          <w:rFonts w:eastAsia="Andale Sans UI"/>
          <w:b/>
          <w:color w:val="000000"/>
          <w:kern w:val="1"/>
          <w:sz w:val="28"/>
          <w:szCs w:val="28"/>
          <w:lang w:val="uk-UA" w:eastAsia="zh-CN"/>
        </w:rPr>
        <w:t>м.</w:t>
      </w:r>
      <w:r w:rsidRPr="00131CFF">
        <w:rPr>
          <w:rFonts w:eastAsia="Andale Sans UI"/>
          <w:b/>
          <w:color w:val="0070C0"/>
          <w:kern w:val="1"/>
          <w:sz w:val="28"/>
          <w:szCs w:val="28"/>
          <w:lang w:val="uk-UA" w:eastAsia="zh-CN"/>
        </w:rPr>
        <w:t xml:space="preserve"> </w:t>
      </w:r>
      <w:r w:rsidRPr="00131CFF">
        <w:rPr>
          <w:rFonts w:eastAsia="Andale Sans UI"/>
          <w:b/>
          <w:kern w:val="1"/>
          <w:sz w:val="28"/>
          <w:szCs w:val="28"/>
          <w:lang w:val="uk-UA" w:eastAsia="zh-CN"/>
        </w:rPr>
        <w:t>Лисичанськ</w:t>
      </w:r>
    </w:p>
    <w:p w:rsidR="00313309" w:rsidRPr="00131CFF" w:rsidRDefault="00313309" w:rsidP="00313309">
      <w:pPr>
        <w:widowControl w:val="0"/>
        <w:tabs>
          <w:tab w:val="left" w:pos="10076"/>
          <w:tab w:val="left" w:pos="10992"/>
          <w:tab w:val="left" w:pos="11908"/>
          <w:tab w:val="left" w:pos="12824"/>
          <w:tab w:val="left" w:pos="13740"/>
          <w:tab w:val="left" w:pos="14656"/>
        </w:tabs>
        <w:suppressAutoHyphens/>
        <w:jc w:val="center"/>
        <w:rPr>
          <w:rFonts w:eastAsia="Andale Sans UI"/>
          <w:b/>
          <w:color w:val="000000"/>
          <w:kern w:val="1"/>
          <w:sz w:val="28"/>
          <w:szCs w:val="28"/>
          <w:lang w:val="uk-UA" w:eastAsia="zh-CN"/>
        </w:rPr>
      </w:pPr>
      <w:r w:rsidRPr="00131CFF">
        <w:rPr>
          <w:rFonts w:eastAsia="Andale Sans UI"/>
          <w:b/>
          <w:color w:val="000000"/>
          <w:kern w:val="1"/>
          <w:sz w:val="28"/>
          <w:szCs w:val="28"/>
          <w:lang w:val="uk-UA" w:eastAsia="zh-CN"/>
        </w:rPr>
        <w:t>2021</w:t>
      </w:r>
    </w:p>
    <w:p w:rsidR="00313309" w:rsidRPr="00131CFF" w:rsidRDefault="00313309" w:rsidP="00313309">
      <w:pPr>
        <w:widowControl w:val="0"/>
        <w:tabs>
          <w:tab w:val="left" w:pos="10076"/>
          <w:tab w:val="left" w:pos="10992"/>
          <w:tab w:val="left" w:pos="11908"/>
          <w:tab w:val="left" w:pos="12824"/>
          <w:tab w:val="left" w:pos="13740"/>
          <w:tab w:val="left" w:pos="14656"/>
        </w:tabs>
        <w:suppressAutoHyphens/>
        <w:jc w:val="center"/>
        <w:rPr>
          <w:rFonts w:eastAsia="Andale Sans UI"/>
          <w:b/>
          <w:color w:val="000000"/>
          <w:kern w:val="1"/>
          <w:sz w:val="28"/>
          <w:szCs w:val="28"/>
          <w:lang w:val="uk-UA" w:eastAsia="zh-CN"/>
        </w:rPr>
      </w:pPr>
      <w:r w:rsidRPr="00131CFF">
        <w:rPr>
          <w:rFonts w:eastAsia="Andale Sans UI"/>
          <w:b/>
          <w:color w:val="000000"/>
          <w:kern w:val="1"/>
          <w:sz w:val="28"/>
          <w:szCs w:val="28"/>
          <w:lang w:val="uk-UA" w:eastAsia="zh-CN"/>
        </w:rPr>
        <w:br w:type="page"/>
      </w:r>
    </w:p>
    <w:p w:rsidR="00313309" w:rsidRPr="00131CFF" w:rsidRDefault="00313309" w:rsidP="00313309">
      <w:pPr>
        <w:widowControl w:val="0"/>
        <w:autoSpaceDE w:val="0"/>
        <w:autoSpaceDN w:val="0"/>
        <w:adjustRightInd w:val="0"/>
        <w:spacing w:after="120"/>
        <w:jc w:val="center"/>
        <w:rPr>
          <w:b/>
          <w:bCs/>
          <w:sz w:val="28"/>
          <w:szCs w:val="28"/>
          <w:lang w:val="uk-UA"/>
        </w:rPr>
      </w:pPr>
      <w:r w:rsidRPr="00131CFF">
        <w:rPr>
          <w:b/>
          <w:bCs/>
          <w:sz w:val="28"/>
          <w:szCs w:val="28"/>
          <w:lang w:val="uk-UA"/>
        </w:rPr>
        <w:lastRenderedPageBreak/>
        <w:t>ЗМІСТ</w:t>
      </w:r>
    </w:p>
    <w:p w:rsidR="00313309" w:rsidRPr="00131CFF" w:rsidRDefault="00313309" w:rsidP="00313309">
      <w:pPr>
        <w:widowControl w:val="0"/>
        <w:autoSpaceDE w:val="0"/>
        <w:autoSpaceDN w:val="0"/>
        <w:adjustRightInd w:val="0"/>
        <w:spacing w:after="120"/>
        <w:ind w:firstLine="709"/>
        <w:jc w:val="center"/>
        <w:rPr>
          <w:b/>
          <w:bCs/>
          <w:sz w:val="28"/>
          <w:szCs w:val="28"/>
          <w:lang w:val="uk-UA"/>
        </w:rPr>
      </w:pPr>
    </w:p>
    <w:p w:rsidR="00313309" w:rsidRPr="00131CFF" w:rsidRDefault="00313309" w:rsidP="00313309">
      <w:pPr>
        <w:widowControl w:val="0"/>
        <w:autoSpaceDE w:val="0"/>
        <w:autoSpaceDN w:val="0"/>
        <w:adjustRightInd w:val="0"/>
        <w:spacing w:after="120"/>
        <w:ind w:firstLine="709"/>
        <w:jc w:val="center"/>
        <w:rPr>
          <w:b/>
          <w:bCs/>
          <w:sz w:val="28"/>
          <w:szCs w:val="28"/>
          <w:lang w:val="uk-UA"/>
        </w:rPr>
      </w:pPr>
    </w:p>
    <w:tbl>
      <w:tblPr>
        <w:tblW w:w="0" w:type="auto"/>
        <w:jc w:val="center"/>
        <w:tblLook w:val="01E0" w:firstRow="1" w:lastRow="1" w:firstColumn="1" w:lastColumn="1" w:noHBand="0" w:noVBand="0"/>
      </w:tblPr>
      <w:tblGrid>
        <w:gridCol w:w="9075"/>
        <w:gridCol w:w="496"/>
      </w:tblGrid>
      <w:tr w:rsidR="00313309" w:rsidRPr="00131CFF" w:rsidTr="00DC266F">
        <w:trPr>
          <w:jc w:val="center"/>
        </w:trPr>
        <w:tc>
          <w:tcPr>
            <w:tcW w:w="9075" w:type="dxa"/>
          </w:tcPr>
          <w:p w:rsidR="00313309" w:rsidRPr="00131CFF" w:rsidRDefault="00313309" w:rsidP="00DC266F">
            <w:pPr>
              <w:widowControl w:val="0"/>
              <w:autoSpaceDE w:val="0"/>
              <w:autoSpaceDN w:val="0"/>
              <w:adjustRightInd w:val="0"/>
              <w:spacing w:line="360" w:lineRule="auto"/>
              <w:rPr>
                <w:bCs/>
                <w:sz w:val="28"/>
                <w:szCs w:val="28"/>
                <w:lang w:val="uk-UA"/>
              </w:rPr>
            </w:pPr>
            <w:r w:rsidRPr="00131CFF">
              <w:rPr>
                <w:bCs/>
                <w:sz w:val="28"/>
                <w:szCs w:val="28"/>
                <w:lang w:val="uk-UA"/>
              </w:rPr>
              <w:t>ПАСПОРТ ПРОГРАМИ</w:t>
            </w:r>
          </w:p>
        </w:tc>
        <w:tc>
          <w:tcPr>
            <w:tcW w:w="496" w:type="dxa"/>
            <w:vAlign w:val="bottom"/>
          </w:tcPr>
          <w:p w:rsidR="00313309" w:rsidRPr="00131CFF" w:rsidRDefault="00313309" w:rsidP="00DC266F">
            <w:pPr>
              <w:widowControl w:val="0"/>
              <w:autoSpaceDE w:val="0"/>
              <w:autoSpaceDN w:val="0"/>
              <w:adjustRightInd w:val="0"/>
              <w:spacing w:line="360" w:lineRule="auto"/>
              <w:rPr>
                <w:bCs/>
                <w:sz w:val="28"/>
                <w:szCs w:val="28"/>
                <w:lang w:val="uk-UA"/>
              </w:rPr>
            </w:pPr>
            <w:r w:rsidRPr="00131CFF">
              <w:rPr>
                <w:bCs/>
                <w:sz w:val="28"/>
                <w:szCs w:val="28"/>
                <w:lang w:val="uk-UA"/>
              </w:rPr>
              <w:t>3</w:t>
            </w:r>
          </w:p>
        </w:tc>
      </w:tr>
      <w:tr w:rsidR="00313309" w:rsidRPr="00131CFF" w:rsidTr="00DC266F">
        <w:trPr>
          <w:jc w:val="center"/>
        </w:trPr>
        <w:tc>
          <w:tcPr>
            <w:tcW w:w="9075" w:type="dxa"/>
          </w:tcPr>
          <w:p w:rsidR="00313309" w:rsidRPr="00131CFF" w:rsidRDefault="00313309" w:rsidP="00DC266F">
            <w:pPr>
              <w:widowControl w:val="0"/>
              <w:autoSpaceDE w:val="0"/>
              <w:autoSpaceDN w:val="0"/>
              <w:adjustRightInd w:val="0"/>
              <w:spacing w:line="360" w:lineRule="auto"/>
              <w:rPr>
                <w:bCs/>
                <w:sz w:val="28"/>
                <w:szCs w:val="28"/>
                <w:lang w:val="uk-UA"/>
              </w:rPr>
            </w:pPr>
            <w:r w:rsidRPr="00131CFF">
              <w:rPr>
                <w:bCs/>
                <w:sz w:val="28"/>
                <w:szCs w:val="28"/>
                <w:lang w:val="uk-UA"/>
              </w:rPr>
              <w:t>ВСТУП</w:t>
            </w:r>
          </w:p>
        </w:tc>
        <w:tc>
          <w:tcPr>
            <w:tcW w:w="496" w:type="dxa"/>
            <w:vAlign w:val="bottom"/>
          </w:tcPr>
          <w:p w:rsidR="00313309" w:rsidRPr="00131CFF" w:rsidRDefault="00313309" w:rsidP="00DC266F">
            <w:pPr>
              <w:widowControl w:val="0"/>
              <w:autoSpaceDE w:val="0"/>
              <w:autoSpaceDN w:val="0"/>
              <w:adjustRightInd w:val="0"/>
              <w:spacing w:line="360" w:lineRule="auto"/>
              <w:rPr>
                <w:bCs/>
                <w:sz w:val="28"/>
                <w:szCs w:val="28"/>
                <w:lang w:val="uk-UA"/>
              </w:rPr>
            </w:pPr>
            <w:r w:rsidRPr="00131CFF">
              <w:rPr>
                <w:bCs/>
                <w:sz w:val="28"/>
                <w:szCs w:val="28"/>
                <w:lang w:val="uk-UA"/>
              </w:rPr>
              <w:t>4</w:t>
            </w:r>
          </w:p>
        </w:tc>
      </w:tr>
      <w:tr w:rsidR="00313309" w:rsidRPr="00131CFF" w:rsidTr="00DC266F">
        <w:trPr>
          <w:jc w:val="center"/>
        </w:trPr>
        <w:tc>
          <w:tcPr>
            <w:tcW w:w="9075" w:type="dxa"/>
          </w:tcPr>
          <w:p w:rsidR="00313309" w:rsidRPr="00131CFF" w:rsidRDefault="00313309" w:rsidP="00DC266F">
            <w:pPr>
              <w:widowControl w:val="0"/>
              <w:autoSpaceDE w:val="0"/>
              <w:autoSpaceDN w:val="0"/>
              <w:adjustRightInd w:val="0"/>
              <w:spacing w:line="360" w:lineRule="auto"/>
              <w:rPr>
                <w:bCs/>
                <w:sz w:val="28"/>
                <w:szCs w:val="28"/>
                <w:lang w:val="uk-UA"/>
              </w:rPr>
            </w:pPr>
            <w:r w:rsidRPr="00131CFF">
              <w:rPr>
                <w:bCs/>
                <w:sz w:val="28"/>
                <w:szCs w:val="28"/>
                <w:lang w:val="uk-UA"/>
              </w:rPr>
              <w:t>1. ЕКОЛОГІЧНИЙ СТАН М</w:t>
            </w:r>
            <w:r>
              <w:rPr>
                <w:bCs/>
                <w:sz w:val="28"/>
                <w:szCs w:val="28"/>
                <w:lang w:val="uk-UA"/>
              </w:rPr>
              <w:t>ІСТА</w:t>
            </w:r>
            <w:r w:rsidRPr="00131CFF">
              <w:rPr>
                <w:bCs/>
                <w:sz w:val="28"/>
                <w:szCs w:val="28"/>
                <w:lang w:val="uk-UA"/>
              </w:rPr>
              <w:t xml:space="preserve"> ЛИСИЧАНСЬК У 2020 РОЦІ</w:t>
            </w:r>
          </w:p>
        </w:tc>
        <w:tc>
          <w:tcPr>
            <w:tcW w:w="496" w:type="dxa"/>
            <w:vAlign w:val="bottom"/>
          </w:tcPr>
          <w:p w:rsidR="00313309" w:rsidRPr="00131CFF" w:rsidRDefault="00313309" w:rsidP="00DC266F">
            <w:pPr>
              <w:widowControl w:val="0"/>
              <w:autoSpaceDE w:val="0"/>
              <w:autoSpaceDN w:val="0"/>
              <w:adjustRightInd w:val="0"/>
              <w:spacing w:line="360" w:lineRule="auto"/>
              <w:rPr>
                <w:bCs/>
                <w:sz w:val="28"/>
                <w:szCs w:val="28"/>
                <w:lang w:val="uk-UA"/>
              </w:rPr>
            </w:pPr>
            <w:r w:rsidRPr="00131CFF">
              <w:rPr>
                <w:bCs/>
                <w:sz w:val="28"/>
                <w:szCs w:val="28"/>
                <w:lang w:val="uk-UA"/>
              </w:rPr>
              <w:t>4</w:t>
            </w:r>
          </w:p>
        </w:tc>
      </w:tr>
      <w:tr w:rsidR="00313309" w:rsidRPr="00131CFF" w:rsidTr="00DC266F">
        <w:trPr>
          <w:jc w:val="center"/>
        </w:trPr>
        <w:tc>
          <w:tcPr>
            <w:tcW w:w="9075" w:type="dxa"/>
          </w:tcPr>
          <w:p w:rsidR="00313309" w:rsidRPr="00131CFF" w:rsidRDefault="00313309" w:rsidP="00DC266F">
            <w:pPr>
              <w:widowControl w:val="0"/>
              <w:autoSpaceDE w:val="0"/>
              <w:autoSpaceDN w:val="0"/>
              <w:adjustRightInd w:val="0"/>
              <w:spacing w:line="360" w:lineRule="auto"/>
              <w:rPr>
                <w:bCs/>
                <w:sz w:val="28"/>
                <w:szCs w:val="28"/>
                <w:lang w:val="uk-UA"/>
              </w:rPr>
            </w:pPr>
            <w:r w:rsidRPr="00131CFF">
              <w:rPr>
                <w:bCs/>
                <w:sz w:val="28"/>
                <w:szCs w:val="28"/>
                <w:lang w:val="uk-UA"/>
              </w:rPr>
              <w:t>2. МЕТА ТА ПРІОРИТЕТНІ ЗАВДАННЯ ПРОГРАМИ ЗА НАПРЯМАМИ</w:t>
            </w:r>
          </w:p>
        </w:tc>
        <w:tc>
          <w:tcPr>
            <w:tcW w:w="496" w:type="dxa"/>
            <w:vAlign w:val="bottom"/>
          </w:tcPr>
          <w:p w:rsidR="00313309" w:rsidRPr="00131CFF" w:rsidRDefault="00313309" w:rsidP="00DC266F">
            <w:pPr>
              <w:widowControl w:val="0"/>
              <w:autoSpaceDE w:val="0"/>
              <w:autoSpaceDN w:val="0"/>
              <w:adjustRightInd w:val="0"/>
              <w:spacing w:line="360" w:lineRule="auto"/>
              <w:rPr>
                <w:bCs/>
                <w:sz w:val="28"/>
                <w:szCs w:val="28"/>
                <w:lang w:val="uk-UA"/>
              </w:rPr>
            </w:pPr>
            <w:r w:rsidRPr="00131CFF">
              <w:rPr>
                <w:bCs/>
                <w:sz w:val="28"/>
                <w:szCs w:val="28"/>
                <w:lang w:val="uk-UA"/>
              </w:rPr>
              <w:t>6</w:t>
            </w:r>
          </w:p>
        </w:tc>
      </w:tr>
      <w:tr w:rsidR="00313309" w:rsidRPr="00131CFF" w:rsidTr="00DC266F">
        <w:trPr>
          <w:jc w:val="center"/>
        </w:trPr>
        <w:tc>
          <w:tcPr>
            <w:tcW w:w="9075" w:type="dxa"/>
          </w:tcPr>
          <w:p w:rsidR="00313309" w:rsidRPr="00131CFF" w:rsidRDefault="00313309" w:rsidP="00DC266F">
            <w:pPr>
              <w:widowControl w:val="0"/>
              <w:autoSpaceDE w:val="0"/>
              <w:autoSpaceDN w:val="0"/>
              <w:adjustRightInd w:val="0"/>
              <w:spacing w:line="360" w:lineRule="auto"/>
              <w:rPr>
                <w:bCs/>
                <w:sz w:val="28"/>
                <w:szCs w:val="28"/>
                <w:lang w:val="uk-UA"/>
              </w:rPr>
            </w:pPr>
            <w:r w:rsidRPr="00131CFF">
              <w:rPr>
                <w:bCs/>
                <w:sz w:val="28"/>
                <w:szCs w:val="28"/>
                <w:lang w:val="uk-UA"/>
              </w:rPr>
              <w:t xml:space="preserve">3. </w:t>
            </w:r>
            <w:r w:rsidRPr="00131CFF">
              <w:rPr>
                <w:caps/>
                <w:sz w:val="28"/>
                <w:szCs w:val="28"/>
                <w:lang w:val="uk-UA"/>
              </w:rPr>
              <w:t>Заходи Програми відповідно до пріоритетних завдань</w:t>
            </w:r>
          </w:p>
        </w:tc>
        <w:tc>
          <w:tcPr>
            <w:tcW w:w="496" w:type="dxa"/>
            <w:vAlign w:val="bottom"/>
          </w:tcPr>
          <w:p w:rsidR="00313309" w:rsidRPr="00131CFF" w:rsidRDefault="00313309" w:rsidP="00DC266F">
            <w:pPr>
              <w:widowControl w:val="0"/>
              <w:autoSpaceDE w:val="0"/>
              <w:autoSpaceDN w:val="0"/>
              <w:adjustRightInd w:val="0"/>
              <w:spacing w:line="360" w:lineRule="auto"/>
              <w:rPr>
                <w:bCs/>
                <w:sz w:val="28"/>
                <w:szCs w:val="28"/>
                <w:lang w:val="uk-UA"/>
              </w:rPr>
            </w:pPr>
            <w:r w:rsidRPr="00131CFF">
              <w:rPr>
                <w:bCs/>
                <w:sz w:val="28"/>
                <w:szCs w:val="28"/>
                <w:lang w:val="uk-UA"/>
              </w:rPr>
              <w:t>7</w:t>
            </w:r>
          </w:p>
        </w:tc>
      </w:tr>
      <w:tr w:rsidR="00313309" w:rsidRPr="00131CFF" w:rsidTr="00DC266F">
        <w:trPr>
          <w:jc w:val="center"/>
        </w:trPr>
        <w:tc>
          <w:tcPr>
            <w:tcW w:w="9075" w:type="dxa"/>
          </w:tcPr>
          <w:p w:rsidR="00313309" w:rsidRPr="00131CFF" w:rsidRDefault="00313309" w:rsidP="00DC266F">
            <w:pPr>
              <w:widowControl w:val="0"/>
              <w:autoSpaceDE w:val="0"/>
              <w:autoSpaceDN w:val="0"/>
              <w:adjustRightInd w:val="0"/>
              <w:spacing w:line="360" w:lineRule="auto"/>
              <w:rPr>
                <w:bCs/>
                <w:sz w:val="28"/>
                <w:szCs w:val="28"/>
                <w:lang w:val="uk-UA"/>
              </w:rPr>
            </w:pPr>
            <w:r w:rsidRPr="00131CFF">
              <w:rPr>
                <w:bCs/>
                <w:sz w:val="28"/>
                <w:szCs w:val="28"/>
                <w:lang w:val="uk-UA"/>
              </w:rPr>
              <w:t>4. РЕСУРСНЕ ЗАБЕЗПЕЧЕННЯ ПРОГРАМИ</w:t>
            </w:r>
          </w:p>
        </w:tc>
        <w:tc>
          <w:tcPr>
            <w:tcW w:w="496" w:type="dxa"/>
            <w:vAlign w:val="bottom"/>
          </w:tcPr>
          <w:p w:rsidR="00313309" w:rsidRPr="00131CFF" w:rsidRDefault="00313309" w:rsidP="00DC266F">
            <w:pPr>
              <w:widowControl w:val="0"/>
              <w:autoSpaceDE w:val="0"/>
              <w:autoSpaceDN w:val="0"/>
              <w:adjustRightInd w:val="0"/>
              <w:spacing w:line="360" w:lineRule="auto"/>
              <w:rPr>
                <w:bCs/>
                <w:sz w:val="28"/>
                <w:szCs w:val="28"/>
                <w:lang w:val="uk-UA"/>
              </w:rPr>
            </w:pPr>
            <w:r w:rsidRPr="00131CFF">
              <w:rPr>
                <w:bCs/>
                <w:sz w:val="28"/>
                <w:szCs w:val="28"/>
                <w:lang w:val="uk-UA"/>
              </w:rPr>
              <w:t>8</w:t>
            </w:r>
          </w:p>
        </w:tc>
      </w:tr>
      <w:tr w:rsidR="00313309" w:rsidRPr="00131CFF" w:rsidTr="00DC266F">
        <w:trPr>
          <w:jc w:val="center"/>
        </w:trPr>
        <w:tc>
          <w:tcPr>
            <w:tcW w:w="9075" w:type="dxa"/>
          </w:tcPr>
          <w:p w:rsidR="00313309" w:rsidRPr="00131CFF" w:rsidRDefault="00313309" w:rsidP="00DC266F">
            <w:pPr>
              <w:widowControl w:val="0"/>
              <w:autoSpaceDE w:val="0"/>
              <w:autoSpaceDN w:val="0"/>
              <w:adjustRightInd w:val="0"/>
              <w:spacing w:line="360" w:lineRule="auto"/>
              <w:rPr>
                <w:bCs/>
                <w:sz w:val="28"/>
                <w:szCs w:val="28"/>
                <w:lang w:val="uk-UA"/>
              </w:rPr>
            </w:pPr>
            <w:r w:rsidRPr="00131CFF">
              <w:rPr>
                <w:bCs/>
                <w:sz w:val="28"/>
                <w:szCs w:val="28"/>
                <w:lang w:val="uk-UA"/>
              </w:rPr>
              <w:t>5. ОЧІКУВАНІ РЕЗУЛЬТАТИ РЕАЛІЗАЦІЇ ПРОГРАМИ</w:t>
            </w:r>
          </w:p>
        </w:tc>
        <w:tc>
          <w:tcPr>
            <w:tcW w:w="496" w:type="dxa"/>
            <w:vAlign w:val="bottom"/>
          </w:tcPr>
          <w:p w:rsidR="00313309" w:rsidRPr="00131CFF" w:rsidRDefault="00313309" w:rsidP="00DC266F">
            <w:pPr>
              <w:widowControl w:val="0"/>
              <w:autoSpaceDE w:val="0"/>
              <w:autoSpaceDN w:val="0"/>
              <w:adjustRightInd w:val="0"/>
              <w:spacing w:line="360" w:lineRule="auto"/>
              <w:rPr>
                <w:bCs/>
                <w:sz w:val="28"/>
                <w:szCs w:val="28"/>
                <w:lang w:val="uk-UA"/>
              </w:rPr>
            </w:pPr>
            <w:r w:rsidRPr="00131CFF">
              <w:rPr>
                <w:bCs/>
                <w:sz w:val="28"/>
                <w:szCs w:val="28"/>
                <w:lang w:val="uk-UA"/>
              </w:rPr>
              <w:t>8</w:t>
            </w:r>
          </w:p>
        </w:tc>
      </w:tr>
      <w:tr w:rsidR="00313309" w:rsidRPr="00131CFF" w:rsidTr="00DC266F">
        <w:trPr>
          <w:jc w:val="center"/>
        </w:trPr>
        <w:tc>
          <w:tcPr>
            <w:tcW w:w="9075" w:type="dxa"/>
          </w:tcPr>
          <w:p w:rsidR="00313309" w:rsidRPr="00131CFF" w:rsidRDefault="00313309" w:rsidP="00DC266F">
            <w:pPr>
              <w:widowControl w:val="0"/>
              <w:autoSpaceDE w:val="0"/>
              <w:autoSpaceDN w:val="0"/>
              <w:adjustRightInd w:val="0"/>
              <w:spacing w:line="360" w:lineRule="auto"/>
              <w:rPr>
                <w:bCs/>
                <w:sz w:val="28"/>
                <w:szCs w:val="28"/>
                <w:lang w:val="uk-UA"/>
              </w:rPr>
            </w:pPr>
            <w:r w:rsidRPr="00131CFF">
              <w:rPr>
                <w:bCs/>
                <w:sz w:val="28"/>
                <w:szCs w:val="28"/>
                <w:lang w:val="uk-UA"/>
              </w:rPr>
              <w:t>6. МОНІТОРИНГ ПРОГРАМИ ТА КОНТРОЛЬ ЗА РЕАЛІЗАЦІЄЮ ЇЇ ЗАХОДІВ</w:t>
            </w:r>
          </w:p>
        </w:tc>
        <w:tc>
          <w:tcPr>
            <w:tcW w:w="496" w:type="dxa"/>
            <w:vAlign w:val="bottom"/>
          </w:tcPr>
          <w:p w:rsidR="00313309" w:rsidRPr="00131CFF" w:rsidRDefault="00313309" w:rsidP="00DC266F">
            <w:pPr>
              <w:widowControl w:val="0"/>
              <w:autoSpaceDE w:val="0"/>
              <w:autoSpaceDN w:val="0"/>
              <w:adjustRightInd w:val="0"/>
              <w:spacing w:line="360" w:lineRule="auto"/>
              <w:rPr>
                <w:bCs/>
                <w:sz w:val="28"/>
                <w:szCs w:val="28"/>
                <w:lang w:val="uk-UA"/>
              </w:rPr>
            </w:pPr>
            <w:r w:rsidRPr="00131CFF">
              <w:rPr>
                <w:bCs/>
                <w:sz w:val="28"/>
                <w:szCs w:val="28"/>
                <w:lang w:val="uk-UA"/>
              </w:rPr>
              <w:t>8</w:t>
            </w:r>
          </w:p>
        </w:tc>
      </w:tr>
    </w:tbl>
    <w:p w:rsidR="00313309" w:rsidRPr="00131CFF" w:rsidRDefault="00313309" w:rsidP="00313309">
      <w:pPr>
        <w:widowControl w:val="0"/>
        <w:autoSpaceDE w:val="0"/>
        <w:autoSpaceDN w:val="0"/>
        <w:adjustRightInd w:val="0"/>
        <w:ind w:firstLine="709"/>
        <w:jc w:val="center"/>
        <w:rPr>
          <w:b/>
          <w:bCs/>
          <w:sz w:val="28"/>
          <w:szCs w:val="28"/>
          <w:lang w:val="uk-UA"/>
        </w:rPr>
      </w:pPr>
      <w:r w:rsidRPr="00131CFF">
        <w:rPr>
          <w:b/>
          <w:bCs/>
          <w:sz w:val="28"/>
          <w:szCs w:val="28"/>
          <w:lang w:val="uk-UA"/>
        </w:rPr>
        <w:br w:type="page"/>
      </w:r>
    </w:p>
    <w:p w:rsidR="00313309" w:rsidRPr="00131CFF" w:rsidRDefault="00313309" w:rsidP="00313309">
      <w:pPr>
        <w:widowControl w:val="0"/>
        <w:autoSpaceDE w:val="0"/>
        <w:autoSpaceDN w:val="0"/>
        <w:adjustRightInd w:val="0"/>
        <w:ind w:firstLine="709"/>
        <w:jc w:val="center"/>
        <w:rPr>
          <w:b/>
          <w:bCs/>
          <w:sz w:val="28"/>
          <w:szCs w:val="28"/>
          <w:lang w:val="uk-UA"/>
        </w:rPr>
      </w:pPr>
      <w:r w:rsidRPr="00131CFF">
        <w:rPr>
          <w:b/>
          <w:bCs/>
          <w:sz w:val="28"/>
          <w:szCs w:val="28"/>
          <w:lang w:val="uk-UA"/>
        </w:rPr>
        <w:lastRenderedPageBreak/>
        <w:t>ПАСПОРТ</w:t>
      </w:r>
    </w:p>
    <w:p w:rsidR="00313309" w:rsidRPr="00131CFF" w:rsidRDefault="00313309" w:rsidP="00313309">
      <w:pPr>
        <w:widowControl w:val="0"/>
        <w:autoSpaceDE w:val="0"/>
        <w:autoSpaceDN w:val="0"/>
        <w:adjustRightInd w:val="0"/>
        <w:ind w:firstLine="709"/>
        <w:jc w:val="center"/>
        <w:rPr>
          <w:b/>
          <w:bCs/>
          <w:sz w:val="28"/>
          <w:szCs w:val="28"/>
          <w:lang w:val="uk-UA"/>
        </w:rPr>
      </w:pPr>
      <w:r w:rsidRPr="00131CFF">
        <w:rPr>
          <w:b/>
          <w:bCs/>
          <w:sz w:val="28"/>
          <w:szCs w:val="28"/>
          <w:lang w:val="uk-UA"/>
        </w:rPr>
        <w:t>Програми природоохоронних заходів місцевого значення</w:t>
      </w:r>
    </w:p>
    <w:p w:rsidR="00313309" w:rsidRPr="00131CFF" w:rsidRDefault="00313309" w:rsidP="00313309">
      <w:pPr>
        <w:widowControl w:val="0"/>
        <w:autoSpaceDE w:val="0"/>
        <w:autoSpaceDN w:val="0"/>
        <w:adjustRightInd w:val="0"/>
        <w:spacing w:after="120"/>
        <w:ind w:firstLine="709"/>
        <w:jc w:val="center"/>
        <w:rPr>
          <w:b/>
          <w:bCs/>
          <w:sz w:val="28"/>
          <w:szCs w:val="28"/>
          <w:lang w:val="uk-UA"/>
        </w:rPr>
      </w:pPr>
      <w:r w:rsidRPr="00131CFF">
        <w:rPr>
          <w:b/>
          <w:bCs/>
          <w:sz w:val="28"/>
          <w:szCs w:val="28"/>
          <w:lang w:val="uk-UA"/>
        </w:rPr>
        <w:t>на 2021 рік</w:t>
      </w:r>
    </w:p>
    <w:p w:rsidR="00313309" w:rsidRPr="00131CFF" w:rsidRDefault="00313309" w:rsidP="00313309">
      <w:pPr>
        <w:widowControl w:val="0"/>
        <w:autoSpaceDE w:val="0"/>
        <w:autoSpaceDN w:val="0"/>
        <w:adjustRightInd w:val="0"/>
        <w:spacing w:after="120"/>
        <w:ind w:firstLine="709"/>
        <w:jc w:val="center"/>
        <w:rPr>
          <w:b/>
          <w:bCs/>
          <w:sz w:val="28"/>
          <w:szCs w:val="28"/>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
      <w:tblGrid>
        <w:gridCol w:w="356"/>
        <w:gridCol w:w="4014"/>
        <w:gridCol w:w="5484"/>
      </w:tblGrid>
      <w:tr w:rsidR="00313309" w:rsidRPr="007F65F9" w:rsidTr="00DC266F">
        <w:trPr>
          <w:jc w:val="center"/>
        </w:trPr>
        <w:tc>
          <w:tcPr>
            <w:tcW w:w="0" w:type="auto"/>
            <w:vMerge w:val="restart"/>
            <w:vAlign w:val="center"/>
          </w:tcPr>
          <w:p w:rsidR="00313309" w:rsidRPr="00131CFF" w:rsidRDefault="00313309" w:rsidP="00DC266F">
            <w:pPr>
              <w:widowControl w:val="0"/>
              <w:autoSpaceDE w:val="0"/>
              <w:autoSpaceDN w:val="0"/>
              <w:adjustRightInd w:val="0"/>
              <w:jc w:val="center"/>
              <w:rPr>
                <w:b/>
                <w:bCs/>
                <w:sz w:val="28"/>
                <w:szCs w:val="28"/>
                <w:lang w:val="uk-UA"/>
              </w:rPr>
            </w:pPr>
            <w:r w:rsidRPr="00131CFF">
              <w:rPr>
                <w:b/>
                <w:bCs/>
                <w:sz w:val="28"/>
                <w:szCs w:val="28"/>
                <w:lang w:val="uk-UA"/>
              </w:rPr>
              <w:t>1</w:t>
            </w:r>
          </w:p>
        </w:tc>
        <w:tc>
          <w:tcPr>
            <w:tcW w:w="0" w:type="auto"/>
            <w:vAlign w:val="center"/>
          </w:tcPr>
          <w:p w:rsidR="00313309" w:rsidRPr="00131CFF" w:rsidRDefault="00313309" w:rsidP="00DC266F">
            <w:pPr>
              <w:widowControl w:val="0"/>
              <w:autoSpaceDE w:val="0"/>
              <w:autoSpaceDN w:val="0"/>
              <w:adjustRightInd w:val="0"/>
              <w:jc w:val="both"/>
              <w:rPr>
                <w:b/>
                <w:bCs/>
                <w:sz w:val="28"/>
                <w:szCs w:val="28"/>
                <w:lang w:val="uk-UA"/>
              </w:rPr>
            </w:pPr>
            <w:r w:rsidRPr="00131CFF">
              <w:rPr>
                <w:b/>
                <w:bCs/>
                <w:sz w:val="28"/>
                <w:szCs w:val="28"/>
                <w:lang w:val="uk-UA"/>
              </w:rPr>
              <w:t>Розробник програми</w:t>
            </w:r>
          </w:p>
        </w:tc>
        <w:tc>
          <w:tcPr>
            <w:tcW w:w="0" w:type="auto"/>
            <w:vAlign w:val="center"/>
          </w:tcPr>
          <w:p w:rsidR="00313309" w:rsidRPr="00131CFF" w:rsidRDefault="00313309" w:rsidP="00DC266F">
            <w:pPr>
              <w:widowControl w:val="0"/>
              <w:autoSpaceDE w:val="0"/>
              <w:autoSpaceDN w:val="0"/>
              <w:adjustRightInd w:val="0"/>
              <w:jc w:val="both"/>
              <w:rPr>
                <w:bCs/>
                <w:sz w:val="28"/>
                <w:szCs w:val="28"/>
                <w:lang w:val="uk-UA"/>
              </w:rPr>
            </w:pPr>
            <w:r w:rsidRPr="00131CFF">
              <w:rPr>
                <w:bCs/>
                <w:sz w:val="28"/>
                <w:szCs w:val="28"/>
                <w:lang w:val="uk-UA"/>
              </w:rPr>
              <w:t>Відділ економіки Лисичанської міської військово-цивільної адміністрації</w:t>
            </w:r>
          </w:p>
        </w:tc>
      </w:tr>
      <w:tr w:rsidR="00313309" w:rsidRPr="00131CFF" w:rsidTr="00DC266F">
        <w:trPr>
          <w:jc w:val="center"/>
        </w:trPr>
        <w:tc>
          <w:tcPr>
            <w:tcW w:w="0" w:type="auto"/>
            <w:vMerge/>
            <w:vAlign w:val="center"/>
          </w:tcPr>
          <w:p w:rsidR="00313309" w:rsidRPr="00131CFF" w:rsidRDefault="00313309" w:rsidP="00DC266F">
            <w:pPr>
              <w:widowControl w:val="0"/>
              <w:autoSpaceDE w:val="0"/>
              <w:autoSpaceDN w:val="0"/>
              <w:adjustRightInd w:val="0"/>
              <w:jc w:val="center"/>
              <w:rPr>
                <w:b/>
                <w:bCs/>
                <w:sz w:val="28"/>
                <w:szCs w:val="28"/>
                <w:lang w:val="uk-UA"/>
              </w:rPr>
            </w:pPr>
          </w:p>
        </w:tc>
        <w:tc>
          <w:tcPr>
            <w:tcW w:w="0" w:type="auto"/>
            <w:vAlign w:val="center"/>
          </w:tcPr>
          <w:p w:rsidR="00313309" w:rsidRPr="00131CFF" w:rsidRDefault="00313309" w:rsidP="00DC266F">
            <w:pPr>
              <w:widowControl w:val="0"/>
              <w:autoSpaceDE w:val="0"/>
              <w:autoSpaceDN w:val="0"/>
              <w:adjustRightInd w:val="0"/>
              <w:jc w:val="both"/>
              <w:rPr>
                <w:b/>
                <w:bCs/>
                <w:sz w:val="28"/>
                <w:szCs w:val="28"/>
                <w:lang w:val="uk-UA"/>
              </w:rPr>
            </w:pPr>
            <w:proofErr w:type="spellStart"/>
            <w:r w:rsidRPr="00131CFF">
              <w:rPr>
                <w:b/>
                <w:bCs/>
                <w:sz w:val="28"/>
                <w:szCs w:val="28"/>
                <w:lang w:val="uk-UA"/>
              </w:rPr>
              <w:t>Співрозробники</w:t>
            </w:r>
            <w:proofErr w:type="spellEnd"/>
          </w:p>
        </w:tc>
        <w:tc>
          <w:tcPr>
            <w:tcW w:w="0" w:type="auto"/>
            <w:vAlign w:val="center"/>
          </w:tcPr>
          <w:p w:rsidR="00313309" w:rsidRPr="00131CFF" w:rsidRDefault="00313309" w:rsidP="00DC266F">
            <w:pPr>
              <w:widowControl w:val="0"/>
              <w:autoSpaceDE w:val="0"/>
              <w:autoSpaceDN w:val="0"/>
              <w:adjustRightInd w:val="0"/>
              <w:rPr>
                <w:bCs/>
                <w:sz w:val="28"/>
                <w:szCs w:val="28"/>
                <w:lang w:val="uk-UA"/>
              </w:rPr>
            </w:pPr>
            <w:r w:rsidRPr="00131CFF">
              <w:rPr>
                <w:bCs/>
                <w:sz w:val="28"/>
                <w:szCs w:val="28"/>
                <w:lang w:val="uk-UA"/>
              </w:rPr>
              <w:t>Управління житлово-комунального господарства Лисичанської міської військово-цивільної адміністрації</w:t>
            </w:r>
          </w:p>
        </w:tc>
      </w:tr>
      <w:tr w:rsidR="00313309" w:rsidRPr="00131CFF" w:rsidTr="00DC266F">
        <w:trPr>
          <w:jc w:val="center"/>
        </w:trPr>
        <w:tc>
          <w:tcPr>
            <w:tcW w:w="0" w:type="auto"/>
            <w:vAlign w:val="center"/>
          </w:tcPr>
          <w:p w:rsidR="00313309" w:rsidRPr="00131CFF" w:rsidRDefault="00313309" w:rsidP="00DC266F">
            <w:pPr>
              <w:widowControl w:val="0"/>
              <w:autoSpaceDE w:val="0"/>
              <w:autoSpaceDN w:val="0"/>
              <w:adjustRightInd w:val="0"/>
              <w:jc w:val="center"/>
              <w:rPr>
                <w:b/>
                <w:bCs/>
                <w:sz w:val="28"/>
                <w:szCs w:val="28"/>
                <w:lang w:val="uk-UA"/>
              </w:rPr>
            </w:pPr>
            <w:r w:rsidRPr="00131CFF">
              <w:rPr>
                <w:b/>
                <w:bCs/>
                <w:sz w:val="28"/>
                <w:szCs w:val="28"/>
                <w:lang w:val="uk-UA"/>
              </w:rPr>
              <w:t>2</w:t>
            </w:r>
          </w:p>
        </w:tc>
        <w:tc>
          <w:tcPr>
            <w:tcW w:w="0" w:type="auto"/>
            <w:vAlign w:val="center"/>
          </w:tcPr>
          <w:p w:rsidR="00313309" w:rsidRPr="00131CFF" w:rsidRDefault="00313309" w:rsidP="00DC266F">
            <w:pPr>
              <w:widowControl w:val="0"/>
              <w:autoSpaceDE w:val="0"/>
              <w:autoSpaceDN w:val="0"/>
              <w:adjustRightInd w:val="0"/>
              <w:jc w:val="both"/>
              <w:rPr>
                <w:b/>
                <w:bCs/>
                <w:sz w:val="28"/>
                <w:szCs w:val="28"/>
                <w:lang w:val="uk-UA"/>
              </w:rPr>
            </w:pPr>
            <w:r w:rsidRPr="00131CFF">
              <w:rPr>
                <w:b/>
                <w:bCs/>
                <w:sz w:val="28"/>
                <w:szCs w:val="28"/>
                <w:lang w:val="uk-UA"/>
              </w:rPr>
              <w:t>Мета Програми</w:t>
            </w:r>
          </w:p>
        </w:tc>
        <w:tc>
          <w:tcPr>
            <w:tcW w:w="0" w:type="auto"/>
            <w:vAlign w:val="center"/>
          </w:tcPr>
          <w:p w:rsidR="00313309" w:rsidRPr="00131CFF" w:rsidRDefault="00313309" w:rsidP="00DC266F">
            <w:pPr>
              <w:widowControl w:val="0"/>
              <w:autoSpaceDE w:val="0"/>
              <w:autoSpaceDN w:val="0"/>
              <w:adjustRightInd w:val="0"/>
              <w:jc w:val="both"/>
              <w:rPr>
                <w:bCs/>
                <w:sz w:val="28"/>
                <w:szCs w:val="28"/>
                <w:lang w:val="uk-UA"/>
              </w:rPr>
            </w:pPr>
            <w:r w:rsidRPr="00131CFF">
              <w:rPr>
                <w:bCs/>
                <w:sz w:val="28"/>
                <w:szCs w:val="28"/>
                <w:lang w:val="uk-UA"/>
              </w:rPr>
              <w:t>Поліпшення санітарно-епідеміологічного стану басейну р. Сіверський Донець</w:t>
            </w:r>
          </w:p>
        </w:tc>
      </w:tr>
      <w:tr w:rsidR="00313309" w:rsidRPr="007F65F9" w:rsidTr="00DC266F">
        <w:trPr>
          <w:jc w:val="center"/>
        </w:trPr>
        <w:tc>
          <w:tcPr>
            <w:tcW w:w="0" w:type="auto"/>
            <w:vAlign w:val="center"/>
          </w:tcPr>
          <w:p w:rsidR="00313309" w:rsidRPr="00131CFF" w:rsidRDefault="00313309" w:rsidP="00DC266F">
            <w:pPr>
              <w:widowControl w:val="0"/>
              <w:autoSpaceDE w:val="0"/>
              <w:autoSpaceDN w:val="0"/>
              <w:adjustRightInd w:val="0"/>
              <w:jc w:val="center"/>
              <w:rPr>
                <w:b/>
                <w:bCs/>
                <w:sz w:val="28"/>
                <w:szCs w:val="28"/>
                <w:lang w:val="uk-UA"/>
              </w:rPr>
            </w:pPr>
            <w:r w:rsidRPr="00131CFF">
              <w:rPr>
                <w:b/>
                <w:bCs/>
                <w:sz w:val="28"/>
                <w:szCs w:val="28"/>
                <w:lang w:val="uk-UA"/>
              </w:rPr>
              <w:t>3</w:t>
            </w:r>
          </w:p>
        </w:tc>
        <w:tc>
          <w:tcPr>
            <w:tcW w:w="0" w:type="auto"/>
            <w:vAlign w:val="center"/>
          </w:tcPr>
          <w:p w:rsidR="00313309" w:rsidRPr="00131CFF" w:rsidRDefault="00313309" w:rsidP="00DC266F">
            <w:pPr>
              <w:widowControl w:val="0"/>
              <w:autoSpaceDE w:val="0"/>
              <w:autoSpaceDN w:val="0"/>
              <w:adjustRightInd w:val="0"/>
              <w:rPr>
                <w:b/>
                <w:bCs/>
                <w:sz w:val="28"/>
                <w:szCs w:val="28"/>
                <w:lang w:val="uk-UA"/>
              </w:rPr>
            </w:pPr>
            <w:r w:rsidRPr="00131CFF">
              <w:rPr>
                <w:b/>
                <w:bCs/>
                <w:sz w:val="28"/>
                <w:szCs w:val="28"/>
                <w:lang w:val="uk-UA"/>
              </w:rPr>
              <w:t>Перелік пріоритетних завдань Програми</w:t>
            </w:r>
          </w:p>
        </w:tc>
        <w:tc>
          <w:tcPr>
            <w:tcW w:w="0" w:type="auto"/>
            <w:vAlign w:val="center"/>
          </w:tcPr>
          <w:p w:rsidR="00313309" w:rsidRPr="00131CFF" w:rsidRDefault="00313309" w:rsidP="00DC266F">
            <w:pPr>
              <w:widowControl w:val="0"/>
              <w:autoSpaceDE w:val="0"/>
              <w:autoSpaceDN w:val="0"/>
              <w:adjustRightInd w:val="0"/>
              <w:jc w:val="both"/>
              <w:rPr>
                <w:bCs/>
                <w:sz w:val="28"/>
                <w:szCs w:val="28"/>
                <w:lang w:val="uk-UA"/>
              </w:rPr>
            </w:pPr>
            <w:r w:rsidRPr="00131CFF">
              <w:rPr>
                <w:bCs/>
                <w:color w:val="000000"/>
                <w:sz w:val="28"/>
                <w:szCs w:val="28"/>
                <w:lang w:val="uk-UA"/>
              </w:rPr>
              <w:t>Придбання систем, приладів для здійснення контролю за кількістю та якістю поверхневих, підземних та стічних вод і скидів шкідливих речовин у водні ресурси</w:t>
            </w:r>
          </w:p>
        </w:tc>
      </w:tr>
      <w:tr w:rsidR="00313309" w:rsidRPr="007F65F9" w:rsidTr="00DC266F">
        <w:trPr>
          <w:jc w:val="center"/>
        </w:trPr>
        <w:tc>
          <w:tcPr>
            <w:tcW w:w="0" w:type="auto"/>
            <w:vAlign w:val="center"/>
          </w:tcPr>
          <w:p w:rsidR="00313309" w:rsidRPr="00131CFF" w:rsidRDefault="00313309" w:rsidP="00DC266F">
            <w:pPr>
              <w:widowControl w:val="0"/>
              <w:autoSpaceDE w:val="0"/>
              <w:autoSpaceDN w:val="0"/>
              <w:adjustRightInd w:val="0"/>
              <w:jc w:val="center"/>
              <w:rPr>
                <w:b/>
                <w:bCs/>
                <w:sz w:val="28"/>
                <w:szCs w:val="28"/>
                <w:lang w:val="uk-UA"/>
              </w:rPr>
            </w:pPr>
            <w:r w:rsidRPr="00131CFF">
              <w:rPr>
                <w:b/>
                <w:bCs/>
                <w:sz w:val="28"/>
                <w:szCs w:val="28"/>
                <w:lang w:val="uk-UA"/>
              </w:rPr>
              <w:t>4</w:t>
            </w:r>
          </w:p>
        </w:tc>
        <w:tc>
          <w:tcPr>
            <w:tcW w:w="0" w:type="auto"/>
            <w:vAlign w:val="center"/>
          </w:tcPr>
          <w:p w:rsidR="00313309" w:rsidRPr="00131CFF" w:rsidRDefault="00313309" w:rsidP="00DC266F">
            <w:pPr>
              <w:widowControl w:val="0"/>
              <w:autoSpaceDE w:val="0"/>
              <w:autoSpaceDN w:val="0"/>
              <w:adjustRightInd w:val="0"/>
              <w:rPr>
                <w:b/>
                <w:bCs/>
                <w:sz w:val="28"/>
                <w:szCs w:val="28"/>
                <w:lang w:val="uk-UA"/>
              </w:rPr>
            </w:pPr>
            <w:r w:rsidRPr="00131CFF">
              <w:rPr>
                <w:b/>
                <w:bCs/>
                <w:sz w:val="28"/>
                <w:szCs w:val="28"/>
                <w:lang w:val="uk-UA"/>
              </w:rPr>
              <w:t>Очікувані кінцеві результати від реалізації Програми в динаміці змін цільових показників</w:t>
            </w:r>
          </w:p>
        </w:tc>
        <w:tc>
          <w:tcPr>
            <w:tcW w:w="0" w:type="auto"/>
            <w:vAlign w:val="center"/>
          </w:tcPr>
          <w:p w:rsidR="00313309" w:rsidRPr="00131CFF" w:rsidRDefault="00313309" w:rsidP="00DC266F">
            <w:pPr>
              <w:widowControl w:val="0"/>
              <w:autoSpaceDE w:val="0"/>
              <w:autoSpaceDN w:val="0"/>
              <w:adjustRightInd w:val="0"/>
              <w:rPr>
                <w:bCs/>
                <w:sz w:val="28"/>
                <w:szCs w:val="28"/>
                <w:lang w:val="uk-UA"/>
              </w:rPr>
            </w:pPr>
            <w:r w:rsidRPr="00131CFF">
              <w:rPr>
                <w:bCs/>
                <w:sz w:val="28"/>
                <w:szCs w:val="28"/>
                <w:lang w:val="uk-UA"/>
              </w:rPr>
              <w:t>Поліпшення санітарно-епідеміологічного стану на території Лисичанської міської територіальної громади</w:t>
            </w:r>
          </w:p>
        </w:tc>
      </w:tr>
      <w:tr w:rsidR="00313309" w:rsidRPr="00131CFF" w:rsidTr="00DC266F">
        <w:trPr>
          <w:jc w:val="center"/>
        </w:trPr>
        <w:tc>
          <w:tcPr>
            <w:tcW w:w="0" w:type="auto"/>
            <w:vAlign w:val="center"/>
          </w:tcPr>
          <w:p w:rsidR="00313309" w:rsidRPr="00131CFF" w:rsidRDefault="00313309" w:rsidP="00DC266F">
            <w:pPr>
              <w:widowControl w:val="0"/>
              <w:autoSpaceDE w:val="0"/>
              <w:autoSpaceDN w:val="0"/>
              <w:adjustRightInd w:val="0"/>
              <w:jc w:val="center"/>
              <w:rPr>
                <w:b/>
                <w:bCs/>
                <w:sz w:val="28"/>
                <w:szCs w:val="28"/>
                <w:lang w:val="uk-UA"/>
              </w:rPr>
            </w:pPr>
            <w:r w:rsidRPr="00131CFF">
              <w:rPr>
                <w:b/>
                <w:bCs/>
                <w:sz w:val="28"/>
                <w:szCs w:val="28"/>
                <w:lang w:val="uk-UA"/>
              </w:rPr>
              <w:t>5</w:t>
            </w:r>
          </w:p>
        </w:tc>
        <w:tc>
          <w:tcPr>
            <w:tcW w:w="0" w:type="auto"/>
            <w:vAlign w:val="center"/>
          </w:tcPr>
          <w:p w:rsidR="00313309" w:rsidRPr="00131CFF" w:rsidRDefault="00313309" w:rsidP="00DC266F">
            <w:pPr>
              <w:widowControl w:val="0"/>
              <w:autoSpaceDE w:val="0"/>
              <w:autoSpaceDN w:val="0"/>
              <w:adjustRightInd w:val="0"/>
              <w:jc w:val="both"/>
              <w:rPr>
                <w:b/>
                <w:bCs/>
                <w:sz w:val="28"/>
                <w:szCs w:val="28"/>
                <w:lang w:val="uk-UA"/>
              </w:rPr>
            </w:pPr>
            <w:r w:rsidRPr="00131CFF">
              <w:rPr>
                <w:b/>
                <w:bCs/>
                <w:sz w:val="28"/>
                <w:szCs w:val="28"/>
                <w:lang w:val="uk-UA"/>
              </w:rPr>
              <w:t>Терміни і етапи реалізації Програми</w:t>
            </w:r>
          </w:p>
        </w:tc>
        <w:tc>
          <w:tcPr>
            <w:tcW w:w="0" w:type="auto"/>
            <w:vAlign w:val="center"/>
          </w:tcPr>
          <w:p w:rsidR="00313309" w:rsidRPr="00131CFF" w:rsidRDefault="00313309" w:rsidP="00DC266F">
            <w:pPr>
              <w:widowControl w:val="0"/>
              <w:autoSpaceDE w:val="0"/>
              <w:autoSpaceDN w:val="0"/>
              <w:adjustRightInd w:val="0"/>
              <w:jc w:val="center"/>
              <w:rPr>
                <w:bCs/>
                <w:sz w:val="28"/>
                <w:szCs w:val="28"/>
                <w:lang w:val="uk-UA"/>
              </w:rPr>
            </w:pPr>
            <w:r w:rsidRPr="00131CFF">
              <w:rPr>
                <w:bCs/>
                <w:sz w:val="28"/>
                <w:szCs w:val="28"/>
                <w:lang w:val="uk-UA"/>
              </w:rPr>
              <w:t>2021 рік</w:t>
            </w:r>
          </w:p>
        </w:tc>
      </w:tr>
      <w:tr w:rsidR="00313309" w:rsidRPr="00131CFF" w:rsidTr="00DC266F">
        <w:trPr>
          <w:jc w:val="center"/>
        </w:trPr>
        <w:tc>
          <w:tcPr>
            <w:tcW w:w="0" w:type="auto"/>
            <w:vAlign w:val="center"/>
          </w:tcPr>
          <w:p w:rsidR="00313309" w:rsidRPr="00131CFF" w:rsidRDefault="00313309" w:rsidP="00DC266F">
            <w:pPr>
              <w:widowControl w:val="0"/>
              <w:autoSpaceDE w:val="0"/>
              <w:autoSpaceDN w:val="0"/>
              <w:adjustRightInd w:val="0"/>
              <w:jc w:val="center"/>
              <w:rPr>
                <w:b/>
                <w:bCs/>
                <w:sz w:val="28"/>
                <w:szCs w:val="28"/>
                <w:lang w:val="uk-UA"/>
              </w:rPr>
            </w:pPr>
            <w:r w:rsidRPr="00131CFF">
              <w:rPr>
                <w:b/>
                <w:bCs/>
                <w:sz w:val="28"/>
                <w:szCs w:val="28"/>
                <w:lang w:val="uk-UA"/>
              </w:rPr>
              <w:t>6</w:t>
            </w:r>
          </w:p>
        </w:tc>
        <w:tc>
          <w:tcPr>
            <w:tcW w:w="0" w:type="auto"/>
            <w:vAlign w:val="center"/>
          </w:tcPr>
          <w:p w:rsidR="00313309" w:rsidRPr="00131CFF" w:rsidRDefault="00313309" w:rsidP="00DC266F">
            <w:pPr>
              <w:widowControl w:val="0"/>
              <w:autoSpaceDE w:val="0"/>
              <w:autoSpaceDN w:val="0"/>
              <w:adjustRightInd w:val="0"/>
              <w:jc w:val="both"/>
              <w:rPr>
                <w:b/>
                <w:bCs/>
                <w:sz w:val="28"/>
                <w:szCs w:val="28"/>
                <w:lang w:val="uk-UA"/>
              </w:rPr>
            </w:pPr>
            <w:r w:rsidRPr="00131CFF">
              <w:rPr>
                <w:b/>
                <w:bCs/>
                <w:sz w:val="28"/>
                <w:szCs w:val="28"/>
                <w:lang w:val="uk-UA"/>
              </w:rPr>
              <w:t>Обсяги коштів, необхідних на фінансування заходів за рахунок міського бюджету</w:t>
            </w:r>
          </w:p>
        </w:tc>
        <w:tc>
          <w:tcPr>
            <w:tcW w:w="0" w:type="auto"/>
            <w:vAlign w:val="center"/>
          </w:tcPr>
          <w:p w:rsidR="00313309" w:rsidRPr="00131CFF" w:rsidRDefault="00313309" w:rsidP="00DC266F">
            <w:pPr>
              <w:widowControl w:val="0"/>
              <w:autoSpaceDE w:val="0"/>
              <w:autoSpaceDN w:val="0"/>
              <w:adjustRightInd w:val="0"/>
              <w:jc w:val="center"/>
              <w:rPr>
                <w:bCs/>
                <w:sz w:val="28"/>
                <w:szCs w:val="28"/>
                <w:lang w:val="uk-UA"/>
              </w:rPr>
            </w:pPr>
            <w:r w:rsidRPr="00131CFF">
              <w:rPr>
                <w:bCs/>
                <w:sz w:val="28"/>
                <w:szCs w:val="28"/>
                <w:lang w:val="uk-UA"/>
              </w:rPr>
              <w:t>308,356 тис. грн.</w:t>
            </w:r>
          </w:p>
        </w:tc>
      </w:tr>
      <w:tr w:rsidR="00313309" w:rsidRPr="00131CFF" w:rsidTr="00DC266F">
        <w:trPr>
          <w:jc w:val="center"/>
        </w:trPr>
        <w:tc>
          <w:tcPr>
            <w:tcW w:w="0" w:type="auto"/>
            <w:vAlign w:val="center"/>
          </w:tcPr>
          <w:p w:rsidR="00313309" w:rsidRPr="00131CFF" w:rsidRDefault="00313309" w:rsidP="00DC266F">
            <w:pPr>
              <w:widowControl w:val="0"/>
              <w:autoSpaceDE w:val="0"/>
              <w:autoSpaceDN w:val="0"/>
              <w:adjustRightInd w:val="0"/>
              <w:jc w:val="center"/>
              <w:rPr>
                <w:b/>
                <w:bCs/>
                <w:sz w:val="28"/>
                <w:szCs w:val="28"/>
                <w:lang w:val="uk-UA"/>
              </w:rPr>
            </w:pPr>
            <w:r w:rsidRPr="00131CFF">
              <w:rPr>
                <w:b/>
                <w:bCs/>
                <w:sz w:val="28"/>
                <w:szCs w:val="28"/>
                <w:lang w:val="uk-UA"/>
              </w:rPr>
              <w:t>7</w:t>
            </w:r>
          </w:p>
        </w:tc>
        <w:tc>
          <w:tcPr>
            <w:tcW w:w="0" w:type="auto"/>
            <w:vAlign w:val="center"/>
          </w:tcPr>
          <w:p w:rsidR="00313309" w:rsidRPr="00131CFF" w:rsidRDefault="00313309" w:rsidP="00DC266F">
            <w:pPr>
              <w:widowControl w:val="0"/>
              <w:autoSpaceDE w:val="0"/>
              <w:autoSpaceDN w:val="0"/>
              <w:adjustRightInd w:val="0"/>
              <w:rPr>
                <w:b/>
                <w:bCs/>
                <w:sz w:val="28"/>
                <w:szCs w:val="28"/>
                <w:lang w:val="uk-UA"/>
              </w:rPr>
            </w:pPr>
            <w:r w:rsidRPr="00131CFF">
              <w:rPr>
                <w:b/>
                <w:bCs/>
                <w:sz w:val="28"/>
                <w:szCs w:val="28"/>
                <w:lang w:val="uk-UA"/>
              </w:rPr>
              <w:t>Джерела фінансування Програми</w:t>
            </w:r>
          </w:p>
        </w:tc>
        <w:tc>
          <w:tcPr>
            <w:tcW w:w="0" w:type="auto"/>
            <w:vAlign w:val="center"/>
          </w:tcPr>
          <w:p w:rsidR="00313309" w:rsidRPr="00131CFF" w:rsidRDefault="00313309" w:rsidP="00DC266F">
            <w:pPr>
              <w:widowControl w:val="0"/>
              <w:autoSpaceDE w:val="0"/>
              <w:autoSpaceDN w:val="0"/>
              <w:adjustRightInd w:val="0"/>
              <w:jc w:val="both"/>
              <w:rPr>
                <w:bCs/>
                <w:sz w:val="28"/>
                <w:szCs w:val="28"/>
                <w:lang w:val="uk-UA"/>
              </w:rPr>
            </w:pPr>
            <w:r w:rsidRPr="00131CFF">
              <w:rPr>
                <w:bCs/>
                <w:sz w:val="28"/>
                <w:szCs w:val="28"/>
                <w:lang w:val="uk-UA"/>
              </w:rPr>
              <w:t>Кошти місцевого фонду охорони навколишнього природного середовища</w:t>
            </w:r>
          </w:p>
        </w:tc>
      </w:tr>
      <w:tr w:rsidR="00313309" w:rsidRPr="00131CFF" w:rsidTr="00DC266F">
        <w:trPr>
          <w:jc w:val="center"/>
        </w:trPr>
        <w:tc>
          <w:tcPr>
            <w:tcW w:w="0" w:type="auto"/>
            <w:vAlign w:val="center"/>
          </w:tcPr>
          <w:p w:rsidR="00313309" w:rsidRPr="00131CFF" w:rsidRDefault="00313309" w:rsidP="00DC266F">
            <w:pPr>
              <w:widowControl w:val="0"/>
              <w:autoSpaceDE w:val="0"/>
              <w:autoSpaceDN w:val="0"/>
              <w:adjustRightInd w:val="0"/>
              <w:jc w:val="center"/>
              <w:rPr>
                <w:b/>
                <w:bCs/>
                <w:sz w:val="28"/>
                <w:szCs w:val="28"/>
                <w:lang w:val="uk-UA"/>
              </w:rPr>
            </w:pPr>
            <w:r w:rsidRPr="00131CFF">
              <w:rPr>
                <w:b/>
                <w:bCs/>
                <w:sz w:val="28"/>
                <w:szCs w:val="28"/>
                <w:lang w:val="uk-UA"/>
              </w:rPr>
              <w:t>8</w:t>
            </w:r>
          </w:p>
        </w:tc>
        <w:tc>
          <w:tcPr>
            <w:tcW w:w="0" w:type="auto"/>
            <w:vAlign w:val="center"/>
          </w:tcPr>
          <w:p w:rsidR="00313309" w:rsidRPr="00131CFF" w:rsidRDefault="00313309" w:rsidP="00DC266F">
            <w:pPr>
              <w:widowControl w:val="0"/>
              <w:autoSpaceDE w:val="0"/>
              <w:autoSpaceDN w:val="0"/>
              <w:adjustRightInd w:val="0"/>
              <w:rPr>
                <w:b/>
                <w:bCs/>
                <w:sz w:val="28"/>
                <w:szCs w:val="28"/>
                <w:lang w:val="uk-UA"/>
              </w:rPr>
            </w:pPr>
            <w:r w:rsidRPr="00131CFF">
              <w:rPr>
                <w:b/>
                <w:bCs/>
                <w:sz w:val="28"/>
                <w:szCs w:val="28"/>
                <w:lang w:val="uk-UA"/>
              </w:rPr>
              <w:t xml:space="preserve">Відповідальний виконавець </w:t>
            </w:r>
            <w:r>
              <w:rPr>
                <w:b/>
                <w:bCs/>
                <w:sz w:val="28"/>
                <w:szCs w:val="28"/>
                <w:lang w:val="uk-UA"/>
              </w:rPr>
              <w:t xml:space="preserve">заходів </w:t>
            </w:r>
            <w:r w:rsidRPr="00131CFF">
              <w:rPr>
                <w:b/>
                <w:bCs/>
                <w:sz w:val="28"/>
                <w:szCs w:val="28"/>
                <w:lang w:val="uk-UA"/>
              </w:rPr>
              <w:t>Програми</w:t>
            </w:r>
          </w:p>
        </w:tc>
        <w:tc>
          <w:tcPr>
            <w:tcW w:w="0" w:type="auto"/>
            <w:vAlign w:val="center"/>
          </w:tcPr>
          <w:p w:rsidR="00313309" w:rsidRPr="00131CFF" w:rsidRDefault="00313309" w:rsidP="00DC266F">
            <w:pPr>
              <w:widowControl w:val="0"/>
              <w:autoSpaceDE w:val="0"/>
              <w:autoSpaceDN w:val="0"/>
              <w:adjustRightInd w:val="0"/>
              <w:rPr>
                <w:bCs/>
                <w:sz w:val="28"/>
                <w:szCs w:val="28"/>
                <w:lang w:val="uk-UA"/>
              </w:rPr>
            </w:pPr>
            <w:r w:rsidRPr="00131CFF">
              <w:rPr>
                <w:bCs/>
                <w:sz w:val="28"/>
                <w:szCs w:val="28"/>
                <w:lang w:val="uk-UA"/>
              </w:rPr>
              <w:t>Управління житлово-комунального господарства Лисичанської міської військово-цивільної адміністрації</w:t>
            </w:r>
          </w:p>
        </w:tc>
      </w:tr>
      <w:tr w:rsidR="00313309" w:rsidRPr="007F65F9" w:rsidTr="00DC266F">
        <w:trPr>
          <w:jc w:val="center"/>
        </w:trPr>
        <w:tc>
          <w:tcPr>
            <w:tcW w:w="0" w:type="auto"/>
            <w:vAlign w:val="center"/>
          </w:tcPr>
          <w:p w:rsidR="00313309" w:rsidRPr="00131CFF" w:rsidRDefault="00313309" w:rsidP="00DC266F">
            <w:pPr>
              <w:widowControl w:val="0"/>
              <w:autoSpaceDE w:val="0"/>
              <w:autoSpaceDN w:val="0"/>
              <w:adjustRightInd w:val="0"/>
              <w:jc w:val="center"/>
              <w:rPr>
                <w:b/>
                <w:bCs/>
                <w:sz w:val="28"/>
                <w:szCs w:val="28"/>
                <w:lang w:val="uk-UA"/>
              </w:rPr>
            </w:pPr>
            <w:r w:rsidRPr="00131CFF">
              <w:rPr>
                <w:b/>
                <w:bCs/>
                <w:sz w:val="28"/>
                <w:szCs w:val="28"/>
                <w:lang w:val="uk-UA"/>
              </w:rPr>
              <w:t>9</w:t>
            </w:r>
          </w:p>
        </w:tc>
        <w:tc>
          <w:tcPr>
            <w:tcW w:w="0" w:type="auto"/>
            <w:vAlign w:val="center"/>
          </w:tcPr>
          <w:p w:rsidR="00313309" w:rsidRPr="00131CFF" w:rsidRDefault="00313309" w:rsidP="00DC266F">
            <w:pPr>
              <w:widowControl w:val="0"/>
              <w:autoSpaceDE w:val="0"/>
              <w:autoSpaceDN w:val="0"/>
              <w:adjustRightInd w:val="0"/>
              <w:rPr>
                <w:b/>
                <w:bCs/>
                <w:sz w:val="28"/>
                <w:szCs w:val="28"/>
                <w:lang w:val="uk-UA"/>
              </w:rPr>
            </w:pPr>
            <w:r w:rsidRPr="00131CFF">
              <w:rPr>
                <w:b/>
                <w:bCs/>
                <w:sz w:val="28"/>
                <w:szCs w:val="28"/>
                <w:lang w:val="uk-UA"/>
              </w:rPr>
              <w:t>Система організації контролю за виконанням Програми</w:t>
            </w:r>
          </w:p>
        </w:tc>
        <w:tc>
          <w:tcPr>
            <w:tcW w:w="0" w:type="auto"/>
            <w:vAlign w:val="center"/>
          </w:tcPr>
          <w:p w:rsidR="00313309" w:rsidRPr="00ED1DE2" w:rsidRDefault="00313309" w:rsidP="00DC266F">
            <w:pPr>
              <w:widowControl w:val="0"/>
              <w:autoSpaceDE w:val="0"/>
              <w:autoSpaceDN w:val="0"/>
              <w:adjustRightInd w:val="0"/>
              <w:jc w:val="both"/>
              <w:rPr>
                <w:bCs/>
                <w:sz w:val="28"/>
                <w:szCs w:val="28"/>
                <w:lang w:val="uk-UA"/>
              </w:rPr>
            </w:pPr>
            <w:r w:rsidRPr="00131CFF">
              <w:rPr>
                <w:bCs/>
                <w:sz w:val="28"/>
                <w:szCs w:val="28"/>
                <w:lang w:val="uk-UA"/>
              </w:rPr>
              <w:t xml:space="preserve">Контроль за виконанням Програми здійснює </w:t>
            </w:r>
            <w:proofErr w:type="spellStart"/>
            <w:r>
              <w:rPr>
                <w:bCs/>
                <w:sz w:val="28"/>
                <w:szCs w:val="28"/>
                <w:lang w:val="uk-UA"/>
              </w:rPr>
              <w:t>в.о</w:t>
            </w:r>
            <w:proofErr w:type="spellEnd"/>
            <w:r>
              <w:rPr>
                <w:bCs/>
                <w:sz w:val="28"/>
                <w:szCs w:val="28"/>
                <w:lang w:val="uk-UA"/>
              </w:rPr>
              <w:t xml:space="preserve">. </w:t>
            </w:r>
            <w:r w:rsidRPr="00131CFF">
              <w:rPr>
                <w:bCs/>
                <w:sz w:val="28"/>
                <w:szCs w:val="28"/>
                <w:lang w:val="uk-UA"/>
              </w:rPr>
              <w:t>заступник</w:t>
            </w:r>
            <w:r>
              <w:rPr>
                <w:bCs/>
                <w:sz w:val="28"/>
                <w:szCs w:val="28"/>
                <w:lang w:val="uk-UA"/>
              </w:rPr>
              <w:t>а</w:t>
            </w:r>
            <w:r w:rsidRPr="00131CFF">
              <w:rPr>
                <w:bCs/>
                <w:sz w:val="28"/>
                <w:szCs w:val="28"/>
                <w:lang w:val="uk-UA"/>
              </w:rPr>
              <w:t xml:space="preserve"> керівника  Лисичанської міської військово-цивільної адміністрації </w:t>
            </w:r>
            <w:r>
              <w:rPr>
                <w:bCs/>
                <w:sz w:val="28"/>
                <w:szCs w:val="28"/>
                <w:lang w:val="uk-UA"/>
              </w:rPr>
              <w:t>Максим ЧЕРЕВКО</w:t>
            </w:r>
          </w:p>
        </w:tc>
      </w:tr>
    </w:tbl>
    <w:p w:rsidR="00313309" w:rsidRPr="00131CFF" w:rsidRDefault="00313309" w:rsidP="00313309">
      <w:pPr>
        <w:widowControl w:val="0"/>
        <w:autoSpaceDE w:val="0"/>
        <w:autoSpaceDN w:val="0"/>
        <w:adjustRightInd w:val="0"/>
        <w:jc w:val="center"/>
        <w:rPr>
          <w:b/>
          <w:bCs/>
          <w:sz w:val="28"/>
          <w:szCs w:val="28"/>
          <w:lang w:val="uk-UA"/>
        </w:rPr>
      </w:pPr>
      <w:r w:rsidRPr="00131CFF">
        <w:rPr>
          <w:b/>
          <w:bCs/>
          <w:sz w:val="28"/>
          <w:szCs w:val="28"/>
          <w:lang w:val="uk-UA"/>
        </w:rPr>
        <w:br w:type="page"/>
      </w:r>
    </w:p>
    <w:p w:rsidR="00313309" w:rsidRPr="00131CFF" w:rsidRDefault="00313309" w:rsidP="00313309">
      <w:pPr>
        <w:widowControl w:val="0"/>
        <w:autoSpaceDE w:val="0"/>
        <w:autoSpaceDN w:val="0"/>
        <w:adjustRightInd w:val="0"/>
        <w:jc w:val="center"/>
        <w:rPr>
          <w:b/>
          <w:bCs/>
          <w:sz w:val="28"/>
          <w:szCs w:val="28"/>
          <w:lang w:val="uk-UA"/>
        </w:rPr>
      </w:pPr>
      <w:r w:rsidRPr="00131CFF">
        <w:rPr>
          <w:b/>
          <w:bCs/>
          <w:sz w:val="28"/>
          <w:szCs w:val="28"/>
          <w:lang w:val="uk-UA"/>
        </w:rPr>
        <w:lastRenderedPageBreak/>
        <w:t>ВСТУП</w:t>
      </w:r>
    </w:p>
    <w:p w:rsidR="00313309" w:rsidRPr="00131CFF" w:rsidRDefault="00313309" w:rsidP="00313309">
      <w:pPr>
        <w:widowControl w:val="0"/>
        <w:autoSpaceDE w:val="0"/>
        <w:autoSpaceDN w:val="0"/>
        <w:adjustRightInd w:val="0"/>
        <w:ind w:firstLine="709"/>
        <w:jc w:val="both"/>
        <w:rPr>
          <w:bCs/>
          <w:sz w:val="28"/>
          <w:szCs w:val="28"/>
          <w:lang w:val="uk-UA"/>
        </w:rPr>
      </w:pPr>
    </w:p>
    <w:p w:rsidR="00313309" w:rsidRPr="00131CFF" w:rsidRDefault="00313309" w:rsidP="00313309">
      <w:pPr>
        <w:widowControl w:val="0"/>
        <w:autoSpaceDE w:val="0"/>
        <w:autoSpaceDN w:val="0"/>
        <w:adjustRightInd w:val="0"/>
        <w:ind w:firstLine="709"/>
        <w:jc w:val="both"/>
        <w:rPr>
          <w:bCs/>
          <w:sz w:val="28"/>
          <w:szCs w:val="28"/>
          <w:lang w:val="uk-UA"/>
        </w:rPr>
      </w:pPr>
      <w:r w:rsidRPr="00131CFF">
        <w:rPr>
          <w:bCs/>
          <w:sz w:val="28"/>
          <w:szCs w:val="28"/>
          <w:lang w:val="uk-UA"/>
        </w:rPr>
        <w:t>Програма природоохоронних заходів місцевого значення на 202</w:t>
      </w:r>
      <w:r w:rsidRPr="00131CFF">
        <w:rPr>
          <w:bCs/>
          <w:sz w:val="28"/>
          <w:szCs w:val="28"/>
        </w:rPr>
        <w:t>1</w:t>
      </w:r>
      <w:r w:rsidRPr="00131CFF">
        <w:rPr>
          <w:bCs/>
          <w:sz w:val="28"/>
          <w:szCs w:val="28"/>
          <w:lang w:val="uk-UA"/>
        </w:rPr>
        <w:t xml:space="preserve"> рік    (далі - Програма) розроблена відповідно до статті 19 Закону України                    «Про охорону навколишнього природного середовища», пункту 13 статті 91 Бюджетного кодексу України та постанови Кабінету Міністрів України «Про затвердження переліку видів діяльності, що належать до природоохоронних заходів» від 17.09.1996 № 1147 і визначає пріоритети природоохоронних заходів, передбачає поліпшення стану довкілля за рахунок удосконалення регулювання використання природних ресурсів, залучення коштів на здійснення заходів щодо охорони довкілля.</w:t>
      </w:r>
    </w:p>
    <w:p w:rsidR="00313309" w:rsidRPr="00131CFF" w:rsidRDefault="00313309" w:rsidP="00313309">
      <w:pPr>
        <w:widowControl w:val="0"/>
        <w:autoSpaceDE w:val="0"/>
        <w:autoSpaceDN w:val="0"/>
        <w:adjustRightInd w:val="0"/>
        <w:ind w:firstLine="709"/>
        <w:jc w:val="both"/>
        <w:rPr>
          <w:bCs/>
          <w:sz w:val="28"/>
          <w:szCs w:val="28"/>
          <w:lang w:val="uk-UA"/>
        </w:rPr>
      </w:pPr>
    </w:p>
    <w:p w:rsidR="00313309" w:rsidRDefault="00313309" w:rsidP="00313309">
      <w:pPr>
        <w:widowControl w:val="0"/>
        <w:numPr>
          <w:ilvl w:val="0"/>
          <w:numId w:val="2"/>
        </w:numPr>
        <w:tabs>
          <w:tab w:val="left" w:pos="1276"/>
        </w:tabs>
        <w:autoSpaceDE w:val="0"/>
        <w:autoSpaceDN w:val="0"/>
        <w:adjustRightInd w:val="0"/>
        <w:ind w:firstLine="709"/>
        <w:jc w:val="both"/>
        <w:rPr>
          <w:b/>
          <w:bCs/>
          <w:sz w:val="28"/>
          <w:szCs w:val="28"/>
          <w:lang w:val="uk-UA"/>
        </w:rPr>
      </w:pPr>
      <w:r w:rsidRPr="00131CFF">
        <w:rPr>
          <w:b/>
          <w:bCs/>
          <w:sz w:val="28"/>
          <w:szCs w:val="28"/>
          <w:lang w:val="uk-UA"/>
        </w:rPr>
        <w:t>ЕКОЛОГІЧНИЙ СТАН МІСТА ЛИСИЧАНСЬК У 20</w:t>
      </w:r>
      <w:r w:rsidRPr="00131CFF">
        <w:rPr>
          <w:b/>
          <w:bCs/>
          <w:sz w:val="28"/>
          <w:szCs w:val="28"/>
        </w:rPr>
        <w:t>20</w:t>
      </w:r>
      <w:r w:rsidRPr="00131CFF">
        <w:rPr>
          <w:b/>
          <w:bCs/>
          <w:sz w:val="28"/>
          <w:szCs w:val="28"/>
          <w:lang w:val="uk-UA"/>
        </w:rPr>
        <w:t xml:space="preserve"> РОЦІ</w:t>
      </w:r>
    </w:p>
    <w:p w:rsidR="00313309" w:rsidRPr="00131CFF" w:rsidRDefault="00313309" w:rsidP="00313309">
      <w:pPr>
        <w:widowControl w:val="0"/>
        <w:tabs>
          <w:tab w:val="left" w:pos="1276"/>
        </w:tabs>
        <w:autoSpaceDE w:val="0"/>
        <w:autoSpaceDN w:val="0"/>
        <w:adjustRightInd w:val="0"/>
        <w:ind w:left="1069"/>
        <w:jc w:val="both"/>
        <w:rPr>
          <w:b/>
          <w:bCs/>
          <w:sz w:val="28"/>
          <w:szCs w:val="28"/>
          <w:lang w:val="uk-UA"/>
        </w:rPr>
      </w:pPr>
    </w:p>
    <w:p w:rsidR="00313309" w:rsidRPr="00131CFF" w:rsidRDefault="00313309" w:rsidP="00313309">
      <w:pPr>
        <w:tabs>
          <w:tab w:val="left" w:pos="709"/>
        </w:tabs>
        <w:suppressAutoHyphens/>
        <w:jc w:val="both"/>
        <w:rPr>
          <w:bCs/>
          <w:sz w:val="28"/>
          <w:szCs w:val="28"/>
          <w:lang w:val="uk-UA" w:eastAsia="ar-SA"/>
        </w:rPr>
      </w:pPr>
      <w:r w:rsidRPr="00131CFF">
        <w:rPr>
          <w:bCs/>
          <w:sz w:val="28"/>
          <w:szCs w:val="28"/>
        </w:rPr>
        <w:tab/>
      </w:r>
      <w:r w:rsidRPr="00131CFF">
        <w:rPr>
          <w:bCs/>
          <w:sz w:val="28"/>
          <w:szCs w:val="28"/>
          <w:lang w:val="uk-UA"/>
        </w:rPr>
        <w:t xml:space="preserve">За інформацією Лисичанської </w:t>
      </w:r>
      <w:proofErr w:type="spellStart"/>
      <w:r w:rsidRPr="00131CFF">
        <w:rPr>
          <w:bCs/>
          <w:sz w:val="28"/>
          <w:szCs w:val="28"/>
          <w:lang w:val="uk-UA"/>
        </w:rPr>
        <w:t>міськрайонної</w:t>
      </w:r>
      <w:proofErr w:type="spellEnd"/>
      <w:r w:rsidRPr="00131CFF">
        <w:rPr>
          <w:bCs/>
          <w:sz w:val="28"/>
          <w:szCs w:val="28"/>
          <w:lang w:val="uk-UA"/>
        </w:rPr>
        <w:t xml:space="preserve"> філії державної установи «Луганський обласний лабораторний центр МОЗ України»</w:t>
      </w:r>
      <w:r w:rsidRPr="00131CFF">
        <w:rPr>
          <w:bCs/>
          <w:sz w:val="24"/>
          <w:szCs w:val="24"/>
          <w:lang w:val="uk-UA" w:eastAsia="ar-SA"/>
        </w:rPr>
        <w:t xml:space="preserve"> </w:t>
      </w:r>
      <w:r w:rsidRPr="00131CFF">
        <w:rPr>
          <w:bCs/>
          <w:sz w:val="28"/>
          <w:szCs w:val="28"/>
          <w:lang w:val="en-US" w:eastAsia="ar-SA"/>
        </w:rPr>
        <w:t>c</w:t>
      </w:r>
      <w:proofErr w:type="spellStart"/>
      <w:r w:rsidRPr="00131CFF">
        <w:rPr>
          <w:bCs/>
          <w:sz w:val="28"/>
          <w:szCs w:val="28"/>
          <w:lang w:val="uk-UA" w:eastAsia="ar-SA"/>
        </w:rPr>
        <w:t>тан</w:t>
      </w:r>
      <w:proofErr w:type="spellEnd"/>
      <w:r w:rsidRPr="00131CFF">
        <w:rPr>
          <w:bCs/>
          <w:sz w:val="28"/>
          <w:szCs w:val="28"/>
          <w:lang w:val="uk-UA" w:eastAsia="ar-SA"/>
        </w:rPr>
        <w:t xml:space="preserve"> атмосферного повітря у м. Лисичанську у 2020 році, в порівнянні з 2019 роком, погіршився  у зв’язку з пожежами у лісосмугах Луганської області.  Протягом 2020 року у   м. Лисичанську було досліджено  2252 проби  атмосферного повітря по 7 інгредієнтам: азоту </w:t>
      </w:r>
      <w:proofErr w:type="spellStart"/>
      <w:r w:rsidRPr="00131CFF">
        <w:rPr>
          <w:bCs/>
          <w:sz w:val="28"/>
          <w:szCs w:val="28"/>
          <w:lang w:val="uk-UA" w:eastAsia="ar-SA"/>
        </w:rPr>
        <w:t>діоксиду</w:t>
      </w:r>
      <w:proofErr w:type="spellEnd"/>
      <w:r w:rsidRPr="00131CFF">
        <w:rPr>
          <w:bCs/>
          <w:sz w:val="28"/>
          <w:szCs w:val="28"/>
          <w:lang w:val="uk-UA" w:eastAsia="ar-SA"/>
        </w:rPr>
        <w:t>, ангідриду сірчистому, вуглецю оксиду, пилу, формальдегіду, фенолу, аміаку.   У 84 пробах було встановлено перевищення гранично допустимих концентрацій (ГДК) шкідливих речовин, що склало 3,7%  проти  0,6% у 2019.</w:t>
      </w:r>
    </w:p>
    <w:p w:rsidR="00313309" w:rsidRPr="00131CFF" w:rsidRDefault="00313309" w:rsidP="00313309">
      <w:pPr>
        <w:widowControl w:val="0"/>
        <w:autoSpaceDE w:val="0"/>
        <w:autoSpaceDN w:val="0"/>
        <w:adjustRightInd w:val="0"/>
        <w:jc w:val="both"/>
        <w:rPr>
          <w:sz w:val="28"/>
          <w:szCs w:val="28"/>
          <w:lang w:val="uk-UA" w:eastAsia="ar-SA"/>
        </w:rPr>
      </w:pPr>
      <w:r w:rsidRPr="00131CFF">
        <w:rPr>
          <w:sz w:val="28"/>
          <w:szCs w:val="28"/>
          <w:lang w:val="uk-UA" w:eastAsia="ar-SA"/>
        </w:rPr>
        <w:t xml:space="preserve">           Протягом 2020 року перевищення були як на  стаціонарному посту у  середньодобових та максимально разових  концентраціях так і маршрутних постах  по максимально разовим  концентраціям.  На стаціонарному посту усього з перевищенням  ГДК було  26 проб, з них 2 проби по пилу, 5 по  ангідриду сірчистому, 16 проб по вуглецю оксиду, 3 проби по аміаку. Максимальне перевищення ГДК склали: по пилу 1,02 рази, по  ангідриду сірчистому  3,3 разів , по вуглецю оксиду  1,56 разів,   по аміаку 2,75 разів.</w:t>
      </w:r>
    </w:p>
    <w:p w:rsidR="00313309" w:rsidRPr="00131CFF" w:rsidRDefault="00313309" w:rsidP="00313309">
      <w:pPr>
        <w:tabs>
          <w:tab w:val="left" w:pos="567"/>
        </w:tabs>
        <w:suppressAutoHyphens/>
        <w:jc w:val="both"/>
        <w:rPr>
          <w:sz w:val="28"/>
          <w:szCs w:val="28"/>
          <w:lang w:val="uk-UA" w:eastAsia="ar-SA"/>
        </w:rPr>
      </w:pPr>
      <w:r w:rsidRPr="00131CFF">
        <w:rPr>
          <w:sz w:val="28"/>
          <w:szCs w:val="28"/>
          <w:lang w:val="uk-UA" w:eastAsia="ar-SA"/>
        </w:rPr>
        <w:t xml:space="preserve">На маршрутних постах  по максимально разовим концентраціям перевищення ГДК склали: м. Привілля – по пилу 1 проба (1,36 разів),  по вуглецю оксиду  15 проб (1,6 разів); м. </w:t>
      </w:r>
      <w:proofErr w:type="spellStart"/>
      <w:r w:rsidRPr="00131CFF">
        <w:rPr>
          <w:sz w:val="28"/>
          <w:szCs w:val="28"/>
          <w:lang w:val="uk-UA" w:eastAsia="ar-SA"/>
        </w:rPr>
        <w:t>Новодружеськ</w:t>
      </w:r>
      <w:proofErr w:type="spellEnd"/>
      <w:r w:rsidRPr="00131CFF">
        <w:rPr>
          <w:sz w:val="28"/>
          <w:szCs w:val="28"/>
          <w:lang w:val="uk-UA" w:eastAsia="ar-SA"/>
        </w:rPr>
        <w:t xml:space="preserve"> - по пилу 3 проби (4,76 разів), по вуглецю оксиду 15 проб (1,62 разів); південна частина </w:t>
      </w:r>
      <w:r>
        <w:rPr>
          <w:sz w:val="28"/>
          <w:szCs w:val="28"/>
          <w:lang w:val="uk-UA" w:eastAsia="ar-SA"/>
        </w:rPr>
        <w:t xml:space="preserve">                             </w:t>
      </w:r>
      <w:r w:rsidRPr="00131CFF">
        <w:rPr>
          <w:sz w:val="28"/>
          <w:szCs w:val="28"/>
          <w:lang w:val="uk-UA" w:eastAsia="ar-SA"/>
        </w:rPr>
        <w:t>м. Лисичанська вул. Незалежності - по пилу 6 проби (4,76 разів), по вуглецю оксиду  15 проб (1,8 разів), по ангідриду сірчистому 3 проби (1,31 разів). Основними забруднювачами атмосферного повітря  у місті залишаються підприємства міста, у т.ч.  шахти АТ «Лисичанськвугілля»  та працюючі підприємства міст Сєвєродонецьк, Рубіжне, а також викиди від автотранспорту.</w:t>
      </w:r>
    </w:p>
    <w:p w:rsidR="00313309" w:rsidRPr="00131CFF" w:rsidRDefault="00313309" w:rsidP="00313309">
      <w:pPr>
        <w:suppressAutoHyphens/>
        <w:jc w:val="both"/>
        <w:rPr>
          <w:sz w:val="28"/>
          <w:szCs w:val="28"/>
          <w:lang w:val="uk-UA" w:eastAsia="ar-SA"/>
        </w:rPr>
      </w:pPr>
      <w:r w:rsidRPr="00131CFF">
        <w:rPr>
          <w:sz w:val="28"/>
          <w:szCs w:val="28"/>
          <w:lang w:val="uk-UA" w:eastAsia="ar-SA"/>
        </w:rPr>
        <w:t xml:space="preserve">            Чотири  промислових підприємства міста не мають санітарно-захисної зони, а саме ПРАТ «ЛИНІК», КП «Завод ЗБВ», ВП «Шахта Новодружеська», ВП «Шахта ім. Д.Ф. Мельникова» АТ «Лисичанськвугілля», в яких розташовані   житлові будинки, де мешкають  люди.</w:t>
      </w:r>
    </w:p>
    <w:p w:rsidR="00313309" w:rsidRPr="00131CFF" w:rsidRDefault="00313309" w:rsidP="00313309">
      <w:pPr>
        <w:suppressAutoHyphens/>
        <w:jc w:val="both"/>
        <w:rPr>
          <w:sz w:val="28"/>
          <w:szCs w:val="28"/>
          <w:lang w:val="uk-UA" w:eastAsia="ar-SA"/>
        </w:rPr>
      </w:pPr>
      <w:r w:rsidRPr="00131CFF">
        <w:rPr>
          <w:sz w:val="24"/>
          <w:szCs w:val="24"/>
          <w:lang w:val="uk-UA" w:eastAsia="ar-SA"/>
        </w:rPr>
        <w:t xml:space="preserve">        </w:t>
      </w:r>
      <w:r w:rsidRPr="00131CFF">
        <w:rPr>
          <w:sz w:val="24"/>
          <w:szCs w:val="24"/>
          <w:lang w:val="uk-UA" w:eastAsia="ar-SA"/>
        </w:rPr>
        <w:tab/>
      </w:r>
      <w:r w:rsidRPr="00131CFF">
        <w:rPr>
          <w:sz w:val="28"/>
          <w:szCs w:val="28"/>
          <w:lang w:val="uk-UA" w:eastAsia="ar-SA"/>
        </w:rPr>
        <w:t>В місті Лисичанськ основним джерелом централізованого господарсько-питного водопостачання є п’ять  водозаборів ЛКСП «</w:t>
      </w:r>
      <w:proofErr w:type="spellStart"/>
      <w:r w:rsidRPr="00131CFF">
        <w:rPr>
          <w:sz w:val="28"/>
          <w:szCs w:val="28"/>
          <w:lang w:val="uk-UA" w:eastAsia="ar-SA"/>
        </w:rPr>
        <w:t>Лисичанськводоканал</w:t>
      </w:r>
      <w:proofErr w:type="spellEnd"/>
      <w:r w:rsidRPr="00131CFF">
        <w:rPr>
          <w:sz w:val="28"/>
          <w:szCs w:val="28"/>
          <w:lang w:val="uk-UA" w:eastAsia="ar-SA"/>
        </w:rPr>
        <w:t xml:space="preserve">», що забирають воду з підземних джерел. </w:t>
      </w:r>
    </w:p>
    <w:p w:rsidR="00313309" w:rsidRPr="00131CFF" w:rsidRDefault="00313309" w:rsidP="00313309">
      <w:pPr>
        <w:suppressAutoHyphens/>
        <w:jc w:val="both"/>
        <w:rPr>
          <w:sz w:val="28"/>
          <w:szCs w:val="28"/>
          <w:lang w:val="uk-UA" w:eastAsia="ar-SA"/>
        </w:rPr>
      </w:pPr>
      <w:r w:rsidRPr="00131CFF">
        <w:rPr>
          <w:bCs/>
          <w:sz w:val="28"/>
          <w:szCs w:val="28"/>
          <w:lang w:val="uk-UA" w:eastAsia="ar-SA"/>
        </w:rPr>
        <w:t xml:space="preserve">           У 2020 році якість  питної води централізованого водопостачання покращилася за мікробіологічними показниками; було досліджено 522   проби,   </w:t>
      </w:r>
      <w:r w:rsidRPr="00131CFF">
        <w:rPr>
          <w:bCs/>
          <w:sz w:val="28"/>
          <w:szCs w:val="28"/>
          <w:lang w:val="uk-UA" w:eastAsia="ar-SA"/>
        </w:rPr>
        <w:lastRenderedPageBreak/>
        <w:t xml:space="preserve">не відповідало вимогам </w:t>
      </w:r>
      <w:proofErr w:type="spellStart"/>
      <w:r w:rsidRPr="00131CFF">
        <w:rPr>
          <w:bCs/>
          <w:sz w:val="28"/>
          <w:szCs w:val="28"/>
          <w:lang w:val="uk-UA" w:eastAsia="ar-SA"/>
        </w:rPr>
        <w:t>ДСанПіН</w:t>
      </w:r>
      <w:proofErr w:type="spellEnd"/>
      <w:r w:rsidRPr="00131CFF">
        <w:rPr>
          <w:bCs/>
          <w:sz w:val="28"/>
          <w:szCs w:val="28"/>
          <w:lang w:val="uk-UA" w:eastAsia="ar-SA"/>
        </w:rPr>
        <w:t xml:space="preserve"> 2.2.4-171-10 «Гігієнічні вимоги до води питної призначеної для споживання людиною» 2  проби  або 0,4  %  проти  4,2% у 2019 році.</w:t>
      </w:r>
    </w:p>
    <w:p w:rsidR="00313309" w:rsidRPr="00131CFF" w:rsidRDefault="00313309" w:rsidP="00313309">
      <w:pPr>
        <w:suppressAutoHyphens/>
        <w:jc w:val="both"/>
        <w:rPr>
          <w:bCs/>
          <w:sz w:val="28"/>
          <w:szCs w:val="28"/>
          <w:lang w:val="uk-UA" w:eastAsia="ar-SA"/>
        </w:rPr>
      </w:pPr>
      <w:r w:rsidRPr="00131CFF">
        <w:rPr>
          <w:bCs/>
          <w:sz w:val="28"/>
          <w:szCs w:val="28"/>
          <w:lang w:val="uk-UA" w:eastAsia="ar-SA"/>
        </w:rPr>
        <w:t xml:space="preserve">            За санітарно-хімічними показниками якість води погіршилась; було досліджено 348 проб,  відхилення  у пробах від вимог вищевказаного </w:t>
      </w:r>
      <w:proofErr w:type="spellStart"/>
      <w:r w:rsidRPr="00131CFF">
        <w:rPr>
          <w:bCs/>
          <w:sz w:val="28"/>
          <w:szCs w:val="28"/>
          <w:lang w:val="uk-UA" w:eastAsia="ar-SA"/>
        </w:rPr>
        <w:t>ДСанПіНа</w:t>
      </w:r>
      <w:proofErr w:type="spellEnd"/>
      <w:r w:rsidRPr="00131CFF">
        <w:rPr>
          <w:bCs/>
          <w:sz w:val="28"/>
          <w:szCs w:val="28"/>
          <w:lang w:val="uk-UA" w:eastAsia="ar-SA"/>
        </w:rPr>
        <w:t xml:space="preserve">   були  у 138 пробах  або  39,6%  проти 26,0% у 2019 році .</w:t>
      </w:r>
    </w:p>
    <w:p w:rsidR="00313309" w:rsidRPr="00131CFF" w:rsidRDefault="00313309" w:rsidP="00313309">
      <w:pPr>
        <w:suppressAutoHyphens/>
        <w:jc w:val="both"/>
        <w:rPr>
          <w:bCs/>
          <w:sz w:val="28"/>
          <w:szCs w:val="28"/>
          <w:lang w:val="uk-UA" w:eastAsia="ar-SA"/>
        </w:rPr>
      </w:pPr>
      <w:r w:rsidRPr="00131CFF">
        <w:rPr>
          <w:sz w:val="24"/>
          <w:szCs w:val="24"/>
          <w:lang w:val="uk-UA" w:eastAsia="ar-SA"/>
        </w:rPr>
        <w:t xml:space="preserve">      </w:t>
      </w:r>
      <w:r w:rsidRPr="00131CFF">
        <w:rPr>
          <w:sz w:val="28"/>
          <w:szCs w:val="28"/>
          <w:lang w:val="uk-UA" w:eastAsia="ar-SA"/>
        </w:rPr>
        <w:tab/>
        <w:t xml:space="preserve"> Джерела децентралізованого водопостачання, які розташовані на території міст Лисичанськ, </w:t>
      </w:r>
      <w:proofErr w:type="spellStart"/>
      <w:r w:rsidRPr="00131CFF">
        <w:rPr>
          <w:sz w:val="28"/>
          <w:szCs w:val="28"/>
          <w:lang w:val="uk-UA" w:eastAsia="ar-SA"/>
        </w:rPr>
        <w:t>Новодружеськ</w:t>
      </w:r>
      <w:proofErr w:type="spellEnd"/>
      <w:r w:rsidRPr="00131CFF">
        <w:rPr>
          <w:sz w:val="28"/>
          <w:szCs w:val="28"/>
          <w:lang w:val="uk-UA" w:eastAsia="ar-SA"/>
        </w:rPr>
        <w:t xml:space="preserve">, Привілля та з яких використовується вода населенням для господарсько-питних потреб, залишаються </w:t>
      </w:r>
      <w:proofErr w:type="spellStart"/>
      <w:r w:rsidRPr="00131CFF">
        <w:rPr>
          <w:sz w:val="28"/>
          <w:szCs w:val="28"/>
          <w:lang w:val="uk-UA" w:eastAsia="ar-SA"/>
        </w:rPr>
        <w:t>безгосподарськими</w:t>
      </w:r>
      <w:proofErr w:type="spellEnd"/>
      <w:r w:rsidRPr="00131CFF">
        <w:rPr>
          <w:sz w:val="28"/>
          <w:szCs w:val="28"/>
          <w:lang w:val="uk-UA" w:eastAsia="ar-SA"/>
        </w:rPr>
        <w:t xml:space="preserve">. </w:t>
      </w:r>
      <w:r w:rsidRPr="00131CFF">
        <w:rPr>
          <w:bCs/>
          <w:sz w:val="28"/>
          <w:szCs w:val="28"/>
          <w:lang w:val="uk-UA" w:eastAsia="ar-SA"/>
        </w:rPr>
        <w:t>У питній воді децентралізованого водопостачання за мікробіологічними  дослідженнями  у 2020 році  відхилення склали 40,0 %  проти 80,0% у 2019 році.  За санітарно-хімічними  дослідженнями відхилення склали 80,0 % проти 86,7% в 2019 році,  у тому числі за вмістом нітратів 20,0 % проти 33,3% у 2019 році. В у</w:t>
      </w:r>
      <w:r w:rsidRPr="00131CFF">
        <w:rPr>
          <w:sz w:val="28"/>
          <w:szCs w:val="28"/>
          <w:lang w:val="uk-UA" w:eastAsia="ar-SA"/>
        </w:rPr>
        <w:t xml:space="preserve">сіх  7-ми колодязях, вода з яких досліджується згідно з соціально-гігієнічним моніторингом, має місце невідповідність </w:t>
      </w:r>
      <w:proofErr w:type="spellStart"/>
      <w:r w:rsidRPr="00131CFF">
        <w:rPr>
          <w:sz w:val="28"/>
          <w:szCs w:val="28"/>
          <w:lang w:val="uk-UA" w:eastAsia="ar-SA"/>
        </w:rPr>
        <w:t>ДСанПіН</w:t>
      </w:r>
      <w:proofErr w:type="spellEnd"/>
      <w:r w:rsidRPr="00131CFF">
        <w:rPr>
          <w:sz w:val="28"/>
          <w:szCs w:val="28"/>
          <w:lang w:val="uk-UA" w:eastAsia="ar-SA"/>
        </w:rPr>
        <w:t xml:space="preserve"> 2.2.4-171-10, це колодязі по  вул. Дібровка, вул. Газовиків (О.Дундича),  вул. Червона, Муравський №1, №2, вул. Донецька м. Привілля, вул. Джерельна м. Привілля. Перевищення санітарно-гігієнічних норм по нітратам загрожує виникненню водно-нітратної </w:t>
      </w:r>
      <w:proofErr w:type="spellStart"/>
      <w:r w:rsidRPr="00131CFF">
        <w:rPr>
          <w:sz w:val="28"/>
          <w:szCs w:val="28"/>
          <w:lang w:val="uk-UA" w:eastAsia="ar-SA"/>
        </w:rPr>
        <w:t>метгемоглобінемії</w:t>
      </w:r>
      <w:proofErr w:type="spellEnd"/>
      <w:r w:rsidRPr="00131CFF">
        <w:rPr>
          <w:sz w:val="28"/>
          <w:szCs w:val="28"/>
          <w:lang w:val="uk-UA" w:eastAsia="ar-SA"/>
        </w:rPr>
        <w:t xml:space="preserve"> у дітей, які споживають воду з колодязів.</w:t>
      </w:r>
    </w:p>
    <w:p w:rsidR="00313309" w:rsidRPr="00131CFF" w:rsidRDefault="00313309" w:rsidP="00313309">
      <w:pPr>
        <w:suppressAutoHyphens/>
        <w:ind w:firstLine="708"/>
        <w:jc w:val="both"/>
        <w:rPr>
          <w:sz w:val="28"/>
          <w:szCs w:val="28"/>
          <w:lang w:val="uk-UA" w:eastAsia="ar-SA"/>
        </w:rPr>
      </w:pPr>
      <w:r w:rsidRPr="00131CFF">
        <w:rPr>
          <w:sz w:val="28"/>
          <w:szCs w:val="28"/>
          <w:lang w:val="uk-UA" w:eastAsia="ar-SA"/>
        </w:rPr>
        <w:t xml:space="preserve">Лисичанською </w:t>
      </w:r>
      <w:proofErr w:type="spellStart"/>
      <w:r w:rsidRPr="00131CFF">
        <w:rPr>
          <w:sz w:val="28"/>
          <w:szCs w:val="28"/>
          <w:lang w:val="uk-UA" w:eastAsia="ar-SA"/>
        </w:rPr>
        <w:t>міськрайонною</w:t>
      </w:r>
      <w:proofErr w:type="spellEnd"/>
      <w:r w:rsidRPr="00131CFF">
        <w:rPr>
          <w:sz w:val="28"/>
          <w:szCs w:val="28"/>
          <w:lang w:val="uk-UA" w:eastAsia="ar-SA"/>
        </w:rPr>
        <w:t xml:space="preserve"> філією  проводилися моніторингові  дослідження проб води водоймищ протягом 2020 року.  Досліджування здійснювалися  по 30 санітарно-хімічним показникам, 6 мікробіологічним та 2 </w:t>
      </w:r>
      <w:proofErr w:type="spellStart"/>
      <w:r w:rsidRPr="00131CFF">
        <w:rPr>
          <w:sz w:val="28"/>
          <w:szCs w:val="28"/>
          <w:lang w:val="uk-UA" w:eastAsia="ar-SA"/>
        </w:rPr>
        <w:t>паразитологічним</w:t>
      </w:r>
      <w:proofErr w:type="spellEnd"/>
      <w:r w:rsidRPr="00131CFF">
        <w:rPr>
          <w:sz w:val="28"/>
          <w:szCs w:val="28"/>
          <w:lang w:val="uk-UA" w:eastAsia="ar-SA"/>
        </w:rPr>
        <w:t>.</w:t>
      </w:r>
    </w:p>
    <w:p w:rsidR="00313309" w:rsidRPr="00131CFF" w:rsidRDefault="00313309" w:rsidP="00313309">
      <w:pPr>
        <w:suppressAutoHyphens/>
        <w:ind w:firstLine="708"/>
        <w:jc w:val="both"/>
        <w:rPr>
          <w:sz w:val="28"/>
          <w:szCs w:val="28"/>
          <w:lang w:val="uk-UA" w:eastAsia="ar-SA"/>
        </w:rPr>
      </w:pPr>
      <w:r w:rsidRPr="00131CFF">
        <w:rPr>
          <w:sz w:val="28"/>
          <w:szCs w:val="28"/>
          <w:lang w:val="uk-UA" w:eastAsia="ar-SA"/>
        </w:rPr>
        <w:t>У водоймищах 2 категорії (</w:t>
      </w:r>
      <w:proofErr w:type="spellStart"/>
      <w:r w:rsidRPr="00131CFF">
        <w:rPr>
          <w:sz w:val="28"/>
          <w:szCs w:val="28"/>
          <w:lang w:val="uk-UA" w:eastAsia="ar-SA"/>
        </w:rPr>
        <w:t>р.Сіверський</w:t>
      </w:r>
      <w:proofErr w:type="spellEnd"/>
      <w:r w:rsidRPr="00131CFF">
        <w:rPr>
          <w:sz w:val="28"/>
          <w:szCs w:val="28"/>
          <w:lang w:val="uk-UA" w:eastAsia="ar-SA"/>
        </w:rPr>
        <w:t xml:space="preserve"> Донець у районі </w:t>
      </w:r>
      <w:proofErr w:type="spellStart"/>
      <w:r w:rsidRPr="00131CFF">
        <w:rPr>
          <w:sz w:val="28"/>
          <w:szCs w:val="28"/>
          <w:lang w:val="uk-UA" w:eastAsia="ar-SA"/>
        </w:rPr>
        <w:t>човневої</w:t>
      </w:r>
      <w:proofErr w:type="spellEnd"/>
      <w:r w:rsidRPr="00131CFF">
        <w:rPr>
          <w:sz w:val="28"/>
          <w:szCs w:val="28"/>
          <w:lang w:val="uk-UA" w:eastAsia="ar-SA"/>
        </w:rPr>
        <w:t xml:space="preserve"> станції, ставок на території міста в районі Лисичанського склозаводу виробництва № 2, р. Біленька) у 2020 році було досліджено на бактеріологічні показники 36 проб, з них 15 проб (41,6%) не відповідали вимогам санітарних норм. У 2019 році відсоток відхилення складав 58,7%. На санітарно-хімічні показники  у водоймищах 2 категорії було досліджено 29 проб, 27 (93,1%) з яких не відповідали вимогам санітарних норм. У 2019 році відсоток  відхилень складав  74,2%.</w:t>
      </w:r>
    </w:p>
    <w:p w:rsidR="00313309" w:rsidRPr="00131CFF" w:rsidRDefault="00313309" w:rsidP="00313309">
      <w:pPr>
        <w:suppressAutoHyphens/>
        <w:ind w:firstLine="708"/>
        <w:jc w:val="both"/>
        <w:rPr>
          <w:sz w:val="28"/>
          <w:szCs w:val="28"/>
          <w:lang w:val="uk-UA" w:eastAsia="ar-SA"/>
        </w:rPr>
      </w:pPr>
      <w:r w:rsidRPr="00131CFF">
        <w:rPr>
          <w:sz w:val="28"/>
          <w:szCs w:val="28"/>
          <w:lang w:val="uk-UA" w:eastAsia="ar-SA"/>
        </w:rPr>
        <w:t>Стан  водних об’єктів за мікробіологічними показниками у 2020 році покращився у порівнянні з 2019 роком. Необхідно відмітити, що якість води у ставку, де купаються люди, за мікробіологічними показниками значно  покращилася,  протягом літнього періоду не були виявлені невідповідність проб діючим нормативам.</w:t>
      </w:r>
    </w:p>
    <w:p w:rsidR="00313309" w:rsidRPr="00131CFF" w:rsidRDefault="00313309" w:rsidP="00313309">
      <w:pPr>
        <w:suppressAutoHyphens/>
        <w:jc w:val="both"/>
        <w:rPr>
          <w:sz w:val="28"/>
          <w:szCs w:val="28"/>
          <w:lang w:val="uk-UA" w:eastAsia="ar-SA"/>
        </w:rPr>
      </w:pPr>
      <w:r w:rsidRPr="00131CFF">
        <w:rPr>
          <w:sz w:val="28"/>
          <w:szCs w:val="28"/>
          <w:lang w:val="uk-UA" w:eastAsia="ar-SA"/>
        </w:rPr>
        <w:tab/>
        <w:t xml:space="preserve">Лисичанською </w:t>
      </w:r>
      <w:proofErr w:type="spellStart"/>
      <w:r w:rsidRPr="00131CFF">
        <w:rPr>
          <w:sz w:val="28"/>
          <w:szCs w:val="28"/>
          <w:lang w:val="uk-UA" w:eastAsia="ar-SA"/>
        </w:rPr>
        <w:t>міськрайонною</w:t>
      </w:r>
      <w:proofErr w:type="spellEnd"/>
      <w:r w:rsidRPr="00131CFF">
        <w:rPr>
          <w:sz w:val="28"/>
          <w:szCs w:val="28"/>
          <w:lang w:val="uk-UA" w:eastAsia="ar-SA"/>
        </w:rPr>
        <w:t xml:space="preserve"> філією  проводилися моніторингові  дослідження проб ґрунту на бактеріологічні та </w:t>
      </w:r>
      <w:proofErr w:type="spellStart"/>
      <w:r w:rsidRPr="00131CFF">
        <w:rPr>
          <w:sz w:val="28"/>
          <w:szCs w:val="28"/>
          <w:lang w:val="uk-UA" w:eastAsia="ar-SA"/>
        </w:rPr>
        <w:t>паразитологічні</w:t>
      </w:r>
      <w:proofErr w:type="spellEnd"/>
      <w:r w:rsidRPr="00131CFF">
        <w:rPr>
          <w:sz w:val="28"/>
          <w:szCs w:val="28"/>
          <w:lang w:val="uk-UA" w:eastAsia="ar-SA"/>
        </w:rPr>
        <w:t xml:space="preserve"> показники, загально-санітарні показники (вологість, </w:t>
      </w:r>
      <w:proofErr w:type="spellStart"/>
      <w:r w:rsidRPr="00131CFF">
        <w:rPr>
          <w:sz w:val="28"/>
          <w:szCs w:val="28"/>
          <w:lang w:val="uk-UA" w:eastAsia="ar-SA"/>
        </w:rPr>
        <w:t>рН</w:t>
      </w:r>
      <w:proofErr w:type="spellEnd"/>
      <w:r w:rsidRPr="00131CFF">
        <w:rPr>
          <w:sz w:val="28"/>
          <w:szCs w:val="28"/>
          <w:lang w:val="uk-UA" w:eastAsia="ar-SA"/>
        </w:rPr>
        <w:t>, аміак, нітрити, нітрати).</w:t>
      </w:r>
    </w:p>
    <w:p w:rsidR="00313309" w:rsidRPr="00131CFF" w:rsidRDefault="00313309" w:rsidP="00313309">
      <w:pPr>
        <w:tabs>
          <w:tab w:val="left" w:pos="709"/>
        </w:tabs>
        <w:suppressAutoHyphens/>
        <w:jc w:val="both"/>
        <w:rPr>
          <w:sz w:val="28"/>
          <w:szCs w:val="28"/>
          <w:lang w:val="uk-UA" w:eastAsia="ar-SA"/>
        </w:rPr>
      </w:pPr>
      <w:r>
        <w:rPr>
          <w:sz w:val="28"/>
          <w:szCs w:val="28"/>
          <w:lang w:val="uk-UA" w:eastAsia="ar-SA"/>
        </w:rPr>
        <w:tab/>
      </w:r>
      <w:r w:rsidRPr="00131CFF">
        <w:rPr>
          <w:sz w:val="28"/>
          <w:szCs w:val="28"/>
          <w:lang w:val="uk-UA" w:eastAsia="ar-SA"/>
        </w:rPr>
        <w:t xml:space="preserve">Мікробіологічні  та </w:t>
      </w:r>
      <w:proofErr w:type="spellStart"/>
      <w:r w:rsidRPr="00131CFF">
        <w:rPr>
          <w:sz w:val="28"/>
          <w:szCs w:val="28"/>
          <w:lang w:val="uk-UA" w:eastAsia="ar-SA"/>
        </w:rPr>
        <w:t>паразитологічні</w:t>
      </w:r>
      <w:proofErr w:type="spellEnd"/>
      <w:r w:rsidRPr="00131CFF">
        <w:rPr>
          <w:sz w:val="28"/>
          <w:szCs w:val="28"/>
          <w:lang w:val="uk-UA" w:eastAsia="ar-SA"/>
        </w:rPr>
        <w:t xml:space="preserve"> дослідження  проб ґрунту здійснювалися з дитячих майданчиків, у районі зон рекреації (пляжу). Санітарно-хімічні  дослідження досліджувалися у пробах, відібраних на </w:t>
      </w:r>
      <w:proofErr w:type="spellStart"/>
      <w:r w:rsidRPr="00131CFF">
        <w:rPr>
          <w:sz w:val="28"/>
          <w:szCs w:val="28"/>
          <w:lang w:val="uk-UA" w:eastAsia="ar-SA"/>
        </w:rPr>
        <w:t>сельбищній</w:t>
      </w:r>
      <w:proofErr w:type="spellEnd"/>
      <w:r w:rsidRPr="00131CFF">
        <w:rPr>
          <w:sz w:val="28"/>
          <w:szCs w:val="28"/>
          <w:lang w:val="uk-UA" w:eastAsia="ar-SA"/>
        </w:rPr>
        <w:t xml:space="preserve"> території міста. Усього у 2020 році було досліджено на мікробіологічні показники  73 проби, з яких 6 проб (8,2%) не відповідали вимогам санітарних норм. У 2019 році  відхилення були у 5,8% відібраних та досліджених проб. На санітарно-хімічні показники у 2020 році було досліджено 17 проб, відхилень не було. Аналогічна ситуація була і у 2019 році. </w:t>
      </w:r>
    </w:p>
    <w:p w:rsidR="00313309" w:rsidRPr="00131CFF" w:rsidRDefault="00313309" w:rsidP="00313309">
      <w:pPr>
        <w:suppressAutoHyphens/>
        <w:ind w:firstLine="708"/>
        <w:jc w:val="both"/>
        <w:rPr>
          <w:sz w:val="28"/>
          <w:szCs w:val="28"/>
          <w:lang w:val="uk-UA" w:eastAsia="ar-SA"/>
        </w:rPr>
      </w:pPr>
      <w:r w:rsidRPr="00131CFF">
        <w:rPr>
          <w:sz w:val="28"/>
          <w:szCs w:val="28"/>
          <w:lang w:val="uk-UA" w:eastAsia="ar-SA"/>
        </w:rPr>
        <w:lastRenderedPageBreak/>
        <w:t xml:space="preserve">Проводилися моніторингові виміри рівнів шуму на основних транспортних магістралях міста Лисичанськ. За результатами вимірів рівнів шуму були встановлені перевищення  гігієнічних нормативів за максимальними  рівнями вище фонових  на  вулицях:   Карла Маркса - на 2дБА, Першотравнева - на 14 </w:t>
      </w:r>
      <w:proofErr w:type="spellStart"/>
      <w:r w:rsidRPr="00131CFF">
        <w:rPr>
          <w:sz w:val="28"/>
          <w:szCs w:val="28"/>
          <w:lang w:val="uk-UA" w:eastAsia="ar-SA"/>
        </w:rPr>
        <w:t>дБА</w:t>
      </w:r>
      <w:proofErr w:type="spellEnd"/>
      <w:r w:rsidRPr="00131CFF">
        <w:rPr>
          <w:sz w:val="28"/>
          <w:szCs w:val="28"/>
          <w:lang w:val="uk-UA" w:eastAsia="ar-SA"/>
        </w:rPr>
        <w:t xml:space="preserve">,  </w:t>
      </w:r>
      <w:proofErr w:type="spellStart"/>
      <w:r w:rsidRPr="00131CFF">
        <w:rPr>
          <w:sz w:val="28"/>
          <w:szCs w:val="28"/>
          <w:lang w:val="uk-UA" w:eastAsia="ar-SA"/>
        </w:rPr>
        <w:t>Бахмутська</w:t>
      </w:r>
      <w:proofErr w:type="spellEnd"/>
      <w:r w:rsidRPr="00131CFF">
        <w:rPr>
          <w:sz w:val="28"/>
          <w:szCs w:val="28"/>
          <w:lang w:val="uk-UA" w:eastAsia="ar-SA"/>
        </w:rPr>
        <w:t xml:space="preserve"> -  на 10 </w:t>
      </w:r>
      <w:proofErr w:type="spellStart"/>
      <w:r w:rsidRPr="00131CFF">
        <w:rPr>
          <w:sz w:val="28"/>
          <w:szCs w:val="28"/>
          <w:lang w:val="uk-UA" w:eastAsia="ar-SA"/>
        </w:rPr>
        <w:t>дБА</w:t>
      </w:r>
      <w:proofErr w:type="spellEnd"/>
      <w:r w:rsidRPr="00131CFF">
        <w:rPr>
          <w:sz w:val="28"/>
          <w:szCs w:val="28"/>
          <w:lang w:val="uk-UA" w:eastAsia="ar-SA"/>
        </w:rPr>
        <w:t xml:space="preserve">,     </w:t>
      </w:r>
      <w:proofErr w:type="spellStart"/>
      <w:r w:rsidRPr="00131CFF">
        <w:rPr>
          <w:sz w:val="28"/>
          <w:szCs w:val="28"/>
          <w:lang w:val="uk-UA" w:eastAsia="ar-SA"/>
        </w:rPr>
        <w:t>Жовтнев</w:t>
      </w:r>
      <w:proofErr w:type="spellEnd"/>
      <w:r w:rsidRPr="00131CFF">
        <w:rPr>
          <w:sz w:val="28"/>
          <w:szCs w:val="28"/>
          <w:lang w:val="uk-UA" w:eastAsia="ar-SA"/>
        </w:rPr>
        <w:t xml:space="preserve"> -  на  5 </w:t>
      </w:r>
      <w:proofErr w:type="spellStart"/>
      <w:r w:rsidRPr="00131CFF">
        <w:rPr>
          <w:sz w:val="28"/>
          <w:szCs w:val="28"/>
          <w:lang w:val="uk-UA" w:eastAsia="ar-SA"/>
        </w:rPr>
        <w:t>дБА</w:t>
      </w:r>
      <w:proofErr w:type="spellEnd"/>
      <w:r w:rsidRPr="00131CFF">
        <w:rPr>
          <w:sz w:val="28"/>
          <w:szCs w:val="28"/>
          <w:lang w:val="uk-UA" w:eastAsia="ar-SA"/>
        </w:rPr>
        <w:t xml:space="preserve">, Червона -  на 2 </w:t>
      </w:r>
      <w:proofErr w:type="spellStart"/>
      <w:r w:rsidRPr="00131CFF">
        <w:rPr>
          <w:sz w:val="28"/>
          <w:szCs w:val="28"/>
          <w:lang w:val="uk-UA" w:eastAsia="ar-SA"/>
        </w:rPr>
        <w:t>дБА</w:t>
      </w:r>
      <w:proofErr w:type="spellEnd"/>
      <w:r w:rsidRPr="00131CFF">
        <w:rPr>
          <w:sz w:val="28"/>
          <w:szCs w:val="28"/>
          <w:lang w:val="uk-UA" w:eastAsia="ar-SA"/>
        </w:rPr>
        <w:t xml:space="preserve">, Сосюри -  на  5 </w:t>
      </w:r>
      <w:proofErr w:type="spellStart"/>
      <w:r w:rsidRPr="00131CFF">
        <w:rPr>
          <w:sz w:val="28"/>
          <w:szCs w:val="28"/>
          <w:lang w:val="uk-UA" w:eastAsia="ar-SA"/>
        </w:rPr>
        <w:t>дБА</w:t>
      </w:r>
      <w:proofErr w:type="spellEnd"/>
      <w:r w:rsidRPr="00131CFF">
        <w:rPr>
          <w:sz w:val="28"/>
          <w:szCs w:val="28"/>
          <w:lang w:val="uk-UA" w:eastAsia="ar-SA"/>
        </w:rPr>
        <w:t xml:space="preserve"> , пр. Перемоги -  на 9 </w:t>
      </w:r>
      <w:proofErr w:type="spellStart"/>
      <w:r w:rsidRPr="00131CFF">
        <w:rPr>
          <w:sz w:val="28"/>
          <w:szCs w:val="28"/>
          <w:lang w:val="uk-UA" w:eastAsia="ar-SA"/>
        </w:rPr>
        <w:t>дБА</w:t>
      </w:r>
      <w:proofErr w:type="spellEnd"/>
      <w:r w:rsidRPr="00131CFF">
        <w:rPr>
          <w:sz w:val="28"/>
          <w:szCs w:val="28"/>
          <w:lang w:val="uk-UA" w:eastAsia="ar-SA"/>
        </w:rPr>
        <w:t xml:space="preserve">.  </w:t>
      </w:r>
    </w:p>
    <w:p w:rsidR="00313309" w:rsidRPr="00131CFF" w:rsidRDefault="00313309" w:rsidP="00313309">
      <w:pPr>
        <w:suppressAutoHyphens/>
        <w:jc w:val="both"/>
        <w:rPr>
          <w:sz w:val="28"/>
          <w:szCs w:val="28"/>
          <w:lang w:val="uk-UA" w:eastAsia="ar-SA"/>
        </w:rPr>
      </w:pPr>
      <w:r>
        <w:rPr>
          <w:sz w:val="28"/>
          <w:szCs w:val="28"/>
          <w:lang w:val="uk-UA" w:eastAsia="ar-SA"/>
        </w:rPr>
        <w:t xml:space="preserve">         </w:t>
      </w:r>
      <w:r w:rsidRPr="00131CFF">
        <w:rPr>
          <w:sz w:val="28"/>
          <w:szCs w:val="28"/>
          <w:lang w:val="uk-UA" w:eastAsia="ar-SA"/>
        </w:rPr>
        <w:t xml:space="preserve">Дослідження електромагнітних випромінювань здійснювалось протягом року у житловій  забудові по пр. Перемоги в районі розташування об’єкту  радіотелевізійного центру. Було досліджено 94 проби. Перевищень нормативів санітарно-гігієнічних норм не встановлено.  </w:t>
      </w:r>
    </w:p>
    <w:p w:rsidR="00313309" w:rsidRPr="00131CFF" w:rsidRDefault="00313309" w:rsidP="00313309">
      <w:pPr>
        <w:widowControl w:val="0"/>
        <w:autoSpaceDE w:val="0"/>
        <w:autoSpaceDN w:val="0"/>
        <w:adjustRightInd w:val="0"/>
        <w:ind w:firstLine="709"/>
        <w:jc w:val="both"/>
        <w:rPr>
          <w:bCs/>
          <w:sz w:val="28"/>
          <w:szCs w:val="28"/>
          <w:lang w:val="uk-UA"/>
        </w:rPr>
      </w:pPr>
      <w:r>
        <w:rPr>
          <w:sz w:val="24"/>
          <w:szCs w:val="24"/>
          <w:lang w:val="uk-UA" w:eastAsia="ar-SA"/>
        </w:rPr>
        <w:t xml:space="preserve">  </w:t>
      </w:r>
      <w:r w:rsidRPr="00131CFF">
        <w:rPr>
          <w:bCs/>
          <w:sz w:val="28"/>
          <w:szCs w:val="28"/>
          <w:lang w:val="uk-UA"/>
        </w:rPr>
        <w:t>Сучасний стан природних ресурсів і навколишнього середовища змушує змінити підходи щодо подальшого економічного розвитку й оцінити його з урахуванням економічних пріоритетів та наявності екологічних ризиків. Забруднюються повітря, води і ґрунти, виснажуються природні ресурси, збіднюється ландшафтне і біотичне різноманіття, що негативно впливає на живі організми і людей. Тому найбільш оптимальним є поліпшення контролю якості питної води ЛКСП «</w:t>
      </w:r>
      <w:proofErr w:type="spellStart"/>
      <w:r w:rsidRPr="00131CFF">
        <w:rPr>
          <w:bCs/>
          <w:sz w:val="28"/>
          <w:szCs w:val="28"/>
          <w:lang w:val="uk-UA"/>
        </w:rPr>
        <w:t>Лисичанськводоканал</w:t>
      </w:r>
      <w:proofErr w:type="spellEnd"/>
      <w:r w:rsidRPr="00131CFF">
        <w:rPr>
          <w:bCs/>
          <w:sz w:val="28"/>
          <w:szCs w:val="28"/>
          <w:lang w:val="uk-UA"/>
        </w:rPr>
        <w:t xml:space="preserve">». </w:t>
      </w:r>
    </w:p>
    <w:p w:rsidR="00313309" w:rsidRDefault="00313309" w:rsidP="00313309">
      <w:pPr>
        <w:widowControl w:val="0"/>
        <w:autoSpaceDE w:val="0"/>
        <w:autoSpaceDN w:val="0"/>
        <w:adjustRightInd w:val="0"/>
        <w:ind w:firstLine="709"/>
        <w:jc w:val="both"/>
        <w:rPr>
          <w:bCs/>
          <w:sz w:val="28"/>
          <w:szCs w:val="28"/>
          <w:lang w:val="uk-UA"/>
        </w:rPr>
      </w:pPr>
    </w:p>
    <w:p w:rsidR="00313309" w:rsidRPr="00131CFF" w:rsidRDefault="00313309" w:rsidP="00313309">
      <w:pPr>
        <w:widowControl w:val="0"/>
        <w:autoSpaceDE w:val="0"/>
        <w:autoSpaceDN w:val="0"/>
        <w:adjustRightInd w:val="0"/>
        <w:ind w:firstLine="709"/>
        <w:jc w:val="both"/>
        <w:rPr>
          <w:bCs/>
          <w:sz w:val="28"/>
          <w:szCs w:val="28"/>
          <w:lang w:val="uk-UA"/>
        </w:rPr>
      </w:pPr>
    </w:p>
    <w:p w:rsidR="00313309" w:rsidRDefault="00313309" w:rsidP="00313309">
      <w:pPr>
        <w:widowControl w:val="0"/>
        <w:numPr>
          <w:ilvl w:val="0"/>
          <w:numId w:val="2"/>
        </w:numPr>
        <w:tabs>
          <w:tab w:val="left" w:pos="1276"/>
        </w:tabs>
        <w:autoSpaceDE w:val="0"/>
        <w:autoSpaceDN w:val="0"/>
        <w:adjustRightInd w:val="0"/>
        <w:ind w:firstLine="709"/>
        <w:jc w:val="both"/>
        <w:rPr>
          <w:b/>
          <w:bCs/>
          <w:sz w:val="28"/>
          <w:szCs w:val="28"/>
          <w:lang w:val="uk-UA"/>
        </w:rPr>
      </w:pPr>
      <w:r w:rsidRPr="00131CFF">
        <w:rPr>
          <w:b/>
          <w:bCs/>
          <w:sz w:val="28"/>
          <w:szCs w:val="28"/>
          <w:lang w:val="uk-UA"/>
        </w:rPr>
        <w:t>МЕТА ТА ПРІОРИТЕТНІ ЗАВДАННЯ ПРОГРАМИ ЗА НАПРЯМАМИ</w:t>
      </w:r>
    </w:p>
    <w:p w:rsidR="00313309" w:rsidRPr="00131CFF" w:rsidRDefault="00313309" w:rsidP="00313309">
      <w:pPr>
        <w:widowControl w:val="0"/>
        <w:tabs>
          <w:tab w:val="left" w:pos="1276"/>
        </w:tabs>
        <w:autoSpaceDE w:val="0"/>
        <w:autoSpaceDN w:val="0"/>
        <w:adjustRightInd w:val="0"/>
        <w:ind w:left="1069"/>
        <w:jc w:val="both"/>
        <w:rPr>
          <w:b/>
          <w:bCs/>
          <w:sz w:val="28"/>
          <w:szCs w:val="28"/>
          <w:lang w:val="uk-UA"/>
        </w:rPr>
      </w:pPr>
    </w:p>
    <w:p w:rsidR="00313309" w:rsidRPr="00131CFF" w:rsidRDefault="00313309" w:rsidP="00313309">
      <w:pPr>
        <w:widowControl w:val="0"/>
        <w:autoSpaceDE w:val="0"/>
        <w:autoSpaceDN w:val="0"/>
        <w:adjustRightInd w:val="0"/>
        <w:ind w:firstLine="709"/>
        <w:jc w:val="both"/>
        <w:rPr>
          <w:bCs/>
          <w:sz w:val="28"/>
          <w:szCs w:val="28"/>
          <w:lang w:val="uk-UA"/>
        </w:rPr>
      </w:pPr>
      <w:r w:rsidRPr="00131CFF">
        <w:rPr>
          <w:bCs/>
          <w:sz w:val="28"/>
          <w:szCs w:val="28"/>
          <w:lang w:val="uk-UA"/>
        </w:rPr>
        <w:t xml:space="preserve">Метою Програми є поліпшення санітарно-епідеміологічного стану басейну р. Сіверський Донець. </w:t>
      </w:r>
    </w:p>
    <w:p w:rsidR="00313309" w:rsidRPr="00131CFF" w:rsidRDefault="00313309" w:rsidP="00313309">
      <w:pPr>
        <w:widowControl w:val="0"/>
        <w:autoSpaceDE w:val="0"/>
        <w:autoSpaceDN w:val="0"/>
        <w:adjustRightInd w:val="0"/>
        <w:ind w:firstLine="709"/>
        <w:jc w:val="both"/>
        <w:rPr>
          <w:bCs/>
          <w:sz w:val="28"/>
          <w:szCs w:val="28"/>
          <w:lang w:val="uk-UA"/>
        </w:rPr>
      </w:pPr>
      <w:r w:rsidRPr="00131CFF">
        <w:rPr>
          <w:bCs/>
          <w:sz w:val="28"/>
          <w:szCs w:val="28"/>
          <w:lang w:val="uk-UA"/>
        </w:rPr>
        <w:t xml:space="preserve">Досягнення мети програми полягає в вирішенні наступних завдань: </w:t>
      </w:r>
    </w:p>
    <w:p w:rsidR="00313309" w:rsidRPr="00131CFF" w:rsidRDefault="00313309" w:rsidP="00313309">
      <w:pPr>
        <w:jc w:val="both"/>
        <w:rPr>
          <w:bCs/>
          <w:color w:val="000000"/>
          <w:sz w:val="28"/>
          <w:szCs w:val="28"/>
          <w:lang w:val="uk-UA"/>
        </w:rPr>
      </w:pPr>
      <w:r w:rsidRPr="00131CFF">
        <w:rPr>
          <w:sz w:val="28"/>
          <w:szCs w:val="28"/>
          <w:lang w:val="uk-UA"/>
        </w:rPr>
        <w:t>п</w:t>
      </w:r>
      <w:r w:rsidRPr="00131CFF">
        <w:rPr>
          <w:bCs/>
          <w:color w:val="000000"/>
          <w:sz w:val="28"/>
          <w:szCs w:val="28"/>
          <w:lang w:val="uk-UA"/>
        </w:rPr>
        <w:t>ридбання систем, приладів для здійснення контролю за кількістю та якістю поверхневих, підземних та стічних вод і скидів шкідливих речовин у водні ресурси.</w:t>
      </w:r>
    </w:p>
    <w:p w:rsidR="00313309" w:rsidRPr="00131CFF" w:rsidRDefault="00313309" w:rsidP="00313309">
      <w:pPr>
        <w:jc w:val="both"/>
        <w:rPr>
          <w:bCs/>
          <w:color w:val="000000"/>
          <w:sz w:val="28"/>
          <w:szCs w:val="28"/>
          <w:lang w:val="uk-UA"/>
        </w:rPr>
      </w:pPr>
    </w:p>
    <w:p w:rsidR="00313309" w:rsidRDefault="00313309" w:rsidP="00313309">
      <w:pPr>
        <w:jc w:val="both"/>
        <w:rPr>
          <w:bCs/>
          <w:color w:val="000000"/>
          <w:sz w:val="28"/>
          <w:szCs w:val="28"/>
          <w:lang w:val="uk-UA"/>
        </w:rPr>
      </w:pPr>
    </w:p>
    <w:p w:rsidR="00313309" w:rsidRDefault="00313309" w:rsidP="00313309">
      <w:pPr>
        <w:jc w:val="both"/>
        <w:rPr>
          <w:bCs/>
          <w:color w:val="000000"/>
          <w:sz w:val="28"/>
          <w:szCs w:val="28"/>
          <w:lang w:val="uk-UA"/>
        </w:rPr>
      </w:pPr>
    </w:p>
    <w:p w:rsidR="00313309" w:rsidRDefault="00313309" w:rsidP="00313309">
      <w:pPr>
        <w:jc w:val="both"/>
        <w:rPr>
          <w:bCs/>
          <w:color w:val="000000"/>
          <w:sz w:val="28"/>
          <w:szCs w:val="28"/>
          <w:lang w:val="uk-UA"/>
        </w:rPr>
      </w:pPr>
    </w:p>
    <w:p w:rsidR="00313309" w:rsidRDefault="00313309" w:rsidP="00313309">
      <w:pPr>
        <w:jc w:val="both"/>
        <w:rPr>
          <w:bCs/>
          <w:color w:val="000000"/>
          <w:sz w:val="28"/>
          <w:szCs w:val="28"/>
          <w:lang w:val="uk-UA"/>
        </w:rPr>
      </w:pPr>
    </w:p>
    <w:p w:rsidR="00313309" w:rsidRDefault="00313309" w:rsidP="00313309">
      <w:pPr>
        <w:jc w:val="both"/>
        <w:rPr>
          <w:bCs/>
          <w:color w:val="000000"/>
          <w:sz w:val="28"/>
          <w:szCs w:val="28"/>
          <w:lang w:val="uk-UA"/>
        </w:rPr>
      </w:pPr>
    </w:p>
    <w:p w:rsidR="00313309" w:rsidRPr="00131CFF" w:rsidRDefault="00313309" w:rsidP="00313309">
      <w:pPr>
        <w:jc w:val="both"/>
        <w:rPr>
          <w:bCs/>
          <w:color w:val="000000"/>
          <w:sz w:val="28"/>
          <w:szCs w:val="28"/>
          <w:lang w:val="uk-UA"/>
        </w:rPr>
      </w:pPr>
    </w:p>
    <w:p w:rsidR="00313309" w:rsidRPr="00131CFF" w:rsidRDefault="00313309" w:rsidP="00313309">
      <w:pPr>
        <w:jc w:val="both"/>
        <w:rPr>
          <w:bCs/>
          <w:color w:val="000000"/>
          <w:sz w:val="28"/>
          <w:szCs w:val="28"/>
          <w:lang w:val="uk-UA"/>
        </w:rPr>
      </w:pPr>
    </w:p>
    <w:p w:rsidR="00313309" w:rsidRPr="00131CFF" w:rsidRDefault="00313309" w:rsidP="00313309">
      <w:pPr>
        <w:widowControl w:val="0"/>
        <w:tabs>
          <w:tab w:val="left" w:pos="1276"/>
        </w:tabs>
        <w:autoSpaceDE w:val="0"/>
        <w:autoSpaceDN w:val="0"/>
        <w:adjustRightInd w:val="0"/>
        <w:contextualSpacing/>
        <w:rPr>
          <w:b/>
          <w:bCs/>
          <w:sz w:val="28"/>
          <w:szCs w:val="28"/>
          <w:lang w:val="uk-UA"/>
        </w:rPr>
      </w:pPr>
      <w:r w:rsidRPr="00131CFF">
        <w:rPr>
          <w:b/>
          <w:bCs/>
          <w:sz w:val="28"/>
          <w:szCs w:val="28"/>
          <w:lang w:val="uk-UA"/>
        </w:rPr>
        <w:t xml:space="preserve">3. </w:t>
      </w:r>
      <w:r w:rsidRPr="00131CFF">
        <w:rPr>
          <w:b/>
          <w:bCs/>
          <w:sz w:val="28"/>
          <w:szCs w:val="28"/>
        </w:rPr>
        <w:t xml:space="preserve">ЗАХОДИ ПРОГРАМИ ВІДПОВІДНО ДО </w:t>
      </w:r>
      <w:proofErr w:type="gramStart"/>
      <w:r w:rsidRPr="00131CFF">
        <w:rPr>
          <w:b/>
          <w:bCs/>
          <w:sz w:val="28"/>
          <w:szCs w:val="28"/>
        </w:rPr>
        <w:t>ПР</w:t>
      </w:r>
      <w:proofErr w:type="gramEnd"/>
      <w:r w:rsidRPr="00131CFF">
        <w:rPr>
          <w:b/>
          <w:bCs/>
          <w:sz w:val="28"/>
          <w:szCs w:val="28"/>
        </w:rPr>
        <w:t>ІОРИТЕТНИХ ЗАВДАНЬ</w:t>
      </w:r>
    </w:p>
    <w:p w:rsidR="00313309" w:rsidRPr="00131CFF" w:rsidRDefault="00313309" w:rsidP="00313309">
      <w:pPr>
        <w:widowControl w:val="0"/>
        <w:tabs>
          <w:tab w:val="left" w:pos="1276"/>
        </w:tabs>
        <w:autoSpaceDE w:val="0"/>
        <w:autoSpaceDN w:val="0"/>
        <w:adjustRightInd w:val="0"/>
        <w:jc w:val="both"/>
        <w:rPr>
          <w:b/>
          <w:bCs/>
          <w:sz w:val="28"/>
          <w:szCs w:val="28"/>
          <w:lang w:val="uk-UA"/>
        </w:rPr>
      </w:pP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3"/>
        <w:gridCol w:w="3337"/>
        <w:gridCol w:w="1467"/>
        <w:gridCol w:w="506"/>
        <w:gridCol w:w="506"/>
        <w:gridCol w:w="996"/>
        <w:gridCol w:w="506"/>
        <w:gridCol w:w="506"/>
        <w:gridCol w:w="506"/>
        <w:gridCol w:w="506"/>
        <w:gridCol w:w="506"/>
      </w:tblGrid>
      <w:tr w:rsidR="00313309" w:rsidRPr="00131CFF" w:rsidTr="00DC266F">
        <w:trPr>
          <w:trHeight w:val="20"/>
          <w:jc w:val="center"/>
        </w:trPr>
        <w:tc>
          <w:tcPr>
            <w:tcW w:w="543" w:type="dxa"/>
            <w:vMerge w:val="restart"/>
            <w:tcBorders>
              <w:top w:val="single" w:sz="4" w:space="0" w:color="auto"/>
              <w:left w:val="single" w:sz="4" w:space="0" w:color="auto"/>
              <w:bottom w:val="single" w:sz="4" w:space="0" w:color="auto"/>
              <w:right w:val="single" w:sz="4" w:space="0" w:color="auto"/>
            </w:tcBorders>
            <w:vAlign w:val="center"/>
            <w:hideMark/>
          </w:tcPr>
          <w:p w:rsidR="00313309" w:rsidRPr="00131CFF" w:rsidRDefault="00313309" w:rsidP="00DC266F">
            <w:pPr>
              <w:widowControl w:val="0"/>
              <w:autoSpaceDE w:val="0"/>
              <w:autoSpaceDN w:val="0"/>
              <w:adjustRightInd w:val="0"/>
              <w:jc w:val="center"/>
              <w:rPr>
                <w:bCs/>
                <w:color w:val="000000"/>
                <w:sz w:val="24"/>
                <w:szCs w:val="24"/>
                <w:lang w:val="uk-UA"/>
              </w:rPr>
            </w:pPr>
            <w:r w:rsidRPr="00131CFF">
              <w:rPr>
                <w:bCs/>
                <w:color w:val="000000"/>
                <w:sz w:val="24"/>
                <w:szCs w:val="24"/>
                <w:lang w:val="uk-UA"/>
              </w:rPr>
              <w:t>№</w:t>
            </w:r>
          </w:p>
          <w:p w:rsidR="00313309" w:rsidRPr="00131CFF" w:rsidRDefault="00313309" w:rsidP="00DC266F">
            <w:pPr>
              <w:widowControl w:val="0"/>
              <w:autoSpaceDE w:val="0"/>
              <w:autoSpaceDN w:val="0"/>
              <w:adjustRightInd w:val="0"/>
              <w:jc w:val="center"/>
              <w:rPr>
                <w:bCs/>
                <w:color w:val="000000"/>
                <w:sz w:val="24"/>
                <w:szCs w:val="24"/>
                <w:lang w:val="uk-UA"/>
              </w:rPr>
            </w:pPr>
            <w:r w:rsidRPr="00131CFF">
              <w:rPr>
                <w:bCs/>
                <w:color w:val="000000"/>
                <w:sz w:val="24"/>
                <w:szCs w:val="24"/>
                <w:lang w:val="uk-UA"/>
              </w:rPr>
              <w:t>з/п</w:t>
            </w:r>
          </w:p>
        </w:tc>
        <w:tc>
          <w:tcPr>
            <w:tcW w:w="3337" w:type="dxa"/>
            <w:vMerge w:val="restart"/>
            <w:tcBorders>
              <w:top w:val="single" w:sz="4" w:space="0" w:color="auto"/>
              <w:left w:val="single" w:sz="4" w:space="0" w:color="auto"/>
              <w:bottom w:val="single" w:sz="4" w:space="0" w:color="auto"/>
              <w:right w:val="single" w:sz="4" w:space="0" w:color="auto"/>
            </w:tcBorders>
            <w:vAlign w:val="center"/>
          </w:tcPr>
          <w:p w:rsidR="00313309" w:rsidRPr="00131CFF" w:rsidRDefault="00313309" w:rsidP="00DC266F">
            <w:pPr>
              <w:widowControl w:val="0"/>
              <w:autoSpaceDE w:val="0"/>
              <w:autoSpaceDN w:val="0"/>
              <w:adjustRightInd w:val="0"/>
              <w:jc w:val="center"/>
              <w:rPr>
                <w:bCs/>
                <w:color w:val="000000"/>
                <w:sz w:val="24"/>
                <w:szCs w:val="24"/>
                <w:lang w:val="uk-UA"/>
              </w:rPr>
            </w:pPr>
            <w:r w:rsidRPr="00131CFF">
              <w:rPr>
                <w:bCs/>
                <w:color w:val="000000"/>
                <w:sz w:val="24"/>
                <w:szCs w:val="24"/>
                <w:lang w:val="uk-UA"/>
              </w:rPr>
              <w:t>Природоохоронні заходи</w:t>
            </w:r>
          </w:p>
          <w:p w:rsidR="00313309" w:rsidRPr="00131CFF" w:rsidRDefault="00313309" w:rsidP="00DC266F">
            <w:pPr>
              <w:widowControl w:val="0"/>
              <w:autoSpaceDE w:val="0"/>
              <w:autoSpaceDN w:val="0"/>
              <w:adjustRightInd w:val="0"/>
              <w:jc w:val="center"/>
              <w:rPr>
                <w:bCs/>
                <w:color w:val="000000"/>
                <w:sz w:val="24"/>
                <w:szCs w:val="24"/>
                <w:lang w:val="uk-UA"/>
              </w:rPr>
            </w:pPr>
          </w:p>
          <w:p w:rsidR="00313309" w:rsidRPr="00131CFF" w:rsidRDefault="00313309" w:rsidP="00DC266F">
            <w:pPr>
              <w:widowControl w:val="0"/>
              <w:autoSpaceDE w:val="0"/>
              <w:autoSpaceDN w:val="0"/>
              <w:adjustRightInd w:val="0"/>
              <w:jc w:val="center"/>
              <w:rPr>
                <w:bCs/>
                <w:color w:val="000000"/>
                <w:sz w:val="24"/>
                <w:szCs w:val="24"/>
                <w:lang w:val="uk-UA"/>
              </w:rPr>
            </w:pPr>
            <w:r w:rsidRPr="00131CFF">
              <w:rPr>
                <w:bCs/>
                <w:color w:val="000000"/>
                <w:sz w:val="24"/>
                <w:szCs w:val="24"/>
                <w:lang w:val="uk-UA"/>
              </w:rPr>
              <w:t>КПКВКМБ</w:t>
            </w:r>
          </w:p>
        </w:tc>
        <w:tc>
          <w:tcPr>
            <w:tcW w:w="1467" w:type="dxa"/>
            <w:vMerge w:val="restart"/>
            <w:tcBorders>
              <w:top w:val="single" w:sz="4" w:space="0" w:color="auto"/>
              <w:left w:val="single" w:sz="4" w:space="0" w:color="auto"/>
              <w:bottom w:val="single" w:sz="4" w:space="0" w:color="auto"/>
              <w:right w:val="single" w:sz="4" w:space="0" w:color="auto"/>
            </w:tcBorders>
            <w:vAlign w:val="center"/>
            <w:hideMark/>
          </w:tcPr>
          <w:p w:rsidR="00313309" w:rsidRPr="00131CFF" w:rsidRDefault="00313309" w:rsidP="00DC266F">
            <w:pPr>
              <w:widowControl w:val="0"/>
              <w:autoSpaceDE w:val="0"/>
              <w:autoSpaceDN w:val="0"/>
              <w:adjustRightInd w:val="0"/>
              <w:jc w:val="center"/>
              <w:rPr>
                <w:bCs/>
                <w:color w:val="000000"/>
                <w:sz w:val="24"/>
                <w:szCs w:val="24"/>
                <w:lang w:val="uk-UA"/>
              </w:rPr>
            </w:pPr>
            <w:r w:rsidRPr="00131CFF">
              <w:rPr>
                <w:bCs/>
                <w:color w:val="000000"/>
                <w:sz w:val="24"/>
                <w:szCs w:val="24"/>
                <w:lang w:val="uk-UA"/>
              </w:rPr>
              <w:t>Вартість заходу, тис. грн.</w:t>
            </w:r>
          </w:p>
        </w:tc>
        <w:tc>
          <w:tcPr>
            <w:tcW w:w="4538" w:type="dxa"/>
            <w:gridSpan w:val="8"/>
            <w:tcBorders>
              <w:top w:val="single" w:sz="4" w:space="0" w:color="auto"/>
              <w:left w:val="single" w:sz="4" w:space="0" w:color="auto"/>
              <w:bottom w:val="single" w:sz="4" w:space="0" w:color="auto"/>
              <w:right w:val="single" w:sz="4" w:space="0" w:color="auto"/>
            </w:tcBorders>
            <w:vAlign w:val="center"/>
            <w:hideMark/>
          </w:tcPr>
          <w:p w:rsidR="00313309" w:rsidRPr="00131CFF" w:rsidRDefault="00313309" w:rsidP="00DC266F">
            <w:pPr>
              <w:widowControl w:val="0"/>
              <w:autoSpaceDE w:val="0"/>
              <w:autoSpaceDN w:val="0"/>
              <w:adjustRightInd w:val="0"/>
              <w:jc w:val="center"/>
              <w:rPr>
                <w:bCs/>
                <w:color w:val="000000"/>
                <w:sz w:val="24"/>
                <w:szCs w:val="24"/>
                <w:lang w:val="uk-UA"/>
              </w:rPr>
            </w:pPr>
            <w:r w:rsidRPr="00131CFF">
              <w:rPr>
                <w:bCs/>
                <w:color w:val="000000"/>
                <w:sz w:val="24"/>
                <w:szCs w:val="24"/>
                <w:lang w:val="uk-UA"/>
              </w:rPr>
              <w:t>Джерела фінансування</w:t>
            </w:r>
          </w:p>
        </w:tc>
      </w:tr>
      <w:tr w:rsidR="00313309" w:rsidRPr="00131CFF" w:rsidTr="00DC266F">
        <w:trPr>
          <w:trHeight w:val="20"/>
          <w:jc w:val="center"/>
        </w:trPr>
        <w:tc>
          <w:tcPr>
            <w:tcW w:w="543" w:type="dxa"/>
            <w:vMerge/>
            <w:tcBorders>
              <w:top w:val="single" w:sz="4" w:space="0" w:color="auto"/>
              <w:left w:val="single" w:sz="4" w:space="0" w:color="auto"/>
              <w:bottom w:val="single" w:sz="4" w:space="0" w:color="auto"/>
              <w:right w:val="single" w:sz="4" w:space="0" w:color="auto"/>
            </w:tcBorders>
            <w:vAlign w:val="center"/>
            <w:hideMark/>
          </w:tcPr>
          <w:p w:rsidR="00313309" w:rsidRPr="00131CFF" w:rsidRDefault="00313309" w:rsidP="00DC266F">
            <w:pPr>
              <w:rPr>
                <w:bCs/>
                <w:color w:val="000000"/>
                <w:sz w:val="24"/>
                <w:szCs w:val="24"/>
                <w:lang w:val="uk-UA"/>
              </w:rPr>
            </w:pPr>
          </w:p>
        </w:tc>
        <w:tc>
          <w:tcPr>
            <w:tcW w:w="3337" w:type="dxa"/>
            <w:vMerge/>
            <w:tcBorders>
              <w:top w:val="single" w:sz="4" w:space="0" w:color="auto"/>
              <w:left w:val="single" w:sz="4" w:space="0" w:color="auto"/>
              <w:bottom w:val="single" w:sz="4" w:space="0" w:color="auto"/>
              <w:right w:val="single" w:sz="4" w:space="0" w:color="auto"/>
            </w:tcBorders>
            <w:vAlign w:val="center"/>
            <w:hideMark/>
          </w:tcPr>
          <w:p w:rsidR="00313309" w:rsidRPr="00131CFF" w:rsidRDefault="00313309" w:rsidP="00DC266F">
            <w:pPr>
              <w:rPr>
                <w:bCs/>
                <w:color w:val="000000"/>
                <w:sz w:val="24"/>
                <w:szCs w:val="24"/>
                <w:lang w:val="uk-UA"/>
              </w:rPr>
            </w:pPr>
          </w:p>
        </w:tc>
        <w:tc>
          <w:tcPr>
            <w:tcW w:w="1467" w:type="dxa"/>
            <w:vMerge/>
            <w:tcBorders>
              <w:top w:val="single" w:sz="4" w:space="0" w:color="auto"/>
              <w:left w:val="single" w:sz="4" w:space="0" w:color="auto"/>
              <w:bottom w:val="single" w:sz="4" w:space="0" w:color="auto"/>
              <w:right w:val="single" w:sz="4" w:space="0" w:color="auto"/>
            </w:tcBorders>
            <w:vAlign w:val="center"/>
            <w:hideMark/>
          </w:tcPr>
          <w:p w:rsidR="00313309" w:rsidRPr="00131CFF" w:rsidRDefault="00313309" w:rsidP="00DC266F">
            <w:pPr>
              <w:rPr>
                <w:bCs/>
                <w:color w:val="000000"/>
                <w:sz w:val="24"/>
                <w:szCs w:val="24"/>
                <w:lang w:val="uk-UA"/>
              </w:rPr>
            </w:pPr>
          </w:p>
        </w:tc>
        <w:tc>
          <w:tcPr>
            <w:tcW w:w="2008" w:type="dxa"/>
            <w:gridSpan w:val="3"/>
            <w:tcBorders>
              <w:top w:val="single" w:sz="4" w:space="0" w:color="auto"/>
              <w:left w:val="single" w:sz="4" w:space="0" w:color="auto"/>
              <w:bottom w:val="single" w:sz="4" w:space="0" w:color="auto"/>
              <w:right w:val="single" w:sz="4" w:space="0" w:color="auto"/>
            </w:tcBorders>
            <w:vAlign w:val="center"/>
            <w:hideMark/>
          </w:tcPr>
          <w:p w:rsidR="00313309" w:rsidRPr="00131CFF" w:rsidRDefault="00313309" w:rsidP="00DC266F">
            <w:pPr>
              <w:widowControl w:val="0"/>
              <w:autoSpaceDE w:val="0"/>
              <w:autoSpaceDN w:val="0"/>
              <w:adjustRightInd w:val="0"/>
              <w:jc w:val="center"/>
              <w:rPr>
                <w:bCs/>
                <w:color w:val="000000"/>
                <w:sz w:val="24"/>
                <w:szCs w:val="24"/>
                <w:lang w:val="uk-UA"/>
              </w:rPr>
            </w:pPr>
            <w:r w:rsidRPr="00131CFF">
              <w:rPr>
                <w:bCs/>
                <w:color w:val="000000"/>
                <w:sz w:val="24"/>
                <w:szCs w:val="24"/>
                <w:lang w:val="uk-UA"/>
              </w:rPr>
              <w:t>Фонди охорони навколишнього природного середовища</w:t>
            </w:r>
          </w:p>
        </w:tc>
        <w:tc>
          <w:tcPr>
            <w:tcW w:w="1518" w:type="dxa"/>
            <w:gridSpan w:val="3"/>
            <w:tcBorders>
              <w:top w:val="single" w:sz="4" w:space="0" w:color="auto"/>
              <w:left w:val="single" w:sz="4" w:space="0" w:color="auto"/>
              <w:bottom w:val="single" w:sz="4" w:space="0" w:color="auto"/>
              <w:right w:val="single" w:sz="4" w:space="0" w:color="auto"/>
            </w:tcBorders>
            <w:vAlign w:val="center"/>
            <w:hideMark/>
          </w:tcPr>
          <w:p w:rsidR="00313309" w:rsidRPr="00131CFF" w:rsidRDefault="00313309" w:rsidP="00DC266F">
            <w:pPr>
              <w:widowControl w:val="0"/>
              <w:autoSpaceDE w:val="0"/>
              <w:autoSpaceDN w:val="0"/>
              <w:adjustRightInd w:val="0"/>
              <w:jc w:val="center"/>
              <w:rPr>
                <w:bCs/>
                <w:color w:val="000000"/>
                <w:sz w:val="24"/>
                <w:szCs w:val="24"/>
                <w:lang w:val="uk-UA"/>
              </w:rPr>
            </w:pPr>
            <w:r w:rsidRPr="00131CFF">
              <w:rPr>
                <w:bCs/>
                <w:color w:val="000000"/>
                <w:sz w:val="24"/>
                <w:szCs w:val="24"/>
                <w:lang w:val="uk-UA"/>
              </w:rPr>
              <w:t>Бюджети</w:t>
            </w:r>
          </w:p>
        </w:tc>
        <w:tc>
          <w:tcPr>
            <w:tcW w:w="50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13309" w:rsidRPr="00131CFF" w:rsidRDefault="00313309" w:rsidP="00DC266F">
            <w:pPr>
              <w:widowControl w:val="0"/>
              <w:autoSpaceDE w:val="0"/>
              <w:autoSpaceDN w:val="0"/>
              <w:adjustRightInd w:val="0"/>
              <w:ind w:left="113" w:right="113"/>
              <w:jc w:val="center"/>
              <w:rPr>
                <w:bCs/>
                <w:color w:val="000000"/>
                <w:sz w:val="24"/>
                <w:szCs w:val="24"/>
                <w:lang w:val="uk-UA"/>
              </w:rPr>
            </w:pPr>
            <w:r w:rsidRPr="00131CFF">
              <w:rPr>
                <w:bCs/>
                <w:color w:val="000000"/>
                <w:sz w:val="24"/>
                <w:szCs w:val="24"/>
                <w:lang w:val="uk-UA"/>
              </w:rPr>
              <w:t>Власні кошти підприємства</w:t>
            </w:r>
          </w:p>
        </w:tc>
        <w:tc>
          <w:tcPr>
            <w:tcW w:w="50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13309" w:rsidRPr="00131CFF" w:rsidRDefault="00313309" w:rsidP="00DC266F">
            <w:pPr>
              <w:widowControl w:val="0"/>
              <w:autoSpaceDE w:val="0"/>
              <w:autoSpaceDN w:val="0"/>
              <w:adjustRightInd w:val="0"/>
              <w:ind w:left="113" w:right="113"/>
              <w:jc w:val="center"/>
              <w:rPr>
                <w:bCs/>
                <w:color w:val="000000"/>
                <w:sz w:val="24"/>
                <w:szCs w:val="24"/>
                <w:lang w:val="uk-UA"/>
              </w:rPr>
            </w:pPr>
            <w:r w:rsidRPr="00131CFF">
              <w:rPr>
                <w:bCs/>
                <w:color w:val="000000"/>
                <w:sz w:val="24"/>
                <w:szCs w:val="24"/>
                <w:lang w:val="uk-UA"/>
              </w:rPr>
              <w:t>Інвестиції, гранти, МТД, спонсорські внески тощо</w:t>
            </w:r>
          </w:p>
        </w:tc>
      </w:tr>
      <w:tr w:rsidR="00313309" w:rsidRPr="00131CFF" w:rsidTr="00DC266F">
        <w:trPr>
          <w:cantSplit/>
          <w:trHeight w:val="2163"/>
          <w:jc w:val="center"/>
        </w:trPr>
        <w:tc>
          <w:tcPr>
            <w:tcW w:w="543" w:type="dxa"/>
            <w:vMerge/>
            <w:tcBorders>
              <w:top w:val="single" w:sz="4" w:space="0" w:color="auto"/>
              <w:left w:val="single" w:sz="4" w:space="0" w:color="auto"/>
              <w:bottom w:val="single" w:sz="4" w:space="0" w:color="auto"/>
              <w:right w:val="single" w:sz="4" w:space="0" w:color="auto"/>
            </w:tcBorders>
            <w:vAlign w:val="center"/>
            <w:hideMark/>
          </w:tcPr>
          <w:p w:rsidR="00313309" w:rsidRPr="00131CFF" w:rsidRDefault="00313309" w:rsidP="00DC266F">
            <w:pPr>
              <w:rPr>
                <w:bCs/>
                <w:color w:val="000000"/>
                <w:sz w:val="24"/>
                <w:szCs w:val="24"/>
                <w:lang w:val="uk-UA"/>
              </w:rPr>
            </w:pPr>
          </w:p>
        </w:tc>
        <w:tc>
          <w:tcPr>
            <w:tcW w:w="3337" w:type="dxa"/>
            <w:vMerge/>
            <w:tcBorders>
              <w:top w:val="single" w:sz="4" w:space="0" w:color="auto"/>
              <w:left w:val="single" w:sz="4" w:space="0" w:color="auto"/>
              <w:bottom w:val="single" w:sz="4" w:space="0" w:color="auto"/>
              <w:right w:val="single" w:sz="4" w:space="0" w:color="auto"/>
            </w:tcBorders>
            <w:vAlign w:val="center"/>
            <w:hideMark/>
          </w:tcPr>
          <w:p w:rsidR="00313309" w:rsidRPr="00131CFF" w:rsidRDefault="00313309" w:rsidP="00DC266F">
            <w:pPr>
              <w:rPr>
                <w:bCs/>
                <w:color w:val="000000"/>
                <w:sz w:val="24"/>
                <w:szCs w:val="24"/>
                <w:lang w:val="uk-UA"/>
              </w:rPr>
            </w:pPr>
          </w:p>
        </w:tc>
        <w:tc>
          <w:tcPr>
            <w:tcW w:w="1467" w:type="dxa"/>
            <w:vMerge/>
            <w:tcBorders>
              <w:top w:val="single" w:sz="4" w:space="0" w:color="auto"/>
              <w:left w:val="single" w:sz="4" w:space="0" w:color="auto"/>
              <w:bottom w:val="single" w:sz="4" w:space="0" w:color="auto"/>
              <w:right w:val="single" w:sz="4" w:space="0" w:color="auto"/>
            </w:tcBorders>
            <w:vAlign w:val="center"/>
            <w:hideMark/>
          </w:tcPr>
          <w:p w:rsidR="00313309" w:rsidRPr="00131CFF" w:rsidRDefault="00313309" w:rsidP="00DC266F">
            <w:pPr>
              <w:rPr>
                <w:bCs/>
                <w:color w:val="000000"/>
                <w:sz w:val="24"/>
                <w:szCs w:val="24"/>
                <w:lang w:val="uk-UA"/>
              </w:rPr>
            </w:pPr>
          </w:p>
        </w:tc>
        <w:tc>
          <w:tcPr>
            <w:tcW w:w="506" w:type="dxa"/>
            <w:tcBorders>
              <w:top w:val="single" w:sz="4" w:space="0" w:color="auto"/>
              <w:left w:val="single" w:sz="4" w:space="0" w:color="auto"/>
              <w:bottom w:val="single" w:sz="4" w:space="0" w:color="auto"/>
              <w:right w:val="single" w:sz="4" w:space="0" w:color="auto"/>
            </w:tcBorders>
            <w:textDirection w:val="btLr"/>
            <w:vAlign w:val="center"/>
            <w:hideMark/>
          </w:tcPr>
          <w:p w:rsidR="00313309" w:rsidRPr="00131CFF" w:rsidRDefault="00313309" w:rsidP="00DC266F">
            <w:pPr>
              <w:widowControl w:val="0"/>
              <w:autoSpaceDE w:val="0"/>
              <w:autoSpaceDN w:val="0"/>
              <w:adjustRightInd w:val="0"/>
              <w:ind w:left="113" w:right="113"/>
              <w:jc w:val="center"/>
              <w:rPr>
                <w:bCs/>
                <w:color w:val="000000"/>
                <w:sz w:val="24"/>
                <w:szCs w:val="24"/>
                <w:lang w:val="uk-UA"/>
              </w:rPr>
            </w:pPr>
            <w:r w:rsidRPr="00131CFF">
              <w:rPr>
                <w:bCs/>
                <w:color w:val="000000"/>
                <w:sz w:val="24"/>
                <w:szCs w:val="24"/>
                <w:lang w:val="uk-UA"/>
              </w:rPr>
              <w:t>державний</w:t>
            </w:r>
          </w:p>
        </w:tc>
        <w:tc>
          <w:tcPr>
            <w:tcW w:w="506" w:type="dxa"/>
            <w:tcBorders>
              <w:top w:val="single" w:sz="4" w:space="0" w:color="auto"/>
              <w:left w:val="single" w:sz="4" w:space="0" w:color="auto"/>
              <w:bottom w:val="single" w:sz="4" w:space="0" w:color="auto"/>
              <w:right w:val="single" w:sz="4" w:space="0" w:color="auto"/>
            </w:tcBorders>
            <w:textDirection w:val="btLr"/>
            <w:vAlign w:val="center"/>
            <w:hideMark/>
          </w:tcPr>
          <w:p w:rsidR="00313309" w:rsidRPr="00131CFF" w:rsidRDefault="00313309" w:rsidP="00DC266F">
            <w:pPr>
              <w:widowControl w:val="0"/>
              <w:autoSpaceDE w:val="0"/>
              <w:autoSpaceDN w:val="0"/>
              <w:adjustRightInd w:val="0"/>
              <w:ind w:left="113" w:right="113"/>
              <w:jc w:val="center"/>
              <w:rPr>
                <w:bCs/>
                <w:color w:val="000000"/>
                <w:sz w:val="24"/>
                <w:szCs w:val="24"/>
                <w:lang w:val="uk-UA"/>
              </w:rPr>
            </w:pPr>
            <w:r w:rsidRPr="00131CFF">
              <w:rPr>
                <w:bCs/>
                <w:color w:val="000000"/>
                <w:sz w:val="24"/>
                <w:szCs w:val="24"/>
                <w:lang w:val="uk-UA"/>
              </w:rPr>
              <w:t>обласний</w:t>
            </w:r>
          </w:p>
        </w:tc>
        <w:tc>
          <w:tcPr>
            <w:tcW w:w="996" w:type="dxa"/>
            <w:tcBorders>
              <w:top w:val="single" w:sz="4" w:space="0" w:color="auto"/>
              <w:left w:val="single" w:sz="4" w:space="0" w:color="auto"/>
              <w:bottom w:val="single" w:sz="4" w:space="0" w:color="auto"/>
              <w:right w:val="single" w:sz="4" w:space="0" w:color="auto"/>
            </w:tcBorders>
            <w:textDirection w:val="btLr"/>
            <w:vAlign w:val="center"/>
            <w:hideMark/>
          </w:tcPr>
          <w:p w:rsidR="00313309" w:rsidRPr="00131CFF" w:rsidRDefault="00313309" w:rsidP="00DC266F">
            <w:pPr>
              <w:widowControl w:val="0"/>
              <w:autoSpaceDE w:val="0"/>
              <w:autoSpaceDN w:val="0"/>
              <w:adjustRightInd w:val="0"/>
              <w:ind w:left="113" w:right="113"/>
              <w:jc w:val="center"/>
              <w:rPr>
                <w:bCs/>
                <w:color w:val="000000"/>
                <w:sz w:val="24"/>
                <w:szCs w:val="24"/>
                <w:lang w:val="uk-UA"/>
              </w:rPr>
            </w:pPr>
            <w:r w:rsidRPr="00131CFF">
              <w:rPr>
                <w:bCs/>
                <w:color w:val="000000"/>
                <w:sz w:val="24"/>
                <w:szCs w:val="24"/>
                <w:lang w:val="uk-UA"/>
              </w:rPr>
              <w:t>місцевий</w:t>
            </w:r>
          </w:p>
        </w:tc>
        <w:tc>
          <w:tcPr>
            <w:tcW w:w="506" w:type="dxa"/>
            <w:tcBorders>
              <w:top w:val="single" w:sz="4" w:space="0" w:color="auto"/>
              <w:left w:val="single" w:sz="4" w:space="0" w:color="auto"/>
              <w:bottom w:val="single" w:sz="4" w:space="0" w:color="auto"/>
              <w:right w:val="single" w:sz="4" w:space="0" w:color="auto"/>
            </w:tcBorders>
            <w:textDirection w:val="btLr"/>
            <w:vAlign w:val="center"/>
            <w:hideMark/>
          </w:tcPr>
          <w:p w:rsidR="00313309" w:rsidRPr="00131CFF" w:rsidRDefault="00313309" w:rsidP="00DC266F">
            <w:pPr>
              <w:widowControl w:val="0"/>
              <w:autoSpaceDE w:val="0"/>
              <w:autoSpaceDN w:val="0"/>
              <w:adjustRightInd w:val="0"/>
              <w:ind w:left="113" w:right="113"/>
              <w:jc w:val="center"/>
              <w:rPr>
                <w:bCs/>
                <w:color w:val="000000"/>
                <w:sz w:val="24"/>
                <w:szCs w:val="24"/>
                <w:lang w:val="uk-UA"/>
              </w:rPr>
            </w:pPr>
            <w:r w:rsidRPr="00131CFF">
              <w:rPr>
                <w:bCs/>
                <w:color w:val="000000"/>
                <w:sz w:val="24"/>
                <w:szCs w:val="24"/>
                <w:lang w:val="uk-UA"/>
              </w:rPr>
              <w:t>державний</w:t>
            </w:r>
          </w:p>
        </w:tc>
        <w:tc>
          <w:tcPr>
            <w:tcW w:w="506" w:type="dxa"/>
            <w:tcBorders>
              <w:top w:val="single" w:sz="4" w:space="0" w:color="auto"/>
              <w:left w:val="single" w:sz="4" w:space="0" w:color="auto"/>
              <w:bottom w:val="single" w:sz="4" w:space="0" w:color="auto"/>
              <w:right w:val="single" w:sz="4" w:space="0" w:color="auto"/>
            </w:tcBorders>
            <w:textDirection w:val="btLr"/>
            <w:vAlign w:val="center"/>
            <w:hideMark/>
          </w:tcPr>
          <w:p w:rsidR="00313309" w:rsidRPr="00131CFF" w:rsidRDefault="00313309" w:rsidP="00DC266F">
            <w:pPr>
              <w:widowControl w:val="0"/>
              <w:autoSpaceDE w:val="0"/>
              <w:autoSpaceDN w:val="0"/>
              <w:adjustRightInd w:val="0"/>
              <w:ind w:left="113" w:right="113"/>
              <w:jc w:val="center"/>
              <w:rPr>
                <w:bCs/>
                <w:color w:val="000000"/>
                <w:sz w:val="24"/>
                <w:szCs w:val="24"/>
                <w:lang w:val="uk-UA"/>
              </w:rPr>
            </w:pPr>
            <w:r w:rsidRPr="00131CFF">
              <w:rPr>
                <w:bCs/>
                <w:color w:val="000000"/>
                <w:sz w:val="24"/>
                <w:szCs w:val="24"/>
                <w:lang w:val="uk-UA"/>
              </w:rPr>
              <w:t>0бласний</w:t>
            </w:r>
          </w:p>
        </w:tc>
        <w:tc>
          <w:tcPr>
            <w:tcW w:w="506" w:type="dxa"/>
            <w:tcBorders>
              <w:top w:val="single" w:sz="4" w:space="0" w:color="auto"/>
              <w:left w:val="single" w:sz="4" w:space="0" w:color="auto"/>
              <w:bottom w:val="single" w:sz="4" w:space="0" w:color="auto"/>
              <w:right w:val="single" w:sz="4" w:space="0" w:color="auto"/>
            </w:tcBorders>
            <w:textDirection w:val="btLr"/>
            <w:vAlign w:val="center"/>
            <w:hideMark/>
          </w:tcPr>
          <w:p w:rsidR="00313309" w:rsidRPr="00131CFF" w:rsidRDefault="00313309" w:rsidP="00DC266F">
            <w:pPr>
              <w:widowControl w:val="0"/>
              <w:autoSpaceDE w:val="0"/>
              <w:autoSpaceDN w:val="0"/>
              <w:adjustRightInd w:val="0"/>
              <w:ind w:left="113" w:right="113"/>
              <w:jc w:val="center"/>
              <w:rPr>
                <w:bCs/>
                <w:color w:val="000000"/>
                <w:sz w:val="24"/>
                <w:szCs w:val="24"/>
                <w:lang w:val="uk-UA"/>
              </w:rPr>
            </w:pPr>
            <w:r w:rsidRPr="00131CFF">
              <w:rPr>
                <w:bCs/>
                <w:color w:val="000000"/>
                <w:sz w:val="24"/>
                <w:szCs w:val="24"/>
                <w:lang w:val="uk-UA"/>
              </w:rPr>
              <w:t>місцевий</w:t>
            </w:r>
          </w:p>
        </w:tc>
        <w:tc>
          <w:tcPr>
            <w:tcW w:w="506" w:type="dxa"/>
            <w:vMerge/>
            <w:tcBorders>
              <w:top w:val="single" w:sz="4" w:space="0" w:color="auto"/>
              <w:left w:val="single" w:sz="4" w:space="0" w:color="auto"/>
              <w:bottom w:val="single" w:sz="4" w:space="0" w:color="auto"/>
              <w:right w:val="single" w:sz="4" w:space="0" w:color="auto"/>
            </w:tcBorders>
            <w:vAlign w:val="center"/>
            <w:hideMark/>
          </w:tcPr>
          <w:p w:rsidR="00313309" w:rsidRPr="00131CFF" w:rsidRDefault="00313309" w:rsidP="00DC266F">
            <w:pPr>
              <w:rPr>
                <w:bCs/>
                <w:color w:val="000000"/>
                <w:sz w:val="24"/>
                <w:szCs w:val="24"/>
                <w:lang w:val="uk-UA"/>
              </w:rPr>
            </w:pPr>
          </w:p>
        </w:tc>
        <w:tc>
          <w:tcPr>
            <w:tcW w:w="506" w:type="dxa"/>
            <w:vMerge/>
            <w:tcBorders>
              <w:top w:val="single" w:sz="4" w:space="0" w:color="auto"/>
              <w:left w:val="single" w:sz="4" w:space="0" w:color="auto"/>
              <w:bottom w:val="single" w:sz="4" w:space="0" w:color="auto"/>
              <w:right w:val="single" w:sz="4" w:space="0" w:color="auto"/>
            </w:tcBorders>
            <w:vAlign w:val="center"/>
            <w:hideMark/>
          </w:tcPr>
          <w:p w:rsidR="00313309" w:rsidRPr="00131CFF" w:rsidRDefault="00313309" w:rsidP="00DC266F">
            <w:pPr>
              <w:rPr>
                <w:bCs/>
                <w:color w:val="000000"/>
                <w:sz w:val="24"/>
                <w:szCs w:val="24"/>
                <w:lang w:val="uk-UA"/>
              </w:rPr>
            </w:pPr>
          </w:p>
        </w:tc>
      </w:tr>
      <w:tr w:rsidR="00313309" w:rsidRPr="00131CFF" w:rsidTr="00DC266F">
        <w:trPr>
          <w:trHeight w:val="20"/>
          <w:jc w:val="center"/>
        </w:trPr>
        <w:tc>
          <w:tcPr>
            <w:tcW w:w="543" w:type="dxa"/>
            <w:tcBorders>
              <w:top w:val="single" w:sz="4" w:space="0" w:color="auto"/>
              <w:left w:val="single" w:sz="4" w:space="0" w:color="auto"/>
              <w:bottom w:val="single" w:sz="4" w:space="0" w:color="auto"/>
              <w:right w:val="single" w:sz="4" w:space="0" w:color="auto"/>
            </w:tcBorders>
            <w:vAlign w:val="center"/>
            <w:hideMark/>
          </w:tcPr>
          <w:p w:rsidR="00313309" w:rsidRPr="00131CFF" w:rsidRDefault="00313309" w:rsidP="00DC266F">
            <w:pPr>
              <w:widowControl w:val="0"/>
              <w:autoSpaceDE w:val="0"/>
              <w:autoSpaceDN w:val="0"/>
              <w:adjustRightInd w:val="0"/>
              <w:jc w:val="center"/>
              <w:rPr>
                <w:bCs/>
                <w:color w:val="000000"/>
                <w:sz w:val="24"/>
                <w:szCs w:val="24"/>
                <w:lang w:val="uk-UA"/>
              </w:rPr>
            </w:pPr>
            <w:r w:rsidRPr="00131CFF">
              <w:rPr>
                <w:bCs/>
                <w:color w:val="000000"/>
                <w:sz w:val="24"/>
                <w:szCs w:val="24"/>
                <w:lang w:val="uk-UA"/>
              </w:rPr>
              <w:t>1</w:t>
            </w:r>
          </w:p>
        </w:tc>
        <w:tc>
          <w:tcPr>
            <w:tcW w:w="3337" w:type="dxa"/>
            <w:tcBorders>
              <w:top w:val="single" w:sz="4" w:space="0" w:color="auto"/>
              <w:left w:val="single" w:sz="4" w:space="0" w:color="auto"/>
              <w:bottom w:val="single" w:sz="4" w:space="0" w:color="auto"/>
              <w:right w:val="single" w:sz="4" w:space="0" w:color="auto"/>
            </w:tcBorders>
            <w:vAlign w:val="center"/>
            <w:hideMark/>
          </w:tcPr>
          <w:p w:rsidR="00313309" w:rsidRPr="00131CFF" w:rsidRDefault="00313309" w:rsidP="00DC266F">
            <w:pPr>
              <w:widowControl w:val="0"/>
              <w:autoSpaceDE w:val="0"/>
              <w:autoSpaceDN w:val="0"/>
              <w:adjustRightInd w:val="0"/>
              <w:jc w:val="center"/>
              <w:rPr>
                <w:bCs/>
                <w:color w:val="000000"/>
                <w:sz w:val="24"/>
                <w:szCs w:val="24"/>
                <w:lang w:val="uk-UA"/>
              </w:rPr>
            </w:pPr>
            <w:r w:rsidRPr="00131CFF">
              <w:rPr>
                <w:bCs/>
                <w:color w:val="000000"/>
                <w:sz w:val="24"/>
                <w:szCs w:val="24"/>
                <w:lang w:val="uk-UA"/>
              </w:rPr>
              <w:t>2</w:t>
            </w:r>
          </w:p>
        </w:tc>
        <w:tc>
          <w:tcPr>
            <w:tcW w:w="1467" w:type="dxa"/>
            <w:tcBorders>
              <w:top w:val="single" w:sz="4" w:space="0" w:color="auto"/>
              <w:left w:val="single" w:sz="4" w:space="0" w:color="auto"/>
              <w:bottom w:val="single" w:sz="4" w:space="0" w:color="auto"/>
              <w:right w:val="single" w:sz="4" w:space="0" w:color="auto"/>
            </w:tcBorders>
            <w:vAlign w:val="center"/>
            <w:hideMark/>
          </w:tcPr>
          <w:p w:rsidR="00313309" w:rsidRPr="00131CFF" w:rsidRDefault="00313309" w:rsidP="00DC266F">
            <w:pPr>
              <w:widowControl w:val="0"/>
              <w:autoSpaceDE w:val="0"/>
              <w:autoSpaceDN w:val="0"/>
              <w:adjustRightInd w:val="0"/>
              <w:jc w:val="center"/>
              <w:rPr>
                <w:bCs/>
                <w:color w:val="000000"/>
                <w:sz w:val="24"/>
                <w:szCs w:val="24"/>
                <w:lang w:val="uk-UA"/>
              </w:rPr>
            </w:pPr>
            <w:r w:rsidRPr="00131CFF">
              <w:rPr>
                <w:bCs/>
                <w:color w:val="000000"/>
                <w:sz w:val="24"/>
                <w:szCs w:val="24"/>
                <w:lang w:val="uk-UA"/>
              </w:rPr>
              <w:t>3</w:t>
            </w:r>
          </w:p>
        </w:tc>
        <w:tc>
          <w:tcPr>
            <w:tcW w:w="506" w:type="dxa"/>
            <w:tcBorders>
              <w:top w:val="single" w:sz="4" w:space="0" w:color="auto"/>
              <w:left w:val="single" w:sz="4" w:space="0" w:color="auto"/>
              <w:bottom w:val="single" w:sz="4" w:space="0" w:color="auto"/>
              <w:right w:val="single" w:sz="4" w:space="0" w:color="auto"/>
            </w:tcBorders>
            <w:vAlign w:val="center"/>
            <w:hideMark/>
          </w:tcPr>
          <w:p w:rsidR="00313309" w:rsidRPr="00131CFF" w:rsidRDefault="00313309" w:rsidP="00DC266F">
            <w:pPr>
              <w:widowControl w:val="0"/>
              <w:autoSpaceDE w:val="0"/>
              <w:autoSpaceDN w:val="0"/>
              <w:adjustRightInd w:val="0"/>
              <w:jc w:val="center"/>
              <w:rPr>
                <w:bCs/>
                <w:color w:val="000000"/>
                <w:sz w:val="24"/>
                <w:szCs w:val="24"/>
                <w:lang w:val="uk-UA"/>
              </w:rPr>
            </w:pPr>
            <w:r w:rsidRPr="00131CFF">
              <w:rPr>
                <w:bCs/>
                <w:color w:val="000000"/>
                <w:sz w:val="24"/>
                <w:szCs w:val="24"/>
                <w:lang w:val="uk-UA"/>
              </w:rPr>
              <w:t>4</w:t>
            </w:r>
          </w:p>
        </w:tc>
        <w:tc>
          <w:tcPr>
            <w:tcW w:w="506" w:type="dxa"/>
            <w:tcBorders>
              <w:top w:val="single" w:sz="4" w:space="0" w:color="auto"/>
              <w:left w:val="single" w:sz="4" w:space="0" w:color="auto"/>
              <w:bottom w:val="single" w:sz="4" w:space="0" w:color="auto"/>
              <w:right w:val="single" w:sz="4" w:space="0" w:color="auto"/>
            </w:tcBorders>
            <w:vAlign w:val="center"/>
            <w:hideMark/>
          </w:tcPr>
          <w:p w:rsidR="00313309" w:rsidRPr="00131CFF" w:rsidRDefault="00313309" w:rsidP="00DC266F">
            <w:pPr>
              <w:widowControl w:val="0"/>
              <w:autoSpaceDE w:val="0"/>
              <w:autoSpaceDN w:val="0"/>
              <w:adjustRightInd w:val="0"/>
              <w:jc w:val="center"/>
              <w:rPr>
                <w:bCs/>
                <w:color w:val="000000"/>
                <w:sz w:val="24"/>
                <w:szCs w:val="24"/>
                <w:lang w:val="uk-UA"/>
              </w:rPr>
            </w:pPr>
            <w:r w:rsidRPr="00131CFF">
              <w:rPr>
                <w:bCs/>
                <w:color w:val="000000"/>
                <w:sz w:val="24"/>
                <w:szCs w:val="24"/>
                <w:lang w:val="uk-UA"/>
              </w:rPr>
              <w:t>5</w:t>
            </w:r>
          </w:p>
        </w:tc>
        <w:tc>
          <w:tcPr>
            <w:tcW w:w="996" w:type="dxa"/>
            <w:tcBorders>
              <w:top w:val="single" w:sz="4" w:space="0" w:color="auto"/>
              <w:left w:val="single" w:sz="4" w:space="0" w:color="auto"/>
              <w:bottom w:val="single" w:sz="4" w:space="0" w:color="auto"/>
              <w:right w:val="single" w:sz="4" w:space="0" w:color="auto"/>
            </w:tcBorders>
            <w:vAlign w:val="center"/>
            <w:hideMark/>
          </w:tcPr>
          <w:p w:rsidR="00313309" w:rsidRPr="00131CFF" w:rsidRDefault="00313309" w:rsidP="00DC266F">
            <w:pPr>
              <w:widowControl w:val="0"/>
              <w:autoSpaceDE w:val="0"/>
              <w:autoSpaceDN w:val="0"/>
              <w:adjustRightInd w:val="0"/>
              <w:jc w:val="center"/>
              <w:rPr>
                <w:bCs/>
                <w:color w:val="000000"/>
                <w:sz w:val="24"/>
                <w:szCs w:val="24"/>
                <w:lang w:val="uk-UA"/>
              </w:rPr>
            </w:pPr>
            <w:r w:rsidRPr="00131CFF">
              <w:rPr>
                <w:bCs/>
                <w:color w:val="000000"/>
                <w:sz w:val="24"/>
                <w:szCs w:val="24"/>
                <w:lang w:val="uk-UA"/>
              </w:rPr>
              <w:t>6</w:t>
            </w:r>
          </w:p>
        </w:tc>
        <w:tc>
          <w:tcPr>
            <w:tcW w:w="506" w:type="dxa"/>
            <w:tcBorders>
              <w:top w:val="single" w:sz="4" w:space="0" w:color="auto"/>
              <w:left w:val="single" w:sz="4" w:space="0" w:color="auto"/>
              <w:bottom w:val="single" w:sz="4" w:space="0" w:color="auto"/>
              <w:right w:val="single" w:sz="4" w:space="0" w:color="auto"/>
            </w:tcBorders>
            <w:vAlign w:val="center"/>
            <w:hideMark/>
          </w:tcPr>
          <w:p w:rsidR="00313309" w:rsidRPr="00131CFF" w:rsidRDefault="00313309" w:rsidP="00DC266F">
            <w:pPr>
              <w:widowControl w:val="0"/>
              <w:autoSpaceDE w:val="0"/>
              <w:autoSpaceDN w:val="0"/>
              <w:adjustRightInd w:val="0"/>
              <w:jc w:val="center"/>
              <w:rPr>
                <w:bCs/>
                <w:color w:val="000000"/>
                <w:sz w:val="24"/>
                <w:szCs w:val="24"/>
                <w:lang w:val="uk-UA"/>
              </w:rPr>
            </w:pPr>
            <w:r w:rsidRPr="00131CFF">
              <w:rPr>
                <w:bCs/>
                <w:color w:val="000000"/>
                <w:sz w:val="24"/>
                <w:szCs w:val="24"/>
                <w:lang w:val="uk-UA"/>
              </w:rPr>
              <w:t>7</w:t>
            </w:r>
          </w:p>
        </w:tc>
        <w:tc>
          <w:tcPr>
            <w:tcW w:w="506" w:type="dxa"/>
            <w:tcBorders>
              <w:top w:val="single" w:sz="4" w:space="0" w:color="auto"/>
              <w:left w:val="single" w:sz="4" w:space="0" w:color="auto"/>
              <w:bottom w:val="single" w:sz="4" w:space="0" w:color="auto"/>
              <w:right w:val="single" w:sz="4" w:space="0" w:color="auto"/>
            </w:tcBorders>
            <w:vAlign w:val="center"/>
            <w:hideMark/>
          </w:tcPr>
          <w:p w:rsidR="00313309" w:rsidRPr="00131CFF" w:rsidRDefault="00313309" w:rsidP="00DC266F">
            <w:pPr>
              <w:widowControl w:val="0"/>
              <w:autoSpaceDE w:val="0"/>
              <w:autoSpaceDN w:val="0"/>
              <w:adjustRightInd w:val="0"/>
              <w:jc w:val="center"/>
              <w:rPr>
                <w:bCs/>
                <w:color w:val="000000"/>
                <w:sz w:val="24"/>
                <w:szCs w:val="24"/>
                <w:lang w:val="uk-UA"/>
              </w:rPr>
            </w:pPr>
            <w:r w:rsidRPr="00131CFF">
              <w:rPr>
                <w:bCs/>
                <w:color w:val="000000"/>
                <w:sz w:val="24"/>
                <w:szCs w:val="24"/>
                <w:lang w:val="uk-UA"/>
              </w:rPr>
              <w:t>8</w:t>
            </w:r>
          </w:p>
        </w:tc>
        <w:tc>
          <w:tcPr>
            <w:tcW w:w="506" w:type="dxa"/>
            <w:tcBorders>
              <w:top w:val="single" w:sz="4" w:space="0" w:color="auto"/>
              <w:left w:val="single" w:sz="4" w:space="0" w:color="auto"/>
              <w:bottom w:val="single" w:sz="4" w:space="0" w:color="auto"/>
              <w:right w:val="single" w:sz="4" w:space="0" w:color="auto"/>
            </w:tcBorders>
            <w:vAlign w:val="center"/>
            <w:hideMark/>
          </w:tcPr>
          <w:p w:rsidR="00313309" w:rsidRPr="00131CFF" w:rsidRDefault="00313309" w:rsidP="00DC266F">
            <w:pPr>
              <w:widowControl w:val="0"/>
              <w:autoSpaceDE w:val="0"/>
              <w:autoSpaceDN w:val="0"/>
              <w:adjustRightInd w:val="0"/>
              <w:jc w:val="center"/>
              <w:rPr>
                <w:bCs/>
                <w:color w:val="000000"/>
                <w:sz w:val="24"/>
                <w:szCs w:val="24"/>
                <w:lang w:val="uk-UA"/>
              </w:rPr>
            </w:pPr>
            <w:r w:rsidRPr="00131CFF">
              <w:rPr>
                <w:bCs/>
                <w:color w:val="000000"/>
                <w:sz w:val="24"/>
                <w:szCs w:val="24"/>
                <w:lang w:val="uk-UA"/>
              </w:rPr>
              <w:t>9</w:t>
            </w:r>
          </w:p>
        </w:tc>
        <w:tc>
          <w:tcPr>
            <w:tcW w:w="506" w:type="dxa"/>
            <w:tcBorders>
              <w:top w:val="single" w:sz="4" w:space="0" w:color="auto"/>
              <w:left w:val="single" w:sz="4" w:space="0" w:color="auto"/>
              <w:bottom w:val="single" w:sz="4" w:space="0" w:color="auto"/>
              <w:right w:val="single" w:sz="4" w:space="0" w:color="auto"/>
            </w:tcBorders>
            <w:vAlign w:val="center"/>
            <w:hideMark/>
          </w:tcPr>
          <w:p w:rsidR="00313309" w:rsidRPr="00131CFF" w:rsidRDefault="00313309" w:rsidP="00DC266F">
            <w:pPr>
              <w:widowControl w:val="0"/>
              <w:autoSpaceDE w:val="0"/>
              <w:autoSpaceDN w:val="0"/>
              <w:adjustRightInd w:val="0"/>
              <w:jc w:val="center"/>
              <w:rPr>
                <w:bCs/>
                <w:color w:val="000000"/>
                <w:sz w:val="24"/>
                <w:szCs w:val="24"/>
                <w:lang w:val="uk-UA"/>
              </w:rPr>
            </w:pPr>
            <w:r w:rsidRPr="00131CFF">
              <w:rPr>
                <w:bCs/>
                <w:color w:val="000000"/>
                <w:sz w:val="24"/>
                <w:szCs w:val="24"/>
                <w:lang w:val="uk-UA"/>
              </w:rPr>
              <w:t>10</w:t>
            </w:r>
          </w:p>
        </w:tc>
        <w:tc>
          <w:tcPr>
            <w:tcW w:w="506" w:type="dxa"/>
            <w:tcBorders>
              <w:top w:val="single" w:sz="4" w:space="0" w:color="auto"/>
              <w:left w:val="single" w:sz="4" w:space="0" w:color="auto"/>
              <w:bottom w:val="single" w:sz="4" w:space="0" w:color="auto"/>
              <w:right w:val="single" w:sz="4" w:space="0" w:color="auto"/>
            </w:tcBorders>
            <w:vAlign w:val="center"/>
            <w:hideMark/>
          </w:tcPr>
          <w:p w:rsidR="00313309" w:rsidRPr="00131CFF" w:rsidRDefault="00313309" w:rsidP="00DC266F">
            <w:pPr>
              <w:widowControl w:val="0"/>
              <w:autoSpaceDE w:val="0"/>
              <w:autoSpaceDN w:val="0"/>
              <w:adjustRightInd w:val="0"/>
              <w:jc w:val="center"/>
              <w:rPr>
                <w:bCs/>
                <w:color w:val="000000"/>
                <w:sz w:val="24"/>
                <w:szCs w:val="24"/>
                <w:lang w:val="uk-UA"/>
              </w:rPr>
            </w:pPr>
            <w:r w:rsidRPr="00131CFF">
              <w:rPr>
                <w:bCs/>
                <w:color w:val="000000"/>
                <w:sz w:val="24"/>
                <w:szCs w:val="24"/>
                <w:lang w:val="uk-UA"/>
              </w:rPr>
              <w:t>11</w:t>
            </w:r>
          </w:p>
        </w:tc>
      </w:tr>
      <w:tr w:rsidR="00313309" w:rsidRPr="00131CFF" w:rsidTr="00DC266F">
        <w:trPr>
          <w:trHeight w:val="20"/>
          <w:jc w:val="center"/>
        </w:trPr>
        <w:tc>
          <w:tcPr>
            <w:tcW w:w="543" w:type="dxa"/>
            <w:tcBorders>
              <w:top w:val="single" w:sz="4" w:space="0" w:color="auto"/>
              <w:left w:val="single" w:sz="4" w:space="0" w:color="auto"/>
              <w:bottom w:val="single" w:sz="4" w:space="0" w:color="auto"/>
              <w:right w:val="single" w:sz="4" w:space="0" w:color="auto"/>
            </w:tcBorders>
            <w:vAlign w:val="center"/>
            <w:hideMark/>
          </w:tcPr>
          <w:p w:rsidR="00313309" w:rsidRPr="00131CFF" w:rsidRDefault="00313309" w:rsidP="00DC266F">
            <w:pPr>
              <w:widowControl w:val="0"/>
              <w:autoSpaceDE w:val="0"/>
              <w:autoSpaceDN w:val="0"/>
              <w:adjustRightInd w:val="0"/>
              <w:rPr>
                <w:b/>
                <w:bCs/>
                <w:color w:val="000000"/>
                <w:sz w:val="24"/>
                <w:szCs w:val="24"/>
                <w:lang w:val="uk-UA"/>
              </w:rPr>
            </w:pPr>
            <w:r w:rsidRPr="00131CFF">
              <w:rPr>
                <w:b/>
                <w:bCs/>
                <w:color w:val="000000"/>
                <w:sz w:val="24"/>
                <w:szCs w:val="24"/>
                <w:lang w:val="uk-UA"/>
              </w:rPr>
              <w:t>1.</w:t>
            </w:r>
          </w:p>
        </w:tc>
        <w:tc>
          <w:tcPr>
            <w:tcW w:w="3337" w:type="dxa"/>
            <w:tcBorders>
              <w:top w:val="single" w:sz="4" w:space="0" w:color="auto"/>
              <w:left w:val="single" w:sz="4" w:space="0" w:color="auto"/>
              <w:bottom w:val="single" w:sz="4" w:space="0" w:color="auto"/>
              <w:right w:val="single" w:sz="4" w:space="0" w:color="auto"/>
            </w:tcBorders>
            <w:vAlign w:val="center"/>
          </w:tcPr>
          <w:p w:rsidR="00313309" w:rsidRPr="00131CFF" w:rsidRDefault="00313309" w:rsidP="00DC266F">
            <w:pPr>
              <w:widowControl w:val="0"/>
              <w:autoSpaceDE w:val="0"/>
              <w:autoSpaceDN w:val="0"/>
              <w:adjustRightInd w:val="0"/>
              <w:rPr>
                <w:b/>
                <w:bCs/>
                <w:color w:val="000000"/>
                <w:sz w:val="24"/>
                <w:szCs w:val="24"/>
                <w:lang w:val="uk-UA"/>
              </w:rPr>
            </w:pPr>
            <w:r w:rsidRPr="00131CFF">
              <w:rPr>
                <w:b/>
                <w:bCs/>
                <w:color w:val="000000"/>
                <w:sz w:val="24"/>
                <w:szCs w:val="24"/>
                <w:lang w:val="uk-UA"/>
              </w:rPr>
              <w:t xml:space="preserve">Розроблення, виготовлення та придбання систем, приладів, оснащення спеціального транспорту для здійснення контролю за кількістю та якістю </w:t>
            </w:r>
            <w:proofErr w:type="spellStart"/>
            <w:r w:rsidRPr="00131CFF">
              <w:rPr>
                <w:b/>
                <w:bCs/>
                <w:color w:val="000000"/>
                <w:sz w:val="24"/>
                <w:szCs w:val="24"/>
                <w:lang w:val="uk-UA"/>
              </w:rPr>
              <w:t>поверх-невих</w:t>
            </w:r>
            <w:proofErr w:type="spellEnd"/>
            <w:r w:rsidRPr="00131CFF">
              <w:rPr>
                <w:b/>
                <w:bCs/>
                <w:color w:val="000000"/>
                <w:sz w:val="24"/>
                <w:szCs w:val="24"/>
                <w:lang w:val="uk-UA"/>
              </w:rPr>
              <w:t>, підземних та стічних вод і скидів шкідливих речовин у водні ресурси</w:t>
            </w:r>
          </w:p>
          <w:p w:rsidR="00313309" w:rsidRPr="00131CFF" w:rsidRDefault="00313309" w:rsidP="00DC266F">
            <w:pPr>
              <w:widowControl w:val="0"/>
              <w:autoSpaceDE w:val="0"/>
              <w:autoSpaceDN w:val="0"/>
              <w:adjustRightInd w:val="0"/>
              <w:rPr>
                <w:b/>
                <w:bCs/>
                <w:color w:val="000000"/>
                <w:sz w:val="24"/>
                <w:szCs w:val="24"/>
                <w:lang w:val="uk-UA"/>
              </w:rPr>
            </w:pPr>
            <w:r w:rsidRPr="00131CFF">
              <w:rPr>
                <w:bCs/>
                <w:color w:val="000000"/>
                <w:sz w:val="24"/>
                <w:szCs w:val="24"/>
                <w:lang w:val="uk-UA"/>
              </w:rPr>
              <w:t xml:space="preserve">(КПКВКМБ 1218313 «Ліквідація іншого </w:t>
            </w:r>
            <w:proofErr w:type="spellStart"/>
            <w:r w:rsidRPr="00131CFF">
              <w:rPr>
                <w:bCs/>
                <w:color w:val="000000"/>
                <w:sz w:val="24"/>
                <w:szCs w:val="24"/>
                <w:lang w:val="uk-UA"/>
              </w:rPr>
              <w:t>забруд-нення</w:t>
            </w:r>
            <w:proofErr w:type="spellEnd"/>
            <w:r w:rsidRPr="00131CFF">
              <w:rPr>
                <w:bCs/>
                <w:color w:val="000000"/>
                <w:sz w:val="24"/>
                <w:szCs w:val="24"/>
                <w:lang w:val="uk-UA"/>
              </w:rPr>
              <w:t xml:space="preserve"> навколишнього природного середовища»)</w:t>
            </w:r>
          </w:p>
        </w:tc>
        <w:tc>
          <w:tcPr>
            <w:tcW w:w="1467" w:type="dxa"/>
            <w:tcBorders>
              <w:top w:val="single" w:sz="4" w:space="0" w:color="auto"/>
              <w:left w:val="single" w:sz="4" w:space="0" w:color="auto"/>
              <w:bottom w:val="single" w:sz="4" w:space="0" w:color="auto"/>
              <w:right w:val="single" w:sz="4" w:space="0" w:color="auto"/>
            </w:tcBorders>
            <w:vAlign w:val="center"/>
          </w:tcPr>
          <w:p w:rsidR="00313309" w:rsidRPr="00131CFF" w:rsidRDefault="00313309" w:rsidP="00DC266F">
            <w:pPr>
              <w:widowControl w:val="0"/>
              <w:autoSpaceDE w:val="0"/>
              <w:autoSpaceDN w:val="0"/>
              <w:adjustRightInd w:val="0"/>
              <w:jc w:val="center"/>
              <w:rPr>
                <w:b/>
                <w:bCs/>
                <w:color w:val="000000"/>
                <w:sz w:val="24"/>
                <w:szCs w:val="24"/>
                <w:lang w:val="uk-UA"/>
              </w:rPr>
            </w:pPr>
            <w:r w:rsidRPr="00131CFF">
              <w:rPr>
                <w:b/>
                <w:bCs/>
                <w:color w:val="000000"/>
                <w:sz w:val="24"/>
                <w:szCs w:val="24"/>
                <w:lang w:val="uk-UA"/>
              </w:rPr>
              <w:t>120,312</w:t>
            </w:r>
          </w:p>
        </w:tc>
        <w:tc>
          <w:tcPr>
            <w:tcW w:w="506" w:type="dxa"/>
            <w:tcBorders>
              <w:top w:val="single" w:sz="4" w:space="0" w:color="auto"/>
              <w:left w:val="single" w:sz="4" w:space="0" w:color="auto"/>
              <w:bottom w:val="single" w:sz="4" w:space="0" w:color="auto"/>
              <w:right w:val="single" w:sz="4" w:space="0" w:color="auto"/>
            </w:tcBorders>
            <w:vAlign w:val="center"/>
          </w:tcPr>
          <w:p w:rsidR="00313309" w:rsidRPr="00131CFF" w:rsidRDefault="00313309" w:rsidP="00DC266F">
            <w:pPr>
              <w:widowControl w:val="0"/>
              <w:autoSpaceDE w:val="0"/>
              <w:autoSpaceDN w:val="0"/>
              <w:adjustRightInd w:val="0"/>
              <w:jc w:val="center"/>
              <w:rPr>
                <w:b/>
                <w:bCs/>
                <w:color w:val="000000"/>
                <w:sz w:val="24"/>
                <w:szCs w:val="24"/>
                <w:lang w:val="uk-UA"/>
              </w:rPr>
            </w:pPr>
          </w:p>
        </w:tc>
        <w:tc>
          <w:tcPr>
            <w:tcW w:w="506" w:type="dxa"/>
            <w:tcBorders>
              <w:top w:val="single" w:sz="4" w:space="0" w:color="auto"/>
              <w:left w:val="single" w:sz="4" w:space="0" w:color="auto"/>
              <w:bottom w:val="single" w:sz="4" w:space="0" w:color="auto"/>
              <w:right w:val="single" w:sz="4" w:space="0" w:color="auto"/>
            </w:tcBorders>
            <w:vAlign w:val="center"/>
          </w:tcPr>
          <w:p w:rsidR="00313309" w:rsidRPr="00131CFF" w:rsidRDefault="00313309" w:rsidP="00DC266F">
            <w:pPr>
              <w:widowControl w:val="0"/>
              <w:autoSpaceDE w:val="0"/>
              <w:autoSpaceDN w:val="0"/>
              <w:adjustRightInd w:val="0"/>
              <w:jc w:val="center"/>
              <w:rPr>
                <w:b/>
                <w:bCs/>
                <w:color w:val="000000"/>
                <w:sz w:val="24"/>
                <w:szCs w:val="24"/>
                <w:lang w:val="uk-UA"/>
              </w:rPr>
            </w:pPr>
          </w:p>
        </w:tc>
        <w:tc>
          <w:tcPr>
            <w:tcW w:w="996" w:type="dxa"/>
            <w:tcBorders>
              <w:top w:val="single" w:sz="4" w:space="0" w:color="auto"/>
              <w:left w:val="single" w:sz="4" w:space="0" w:color="auto"/>
              <w:bottom w:val="single" w:sz="4" w:space="0" w:color="auto"/>
              <w:right w:val="single" w:sz="4" w:space="0" w:color="auto"/>
            </w:tcBorders>
            <w:vAlign w:val="center"/>
          </w:tcPr>
          <w:p w:rsidR="00313309" w:rsidRPr="00131CFF" w:rsidRDefault="00313309" w:rsidP="00DC266F">
            <w:pPr>
              <w:widowControl w:val="0"/>
              <w:autoSpaceDE w:val="0"/>
              <w:autoSpaceDN w:val="0"/>
              <w:adjustRightInd w:val="0"/>
              <w:jc w:val="center"/>
              <w:rPr>
                <w:b/>
                <w:bCs/>
                <w:color w:val="000000"/>
                <w:sz w:val="24"/>
                <w:szCs w:val="24"/>
                <w:lang w:val="uk-UA"/>
              </w:rPr>
            </w:pPr>
            <w:r w:rsidRPr="00131CFF">
              <w:rPr>
                <w:b/>
                <w:bCs/>
                <w:color w:val="000000"/>
                <w:sz w:val="24"/>
                <w:szCs w:val="24"/>
                <w:lang w:val="uk-UA"/>
              </w:rPr>
              <w:t>120,312</w:t>
            </w:r>
          </w:p>
        </w:tc>
        <w:tc>
          <w:tcPr>
            <w:tcW w:w="506" w:type="dxa"/>
            <w:tcBorders>
              <w:top w:val="single" w:sz="4" w:space="0" w:color="auto"/>
              <w:left w:val="single" w:sz="4" w:space="0" w:color="auto"/>
              <w:bottom w:val="single" w:sz="4" w:space="0" w:color="auto"/>
              <w:right w:val="single" w:sz="4" w:space="0" w:color="auto"/>
            </w:tcBorders>
            <w:vAlign w:val="center"/>
          </w:tcPr>
          <w:p w:rsidR="00313309" w:rsidRPr="00131CFF" w:rsidRDefault="00313309" w:rsidP="00DC266F">
            <w:pPr>
              <w:widowControl w:val="0"/>
              <w:autoSpaceDE w:val="0"/>
              <w:autoSpaceDN w:val="0"/>
              <w:adjustRightInd w:val="0"/>
              <w:jc w:val="center"/>
              <w:rPr>
                <w:b/>
                <w:bCs/>
                <w:color w:val="000000"/>
                <w:sz w:val="24"/>
                <w:szCs w:val="24"/>
                <w:lang w:val="uk-UA"/>
              </w:rPr>
            </w:pPr>
          </w:p>
        </w:tc>
        <w:tc>
          <w:tcPr>
            <w:tcW w:w="506" w:type="dxa"/>
            <w:tcBorders>
              <w:top w:val="single" w:sz="4" w:space="0" w:color="auto"/>
              <w:left w:val="single" w:sz="4" w:space="0" w:color="auto"/>
              <w:bottom w:val="single" w:sz="4" w:space="0" w:color="auto"/>
              <w:right w:val="single" w:sz="4" w:space="0" w:color="auto"/>
            </w:tcBorders>
            <w:vAlign w:val="center"/>
          </w:tcPr>
          <w:p w:rsidR="00313309" w:rsidRPr="00131CFF" w:rsidRDefault="00313309" w:rsidP="00DC266F">
            <w:pPr>
              <w:widowControl w:val="0"/>
              <w:autoSpaceDE w:val="0"/>
              <w:autoSpaceDN w:val="0"/>
              <w:adjustRightInd w:val="0"/>
              <w:jc w:val="center"/>
              <w:rPr>
                <w:b/>
                <w:bCs/>
                <w:color w:val="000000"/>
                <w:sz w:val="24"/>
                <w:szCs w:val="24"/>
                <w:lang w:val="uk-UA"/>
              </w:rPr>
            </w:pPr>
          </w:p>
        </w:tc>
        <w:tc>
          <w:tcPr>
            <w:tcW w:w="506" w:type="dxa"/>
            <w:tcBorders>
              <w:top w:val="single" w:sz="4" w:space="0" w:color="auto"/>
              <w:left w:val="single" w:sz="4" w:space="0" w:color="auto"/>
              <w:bottom w:val="single" w:sz="4" w:space="0" w:color="auto"/>
              <w:right w:val="single" w:sz="4" w:space="0" w:color="auto"/>
            </w:tcBorders>
            <w:vAlign w:val="center"/>
          </w:tcPr>
          <w:p w:rsidR="00313309" w:rsidRPr="00131CFF" w:rsidRDefault="00313309" w:rsidP="00DC266F">
            <w:pPr>
              <w:widowControl w:val="0"/>
              <w:autoSpaceDE w:val="0"/>
              <w:autoSpaceDN w:val="0"/>
              <w:adjustRightInd w:val="0"/>
              <w:jc w:val="center"/>
              <w:rPr>
                <w:b/>
                <w:bCs/>
                <w:color w:val="000000"/>
                <w:sz w:val="24"/>
                <w:szCs w:val="24"/>
                <w:lang w:val="uk-UA"/>
              </w:rPr>
            </w:pPr>
          </w:p>
        </w:tc>
        <w:tc>
          <w:tcPr>
            <w:tcW w:w="506" w:type="dxa"/>
            <w:tcBorders>
              <w:top w:val="single" w:sz="4" w:space="0" w:color="auto"/>
              <w:left w:val="single" w:sz="4" w:space="0" w:color="auto"/>
              <w:bottom w:val="single" w:sz="4" w:space="0" w:color="auto"/>
              <w:right w:val="single" w:sz="4" w:space="0" w:color="auto"/>
            </w:tcBorders>
            <w:vAlign w:val="center"/>
          </w:tcPr>
          <w:p w:rsidR="00313309" w:rsidRPr="00131CFF" w:rsidRDefault="00313309" w:rsidP="00DC266F">
            <w:pPr>
              <w:widowControl w:val="0"/>
              <w:autoSpaceDE w:val="0"/>
              <w:autoSpaceDN w:val="0"/>
              <w:adjustRightInd w:val="0"/>
              <w:jc w:val="center"/>
              <w:rPr>
                <w:b/>
                <w:bCs/>
                <w:color w:val="000000"/>
                <w:sz w:val="24"/>
                <w:szCs w:val="24"/>
                <w:lang w:val="uk-UA"/>
              </w:rPr>
            </w:pPr>
          </w:p>
        </w:tc>
        <w:tc>
          <w:tcPr>
            <w:tcW w:w="506" w:type="dxa"/>
            <w:tcBorders>
              <w:top w:val="single" w:sz="4" w:space="0" w:color="auto"/>
              <w:left w:val="single" w:sz="4" w:space="0" w:color="auto"/>
              <w:bottom w:val="single" w:sz="4" w:space="0" w:color="auto"/>
              <w:right w:val="single" w:sz="4" w:space="0" w:color="auto"/>
            </w:tcBorders>
            <w:vAlign w:val="center"/>
          </w:tcPr>
          <w:p w:rsidR="00313309" w:rsidRPr="00131CFF" w:rsidRDefault="00313309" w:rsidP="00DC266F">
            <w:pPr>
              <w:widowControl w:val="0"/>
              <w:autoSpaceDE w:val="0"/>
              <w:autoSpaceDN w:val="0"/>
              <w:adjustRightInd w:val="0"/>
              <w:jc w:val="center"/>
              <w:rPr>
                <w:b/>
                <w:bCs/>
                <w:color w:val="000000"/>
                <w:sz w:val="24"/>
                <w:szCs w:val="24"/>
                <w:lang w:val="uk-UA"/>
              </w:rPr>
            </w:pPr>
          </w:p>
        </w:tc>
      </w:tr>
      <w:tr w:rsidR="00313309" w:rsidRPr="00131CFF" w:rsidTr="00DC266F">
        <w:trPr>
          <w:trHeight w:val="20"/>
          <w:jc w:val="center"/>
        </w:trPr>
        <w:tc>
          <w:tcPr>
            <w:tcW w:w="543" w:type="dxa"/>
            <w:tcBorders>
              <w:top w:val="single" w:sz="4" w:space="0" w:color="auto"/>
              <w:left w:val="single" w:sz="4" w:space="0" w:color="auto"/>
              <w:bottom w:val="single" w:sz="4" w:space="0" w:color="auto"/>
              <w:right w:val="single" w:sz="4" w:space="0" w:color="auto"/>
            </w:tcBorders>
            <w:vAlign w:val="center"/>
            <w:hideMark/>
          </w:tcPr>
          <w:p w:rsidR="00313309" w:rsidRPr="00131CFF" w:rsidRDefault="00313309" w:rsidP="00DC266F">
            <w:pPr>
              <w:widowControl w:val="0"/>
              <w:autoSpaceDE w:val="0"/>
              <w:autoSpaceDN w:val="0"/>
              <w:adjustRightInd w:val="0"/>
              <w:jc w:val="center"/>
              <w:rPr>
                <w:bCs/>
                <w:color w:val="000000"/>
                <w:sz w:val="24"/>
                <w:szCs w:val="24"/>
                <w:lang w:val="uk-UA"/>
              </w:rPr>
            </w:pPr>
            <w:r w:rsidRPr="00131CFF">
              <w:rPr>
                <w:bCs/>
                <w:color w:val="000000"/>
                <w:sz w:val="24"/>
                <w:szCs w:val="24"/>
                <w:lang w:val="uk-UA"/>
              </w:rPr>
              <w:t>1.1</w:t>
            </w:r>
          </w:p>
        </w:tc>
        <w:tc>
          <w:tcPr>
            <w:tcW w:w="3337" w:type="dxa"/>
            <w:tcBorders>
              <w:top w:val="single" w:sz="4" w:space="0" w:color="auto"/>
              <w:left w:val="single" w:sz="4" w:space="0" w:color="auto"/>
              <w:bottom w:val="single" w:sz="4" w:space="0" w:color="auto"/>
              <w:right w:val="single" w:sz="4" w:space="0" w:color="auto"/>
            </w:tcBorders>
            <w:vAlign w:val="center"/>
          </w:tcPr>
          <w:p w:rsidR="00313309" w:rsidRPr="00131CFF" w:rsidRDefault="00313309" w:rsidP="00DC266F">
            <w:pPr>
              <w:widowControl w:val="0"/>
              <w:autoSpaceDE w:val="0"/>
              <w:autoSpaceDN w:val="0"/>
              <w:adjustRightInd w:val="0"/>
              <w:rPr>
                <w:bCs/>
                <w:color w:val="000000"/>
                <w:sz w:val="24"/>
                <w:szCs w:val="24"/>
                <w:lang w:val="uk-UA"/>
              </w:rPr>
            </w:pPr>
            <w:r w:rsidRPr="00131CFF">
              <w:rPr>
                <w:bCs/>
                <w:color w:val="000000"/>
                <w:sz w:val="24"/>
                <w:szCs w:val="24"/>
                <w:lang w:val="uk-UA"/>
              </w:rPr>
              <w:t>Придбання аналізатора               нафтопродуктів «</w:t>
            </w:r>
            <w:proofErr w:type="spellStart"/>
            <w:r w:rsidRPr="00131CFF">
              <w:rPr>
                <w:bCs/>
                <w:color w:val="000000"/>
                <w:sz w:val="24"/>
                <w:szCs w:val="24"/>
                <w:lang w:val="uk-UA"/>
              </w:rPr>
              <w:t>Мікран</w:t>
            </w:r>
            <w:proofErr w:type="spellEnd"/>
            <w:r w:rsidRPr="00131CFF">
              <w:rPr>
                <w:bCs/>
                <w:color w:val="000000"/>
                <w:sz w:val="24"/>
                <w:szCs w:val="24"/>
                <w:lang w:val="uk-UA"/>
              </w:rPr>
              <w:t>»</w:t>
            </w:r>
          </w:p>
        </w:tc>
        <w:tc>
          <w:tcPr>
            <w:tcW w:w="1467" w:type="dxa"/>
            <w:tcBorders>
              <w:top w:val="single" w:sz="4" w:space="0" w:color="auto"/>
              <w:left w:val="single" w:sz="4" w:space="0" w:color="auto"/>
              <w:bottom w:val="single" w:sz="4" w:space="0" w:color="auto"/>
              <w:right w:val="single" w:sz="4" w:space="0" w:color="auto"/>
            </w:tcBorders>
            <w:vAlign w:val="center"/>
            <w:hideMark/>
          </w:tcPr>
          <w:p w:rsidR="00313309" w:rsidRPr="00131CFF" w:rsidRDefault="00313309" w:rsidP="00DC266F">
            <w:pPr>
              <w:widowControl w:val="0"/>
              <w:autoSpaceDE w:val="0"/>
              <w:autoSpaceDN w:val="0"/>
              <w:adjustRightInd w:val="0"/>
              <w:jc w:val="center"/>
              <w:rPr>
                <w:bCs/>
                <w:color w:val="000000"/>
                <w:sz w:val="24"/>
                <w:szCs w:val="24"/>
                <w:lang w:val="uk-UA"/>
              </w:rPr>
            </w:pPr>
            <w:r w:rsidRPr="00131CFF">
              <w:rPr>
                <w:bCs/>
                <w:color w:val="000000"/>
                <w:sz w:val="24"/>
                <w:szCs w:val="24"/>
                <w:lang w:val="uk-UA"/>
              </w:rPr>
              <w:t>120,312</w:t>
            </w:r>
          </w:p>
        </w:tc>
        <w:tc>
          <w:tcPr>
            <w:tcW w:w="506" w:type="dxa"/>
            <w:tcBorders>
              <w:top w:val="single" w:sz="4" w:space="0" w:color="auto"/>
              <w:left w:val="single" w:sz="4" w:space="0" w:color="auto"/>
              <w:bottom w:val="single" w:sz="4" w:space="0" w:color="auto"/>
              <w:right w:val="single" w:sz="4" w:space="0" w:color="auto"/>
            </w:tcBorders>
            <w:vAlign w:val="center"/>
          </w:tcPr>
          <w:p w:rsidR="00313309" w:rsidRPr="00131CFF" w:rsidRDefault="00313309" w:rsidP="00DC266F">
            <w:pPr>
              <w:widowControl w:val="0"/>
              <w:autoSpaceDE w:val="0"/>
              <w:autoSpaceDN w:val="0"/>
              <w:adjustRightInd w:val="0"/>
              <w:jc w:val="center"/>
              <w:rPr>
                <w:bCs/>
                <w:color w:val="000000"/>
                <w:sz w:val="24"/>
                <w:szCs w:val="24"/>
                <w:lang w:val="uk-UA"/>
              </w:rPr>
            </w:pPr>
          </w:p>
        </w:tc>
        <w:tc>
          <w:tcPr>
            <w:tcW w:w="506" w:type="dxa"/>
            <w:tcBorders>
              <w:top w:val="single" w:sz="4" w:space="0" w:color="auto"/>
              <w:left w:val="single" w:sz="4" w:space="0" w:color="auto"/>
              <w:bottom w:val="single" w:sz="4" w:space="0" w:color="auto"/>
              <w:right w:val="single" w:sz="4" w:space="0" w:color="auto"/>
            </w:tcBorders>
            <w:vAlign w:val="center"/>
          </w:tcPr>
          <w:p w:rsidR="00313309" w:rsidRPr="00131CFF" w:rsidRDefault="00313309" w:rsidP="00DC266F">
            <w:pPr>
              <w:widowControl w:val="0"/>
              <w:autoSpaceDE w:val="0"/>
              <w:autoSpaceDN w:val="0"/>
              <w:adjustRightInd w:val="0"/>
              <w:jc w:val="center"/>
              <w:rPr>
                <w:bCs/>
                <w:color w:val="000000"/>
                <w:sz w:val="24"/>
                <w:szCs w:val="24"/>
                <w:lang w:val="uk-UA"/>
              </w:rPr>
            </w:pPr>
          </w:p>
        </w:tc>
        <w:tc>
          <w:tcPr>
            <w:tcW w:w="996" w:type="dxa"/>
            <w:tcBorders>
              <w:top w:val="single" w:sz="4" w:space="0" w:color="auto"/>
              <w:left w:val="single" w:sz="4" w:space="0" w:color="auto"/>
              <w:bottom w:val="single" w:sz="4" w:space="0" w:color="auto"/>
              <w:right w:val="single" w:sz="4" w:space="0" w:color="auto"/>
            </w:tcBorders>
            <w:vAlign w:val="center"/>
            <w:hideMark/>
          </w:tcPr>
          <w:p w:rsidR="00313309" w:rsidRPr="00131CFF" w:rsidRDefault="00313309" w:rsidP="00DC266F">
            <w:pPr>
              <w:widowControl w:val="0"/>
              <w:autoSpaceDE w:val="0"/>
              <w:autoSpaceDN w:val="0"/>
              <w:adjustRightInd w:val="0"/>
              <w:jc w:val="center"/>
              <w:rPr>
                <w:bCs/>
                <w:color w:val="000000"/>
                <w:sz w:val="24"/>
                <w:szCs w:val="24"/>
                <w:lang w:val="uk-UA"/>
              </w:rPr>
            </w:pPr>
            <w:r w:rsidRPr="00131CFF">
              <w:rPr>
                <w:bCs/>
                <w:color w:val="000000"/>
                <w:sz w:val="24"/>
                <w:szCs w:val="24"/>
                <w:lang w:val="uk-UA"/>
              </w:rPr>
              <w:t>120,312</w:t>
            </w:r>
          </w:p>
        </w:tc>
        <w:tc>
          <w:tcPr>
            <w:tcW w:w="506" w:type="dxa"/>
            <w:tcBorders>
              <w:top w:val="single" w:sz="4" w:space="0" w:color="auto"/>
              <w:left w:val="single" w:sz="4" w:space="0" w:color="auto"/>
              <w:bottom w:val="single" w:sz="4" w:space="0" w:color="auto"/>
              <w:right w:val="single" w:sz="4" w:space="0" w:color="auto"/>
            </w:tcBorders>
            <w:vAlign w:val="center"/>
          </w:tcPr>
          <w:p w:rsidR="00313309" w:rsidRPr="00131CFF" w:rsidRDefault="00313309" w:rsidP="00DC266F">
            <w:pPr>
              <w:widowControl w:val="0"/>
              <w:autoSpaceDE w:val="0"/>
              <w:autoSpaceDN w:val="0"/>
              <w:adjustRightInd w:val="0"/>
              <w:jc w:val="center"/>
              <w:rPr>
                <w:b/>
                <w:bCs/>
                <w:color w:val="000000"/>
                <w:sz w:val="24"/>
                <w:szCs w:val="24"/>
                <w:lang w:val="uk-UA"/>
              </w:rPr>
            </w:pPr>
          </w:p>
        </w:tc>
        <w:tc>
          <w:tcPr>
            <w:tcW w:w="506" w:type="dxa"/>
            <w:tcBorders>
              <w:top w:val="single" w:sz="4" w:space="0" w:color="auto"/>
              <w:left w:val="single" w:sz="4" w:space="0" w:color="auto"/>
              <w:bottom w:val="single" w:sz="4" w:space="0" w:color="auto"/>
              <w:right w:val="single" w:sz="4" w:space="0" w:color="auto"/>
            </w:tcBorders>
            <w:vAlign w:val="center"/>
          </w:tcPr>
          <w:p w:rsidR="00313309" w:rsidRPr="00131CFF" w:rsidRDefault="00313309" w:rsidP="00DC266F">
            <w:pPr>
              <w:widowControl w:val="0"/>
              <w:autoSpaceDE w:val="0"/>
              <w:autoSpaceDN w:val="0"/>
              <w:adjustRightInd w:val="0"/>
              <w:jc w:val="center"/>
              <w:rPr>
                <w:b/>
                <w:bCs/>
                <w:color w:val="000000"/>
                <w:sz w:val="24"/>
                <w:szCs w:val="24"/>
                <w:lang w:val="uk-UA"/>
              </w:rPr>
            </w:pPr>
          </w:p>
        </w:tc>
        <w:tc>
          <w:tcPr>
            <w:tcW w:w="506" w:type="dxa"/>
            <w:tcBorders>
              <w:top w:val="single" w:sz="4" w:space="0" w:color="auto"/>
              <w:left w:val="single" w:sz="4" w:space="0" w:color="auto"/>
              <w:bottom w:val="single" w:sz="4" w:space="0" w:color="auto"/>
              <w:right w:val="single" w:sz="4" w:space="0" w:color="auto"/>
            </w:tcBorders>
            <w:vAlign w:val="center"/>
          </w:tcPr>
          <w:p w:rsidR="00313309" w:rsidRPr="00131CFF" w:rsidRDefault="00313309" w:rsidP="00DC266F">
            <w:pPr>
              <w:widowControl w:val="0"/>
              <w:autoSpaceDE w:val="0"/>
              <w:autoSpaceDN w:val="0"/>
              <w:adjustRightInd w:val="0"/>
              <w:jc w:val="center"/>
              <w:rPr>
                <w:b/>
                <w:bCs/>
                <w:color w:val="000000"/>
                <w:sz w:val="24"/>
                <w:szCs w:val="24"/>
                <w:lang w:val="uk-UA"/>
              </w:rPr>
            </w:pPr>
          </w:p>
        </w:tc>
        <w:tc>
          <w:tcPr>
            <w:tcW w:w="506" w:type="dxa"/>
            <w:tcBorders>
              <w:top w:val="single" w:sz="4" w:space="0" w:color="auto"/>
              <w:left w:val="single" w:sz="4" w:space="0" w:color="auto"/>
              <w:bottom w:val="single" w:sz="4" w:space="0" w:color="auto"/>
              <w:right w:val="single" w:sz="4" w:space="0" w:color="auto"/>
            </w:tcBorders>
            <w:vAlign w:val="center"/>
          </w:tcPr>
          <w:p w:rsidR="00313309" w:rsidRPr="00131CFF" w:rsidRDefault="00313309" w:rsidP="00DC266F">
            <w:pPr>
              <w:widowControl w:val="0"/>
              <w:autoSpaceDE w:val="0"/>
              <w:autoSpaceDN w:val="0"/>
              <w:adjustRightInd w:val="0"/>
              <w:jc w:val="center"/>
              <w:rPr>
                <w:b/>
                <w:bCs/>
                <w:color w:val="000000"/>
                <w:sz w:val="24"/>
                <w:szCs w:val="24"/>
                <w:lang w:val="uk-UA"/>
              </w:rPr>
            </w:pPr>
          </w:p>
        </w:tc>
        <w:tc>
          <w:tcPr>
            <w:tcW w:w="506" w:type="dxa"/>
            <w:tcBorders>
              <w:top w:val="single" w:sz="4" w:space="0" w:color="auto"/>
              <w:left w:val="single" w:sz="4" w:space="0" w:color="auto"/>
              <w:bottom w:val="single" w:sz="4" w:space="0" w:color="auto"/>
              <w:right w:val="single" w:sz="4" w:space="0" w:color="auto"/>
            </w:tcBorders>
            <w:vAlign w:val="center"/>
          </w:tcPr>
          <w:p w:rsidR="00313309" w:rsidRPr="00131CFF" w:rsidRDefault="00313309" w:rsidP="00DC266F">
            <w:pPr>
              <w:widowControl w:val="0"/>
              <w:autoSpaceDE w:val="0"/>
              <w:autoSpaceDN w:val="0"/>
              <w:adjustRightInd w:val="0"/>
              <w:jc w:val="center"/>
              <w:rPr>
                <w:b/>
                <w:bCs/>
                <w:color w:val="000000"/>
                <w:sz w:val="24"/>
                <w:szCs w:val="24"/>
                <w:lang w:val="uk-UA"/>
              </w:rPr>
            </w:pPr>
          </w:p>
        </w:tc>
      </w:tr>
      <w:tr w:rsidR="00313309" w:rsidRPr="00131CFF" w:rsidTr="00DC266F">
        <w:trPr>
          <w:trHeight w:val="20"/>
          <w:jc w:val="center"/>
        </w:trPr>
        <w:tc>
          <w:tcPr>
            <w:tcW w:w="543" w:type="dxa"/>
            <w:tcBorders>
              <w:top w:val="single" w:sz="4" w:space="0" w:color="auto"/>
              <w:left w:val="single" w:sz="4" w:space="0" w:color="auto"/>
              <w:bottom w:val="single" w:sz="4" w:space="0" w:color="auto"/>
              <w:right w:val="single" w:sz="4" w:space="0" w:color="auto"/>
            </w:tcBorders>
            <w:vAlign w:val="center"/>
            <w:hideMark/>
          </w:tcPr>
          <w:p w:rsidR="00313309" w:rsidRPr="00131CFF" w:rsidRDefault="00313309" w:rsidP="00DC266F">
            <w:pPr>
              <w:widowControl w:val="0"/>
              <w:autoSpaceDE w:val="0"/>
              <w:autoSpaceDN w:val="0"/>
              <w:adjustRightInd w:val="0"/>
              <w:jc w:val="center"/>
              <w:rPr>
                <w:b/>
                <w:bCs/>
                <w:color w:val="000000"/>
                <w:sz w:val="24"/>
                <w:szCs w:val="24"/>
                <w:lang w:val="uk-UA"/>
              </w:rPr>
            </w:pPr>
            <w:r w:rsidRPr="00131CFF">
              <w:rPr>
                <w:b/>
                <w:bCs/>
                <w:color w:val="000000"/>
                <w:sz w:val="24"/>
                <w:szCs w:val="24"/>
                <w:lang w:val="uk-UA"/>
              </w:rPr>
              <w:t>2.</w:t>
            </w:r>
          </w:p>
        </w:tc>
        <w:tc>
          <w:tcPr>
            <w:tcW w:w="3337" w:type="dxa"/>
            <w:tcBorders>
              <w:top w:val="single" w:sz="4" w:space="0" w:color="auto"/>
              <w:left w:val="single" w:sz="4" w:space="0" w:color="auto"/>
              <w:bottom w:val="single" w:sz="4" w:space="0" w:color="auto"/>
              <w:right w:val="single" w:sz="4" w:space="0" w:color="auto"/>
            </w:tcBorders>
            <w:vAlign w:val="center"/>
          </w:tcPr>
          <w:p w:rsidR="00313309" w:rsidRPr="00131CFF" w:rsidRDefault="00313309" w:rsidP="00DC266F">
            <w:pPr>
              <w:widowControl w:val="0"/>
              <w:autoSpaceDE w:val="0"/>
              <w:autoSpaceDN w:val="0"/>
              <w:adjustRightInd w:val="0"/>
              <w:rPr>
                <w:b/>
                <w:bCs/>
                <w:color w:val="000000"/>
                <w:sz w:val="24"/>
                <w:szCs w:val="24"/>
                <w:lang w:val="uk-UA"/>
              </w:rPr>
            </w:pPr>
            <w:r w:rsidRPr="00131CFF">
              <w:rPr>
                <w:b/>
                <w:bCs/>
                <w:color w:val="000000"/>
                <w:sz w:val="24"/>
                <w:szCs w:val="24"/>
                <w:lang w:val="uk-UA"/>
              </w:rPr>
              <w:t xml:space="preserve"> Придбання насосного і технологічного обладнання для заміни такого, що використало свої  технічні</w:t>
            </w:r>
          </w:p>
          <w:p w:rsidR="00313309" w:rsidRPr="00131CFF" w:rsidRDefault="00313309" w:rsidP="00DC266F">
            <w:pPr>
              <w:widowControl w:val="0"/>
              <w:autoSpaceDE w:val="0"/>
              <w:autoSpaceDN w:val="0"/>
              <w:adjustRightInd w:val="0"/>
              <w:rPr>
                <w:b/>
                <w:bCs/>
                <w:color w:val="000000"/>
                <w:sz w:val="24"/>
                <w:szCs w:val="24"/>
                <w:lang w:val="uk-UA"/>
              </w:rPr>
            </w:pPr>
            <w:r w:rsidRPr="00131CFF">
              <w:rPr>
                <w:b/>
                <w:bCs/>
                <w:color w:val="000000"/>
                <w:sz w:val="24"/>
                <w:szCs w:val="24"/>
                <w:lang w:val="uk-UA"/>
              </w:rPr>
              <w:t>можливості на комунальних каналізаційних системах, установок для розчищення водних об’єктів та установок</w:t>
            </w:r>
          </w:p>
          <w:p w:rsidR="00313309" w:rsidRPr="00131CFF" w:rsidRDefault="00313309" w:rsidP="00DC266F">
            <w:pPr>
              <w:widowControl w:val="0"/>
              <w:autoSpaceDE w:val="0"/>
              <w:autoSpaceDN w:val="0"/>
              <w:adjustRightInd w:val="0"/>
              <w:rPr>
                <w:b/>
                <w:bCs/>
                <w:color w:val="000000"/>
                <w:sz w:val="24"/>
                <w:szCs w:val="24"/>
                <w:lang w:val="uk-UA"/>
              </w:rPr>
            </w:pPr>
            <w:r w:rsidRPr="00131CFF">
              <w:rPr>
                <w:bCs/>
                <w:color w:val="000000"/>
                <w:sz w:val="24"/>
                <w:szCs w:val="24"/>
                <w:lang w:val="uk-UA"/>
              </w:rPr>
              <w:t xml:space="preserve">КПКВКМБ 1218313 «Ліквідація іншого </w:t>
            </w:r>
            <w:proofErr w:type="spellStart"/>
            <w:r w:rsidRPr="00131CFF">
              <w:rPr>
                <w:bCs/>
                <w:color w:val="000000"/>
                <w:sz w:val="24"/>
                <w:szCs w:val="24"/>
                <w:lang w:val="uk-UA"/>
              </w:rPr>
              <w:t>забруд-нення</w:t>
            </w:r>
            <w:proofErr w:type="spellEnd"/>
            <w:r w:rsidRPr="00131CFF">
              <w:rPr>
                <w:bCs/>
                <w:color w:val="000000"/>
                <w:sz w:val="24"/>
                <w:szCs w:val="24"/>
                <w:lang w:val="uk-UA"/>
              </w:rPr>
              <w:t xml:space="preserve"> навколишнього природного середовища»)</w:t>
            </w:r>
          </w:p>
        </w:tc>
        <w:tc>
          <w:tcPr>
            <w:tcW w:w="1467" w:type="dxa"/>
            <w:tcBorders>
              <w:top w:val="single" w:sz="4" w:space="0" w:color="auto"/>
              <w:left w:val="single" w:sz="4" w:space="0" w:color="auto"/>
              <w:bottom w:val="single" w:sz="4" w:space="0" w:color="auto"/>
              <w:right w:val="single" w:sz="4" w:space="0" w:color="auto"/>
            </w:tcBorders>
            <w:vAlign w:val="center"/>
          </w:tcPr>
          <w:p w:rsidR="00313309" w:rsidRPr="00131CFF" w:rsidRDefault="00313309" w:rsidP="00DC266F">
            <w:pPr>
              <w:widowControl w:val="0"/>
              <w:autoSpaceDE w:val="0"/>
              <w:autoSpaceDN w:val="0"/>
              <w:adjustRightInd w:val="0"/>
              <w:jc w:val="center"/>
              <w:rPr>
                <w:b/>
                <w:bCs/>
                <w:color w:val="000000"/>
                <w:sz w:val="24"/>
                <w:szCs w:val="24"/>
                <w:lang w:val="uk-UA"/>
              </w:rPr>
            </w:pPr>
            <w:r w:rsidRPr="00131CFF">
              <w:rPr>
                <w:b/>
                <w:bCs/>
                <w:color w:val="000000"/>
                <w:sz w:val="24"/>
                <w:szCs w:val="24"/>
                <w:lang w:val="uk-UA"/>
              </w:rPr>
              <w:t>188,044</w:t>
            </w:r>
          </w:p>
        </w:tc>
        <w:tc>
          <w:tcPr>
            <w:tcW w:w="506" w:type="dxa"/>
            <w:tcBorders>
              <w:top w:val="single" w:sz="4" w:space="0" w:color="auto"/>
              <w:left w:val="single" w:sz="4" w:space="0" w:color="auto"/>
              <w:bottom w:val="single" w:sz="4" w:space="0" w:color="auto"/>
              <w:right w:val="single" w:sz="4" w:space="0" w:color="auto"/>
            </w:tcBorders>
            <w:vAlign w:val="center"/>
          </w:tcPr>
          <w:p w:rsidR="00313309" w:rsidRPr="00131CFF" w:rsidRDefault="00313309" w:rsidP="00DC266F">
            <w:pPr>
              <w:widowControl w:val="0"/>
              <w:autoSpaceDE w:val="0"/>
              <w:autoSpaceDN w:val="0"/>
              <w:adjustRightInd w:val="0"/>
              <w:jc w:val="center"/>
              <w:rPr>
                <w:b/>
                <w:bCs/>
                <w:color w:val="000000"/>
                <w:sz w:val="24"/>
                <w:szCs w:val="24"/>
                <w:lang w:val="uk-UA"/>
              </w:rPr>
            </w:pPr>
          </w:p>
        </w:tc>
        <w:tc>
          <w:tcPr>
            <w:tcW w:w="506" w:type="dxa"/>
            <w:tcBorders>
              <w:top w:val="single" w:sz="4" w:space="0" w:color="auto"/>
              <w:left w:val="single" w:sz="4" w:space="0" w:color="auto"/>
              <w:bottom w:val="single" w:sz="4" w:space="0" w:color="auto"/>
              <w:right w:val="single" w:sz="4" w:space="0" w:color="auto"/>
            </w:tcBorders>
            <w:vAlign w:val="center"/>
          </w:tcPr>
          <w:p w:rsidR="00313309" w:rsidRPr="00131CFF" w:rsidRDefault="00313309" w:rsidP="00DC266F">
            <w:pPr>
              <w:widowControl w:val="0"/>
              <w:autoSpaceDE w:val="0"/>
              <w:autoSpaceDN w:val="0"/>
              <w:adjustRightInd w:val="0"/>
              <w:jc w:val="center"/>
              <w:rPr>
                <w:b/>
                <w:bCs/>
                <w:color w:val="000000"/>
                <w:sz w:val="24"/>
                <w:szCs w:val="24"/>
                <w:lang w:val="uk-UA"/>
              </w:rPr>
            </w:pPr>
          </w:p>
        </w:tc>
        <w:tc>
          <w:tcPr>
            <w:tcW w:w="996" w:type="dxa"/>
            <w:tcBorders>
              <w:top w:val="single" w:sz="4" w:space="0" w:color="auto"/>
              <w:left w:val="single" w:sz="4" w:space="0" w:color="auto"/>
              <w:bottom w:val="single" w:sz="4" w:space="0" w:color="auto"/>
              <w:right w:val="single" w:sz="4" w:space="0" w:color="auto"/>
            </w:tcBorders>
            <w:vAlign w:val="center"/>
          </w:tcPr>
          <w:p w:rsidR="00313309" w:rsidRPr="00131CFF" w:rsidRDefault="00313309" w:rsidP="00DC266F">
            <w:pPr>
              <w:widowControl w:val="0"/>
              <w:autoSpaceDE w:val="0"/>
              <w:autoSpaceDN w:val="0"/>
              <w:adjustRightInd w:val="0"/>
              <w:jc w:val="center"/>
              <w:rPr>
                <w:b/>
                <w:bCs/>
                <w:color w:val="000000"/>
                <w:sz w:val="24"/>
                <w:szCs w:val="24"/>
                <w:lang w:val="uk-UA"/>
              </w:rPr>
            </w:pPr>
            <w:r w:rsidRPr="00131CFF">
              <w:rPr>
                <w:b/>
                <w:bCs/>
                <w:color w:val="000000"/>
                <w:sz w:val="24"/>
                <w:szCs w:val="24"/>
                <w:lang w:val="uk-UA"/>
              </w:rPr>
              <w:t>188,044</w:t>
            </w:r>
          </w:p>
        </w:tc>
        <w:tc>
          <w:tcPr>
            <w:tcW w:w="506" w:type="dxa"/>
            <w:tcBorders>
              <w:top w:val="single" w:sz="4" w:space="0" w:color="auto"/>
              <w:left w:val="single" w:sz="4" w:space="0" w:color="auto"/>
              <w:bottom w:val="single" w:sz="4" w:space="0" w:color="auto"/>
              <w:right w:val="single" w:sz="4" w:space="0" w:color="auto"/>
            </w:tcBorders>
            <w:vAlign w:val="center"/>
          </w:tcPr>
          <w:p w:rsidR="00313309" w:rsidRPr="00131CFF" w:rsidRDefault="00313309" w:rsidP="00DC266F">
            <w:pPr>
              <w:widowControl w:val="0"/>
              <w:autoSpaceDE w:val="0"/>
              <w:autoSpaceDN w:val="0"/>
              <w:adjustRightInd w:val="0"/>
              <w:jc w:val="center"/>
              <w:rPr>
                <w:b/>
                <w:bCs/>
                <w:color w:val="000000"/>
                <w:sz w:val="24"/>
                <w:szCs w:val="24"/>
                <w:lang w:val="uk-UA"/>
              </w:rPr>
            </w:pPr>
          </w:p>
        </w:tc>
        <w:tc>
          <w:tcPr>
            <w:tcW w:w="506" w:type="dxa"/>
            <w:tcBorders>
              <w:top w:val="single" w:sz="4" w:space="0" w:color="auto"/>
              <w:left w:val="single" w:sz="4" w:space="0" w:color="auto"/>
              <w:bottom w:val="single" w:sz="4" w:space="0" w:color="auto"/>
              <w:right w:val="single" w:sz="4" w:space="0" w:color="auto"/>
            </w:tcBorders>
            <w:vAlign w:val="center"/>
          </w:tcPr>
          <w:p w:rsidR="00313309" w:rsidRPr="00131CFF" w:rsidRDefault="00313309" w:rsidP="00DC266F">
            <w:pPr>
              <w:widowControl w:val="0"/>
              <w:autoSpaceDE w:val="0"/>
              <w:autoSpaceDN w:val="0"/>
              <w:adjustRightInd w:val="0"/>
              <w:jc w:val="center"/>
              <w:rPr>
                <w:b/>
                <w:bCs/>
                <w:color w:val="000000"/>
                <w:sz w:val="24"/>
                <w:szCs w:val="24"/>
                <w:lang w:val="uk-UA"/>
              </w:rPr>
            </w:pPr>
          </w:p>
        </w:tc>
        <w:tc>
          <w:tcPr>
            <w:tcW w:w="506" w:type="dxa"/>
            <w:tcBorders>
              <w:top w:val="single" w:sz="4" w:space="0" w:color="auto"/>
              <w:left w:val="single" w:sz="4" w:space="0" w:color="auto"/>
              <w:bottom w:val="single" w:sz="4" w:space="0" w:color="auto"/>
              <w:right w:val="single" w:sz="4" w:space="0" w:color="auto"/>
            </w:tcBorders>
            <w:vAlign w:val="center"/>
          </w:tcPr>
          <w:p w:rsidR="00313309" w:rsidRPr="00131CFF" w:rsidRDefault="00313309" w:rsidP="00DC266F">
            <w:pPr>
              <w:widowControl w:val="0"/>
              <w:autoSpaceDE w:val="0"/>
              <w:autoSpaceDN w:val="0"/>
              <w:adjustRightInd w:val="0"/>
              <w:jc w:val="center"/>
              <w:rPr>
                <w:b/>
                <w:bCs/>
                <w:color w:val="000000"/>
                <w:sz w:val="24"/>
                <w:szCs w:val="24"/>
                <w:lang w:val="uk-UA"/>
              </w:rPr>
            </w:pPr>
          </w:p>
        </w:tc>
        <w:tc>
          <w:tcPr>
            <w:tcW w:w="506" w:type="dxa"/>
            <w:tcBorders>
              <w:top w:val="single" w:sz="4" w:space="0" w:color="auto"/>
              <w:left w:val="single" w:sz="4" w:space="0" w:color="auto"/>
              <w:bottom w:val="single" w:sz="4" w:space="0" w:color="auto"/>
              <w:right w:val="single" w:sz="4" w:space="0" w:color="auto"/>
            </w:tcBorders>
            <w:vAlign w:val="center"/>
          </w:tcPr>
          <w:p w:rsidR="00313309" w:rsidRPr="00131CFF" w:rsidRDefault="00313309" w:rsidP="00DC266F">
            <w:pPr>
              <w:widowControl w:val="0"/>
              <w:autoSpaceDE w:val="0"/>
              <w:autoSpaceDN w:val="0"/>
              <w:adjustRightInd w:val="0"/>
              <w:jc w:val="center"/>
              <w:rPr>
                <w:b/>
                <w:bCs/>
                <w:color w:val="000000"/>
                <w:sz w:val="24"/>
                <w:szCs w:val="24"/>
                <w:lang w:val="uk-UA"/>
              </w:rPr>
            </w:pPr>
          </w:p>
        </w:tc>
        <w:tc>
          <w:tcPr>
            <w:tcW w:w="506" w:type="dxa"/>
            <w:tcBorders>
              <w:top w:val="single" w:sz="4" w:space="0" w:color="auto"/>
              <w:left w:val="single" w:sz="4" w:space="0" w:color="auto"/>
              <w:bottom w:val="single" w:sz="4" w:space="0" w:color="auto"/>
              <w:right w:val="single" w:sz="4" w:space="0" w:color="auto"/>
            </w:tcBorders>
            <w:vAlign w:val="center"/>
          </w:tcPr>
          <w:p w:rsidR="00313309" w:rsidRPr="00131CFF" w:rsidRDefault="00313309" w:rsidP="00DC266F">
            <w:pPr>
              <w:widowControl w:val="0"/>
              <w:autoSpaceDE w:val="0"/>
              <w:autoSpaceDN w:val="0"/>
              <w:adjustRightInd w:val="0"/>
              <w:jc w:val="center"/>
              <w:rPr>
                <w:b/>
                <w:bCs/>
                <w:color w:val="000000"/>
                <w:sz w:val="24"/>
                <w:szCs w:val="24"/>
                <w:lang w:val="uk-UA"/>
              </w:rPr>
            </w:pPr>
          </w:p>
        </w:tc>
      </w:tr>
      <w:tr w:rsidR="00313309" w:rsidRPr="00131CFF" w:rsidTr="00DC266F">
        <w:trPr>
          <w:trHeight w:val="20"/>
          <w:jc w:val="center"/>
        </w:trPr>
        <w:tc>
          <w:tcPr>
            <w:tcW w:w="543" w:type="dxa"/>
            <w:tcBorders>
              <w:top w:val="single" w:sz="4" w:space="0" w:color="auto"/>
              <w:left w:val="single" w:sz="4" w:space="0" w:color="auto"/>
              <w:bottom w:val="single" w:sz="4" w:space="0" w:color="auto"/>
              <w:right w:val="single" w:sz="4" w:space="0" w:color="auto"/>
            </w:tcBorders>
            <w:vAlign w:val="center"/>
            <w:hideMark/>
          </w:tcPr>
          <w:p w:rsidR="00313309" w:rsidRPr="00131CFF" w:rsidRDefault="00313309" w:rsidP="00DC266F">
            <w:pPr>
              <w:widowControl w:val="0"/>
              <w:autoSpaceDE w:val="0"/>
              <w:autoSpaceDN w:val="0"/>
              <w:adjustRightInd w:val="0"/>
              <w:jc w:val="center"/>
              <w:rPr>
                <w:bCs/>
                <w:color w:val="000000"/>
                <w:sz w:val="24"/>
                <w:szCs w:val="24"/>
                <w:lang w:val="uk-UA"/>
              </w:rPr>
            </w:pPr>
            <w:r w:rsidRPr="00131CFF">
              <w:rPr>
                <w:bCs/>
                <w:color w:val="000000"/>
                <w:sz w:val="24"/>
                <w:szCs w:val="24"/>
                <w:lang w:val="uk-UA"/>
              </w:rPr>
              <w:t>2.1</w:t>
            </w:r>
          </w:p>
        </w:tc>
        <w:tc>
          <w:tcPr>
            <w:tcW w:w="3337" w:type="dxa"/>
            <w:tcBorders>
              <w:top w:val="single" w:sz="4" w:space="0" w:color="auto"/>
              <w:left w:val="single" w:sz="4" w:space="0" w:color="auto"/>
              <w:bottom w:val="single" w:sz="4" w:space="0" w:color="auto"/>
              <w:right w:val="single" w:sz="4" w:space="0" w:color="auto"/>
            </w:tcBorders>
            <w:vAlign w:val="center"/>
            <w:hideMark/>
          </w:tcPr>
          <w:p w:rsidR="00313309" w:rsidRPr="00131CFF" w:rsidRDefault="00313309" w:rsidP="00DC266F">
            <w:pPr>
              <w:widowControl w:val="0"/>
              <w:autoSpaceDE w:val="0"/>
              <w:autoSpaceDN w:val="0"/>
              <w:adjustRightInd w:val="0"/>
              <w:rPr>
                <w:bCs/>
                <w:color w:val="000000"/>
                <w:sz w:val="24"/>
                <w:szCs w:val="24"/>
                <w:lang w:val="uk-UA"/>
              </w:rPr>
            </w:pPr>
            <w:r w:rsidRPr="00131CFF">
              <w:rPr>
                <w:bCs/>
                <w:color w:val="000000"/>
                <w:sz w:val="24"/>
                <w:szCs w:val="24"/>
                <w:lang w:val="uk-UA"/>
              </w:rPr>
              <w:t xml:space="preserve">Придбання насосного агрегату СМ100-65-200/2а з електродвигуном 30 кВт/3000 </w:t>
            </w:r>
            <w:proofErr w:type="spellStart"/>
            <w:r w:rsidRPr="00131CFF">
              <w:rPr>
                <w:bCs/>
                <w:color w:val="000000"/>
                <w:sz w:val="24"/>
                <w:szCs w:val="24"/>
                <w:lang w:val="uk-UA"/>
              </w:rPr>
              <w:t>об.Хв</w:t>
            </w:r>
            <w:proofErr w:type="spellEnd"/>
            <w:r w:rsidRPr="00131CFF">
              <w:rPr>
                <w:bCs/>
                <w:color w:val="000000"/>
                <w:sz w:val="24"/>
                <w:szCs w:val="24"/>
                <w:lang w:val="uk-UA"/>
              </w:rPr>
              <w:t xml:space="preserve">  в кількості 2 одиниць</w:t>
            </w:r>
          </w:p>
        </w:tc>
        <w:tc>
          <w:tcPr>
            <w:tcW w:w="1467" w:type="dxa"/>
            <w:tcBorders>
              <w:top w:val="single" w:sz="4" w:space="0" w:color="auto"/>
              <w:left w:val="single" w:sz="4" w:space="0" w:color="auto"/>
              <w:bottom w:val="single" w:sz="4" w:space="0" w:color="auto"/>
              <w:right w:val="single" w:sz="4" w:space="0" w:color="auto"/>
            </w:tcBorders>
            <w:vAlign w:val="center"/>
            <w:hideMark/>
          </w:tcPr>
          <w:p w:rsidR="00313309" w:rsidRPr="00131CFF" w:rsidRDefault="00313309" w:rsidP="00DC266F">
            <w:pPr>
              <w:widowControl w:val="0"/>
              <w:autoSpaceDE w:val="0"/>
              <w:autoSpaceDN w:val="0"/>
              <w:adjustRightInd w:val="0"/>
              <w:jc w:val="center"/>
              <w:rPr>
                <w:b/>
                <w:bCs/>
                <w:color w:val="000000"/>
                <w:sz w:val="24"/>
                <w:szCs w:val="24"/>
                <w:lang w:val="uk-UA"/>
              </w:rPr>
            </w:pPr>
          </w:p>
          <w:p w:rsidR="00313309" w:rsidRPr="00131CFF" w:rsidRDefault="00313309" w:rsidP="00DC266F">
            <w:pPr>
              <w:widowControl w:val="0"/>
              <w:autoSpaceDE w:val="0"/>
              <w:autoSpaceDN w:val="0"/>
              <w:adjustRightInd w:val="0"/>
              <w:jc w:val="center"/>
              <w:rPr>
                <w:b/>
                <w:bCs/>
                <w:color w:val="000000"/>
                <w:sz w:val="24"/>
                <w:szCs w:val="24"/>
                <w:lang w:val="uk-UA"/>
              </w:rPr>
            </w:pPr>
            <w:r w:rsidRPr="00131CFF">
              <w:rPr>
                <w:b/>
                <w:bCs/>
                <w:color w:val="000000"/>
                <w:sz w:val="24"/>
                <w:szCs w:val="24"/>
                <w:lang w:val="uk-UA"/>
              </w:rPr>
              <w:t>75,700</w:t>
            </w:r>
          </w:p>
          <w:p w:rsidR="00313309" w:rsidRPr="00131CFF" w:rsidRDefault="00313309" w:rsidP="00DC266F">
            <w:pPr>
              <w:widowControl w:val="0"/>
              <w:autoSpaceDE w:val="0"/>
              <w:autoSpaceDN w:val="0"/>
              <w:adjustRightInd w:val="0"/>
              <w:jc w:val="center"/>
              <w:rPr>
                <w:bCs/>
                <w:color w:val="000000"/>
                <w:sz w:val="24"/>
                <w:szCs w:val="24"/>
                <w:lang w:val="uk-UA"/>
              </w:rPr>
            </w:pPr>
          </w:p>
        </w:tc>
        <w:tc>
          <w:tcPr>
            <w:tcW w:w="506" w:type="dxa"/>
            <w:tcBorders>
              <w:top w:val="single" w:sz="4" w:space="0" w:color="auto"/>
              <w:left w:val="single" w:sz="4" w:space="0" w:color="auto"/>
              <w:bottom w:val="single" w:sz="4" w:space="0" w:color="auto"/>
              <w:right w:val="single" w:sz="4" w:space="0" w:color="auto"/>
            </w:tcBorders>
            <w:vAlign w:val="center"/>
          </w:tcPr>
          <w:p w:rsidR="00313309" w:rsidRPr="00131CFF" w:rsidRDefault="00313309" w:rsidP="00DC266F">
            <w:pPr>
              <w:widowControl w:val="0"/>
              <w:autoSpaceDE w:val="0"/>
              <w:autoSpaceDN w:val="0"/>
              <w:adjustRightInd w:val="0"/>
              <w:jc w:val="center"/>
              <w:rPr>
                <w:bCs/>
                <w:color w:val="000000"/>
                <w:sz w:val="24"/>
                <w:szCs w:val="24"/>
                <w:lang w:val="uk-UA"/>
              </w:rPr>
            </w:pPr>
          </w:p>
        </w:tc>
        <w:tc>
          <w:tcPr>
            <w:tcW w:w="506" w:type="dxa"/>
            <w:tcBorders>
              <w:top w:val="single" w:sz="4" w:space="0" w:color="auto"/>
              <w:left w:val="single" w:sz="4" w:space="0" w:color="auto"/>
              <w:bottom w:val="single" w:sz="4" w:space="0" w:color="auto"/>
              <w:right w:val="single" w:sz="4" w:space="0" w:color="auto"/>
            </w:tcBorders>
            <w:vAlign w:val="center"/>
          </w:tcPr>
          <w:p w:rsidR="00313309" w:rsidRPr="00131CFF" w:rsidRDefault="00313309" w:rsidP="00DC266F">
            <w:pPr>
              <w:widowControl w:val="0"/>
              <w:autoSpaceDE w:val="0"/>
              <w:autoSpaceDN w:val="0"/>
              <w:adjustRightInd w:val="0"/>
              <w:jc w:val="center"/>
              <w:rPr>
                <w:bCs/>
                <w:color w:val="000000"/>
                <w:sz w:val="24"/>
                <w:szCs w:val="24"/>
                <w:lang w:val="uk-UA"/>
              </w:rPr>
            </w:pPr>
          </w:p>
        </w:tc>
        <w:tc>
          <w:tcPr>
            <w:tcW w:w="996" w:type="dxa"/>
            <w:tcBorders>
              <w:top w:val="single" w:sz="4" w:space="0" w:color="auto"/>
              <w:left w:val="single" w:sz="4" w:space="0" w:color="auto"/>
              <w:bottom w:val="single" w:sz="4" w:space="0" w:color="auto"/>
              <w:right w:val="single" w:sz="4" w:space="0" w:color="auto"/>
            </w:tcBorders>
            <w:vAlign w:val="center"/>
            <w:hideMark/>
          </w:tcPr>
          <w:p w:rsidR="00313309" w:rsidRPr="00131CFF" w:rsidRDefault="00313309" w:rsidP="00DC266F">
            <w:pPr>
              <w:widowControl w:val="0"/>
              <w:autoSpaceDE w:val="0"/>
              <w:autoSpaceDN w:val="0"/>
              <w:adjustRightInd w:val="0"/>
              <w:jc w:val="center"/>
              <w:rPr>
                <w:b/>
                <w:bCs/>
                <w:color w:val="000000"/>
                <w:sz w:val="24"/>
                <w:szCs w:val="24"/>
                <w:lang w:val="uk-UA"/>
              </w:rPr>
            </w:pPr>
            <w:r w:rsidRPr="00131CFF">
              <w:rPr>
                <w:b/>
                <w:bCs/>
                <w:color w:val="000000"/>
                <w:sz w:val="24"/>
                <w:szCs w:val="24"/>
                <w:lang w:val="uk-UA"/>
              </w:rPr>
              <w:t>75,700</w:t>
            </w:r>
          </w:p>
        </w:tc>
        <w:tc>
          <w:tcPr>
            <w:tcW w:w="506" w:type="dxa"/>
            <w:tcBorders>
              <w:top w:val="single" w:sz="4" w:space="0" w:color="auto"/>
              <w:left w:val="single" w:sz="4" w:space="0" w:color="auto"/>
              <w:bottom w:val="single" w:sz="4" w:space="0" w:color="auto"/>
              <w:right w:val="single" w:sz="4" w:space="0" w:color="auto"/>
            </w:tcBorders>
            <w:vAlign w:val="center"/>
          </w:tcPr>
          <w:p w:rsidR="00313309" w:rsidRPr="00131CFF" w:rsidRDefault="00313309" w:rsidP="00DC266F">
            <w:pPr>
              <w:widowControl w:val="0"/>
              <w:autoSpaceDE w:val="0"/>
              <w:autoSpaceDN w:val="0"/>
              <w:adjustRightInd w:val="0"/>
              <w:jc w:val="center"/>
              <w:rPr>
                <w:bCs/>
                <w:color w:val="000000"/>
                <w:sz w:val="24"/>
                <w:szCs w:val="24"/>
                <w:lang w:val="uk-UA"/>
              </w:rPr>
            </w:pPr>
          </w:p>
        </w:tc>
        <w:tc>
          <w:tcPr>
            <w:tcW w:w="506" w:type="dxa"/>
            <w:tcBorders>
              <w:top w:val="single" w:sz="4" w:space="0" w:color="auto"/>
              <w:left w:val="single" w:sz="4" w:space="0" w:color="auto"/>
              <w:bottom w:val="single" w:sz="4" w:space="0" w:color="auto"/>
              <w:right w:val="single" w:sz="4" w:space="0" w:color="auto"/>
            </w:tcBorders>
            <w:vAlign w:val="center"/>
          </w:tcPr>
          <w:p w:rsidR="00313309" w:rsidRPr="00131CFF" w:rsidRDefault="00313309" w:rsidP="00DC266F">
            <w:pPr>
              <w:widowControl w:val="0"/>
              <w:autoSpaceDE w:val="0"/>
              <w:autoSpaceDN w:val="0"/>
              <w:adjustRightInd w:val="0"/>
              <w:jc w:val="center"/>
              <w:rPr>
                <w:bCs/>
                <w:color w:val="000000"/>
                <w:sz w:val="24"/>
                <w:szCs w:val="24"/>
                <w:lang w:val="uk-UA"/>
              </w:rPr>
            </w:pPr>
          </w:p>
        </w:tc>
        <w:tc>
          <w:tcPr>
            <w:tcW w:w="506" w:type="dxa"/>
            <w:tcBorders>
              <w:top w:val="single" w:sz="4" w:space="0" w:color="auto"/>
              <w:left w:val="single" w:sz="4" w:space="0" w:color="auto"/>
              <w:bottom w:val="single" w:sz="4" w:space="0" w:color="auto"/>
              <w:right w:val="single" w:sz="4" w:space="0" w:color="auto"/>
            </w:tcBorders>
            <w:vAlign w:val="center"/>
          </w:tcPr>
          <w:p w:rsidR="00313309" w:rsidRPr="00131CFF" w:rsidRDefault="00313309" w:rsidP="00DC266F">
            <w:pPr>
              <w:widowControl w:val="0"/>
              <w:autoSpaceDE w:val="0"/>
              <w:autoSpaceDN w:val="0"/>
              <w:adjustRightInd w:val="0"/>
              <w:jc w:val="center"/>
              <w:rPr>
                <w:bCs/>
                <w:color w:val="000000"/>
                <w:sz w:val="24"/>
                <w:szCs w:val="24"/>
                <w:lang w:val="uk-UA"/>
              </w:rPr>
            </w:pPr>
          </w:p>
        </w:tc>
        <w:tc>
          <w:tcPr>
            <w:tcW w:w="506" w:type="dxa"/>
            <w:tcBorders>
              <w:top w:val="single" w:sz="4" w:space="0" w:color="auto"/>
              <w:left w:val="single" w:sz="4" w:space="0" w:color="auto"/>
              <w:bottom w:val="single" w:sz="4" w:space="0" w:color="auto"/>
              <w:right w:val="single" w:sz="4" w:space="0" w:color="auto"/>
            </w:tcBorders>
            <w:vAlign w:val="center"/>
          </w:tcPr>
          <w:p w:rsidR="00313309" w:rsidRPr="00131CFF" w:rsidRDefault="00313309" w:rsidP="00DC266F">
            <w:pPr>
              <w:widowControl w:val="0"/>
              <w:autoSpaceDE w:val="0"/>
              <w:autoSpaceDN w:val="0"/>
              <w:adjustRightInd w:val="0"/>
              <w:jc w:val="center"/>
              <w:rPr>
                <w:bCs/>
                <w:color w:val="000000"/>
                <w:sz w:val="24"/>
                <w:szCs w:val="24"/>
                <w:lang w:val="uk-UA"/>
              </w:rPr>
            </w:pPr>
          </w:p>
        </w:tc>
        <w:tc>
          <w:tcPr>
            <w:tcW w:w="506" w:type="dxa"/>
            <w:tcBorders>
              <w:top w:val="single" w:sz="4" w:space="0" w:color="auto"/>
              <w:left w:val="single" w:sz="4" w:space="0" w:color="auto"/>
              <w:bottom w:val="single" w:sz="4" w:space="0" w:color="auto"/>
              <w:right w:val="single" w:sz="4" w:space="0" w:color="auto"/>
            </w:tcBorders>
            <w:vAlign w:val="center"/>
          </w:tcPr>
          <w:p w:rsidR="00313309" w:rsidRPr="00131CFF" w:rsidRDefault="00313309" w:rsidP="00DC266F">
            <w:pPr>
              <w:widowControl w:val="0"/>
              <w:autoSpaceDE w:val="0"/>
              <w:autoSpaceDN w:val="0"/>
              <w:adjustRightInd w:val="0"/>
              <w:jc w:val="center"/>
              <w:rPr>
                <w:bCs/>
                <w:color w:val="000000"/>
                <w:sz w:val="24"/>
                <w:szCs w:val="24"/>
                <w:lang w:val="uk-UA"/>
              </w:rPr>
            </w:pPr>
          </w:p>
        </w:tc>
      </w:tr>
      <w:tr w:rsidR="00313309" w:rsidRPr="00131CFF" w:rsidTr="00DC266F">
        <w:trPr>
          <w:trHeight w:val="20"/>
          <w:jc w:val="center"/>
        </w:trPr>
        <w:tc>
          <w:tcPr>
            <w:tcW w:w="543" w:type="dxa"/>
            <w:tcBorders>
              <w:top w:val="single" w:sz="4" w:space="0" w:color="auto"/>
              <w:left w:val="single" w:sz="4" w:space="0" w:color="auto"/>
              <w:bottom w:val="single" w:sz="4" w:space="0" w:color="auto"/>
              <w:right w:val="single" w:sz="4" w:space="0" w:color="auto"/>
            </w:tcBorders>
            <w:vAlign w:val="center"/>
            <w:hideMark/>
          </w:tcPr>
          <w:p w:rsidR="00313309" w:rsidRPr="00131CFF" w:rsidRDefault="00313309" w:rsidP="00DC266F">
            <w:pPr>
              <w:widowControl w:val="0"/>
              <w:autoSpaceDE w:val="0"/>
              <w:autoSpaceDN w:val="0"/>
              <w:adjustRightInd w:val="0"/>
              <w:jc w:val="center"/>
              <w:rPr>
                <w:bCs/>
                <w:color w:val="000000"/>
                <w:sz w:val="24"/>
                <w:szCs w:val="24"/>
                <w:lang w:val="uk-UA"/>
              </w:rPr>
            </w:pPr>
            <w:r w:rsidRPr="00131CFF">
              <w:rPr>
                <w:bCs/>
                <w:color w:val="000000"/>
                <w:sz w:val="24"/>
                <w:szCs w:val="24"/>
                <w:lang w:val="uk-UA"/>
              </w:rPr>
              <w:t>2.2</w:t>
            </w:r>
          </w:p>
        </w:tc>
        <w:tc>
          <w:tcPr>
            <w:tcW w:w="3337" w:type="dxa"/>
            <w:tcBorders>
              <w:top w:val="single" w:sz="4" w:space="0" w:color="auto"/>
              <w:left w:val="single" w:sz="4" w:space="0" w:color="auto"/>
              <w:bottom w:val="single" w:sz="4" w:space="0" w:color="auto"/>
              <w:right w:val="single" w:sz="4" w:space="0" w:color="auto"/>
            </w:tcBorders>
            <w:vAlign w:val="center"/>
            <w:hideMark/>
          </w:tcPr>
          <w:p w:rsidR="00313309" w:rsidRPr="00131CFF" w:rsidRDefault="00313309" w:rsidP="00DC266F">
            <w:pPr>
              <w:widowControl w:val="0"/>
              <w:autoSpaceDE w:val="0"/>
              <w:autoSpaceDN w:val="0"/>
              <w:adjustRightInd w:val="0"/>
              <w:rPr>
                <w:bCs/>
                <w:color w:val="000000"/>
                <w:sz w:val="24"/>
                <w:szCs w:val="24"/>
                <w:lang w:val="uk-UA"/>
              </w:rPr>
            </w:pPr>
            <w:r w:rsidRPr="00131CFF">
              <w:rPr>
                <w:bCs/>
                <w:color w:val="000000"/>
                <w:sz w:val="24"/>
                <w:szCs w:val="24"/>
                <w:lang w:val="uk-UA"/>
              </w:rPr>
              <w:t xml:space="preserve">Придбання хлораторів ЛОНИИ 100КМ  в кількості </w:t>
            </w:r>
          </w:p>
          <w:p w:rsidR="00313309" w:rsidRDefault="00313309" w:rsidP="00DC266F">
            <w:pPr>
              <w:widowControl w:val="0"/>
              <w:autoSpaceDE w:val="0"/>
              <w:autoSpaceDN w:val="0"/>
              <w:adjustRightInd w:val="0"/>
              <w:rPr>
                <w:bCs/>
                <w:color w:val="000000"/>
                <w:sz w:val="24"/>
                <w:szCs w:val="24"/>
                <w:lang w:val="uk-UA"/>
              </w:rPr>
            </w:pPr>
            <w:r w:rsidRPr="00131CFF">
              <w:rPr>
                <w:bCs/>
                <w:color w:val="000000"/>
                <w:sz w:val="24"/>
                <w:szCs w:val="24"/>
                <w:lang w:val="uk-UA"/>
              </w:rPr>
              <w:t>4 одиниць</w:t>
            </w:r>
          </w:p>
          <w:p w:rsidR="00313309" w:rsidRPr="00131CFF" w:rsidRDefault="00313309" w:rsidP="00DC266F">
            <w:pPr>
              <w:widowControl w:val="0"/>
              <w:autoSpaceDE w:val="0"/>
              <w:autoSpaceDN w:val="0"/>
              <w:adjustRightInd w:val="0"/>
              <w:rPr>
                <w:bCs/>
                <w:color w:val="000000"/>
                <w:sz w:val="24"/>
                <w:szCs w:val="24"/>
                <w:lang w:val="uk-UA"/>
              </w:rPr>
            </w:pPr>
          </w:p>
        </w:tc>
        <w:tc>
          <w:tcPr>
            <w:tcW w:w="1467" w:type="dxa"/>
            <w:tcBorders>
              <w:top w:val="single" w:sz="4" w:space="0" w:color="auto"/>
              <w:left w:val="single" w:sz="4" w:space="0" w:color="auto"/>
              <w:bottom w:val="single" w:sz="4" w:space="0" w:color="auto"/>
              <w:right w:val="single" w:sz="4" w:space="0" w:color="auto"/>
            </w:tcBorders>
            <w:vAlign w:val="center"/>
            <w:hideMark/>
          </w:tcPr>
          <w:p w:rsidR="00313309" w:rsidRPr="00131CFF" w:rsidRDefault="00313309" w:rsidP="00DC266F">
            <w:pPr>
              <w:widowControl w:val="0"/>
              <w:autoSpaceDE w:val="0"/>
              <w:autoSpaceDN w:val="0"/>
              <w:adjustRightInd w:val="0"/>
              <w:jc w:val="center"/>
              <w:rPr>
                <w:b/>
                <w:bCs/>
                <w:color w:val="000000"/>
                <w:sz w:val="24"/>
                <w:szCs w:val="24"/>
                <w:lang w:val="uk-UA"/>
              </w:rPr>
            </w:pPr>
          </w:p>
          <w:p w:rsidR="00313309" w:rsidRPr="00131CFF" w:rsidRDefault="00313309" w:rsidP="00DC266F">
            <w:pPr>
              <w:widowControl w:val="0"/>
              <w:autoSpaceDE w:val="0"/>
              <w:autoSpaceDN w:val="0"/>
              <w:adjustRightInd w:val="0"/>
              <w:jc w:val="center"/>
              <w:rPr>
                <w:b/>
                <w:bCs/>
                <w:color w:val="000000"/>
                <w:sz w:val="24"/>
                <w:szCs w:val="24"/>
                <w:lang w:val="uk-UA"/>
              </w:rPr>
            </w:pPr>
            <w:r w:rsidRPr="00131CFF">
              <w:rPr>
                <w:b/>
                <w:bCs/>
                <w:color w:val="000000"/>
                <w:sz w:val="24"/>
                <w:szCs w:val="24"/>
                <w:lang w:val="uk-UA"/>
              </w:rPr>
              <w:t>99,600</w:t>
            </w:r>
          </w:p>
          <w:p w:rsidR="00313309" w:rsidRPr="00131CFF" w:rsidRDefault="00313309" w:rsidP="00DC266F">
            <w:pPr>
              <w:widowControl w:val="0"/>
              <w:autoSpaceDE w:val="0"/>
              <w:autoSpaceDN w:val="0"/>
              <w:adjustRightInd w:val="0"/>
              <w:jc w:val="center"/>
              <w:rPr>
                <w:bCs/>
                <w:color w:val="000000"/>
                <w:sz w:val="24"/>
                <w:szCs w:val="24"/>
                <w:lang w:val="uk-UA"/>
              </w:rPr>
            </w:pPr>
          </w:p>
        </w:tc>
        <w:tc>
          <w:tcPr>
            <w:tcW w:w="506" w:type="dxa"/>
            <w:tcBorders>
              <w:top w:val="single" w:sz="4" w:space="0" w:color="auto"/>
              <w:left w:val="single" w:sz="4" w:space="0" w:color="auto"/>
              <w:bottom w:val="single" w:sz="4" w:space="0" w:color="auto"/>
              <w:right w:val="single" w:sz="4" w:space="0" w:color="auto"/>
            </w:tcBorders>
            <w:vAlign w:val="center"/>
          </w:tcPr>
          <w:p w:rsidR="00313309" w:rsidRPr="00131CFF" w:rsidRDefault="00313309" w:rsidP="00DC266F">
            <w:pPr>
              <w:widowControl w:val="0"/>
              <w:autoSpaceDE w:val="0"/>
              <w:autoSpaceDN w:val="0"/>
              <w:adjustRightInd w:val="0"/>
              <w:jc w:val="center"/>
              <w:rPr>
                <w:bCs/>
                <w:color w:val="000000"/>
                <w:sz w:val="24"/>
                <w:szCs w:val="24"/>
                <w:lang w:val="uk-UA"/>
              </w:rPr>
            </w:pPr>
          </w:p>
        </w:tc>
        <w:tc>
          <w:tcPr>
            <w:tcW w:w="506" w:type="dxa"/>
            <w:tcBorders>
              <w:top w:val="single" w:sz="4" w:space="0" w:color="auto"/>
              <w:left w:val="single" w:sz="4" w:space="0" w:color="auto"/>
              <w:bottom w:val="single" w:sz="4" w:space="0" w:color="auto"/>
              <w:right w:val="single" w:sz="4" w:space="0" w:color="auto"/>
            </w:tcBorders>
            <w:vAlign w:val="center"/>
          </w:tcPr>
          <w:p w:rsidR="00313309" w:rsidRPr="00131CFF" w:rsidRDefault="00313309" w:rsidP="00DC266F">
            <w:pPr>
              <w:widowControl w:val="0"/>
              <w:autoSpaceDE w:val="0"/>
              <w:autoSpaceDN w:val="0"/>
              <w:adjustRightInd w:val="0"/>
              <w:jc w:val="center"/>
              <w:rPr>
                <w:bCs/>
                <w:color w:val="000000"/>
                <w:sz w:val="24"/>
                <w:szCs w:val="24"/>
                <w:lang w:val="uk-UA"/>
              </w:rPr>
            </w:pPr>
          </w:p>
        </w:tc>
        <w:tc>
          <w:tcPr>
            <w:tcW w:w="996" w:type="dxa"/>
            <w:tcBorders>
              <w:top w:val="single" w:sz="4" w:space="0" w:color="auto"/>
              <w:left w:val="single" w:sz="4" w:space="0" w:color="auto"/>
              <w:bottom w:val="single" w:sz="4" w:space="0" w:color="auto"/>
              <w:right w:val="single" w:sz="4" w:space="0" w:color="auto"/>
            </w:tcBorders>
            <w:vAlign w:val="center"/>
            <w:hideMark/>
          </w:tcPr>
          <w:p w:rsidR="00313309" w:rsidRPr="00131CFF" w:rsidRDefault="00313309" w:rsidP="00DC266F">
            <w:pPr>
              <w:widowControl w:val="0"/>
              <w:autoSpaceDE w:val="0"/>
              <w:autoSpaceDN w:val="0"/>
              <w:adjustRightInd w:val="0"/>
              <w:jc w:val="center"/>
              <w:rPr>
                <w:b/>
                <w:bCs/>
                <w:color w:val="000000"/>
                <w:sz w:val="24"/>
                <w:szCs w:val="24"/>
                <w:lang w:val="uk-UA"/>
              </w:rPr>
            </w:pPr>
            <w:r w:rsidRPr="00131CFF">
              <w:rPr>
                <w:b/>
                <w:bCs/>
                <w:color w:val="000000"/>
                <w:sz w:val="24"/>
                <w:szCs w:val="24"/>
                <w:lang w:val="uk-UA"/>
              </w:rPr>
              <w:t>99,600</w:t>
            </w:r>
          </w:p>
        </w:tc>
        <w:tc>
          <w:tcPr>
            <w:tcW w:w="506" w:type="dxa"/>
            <w:tcBorders>
              <w:top w:val="single" w:sz="4" w:space="0" w:color="auto"/>
              <w:left w:val="single" w:sz="4" w:space="0" w:color="auto"/>
              <w:bottom w:val="single" w:sz="4" w:space="0" w:color="auto"/>
              <w:right w:val="single" w:sz="4" w:space="0" w:color="auto"/>
            </w:tcBorders>
            <w:vAlign w:val="center"/>
          </w:tcPr>
          <w:p w:rsidR="00313309" w:rsidRPr="00131CFF" w:rsidRDefault="00313309" w:rsidP="00DC266F">
            <w:pPr>
              <w:widowControl w:val="0"/>
              <w:autoSpaceDE w:val="0"/>
              <w:autoSpaceDN w:val="0"/>
              <w:adjustRightInd w:val="0"/>
              <w:jc w:val="center"/>
              <w:rPr>
                <w:bCs/>
                <w:color w:val="000000"/>
                <w:sz w:val="24"/>
                <w:szCs w:val="24"/>
                <w:lang w:val="uk-UA"/>
              </w:rPr>
            </w:pPr>
          </w:p>
        </w:tc>
        <w:tc>
          <w:tcPr>
            <w:tcW w:w="506" w:type="dxa"/>
            <w:tcBorders>
              <w:top w:val="single" w:sz="4" w:space="0" w:color="auto"/>
              <w:left w:val="single" w:sz="4" w:space="0" w:color="auto"/>
              <w:bottom w:val="single" w:sz="4" w:space="0" w:color="auto"/>
              <w:right w:val="single" w:sz="4" w:space="0" w:color="auto"/>
            </w:tcBorders>
            <w:vAlign w:val="center"/>
          </w:tcPr>
          <w:p w:rsidR="00313309" w:rsidRPr="00131CFF" w:rsidRDefault="00313309" w:rsidP="00DC266F">
            <w:pPr>
              <w:widowControl w:val="0"/>
              <w:autoSpaceDE w:val="0"/>
              <w:autoSpaceDN w:val="0"/>
              <w:adjustRightInd w:val="0"/>
              <w:jc w:val="center"/>
              <w:rPr>
                <w:bCs/>
                <w:color w:val="000000"/>
                <w:sz w:val="24"/>
                <w:szCs w:val="24"/>
                <w:lang w:val="uk-UA"/>
              </w:rPr>
            </w:pPr>
          </w:p>
        </w:tc>
        <w:tc>
          <w:tcPr>
            <w:tcW w:w="506" w:type="dxa"/>
            <w:tcBorders>
              <w:top w:val="single" w:sz="4" w:space="0" w:color="auto"/>
              <w:left w:val="single" w:sz="4" w:space="0" w:color="auto"/>
              <w:bottom w:val="single" w:sz="4" w:space="0" w:color="auto"/>
              <w:right w:val="single" w:sz="4" w:space="0" w:color="auto"/>
            </w:tcBorders>
            <w:vAlign w:val="center"/>
          </w:tcPr>
          <w:p w:rsidR="00313309" w:rsidRPr="00131CFF" w:rsidRDefault="00313309" w:rsidP="00DC266F">
            <w:pPr>
              <w:widowControl w:val="0"/>
              <w:autoSpaceDE w:val="0"/>
              <w:autoSpaceDN w:val="0"/>
              <w:adjustRightInd w:val="0"/>
              <w:jc w:val="center"/>
              <w:rPr>
                <w:bCs/>
                <w:color w:val="000000"/>
                <w:sz w:val="24"/>
                <w:szCs w:val="24"/>
                <w:lang w:val="uk-UA"/>
              </w:rPr>
            </w:pPr>
          </w:p>
        </w:tc>
        <w:tc>
          <w:tcPr>
            <w:tcW w:w="506" w:type="dxa"/>
            <w:tcBorders>
              <w:top w:val="single" w:sz="4" w:space="0" w:color="auto"/>
              <w:left w:val="single" w:sz="4" w:space="0" w:color="auto"/>
              <w:bottom w:val="single" w:sz="4" w:space="0" w:color="auto"/>
              <w:right w:val="single" w:sz="4" w:space="0" w:color="auto"/>
            </w:tcBorders>
            <w:vAlign w:val="center"/>
          </w:tcPr>
          <w:p w:rsidR="00313309" w:rsidRPr="00131CFF" w:rsidRDefault="00313309" w:rsidP="00DC266F">
            <w:pPr>
              <w:widowControl w:val="0"/>
              <w:autoSpaceDE w:val="0"/>
              <w:autoSpaceDN w:val="0"/>
              <w:adjustRightInd w:val="0"/>
              <w:jc w:val="center"/>
              <w:rPr>
                <w:bCs/>
                <w:color w:val="000000"/>
                <w:sz w:val="24"/>
                <w:szCs w:val="24"/>
                <w:lang w:val="uk-UA"/>
              </w:rPr>
            </w:pPr>
          </w:p>
        </w:tc>
        <w:tc>
          <w:tcPr>
            <w:tcW w:w="506" w:type="dxa"/>
            <w:tcBorders>
              <w:top w:val="single" w:sz="4" w:space="0" w:color="auto"/>
              <w:left w:val="single" w:sz="4" w:space="0" w:color="auto"/>
              <w:bottom w:val="single" w:sz="4" w:space="0" w:color="auto"/>
              <w:right w:val="single" w:sz="4" w:space="0" w:color="auto"/>
            </w:tcBorders>
            <w:vAlign w:val="center"/>
          </w:tcPr>
          <w:p w:rsidR="00313309" w:rsidRPr="00131CFF" w:rsidRDefault="00313309" w:rsidP="00DC266F">
            <w:pPr>
              <w:widowControl w:val="0"/>
              <w:autoSpaceDE w:val="0"/>
              <w:autoSpaceDN w:val="0"/>
              <w:adjustRightInd w:val="0"/>
              <w:jc w:val="center"/>
              <w:rPr>
                <w:bCs/>
                <w:color w:val="000000"/>
                <w:sz w:val="24"/>
                <w:szCs w:val="24"/>
                <w:lang w:val="uk-UA"/>
              </w:rPr>
            </w:pPr>
          </w:p>
        </w:tc>
      </w:tr>
      <w:tr w:rsidR="00313309" w:rsidRPr="00131CFF" w:rsidTr="00DC266F">
        <w:trPr>
          <w:trHeight w:val="20"/>
          <w:jc w:val="center"/>
        </w:trPr>
        <w:tc>
          <w:tcPr>
            <w:tcW w:w="543" w:type="dxa"/>
            <w:tcBorders>
              <w:top w:val="single" w:sz="4" w:space="0" w:color="auto"/>
              <w:left w:val="single" w:sz="4" w:space="0" w:color="auto"/>
              <w:bottom w:val="single" w:sz="4" w:space="0" w:color="auto"/>
              <w:right w:val="single" w:sz="4" w:space="0" w:color="auto"/>
            </w:tcBorders>
            <w:vAlign w:val="center"/>
            <w:hideMark/>
          </w:tcPr>
          <w:p w:rsidR="00313309" w:rsidRPr="00131CFF" w:rsidRDefault="00313309" w:rsidP="00DC266F">
            <w:pPr>
              <w:widowControl w:val="0"/>
              <w:autoSpaceDE w:val="0"/>
              <w:autoSpaceDN w:val="0"/>
              <w:adjustRightInd w:val="0"/>
              <w:jc w:val="center"/>
              <w:rPr>
                <w:bCs/>
                <w:color w:val="000000"/>
                <w:sz w:val="24"/>
                <w:szCs w:val="24"/>
                <w:lang w:val="uk-UA"/>
              </w:rPr>
            </w:pPr>
            <w:r w:rsidRPr="00131CFF">
              <w:rPr>
                <w:bCs/>
                <w:color w:val="000000"/>
                <w:sz w:val="24"/>
                <w:szCs w:val="24"/>
                <w:lang w:val="uk-UA"/>
              </w:rPr>
              <w:t>2.3</w:t>
            </w:r>
          </w:p>
        </w:tc>
        <w:tc>
          <w:tcPr>
            <w:tcW w:w="3337" w:type="dxa"/>
            <w:tcBorders>
              <w:top w:val="single" w:sz="4" w:space="0" w:color="auto"/>
              <w:left w:val="single" w:sz="4" w:space="0" w:color="auto"/>
              <w:bottom w:val="single" w:sz="4" w:space="0" w:color="auto"/>
              <w:right w:val="single" w:sz="4" w:space="0" w:color="auto"/>
            </w:tcBorders>
            <w:vAlign w:val="center"/>
            <w:hideMark/>
          </w:tcPr>
          <w:p w:rsidR="00313309" w:rsidRPr="00131CFF" w:rsidRDefault="00313309" w:rsidP="00DC266F">
            <w:pPr>
              <w:widowControl w:val="0"/>
              <w:autoSpaceDE w:val="0"/>
              <w:autoSpaceDN w:val="0"/>
              <w:adjustRightInd w:val="0"/>
              <w:rPr>
                <w:bCs/>
                <w:color w:val="000000"/>
                <w:sz w:val="24"/>
                <w:szCs w:val="24"/>
                <w:lang w:val="uk-UA"/>
              </w:rPr>
            </w:pPr>
            <w:r w:rsidRPr="00131CFF">
              <w:rPr>
                <w:bCs/>
                <w:color w:val="000000"/>
                <w:sz w:val="24"/>
                <w:szCs w:val="24"/>
                <w:lang w:val="uk-UA"/>
              </w:rPr>
              <w:t xml:space="preserve">Придбання вентиляторів ВР 88-75 (ВЦ 4-75)  № 2 </w:t>
            </w:r>
            <w:proofErr w:type="spellStart"/>
            <w:r w:rsidRPr="00131CFF">
              <w:rPr>
                <w:bCs/>
                <w:color w:val="000000"/>
                <w:sz w:val="24"/>
                <w:szCs w:val="24"/>
                <w:lang w:val="uk-UA"/>
              </w:rPr>
              <w:t>ел</w:t>
            </w:r>
            <w:proofErr w:type="spellEnd"/>
            <w:r w:rsidRPr="00131CFF">
              <w:rPr>
                <w:bCs/>
                <w:color w:val="000000"/>
                <w:sz w:val="24"/>
                <w:szCs w:val="24"/>
                <w:lang w:val="uk-UA"/>
              </w:rPr>
              <w:t>/</w:t>
            </w:r>
            <w:proofErr w:type="spellStart"/>
            <w:r w:rsidRPr="00131CFF">
              <w:rPr>
                <w:bCs/>
                <w:color w:val="000000"/>
                <w:sz w:val="24"/>
                <w:szCs w:val="24"/>
                <w:lang w:val="uk-UA"/>
              </w:rPr>
              <w:t>дв</w:t>
            </w:r>
            <w:proofErr w:type="spellEnd"/>
            <w:r w:rsidRPr="00131CFF">
              <w:rPr>
                <w:bCs/>
                <w:color w:val="000000"/>
                <w:sz w:val="24"/>
                <w:szCs w:val="24"/>
                <w:lang w:val="uk-UA"/>
              </w:rPr>
              <w:t xml:space="preserve"> 0,25/3000  в кількості 4 одиниць</w:t>
            </w:r>
          </w:p>
        </w:tc>
        <w:tc>
          <w:tcPr>
            <w:tcW w:w="1467" w:type="dxa"/>
            <w:tcBorders>
              <w:top w:val="single" w:sz="4" w:space="0" w:color="auto"/>
              <w:left w:val="single" w:sz="4" w:space="0" w:color="auto"/>
              <w:bottom w:val="single" w:sz="4" w:space="0" w:color="auto"/>
              <w:right w:val="single" w:sz="4" w:space="0" w:color="auto"/>
            </w:tcBorders>
            <w:vAlign w:val="center"/>
            <w:hideMark/>
          </w:tcPr>
          <w:p w:rsidR="00313309" w:rsidRPr="00131CFF" w:rsidRDefault="00313309" w:rsidP="00DC266F">
            <w:pPr>
              <w:widowControl w:val="0"/>
              <w:autoSpaceDE w:val="0"/>
              <w:autoSpaceDN w:val="0"/>
              <w:adjustRightInd w:val="0"/>
              <w:jc w:val="center"/>
              <w:rPr>
                <w:b/>
                <w:bCs/>
                <w:color w:val="000000"/>
                <w:sz w:val="24"/>
                <w:szCs w:val="24"/>
                <w:lang w:val="uk-UA"/>
              </w:rPr>
            </w:pPr>
          </w:p>
          <w:p w:rsidR="00313309" w:rsidRPr="00131CFF" w:rsidRDefault="00313309" w:rsidP="00DC266F">
            <w:pPr>
              <w:widowControl w:val="0"/>
              <w:autoSpaceDE w:val="0"/>
              <w:autoSpaceDN w:val="0"/>
              <w:adjustRightInd w:val="0"/>
              <w:jc w:val="center"/>
              <w:rPr>
                <w:b/>
                <w:bCs/>
                <w:color w:val="000000"/>
                <w:sz w:val="24"/>
                <w:szCs w:val="24"/>
                <w:lang w:val="uk-UA"/>
              </w:rPr>
            </w:pPr>
            <w:r w:rsidRPr="00131CFF">
              <w:rPr>
                <w:b/>
                <w:bCs/>
                <w:color w:val="000000"/>
                <w:sz w:val="24"/>
                <w:szCs w:val="24"/>
                <w:lang w:val="uk-UA"/>
              </w:rPr>
              <w:t>12,744</w:t>
            </w:r>
          </w:p>
          <w:p w:rsidR="00313309" w:rsidRPr="00131CFF" w:rsidRDefault="00313309" w:rsidP="00DC266F">
            <w:pPr>
              <w:widowControl w:val="0"/>
              <w:autoSpaceDE w:val="0"/>
              <w:autoSpaceDN w:val="0"/>
              <w:adjustRightInd w:val="0"/>
              <w:jc w:val="center"/>
              <w:rPr>
                <w:bCs/>
                <w:color w:val="000000"/>
                <w:sz w:val="24"/>
                <w:szCs w:val="24"/>
                <w:lang w:val="uk-UA"/>
              </w:rPr>
            </w:pPr>
          </w:p>
        </w:tc>
        <w:tc>
          <w:tcPr>
            <w:tcW w:w="506" w:type="dxa"/>
            <w:tcBorders>
              <w:top w:val="single" w:sz="4" w:space="0" w:color="auto"/>
              <w:left w:val="single" w:sz="4" w:space="0" w:color="auto"/>
              <w:bottom w:val="single" w:sz="4" w:space="0" w:color="auto"/>
              <w:right w:val="single" w:sz="4" w:space="0" w:color="auto"/>
            </w:tcBorders>
            <w:vAlign w:val="center"/>
          </w:tcPr>
          <w:p w:rsidR="00313309" w:rsidRPr="00131CFF" w:rsidRDefault="00313309" w:rsidP="00DC266F">
            <w:pPr>
              <w:widowControl w:val="0"/>
              <w:autoSpaceDE w:val="0"/>
              <w:autoSpaceDN w:val="0"/>
              <w:adjustRightInd w:val="0"/>
              <w:jc w:val="center"/>
              <w:rPr>
                <w:b/>
                <w:bCs/>
                <w:color w:val="000000"/>
                <w:sz w:val="24"/>
                <w:szCs w:val="24"/>
                <w:lang w:val="uk-UA"/>
              </w:rPr>
            </w:pPr>
          </w:p>
        </w:tc>
        <w:tc>
          <w:tcPr>
            <w:tcW w:w="506" w:type="dxa"/>
            <w:tcBorders>
              <w:top w:val="single" w:sz="4" w:space="0" w:color="auto"/>
              <w:left w:val="single" w:sz="4" w:space="0" w:color="auto"/>
              <w:bottom w:val="single" w:sz="4" w:space="0" w:color="auto"/>
              <w:right w:val="single" w:sz="4" w:space="0" w:color="auto"/>
            </w:tcBorders>
            <w:vAlign w:val="center"/>
          </w:tcPr>
          <w:p w:rsidR="00313309" w:rsidRPr="00131CFF" w:rsidRDefault="00313309" w:rsidP="00DC266F">
            <w:pPr>
              <w:widowControl w:val="0"/>
              <w:autoSpaceDE w:val="0"/>
              <w:autoSpaceDN w:val="0"/>
              <w:adjustRightInd w:val="0"/>
              <w:jc w:val="center"/>
              <w:rPr>
                <w:b/>
                <w:bCs/>
                <w:color w:val="000000"/>
                <w:sz w:val="24"/>
                <w:szCs w:val="24"/>
                <w:lang w:val="uk-UA"/>
              </w:rPr>
            </w:pPr>
          </w:p>
        </w:tc>
        <w:tc>
          <w:tcPr>
            <w:tcW w:w="996" w:type="dxa"/>
            <w:tcBorders>
              <w:top w:val="single" w:sz="4" w:space="0" w:color="auto"/>
              <w:left w:val="single" w:sz="4" w:space="0" w:color="auto"/>
              <w:bottom w:val="single" w:sz="4" w:space="0" w:color="auto"/>
              <w:right w:val="single" w:sz="4" w:space="0" w:color="auto"/>
            </w:tcBorders>
            <w:vAlign w:val="center"/>
            <w:hideMark/>
          </w:tcPr>
          <w:p w:rsidR="00313309" w:rsidRPr="00131CFF" w:rsidRDefault="00313309" w:rsidP="00DC266F">
            <w:pPr>
              <w:widowControl w:val="0"/>
              <w:autoSpaceDE w:val="0"/>
              <w:autoSpaceDN w:val="0"/>
              <w:adjustRightInd w:val="0"/>
              <w:jc w:val="center"/>
              <w:rPr>
                <w:b/>
                <w:bCs/>
                <w:color w:val="000000"/>
                <w:sz w:val="24"/>
                <w:szCs w:val="24"/>
                <w:lang w:val="uk-UA"/>
              </w:rPr>
            </w:pPr>
            <w:r w:rsidRPr="00131CFF">
              <w:rPr>
                <w:b/>
                <w:bCs/>
                <w:color w:val="000000"/>
                <w:sz w:val="24"/>
                <w:szCs w:val="24"/>
                <w:lang w:val="uk-UA"/>
              </w:rPr>
              <w:t>12,744</w:t>
            </w:r>
          </w:p>
        </w:tc>
        <w:tc>
          <w:tcPr>
            <w:tcW w:w="506" w:type="dxa"/>
            <w:tcBorders>
              <w:top w:val="single" w:sz="4" w:space="0" w:color="auto"/>
              <w:left w:val="single" w:sz="4" w:space="0" w:color="auto"/>
              <w:bottom w:val="single" w:sz="4" w:space="0" w:color="auto"/>
              <w:right w:val="single" w:sz="4" w:space="0" w:color="auto"/>
            </w:tcBorders>
            <w:vAlign w:val="center"/>
          </w:tcPr>
          <w:p w:rsidR="00313309" w:rsidRPr="00131CFF" w:rsidRDefault="00313309" w:rsidP="00DC266F">
            <w:pPr>
              <w:widowControl w:val="0"/>
              <w:autoSpaceDE w:val="0"/>
              <w:autoSpaceDN w:val="0"/>
              <w:adjustRightInd w:val="0"/>
              <w:jc w:val="center"/>
              <w:rPr>
                <w:b/>
                <w:bCs/>
                <w:color w:val="000000"/>
                <w:sz w:val="24"/>
                <w:szCs w:val="24"/>
                <w:lang w:val="uk-UA"/>
              </w:rPr>
            </w:pPr>
          </w:p>
        </w:tc>
        <w:tc>
          <w:tcPr>
            <w:tcW w:w="506" w:type="dxa"/>
            <w:tcBorders>
              <w:top w:val="single" w:sz="4" w:space="0" w:color="auto"/>
              <w:left w:val="single" w:sz="4" w:space="0" w:color="auto"/>
              <w:bottom w:val="single" w:sz="4" w:space="0" w:color="auto"/>
              <w:right w:val="single" w:sz="4" w:space="0" w:color="auto"/>
            </w:tcBorders>
            <w:vAlign w:val="center"/>
          </w:tcPr>
          <w:p w:rsidR="00313309" w:rsidRPr="00131CFF" w:rsidRDefault="00313309" w:rsidP="00DC266F">
            <w:pPr>
              <w:widowControl w:val="0"/>
              <w:autoSpaceDE w:val="0"/>
              <w:autoSpaceDN w:val="0"/>
              <w:adjustRightInd w:val="0"/>
              <w:jc w:val="center"/>
              <w:rPr>
                <w:b/>
                <w:bCs/>
                <w:color w:val="000000"/>
                <w:sz w:val="24"/>
                <w:szCs w:val="24"/>
                <w:lang w:val="uk-UA"/>
              </w:rPr>
            </w:pPr>
          </w:p>
        </w:tc>
        <w:tc>
          <w:tcPr>
            <w:tcW w:w="506" w:type="dxa"/>
            <w:tcBorders>
              <w:top w:val="single" w:sz="4" w:space="0" w:color="auto"/>
              <w:left w:val="single" w:sz="4" w:space="0" w:color="auto"/>
              <w:bottom w:val="single" w:sz="4" w:space="0" w:color="auto"/>
              <w:right w:val="single" w:sz="4" w:space="0" w:color="auto"/>
            </w:tcBorders>
            <w:vAlign w:val="center"/>
          </w:tcPr>
          <w:p w:rsidR="00313309" w:rsidRPr="00131CFF" w:rsidRDefault="00313309" w:rsidP="00DC266F">
            <w:pPr>
              <w:widowControl w:val="0"/>
              <w:autoSpaceDE w:val="0"/>
              <w:autoSpaceDN w:val="0"/>
              <w:adjustRightInd w:val="0"/>
              <w:jc w:val="center"/>
              <w:rPr>
                <w:b/>
                <w:bCs/>
                <w:color w:val="000000"/>
                <w:sz w:val="24"/>
                <w:szCs w:val="24"/>
                <w:lang w:val="uk-UA"/>
              </w:rPr>
            </w:pPr>
          </w:p>
        </w:tc>
        <w:tc>
          <w:tcPr>
            <w:tcW w:w="506" w:type="dxa"/>
            <w:tcBorders>
              <w:top w:val="single" w:sz="4" w:space="0" w:color="auto"/>
              <w:left w:val="single" w:sz="4" w:space="0" w:color="auto"/>
              <w:bottom w:val="single" w:sz="4" w:space="0" w:color="auto"/>
              <w:right w:val="single" w:sz="4" w:space="0" w:color="auto"/>
            </w:tcBorders>
            <w:vAlign w:val="center"/>
          </w:tcPr>
          <w:p w:rsidR="00313309" w:rsidRPr="00131CFF" w:rsidRDefault="00313309" w:rsidP="00DC266F">
            <w:pPr>
              <w:widowControl w:val="0"/>
              <w:autoSpaceDE w:val="0"/>
              <w:autoSpaceDN w:val="0"/>
              <w:adjustRightInd w:val="0"/>
              <w:jc w:val="center"/>
              <w:rPr>
                <w:b/>
                <w:bCs/>
                <w:color w:val="000000"/>
                <w:sz w:val="24"/>
                <w:szCs w:val="24"/>
                <w:lang w:val="uk-UA"/>
              </w:rPr>
            </w:pPr>
          </w:p>
        </w:tc>
        <w:tc>
          <w:tcPr>
            <w:tcW w:w="506" w:type="dxa"/>
            <w:tcBorders>
              <w:top w:val="single" w:sz="4" w:space="0" w:color="auto"/>
              <w:left w:val="single" w:sz="4" w:space="0" w:color="auto"/>
              <w:bottom w:val="single" w:sz="4" w:space="0" w:color="auto"/>
              <w:right w:val="single" w:sz="4" w:space="0" w:color="auto"/>
            </w:tcBorders>
            <w:vAlign w:val="center"/>
          </w:tcPr>
          <w:p w:rsidR="00313309" w:rsidRPr="00131CFF" w:rsidRDefault="00313309" w:rsidP="00DC266F">
            <w:pPr>
              <w:widowControl w:val="0"/>
              <w:autoSpaceDE w:val="0"/>
              <w:autoSpaceDN w:val="0"/>
              <w:adjustRightInd w:val="0"/>
              <w:jc w:val="center"/>
              <w:rPr>
                <w:b/>
                <w:bCs/>
                <w:color w:val="000000"/>
                <w:sz w:val="24"/>
                <w:szCs w:val="24"/>
                <w:lang w:val="uk-UA"/>
              </w:rPr>
            </w:pPr>
          </w:p>
        </w:tc>
      </w:tr>
      <w:tr w:rsidR="00313309" w:rsidRPr="00131CFF" w:rsidTr="00DC266F">
        <w:trPr>
          <w:trHeight w:val="20"/>
          <w:jc w:val="center"/>
        </w:trPr>
        <w:tc>
          <w:tcPr>
            <w:tcW w:w="543" w:type="dxa"/>
            <w:tcBorders>
              <w:top w:val="single" w:sz="4" w:space="0" w:color="auto"/>
              <w:left w:val="single" w:sz="4" w:space="0" w:color="auto"/>
              <w:bottom w:val="single" w:sz="4" w:space="0" w:color="auto"/>
              <w:right w:val="single" w:sz="4" w:space="0" w:color="auto"/>
            </w:tcBorders>
            <w:vAlign w:val="center"/>
          </w:tcPr>
          <w:p w:rsidR="00313309" w:rsidRPr="00131CFF" w:rsidRDefault="00313309" w:rsidP="00DC266F">
            <w:pPr>
              <w:widowControl w:val="0"/>
              <w:autoSpaceDE w:val="0"/>
              <w:autoSpaceDN w:val="0"/>
              <w:adjustRightInd w:val="0"/>
              <w:jc w:val="center"/>
              <w:rPr>
                <w:b/>
                <w:bCs/>
                <w:color w:val="000000"/>
                <w:sz w:val="24"/>
                <w:szCs w:val="24"/>
                <w:lang w:val="uk-UA"/>
              </w:rPr>
            </w:pPr>
          </w:p>
        </w:tc>
        <w:tc>
          <w:tcPr>
            <w:tcW w:w="3337" w:type="dxa"/>
            <w:tcBorders>
              <w:top w:val="single" w:sz="4" w:space="0" w:color="auto"/>
              <w:left w:val="single" w:sz="4" w:space="0" w:color="auto"/>
              <w:bottom w:val="single" w:sz="4" w:space="0" w:color="auto"/>
              <w:right w:val="single" w:sz="4" w:space="0" w:color="auto"/>
            </w:tcBorders>
            <w:vAlign w:val="center"/>
            <w:hideMark/>
          </w:tcPr>
          <w:p w:rsidR="00313309" w:rsidRPr="00131CFF" w:rsidRDefault="00313309" w:rsidP="00DC266F">
            <w:pPr>
              <w:widowControl w:val="0"/>
              <w:autoSpaceDE w:val="0"/>
              <w:autoSpaceDN w:val="0"/>
              <w:adjustRightInd w:val="0"/>
              <w:jc w:val="both"/>
              <w:rPr>
                <w:b/>
                <w:bCs/>
                <w:color w:val="000000"/>
                <w:sz w:val="24"/>
                <w:szCs w:val="24"/>
                <w:lang w:val="uk-UA"/>
              </w:rPr>
            </w:pPr>
            <w:r w:rsidRPr="00131CFF">
              <w:rPr>
                <w:b/>
                <w:bCs/>
                <w:color w:val="000000"/>
                <w:sz w:val="24"/>
                <w:szCs w:val="24"/>
                <w:lang w:val="uk-UA"/>
              </w:rPr>
              <w:t>Всього:</w:t>
            </w:r>
          </w:p>
        </w:tc>
        <w:tc>
          <w:tcPr>
            <w:tcW w:w="1467" w:type="dxa"/>
            <w:tcBorders>
              <w:top w:val="single" w:sz="4" w:space="0" w:color="auto"/>
              <w:left w:val="single" w:sz="4" w:space="0" w:color="auto"/>
              <w:bottom w:val="single" w:sz="4" w:space="0" w:color="auto"/>
              <w:right w:val="single" w:sz="4" w:space="0" w:color="auto"/>
            </w:tcBorders>
            <w:vAlign w:val="center"/>
            <w:hideMark/>
          </w:tcPr>
          <w:p w:rsidR="00313309" w:rsidRPr="00131CFF" w:rsidRDefault="00313309" w:rsidP="00DC266F">
            <w:pPr>
              <w:widowControl w:val="0"/>
              <w:autoSpaceDE w:val="0"/>
              <w:autoSpaceDN w:val="0"/>
              <w:adjustRightInd w:val="0"/>
              <w:jc w:val="center"/>
              <w:rPr>
                <w:b/>
                <w:bCs/>
                <w:color w:val="000000"/>
                <w:sz w:val="24"/>
                <w:szCs w:val="24"/>
                <w:lang w:val="uk-UA"/>
              </w:rPr>
            </w:pPr>
            <w:r w:rsidRPr="00131CFF">
              <w:rPr>
                <w:b/>
                <w:bCs/>
                <w:color w:val="000000"/>
                <w:sz w:val="24"/>
                <w:szCs w:val="24"/>
                <w:lang w:val="uk-UA"/>
              </w:rPr>
              <w:t>308,356</w:t>
            </w:r>
          </w:p>
        </w:tc>
        <w:tc>
          <w:tcPr>
            <w:tcW w:w="506" w:type="dxa"/>
            <w:tcBorders>
              <w:top w:val="single" w:sz="4" w:space="0" w:color="auto"/>
              <w:left w:val="single" w:sz="4" w:space="0" w:color="auto"/>
              <w:bottom w:val="single" w:sz="4" w:space="0" w:color="auto"/>
              <w:right w:val="single" w:sz="4" w:space="0" w:color="auto"/>
            </w:tcBorders>
            <w:vAlign w:val="center"/>
          </w:tcPr>
          <w:p w:rsidR="00313309" w:rsidRPr="00131CFF" w:rsidRDefault="00313309" w:rsidP="00DC266F">
            <w:pPr>
              <w:widowControl w:val="0"/>
              <w:autoSpaceDE w:val="0"/>
              <w:autoSpaceDN w:val="0"/>
              <w:adjustRightInd w:val="0"/>
              <w:jc w:val="center"/>
              <w:rPr>
                <w:b/>
                <w:bCs/>
                <w:color w:val="000000"/>
                <w:sz w:val="24"/>
                <w:szCs w:val="24"/>
                <w:lang w:val="uk-UA"/>
              </w:rPr>
            </w:pPr>
          </w:p>
        </w:tc>
        <w:tc>
          <w:tcPr>
            <w:tcW w:w="506" w:type="dxa"/>
            <w:tcBorders>
              <w:top w:val="single" w:sz="4" w:space="0" w:color="auto"/>
              <w:left w:val="single" w:sz="4" w:space="0" w:color="auto"/>
              <w:bottom w:val="single" w:sz="4" w:space="0" w:color="auto"/>
              <w:right w:val="single" w:sz="4" w:space="0" w:color="auto"/>
            </w:tcBorders>
            <w:vAlign w:val="center"/>
          </w:tcPr>
          <w:p w:rsidR="00313309" w:rsidRPr="00131CFF" w:rsidRDefault="00313309" w:rsidP="00DC266F">
            <w:pPr>
              <w:widowControl w:val="0"/>
              <w:autoSpaceDE w:val="0"/>
              <w:autoSpaceDN w:val="0"/>
              <w:adjustRightInd w:val="0"/>
              <w:jc w:val="center"/>
              <w:rPr>
                <w:b/>
                <w:bCs/>
                <w:color w:val="000000"/>
                <w:sz w:val="24"/>
                <w:szCs w:val="24"/>
                <w:lang w:val="uk-UA"/>
              </w:rPr>
            </w:pPr>
          </w:p>
        </w:tc>
        <w:tc>
          <w:tcPr>
            <w:tcW w:w="996" w:type="dxa"/>
            <w:tcBorders>
              <w:top w:val="single" w:sz="4" w:space="0" w:color="auto"/>
              <w:left w:val="single" w:sz="4" w:space="0" w:color="auto"/>
              <w:bottom w:val="single" w:sz="4" w:space="0" w:color="auto"/>
              <w:right w:val="single" w:sz="4" w:space="0" w:color="auto"/>
            </w:tcBorders>
            <w:vAlign w:val="center"/>
            <w:hideMark/>
          </w:tcPr>
          <w:p w:rsidR="00313309" w:rsidRPr="00131CFF" w:rsidRDefault="00313309" w:rsidP="00DC266F">
            <w:pPr>
              <w:widowControl w:val="0"/>
              <w:autoSpaceDE w:val="0"/>
              <w:autoSpaceDN w:val="0"/>
              <w:adjustRightInd w:val="0"/>
              <w:jc w:val="center"/>
              <w:rPr>
                <w:b/>
                <w:bCs/>
                <w:color w:val="000000"/>
                <w:sz w:val="24"/>
                <w:szCs w:val="24"/>
                <w:lang w:val="uk-UA"/>
              </w:rPr>
            </w:pPr>
            <w:r w:rsidRPr="00131CFF">
              <w:rPr>
                <w:b/>
                <w:bCs/>
                <w:color w:val="000000"/>
                <w:sz w:val="24"/>
                <w:szCs w:val="24"/>
                <w:lang w:val="uk-UA"/>
              </w:rPr>
              <w:t>308,356</w:t>
            </w:r>
          </w:p>
        </w:tc>
        <w:tc>
          <w:tcPr>
            <w:tcW w:w="506" w:type="dxa"/>
            <w:tcBorders>
              <w:top w:val="single" w:sz="4" w:space="0" w:color="auto"/>
              <w:left w:val="single" w:sz="4" w:space="0" w:color="auto"/>
              <w:bottom w:val="single" w:sz="4" w:space="0" w:color="auto"/>
              <w:right w:val="single" w:sz="4" w:space="0" w:color="auto"/>
            </w:tcBorders>
            <w:vAlign w:val="center"/>
          </w:tcPr>
          <w:p w:rsidR="00313309" w:rsidRPr="00131CFF" w:rsidRDefault="00313309" w:rsidP="00DC266F">
            <w:pPr>
              <w:widowControl w:val="0"/>
              <w:autoSpaceDE w:val="0"/>
              <w:autoSpaceDN w:val="0"/>
              <w:adjustRightInd w:val="0"/>
              <w:jc w:val="center"/>
              <w:rPr>
                <w:b/>
                <w:bCs/>
                <w:color w:val="000000"/>
                <w:sz w:val="24"/>
                <w:szCs w:val="24"/>
                <w:lang w:val="uk-UA"/>
              </w:rPr>
            </w:pPr>
          </w:p>
        </w:tc>
        <w:tc>
          <w:tcPr>
            <w:tcW w:w="506" w:type="dxa"/>
            <w:tcBorders>
              <w:top w:val="single" w:sz="4" w:space="0" w:color="auto"/>
              <w:left w:val="single" w:sz="4" w:space="0" w:color="auto"/>
              <w:bottom w:val="single" w:sz="4" w:space="0" w:color="auto"/>
              <w:right w:val="single" w:sz="4" w:space="0" w:color="auto"/>
            </w:tcBorders>
            <w:vAlign w:val="center"/>
          </w:tcPr>
          <w:p w:rsidR="00313309" w:rsidRPr="00131CFF" w:rsidRDefault="00313309" w:rsidP="00DC266F">
            <w:pPr>
              <w:widowControl w:val="0"/>
              <w:autoSpaceDE w:val="0"/>
              <w:autoSpaceDN w:val="0"/>
              <w:adjustRightInd w:val="0"/>
              <w:jc w:val="center"/>
              <w:rPr>
                <w:b/>
                <w:bCs/>
                <w:color w:val="000000"/>
                <w:sz w:val="24"/>
                <w:szCs w:val="24"/>
                <w:lang w:val="uk-UA"/>
              </w:rPr>
            </w:pPr>
          </w:p>
        </w:tc>
        <w:tc>
          <w:tcPr>
            <w:tcW w:w="506" w:type="dxa"/>
            <w:tcBorders>
              <w:top w:val="single" w:sz="4" w:space="0" w:color="auto"/>
              <w:left w:val="single" w:sz="4" w:space="0" w:color="auto"/>
              <w:bottom w:val="single" w:sz="4" w:space="0" w:color="auto"/>
              <w:right w:val="single" w:sz="4" w:space="0" w:color="auto"/>
            </w:tcBorders>
            <w:vAlign w:val="center"/>
          </w:tcPr>
          <w:p w:rsidR="00313309" w:rsidRPr="00131CFF" w:rsidRDefault="00313309" w:rsidP="00DC266F">
            <w:pPr>
              <w:widowControl w:val="0"/>
              <w:autoSpaceDE w:val="0"/>
              <w:autoSpaceDN w:val="0"/>
              <w:adjustRightInd w:val="0"/>
              <w:jc w:val="center"/>
              <w:rPr>
                <w:b/>
                <w:bCs/>
                <w:color w:val="000000"/>
                <w:sz w:val="24"/>
                <w:szCs w:val="24"/>
                <w:lang w:val="uk-UA"/>
              </w:rPr>
            </w:pPr>
          </w:p>
        </w:tc>
        <w:tc>
          <w:tcPr>
            <w:tcW w:w="506" w:type="dxa"/>
            <w:tcBorders>
              <w:top w:val="single" w:sz="4" w:space="0" w:color="auto"/>
              <w:left w:val="single" w:sz="4" w:space="0" w:color="auto"/>
              <w:bottom w:val="single" w:sz="4" w:space="0" w:color="auto"/>
              <w:right w:val="single" w:sz="4" w:space="0" w:color="auto"/>
            </w:tcBorders>
            <w:vAlign w:val="center"/>
          </w:tcPr>
          <w:p w:rsidR="00313309" w:rsidRPr="00131CFF" w:rsidRDefault="00313309" w:rsidP="00DC266F">
            <w:pPr>
              <w:widowControl w:val="0"/>
              <w:autoSpaceDE w:val="0"/>
              <w:autoSpaceDN w:val="0"/>
              <w:adjustRightInd w:val="0"/>
              <w:jc w:val="center"/>
              <w:rPr>
                <w:b/>
                <w:bCs/>
                <w:color w:val="000000"/>
                <w:sz w:val="24"/>
                <w:szCs w:val="24"/>
                <w:lang w:val="uk-UA"/>
              </w:rPr>
            </w:pPr>
          </w:p>
        </w:tc>
        <w:tc>
          <w:tcPr>
            <w:tcW w:w="506" w:type="dxa"/>
            <w:tcBorders>
              <w:top w:val="single" w:sz="4" w:space="0" w:color="auto"/>
              <w:left w:val="single" w:sz="4" w:space="0" w:color="auto"/>
              <w:bottom w:val="single" w:sz="4" w:space="0" w:color="auto"/>
              <w:right w:val="single" w:sz="4" w:space="0" w:color="auto"/>
            </w:tcBorders>
            <w:vAlign w:val="center"/>
          </w:tcPr>
          <w:p w:rsidR="00313309" w:rsidRPr="00131CFF" w:rsidRDefault="00313309" w:rsidP="00DC266F">
            <w:pPr>
              <w:widowControl w:val="0"/>
              <w:autoSpaceDE w:val="0"/>
              <w:autoSpaceDN w:val="0"/>
              <w:adjustRightInd w:val="0"/>
              <w:jc w:val="center"/>
              <w:rPr>
                <w:b/>
                <w:bCs/>
                <w:color w:val="000000"/>
                <w:sz w:val="24"/>
                <w:szCs w:val="24"/>
                <w:lang w:val="uk-UA"/>
              </w:rPr>
            </w:pPr>
          </w:p>
        </w:tc>
      </w:tr>
    </w:tbl>
    <w:p w:rsidR="00313309" w:rsidRPr="00131CFF" w:rsidRDefault="00313309" w:rsidP="00313309">
      <w:pPr>
        <w:rPr>
          <w:b/>
          <w:bCs/>
          <w:sz w:val="28"/>
          <w:szCs w:val="28"/>
          <w:lang w:val="uk-UA"/>
        </w:rPr>
      </w:pPr>
    </w:p>
    <w:p w:rsidR="00313309" w:rsidRPr="00131CFF" w:rsidRDefault="00313309" w:rsidP="00313309">
      <w:pPr>
        <w:widowControl w:val="0"/>
        <w:numPr>
          <w:ilvl w:val="0"/>
          <w:numId w:val="3"/>
        </w:numPr>
        <w:tabs>
          <w:tab w:val="left" w:pos="1276"/>
        </w:tabs>
        <w:autoSpaceDE w:val="0"/>
        <w:autoSpaceDN w:val="0"/>
        <w:adjustRightInd w:val="0"/>
        <w:spacing w:before="120" w:after="120" w:line="259" w:lineRule="auto"/>
        <w:contextualSpacing/>
        <w:jc w:val="both"/>
        <w:rPr>
          <w:b/>
          <w:bCs/>
          <w:sz w:val="28"/>
          <w:szCs w:val="28"/>
          <w:lang w:val="uk-UA"/>
        </w:rPr>
      </w:pPr>
      <w:r w:rsidRPr="00131CFF">
        <w:rPr>
          <w:b/>
          <w:bCs/>
          <w:sz w:val="28"/>
          <w:szCs w:val="28"/>
          <w:lang w:val="uk-UA"/>
        </w:rPr>
        <w:t>РЕСУРСНЕ ЗАБЕЗПЕЧЕННЯ ПРОГРАМИ</w:t>
      </w:r>
    </w:p>
    <w:p w:rsidR="00313309" w:rsidRPr="00131CFF" w:rsidRDefault="00313309" w:rsidP="00313309">
      <w:pPr>
        <w:widowControl w:val="0"/>
        <w:autoSpaceDE w:val="0"/>
        <w:autoSpaceDN w:val="0"/>
        <w:adjustRightInd w:val="0"/>
        <w:ind w:firstLine="709"/>
        <w:jc w:val="both"/>
        <w:rPr>
          <w:bCs/>
          <w:sz w:val="16"/>
          <w:szCs w:val="16"/>
          <w:lang w:val="uk-UA"/>
        </w:rPr>
      </w:pPr>
    </w:p>
    <w:p w:rsidR="00313309" w:rsidRPr="00131CFF" w:rsidRDefault="00313309" w:rsidP="00313309">
      <w:pPr>
        <w:widowControl w:val="0"/>
        <w:autoSpaceDE w:val="0"/>
        <w:autoSpaceDN w:val="0"/>
        <w:adjustRightInd w:val="0"/>
        <w:ind w:firstLine="709"/>
        <w:jc w:val="both"/>
        <w:rPr>
          <w:bCs/>
          <w:sz w:val="28"/>
          <w:szCs w:val="28"/>
          <w:lang w:val="uk-UA"/>
        </w:rPr>
      </w:pPr>
      <w:r w:rsidRPr="00131CFF">
        <w:rPr>
          <w:bCs/>
          <w:sz w:val="28"/>
          <w:szCs w:val="28"/>
          <w:lang w:val="uk-UA"/>
        </w:rPr>
        <w:t xml:space="preserve">Витрати на реалізацію природоохоронних заходів, передбачених Програмою на період 2021 року, в розрізі джерел фінансування передбачається </w:t>
      </w:r>
      <w:r w:rsidRPr="00131CFF">
        <w:rPr>
          <w:bCs/>
          <w:sz w:val="28"/>
          <w:szCs w:val="28"/>
          <w:lang w:val="uk-UA"/>
        </w:rPr>
        <w:lastRenderedPageBreak/>
        <w:t>проводити за рахунок коштів місцевого фонду охорони навколишнього природного середовища.</w:t>
      </w:r>
    </w:p>
    <w:p w:rsidR="00313309" w:rsidRPr="00131CFF" w:rsidRDefault="00313309" w:rsidP="00313309">
      <w:pPr>
        <w:widowControl w:val="0"/>
        <w:autoSpaceDE w:val="0"/>
        <w:autoSpaceDN w:val="0"/>
        <w:adjustRightInd w:val="0"/>
        <w:ind w:firstLine="709"/>
        <w:jc w:val="both"/>
        <w:rPr>
          <w:bCs/>
          <w:sz w:val="16"/>
          <w:szCs w:val="16"/>
          <w:lang w:val="uk-UA"/>
        </w:rPr>
      </w:pPr>
    </w:p>
    <w:p w:rsidR="00313309" w:rsidRPr="00131CFF" w:rsidRDefault="00313309" w:rsidP="00313309">
      <w:pPr>
        <w:widowControl w:val="0"/>
        <w:autoSpaceDE w:val="0"/>
        <w:autoSpaceDN w:val="0"/>
        <w:adjustRightInd w:val="0"/>
        <w:ind w:firstLine="709"/>
        <w:jc w:val="both"/>
        <w:rPr>
          <w:bCs/>
          <w:sz w:val="16"/>
          <w:szCs w:val="16"/>
          <w:lang w:val="uk-UA"/>
        </w:rPr>
      </w:pPr>
    </w:p>
    <w:p w:rsidR="00313309" w:rsidRPr="00131CFF" w:rsidRDefault="00313309" w:rsidP="00313309">
      <w:pPr>
        <w:widowControl w:val="0"/>
        <w:numPr>
          <w:ilvl w:val="0"/>
          <w:numId w:val="3"/>
        </w:numPr>
        <w:tabs>
          <w:tab w:val="left" w:pos="1276"/>
        </w:tabs>
        <w:autoSpaceDE w:val="0"/>
        <w:autoSpaceDN w:val="0"/>
        <w:adjustRightInd w:val="0"/>
        <w:spacing w:before="120" w:after="120" w:line="259" w:lineRule="auto"/>
        <w:contextualSpacing/>
        <w:jc w:val="both"/>
        <w:rPr>
          <w:b/>
          <w:bCs/>
          <w:sz w:val="28"/>
          <w:szCs w:val="28"/>
          <w:lang w:val="uk-UA"/>
        </w:rPr>
      </w:pPr>
      <w:r w:rsidRPr="00131CFF">
        <w:rPr>
          <w:b/>
          <w:bCs/>
          <w:sz w:val="28"/>
          <w:szCs w:val="28"/>
          <w:lang w:val="uk-UA"/>
        </w:rPr>
        <w:t>ОЧІКУВАНІ РЕЗУЛЬТАТИ РЕАЛІЗАЦІЇ ПРОГРАМИ</w:t>
      </w:r>
    </w:p>
    <w:p w:rsidR="00313309" w:rsidRDefault="00313309" w:rsidP="00313309">
      <w:pPr>
        <w:widowControl w:val="0"/>
        <w:autoSpaceDE w:val="0"/>
        <w:autoSpaceDN w:val="0"/>
        <w:adjustRightInd w:val="0"/>
        <w:ind w:firstLine="709"/>
        <w:jc w:val="both"/>
        <w:rPr>
          <w:bCs/>
          <w:sz w:val="28"/>
          <w:szCs w:val="28"/>
          <w:lang w:val="uk-UA"/>
        </w:rPr>
      </w:pPr>
    </w:p>
    <w:p w:rsidR="00313309" w:rsidRPr="00131CFF" w:rsidRDefault="00313309" w:rsidP="00313309">
      <w:pPr>
        <w:widowControl w:val="0"/>
        <w:autoSpaceDE w:val="0"/>
        <w:autoSpaceDN w:val="0"/>
        <w:adjustRightInd w:val="0"/>
        <w:ind w:firstLine="709"/>
        <w:jc w:val="both"/>
        <w:rPr>
          <w:bCs/>
          <w:sz w:val="28"/>
          <w:szCs w:val="28"/>
          <w:lang w:val="uk-UA"/>
        </w:rPr>
      </w:pPr>
      <w:r w:rsidRPr="00131CFF">
        <w:rPr>
          <w:bCs/>
          <w:sz w:val="28"/>
          <w:szCs w:val="28"/>
          <w:lang w:val="uk-UA"/>
        </w:rPr>
        <w:t>Реалізація заходів Програми повинна сприяти:</w:t>
      </w:r>
    </w:p>
    <w:p w:rsidR="00313309" w:rsidRPr="00131CFF" w:rsidRDefault="00313309" w:rsidP="00313309">
      <w:pPr>
        <w:widowControl w:val="0"/>
        <w:autoSpaceDE w:val="0"/>
        <w:autoSpaceDN w:val="0"/>
        <w:adjustRightInd w:val="0"/>
        <w:ind w:firstLine="709"/>
        <w:jc w:val="both"/>
        <w:rPr>
          <w:bCs/>
          <w:sz w:val="28"/>
          <w:szCs w:val="28"/>
          <w:lang w:val="uk-UA"/>
        </w:rPr>
      </w:pPr>
      <w:r>
        <w:rPr>
          <w:bCs/>
          <w:sz w:val="28"/>
          <w:szCs w:val="28"/>
          <w:lang w:val="uk-UA"/>
        </w:rPr>
        <w:t>п</w:t>
      </w:r>
      <w:r w:rsidRPr="00131CFF">
        <w:rPr>
          <w:bCs/>
          <w:sz w:val="28"/>
          <w:szCs w:val="28"/>
          <w:lang w:val="uk-UA"/>
        </w:rPr>
        <w:t>оліпшенню санітарно-епідеміологічного стану на території Лисичанської міської територіальної громади;</w:t>
      </w:r>
    </w:p>
    <w:p w:rsidR="00313309" w:rsidRPr="00131CFF" w:rsidRDefault="00313309" w:rsidP="00313309">
      <w:pPr>
        <w:widowControl w:val="0"/>
        <w:autoSpaceDE w:val="0"/>
        <w:autoSpaceDN w:val="0"/>
        <w:adjustRightInd w:val="0"/>
        <w:ind w:firstLine="709"/>
        <w:jc w:val="both"/>
        <w:rPr>
          <w:sz w:val="28"/>
          <w:szCs w:val="28"/>
          <w:lang w:val="uk-UA"/>
        </w:rPr>
      </w:pPr>
      <w:r w:rsidRPr="00131CFF">
        <w:rPr>
          <w:bCs/>
          <w:sz w:val="28"/>
          <w:szCs w:val="28"/>
          <w:lang w:val="uk-UA"/>
        </w:rPr>
        <w:t>запобіганню</w:t>
      </w:r>
      <w:r w:rsidRPr="00131CFF">
        <w:rPr>
          <w:sz w:val="28"/>
          <w:szCs w:val="28"/>
          <w:lang w:val="uk-UA"/>
        </w:rPr>
        <w:t xml:space="preserve"> забруднення басейну </w:t>
      </w:r>
      <w:proofErr w:type="spellStart"/>
      <w:r w:rsidRPr="00131CFF">
        <w:rPr>
          <w:sz w:val="28"/>
          <w:szCs w:val="28"/>
          <w:lang w:val="uk-UA"/>
        </w:rPr>
        <w:t>р.Сіверський</w:t>
      </w:r>
      <w:proofErr w:type="spellEnd"/>
      <w:r w:rsidRPr="00131CFF">
        <w:rPr>
          <w:sz w:val="28"/>
          <w:szCs w:val="28"/>
          <w:lang w:val="uk-UA"/>
        </w:rPr>
        <w:t xml:space="preserve"> Донець, підземних водоносних горизонтів і ґрунтів;</w:t>
      </w:r>
    </w:p>
    <w:p w:rsidR="00313309" w:rsidRPr="00131CFF" w:rsidRDefault="00313309" w:rsidP="00313309">
      <w:pPr>
        <w:widowControl w:val="0"/>
        <w:autoSpaceDE w:val="0"/>
        <w:autoSpaceDN w:val="0"/>
        <w:adjustRightInd w:val="0"/>
        <w:ind w:firstLine="709"/>
        <w:jc w:val="both"/>
        <w:rPr>
          <w:sz w:val="28"/>
          <w:szCs w:val="28"/>
          <w:lang w:val="uk-UA"/>
        </w:rPr>
      </w:pPr>
      <w:r w:rsidRPr="00131CFF">
        <w:rPr>
          <w:sz w:val="28"/>
          <w:szCs w:val="28"/>
          <w:lang w:val="uk-UA"/>
        </w:rPr>
        <w:t>зниженню негативного впливу на стан води р. Сіверський Донець в результаті очищення стічних вод на комунальних очисних спорудах  до нормативів ГДС;</w:t>
      </w:r>
    </w:p>
    <w:p w:rsidR="00313309" w:rsidRPr="00131CFF" w:rsidRDefault="00313309" w:rsidP="00313309">
      <w:pPr>
        <w:widowControl w:val="0"/>
        <w:autoSpaceDE w:val="0"/>
        <w:autoSpaceDN w:val="0"/>
        <w:adjustRightInd w:val="0"/>
        <w:ind w:firstLine="709"/>
        <w:jc w:val="both"/>
        <w:rPr>
          <w:sz w:val="28"/>
          <w:szCs w:val="28"/>
          <w:lang w:val="uk-UA"/>
        </w:rPr>
      </w:pPr>
      <w:r w:rsidRPr="00131CFF">
        <w:rPr>
          <w:sz w:val="28"/>
          <w:szCs w:val="28"/>
          <w:lang w:val="uk-UA"/>
        </w:rPr>
        <w:t>покращенню стану води підземних водоносних горизонтів, ґрунтів, поверхневої  води басейну р. Сіверський Донець в транскордонній зоні.</w:t>
      </w:r>
      <w:r w:rsidRPr="00131CFF">
        <w:rPr>
          <w:sz w:val="28"/>
          <w:szCs w:val="28"/>
          <w:lang w:val="uk-UA"/>
        </w:rPr>
        <w:tab/>
      </w:r>
    </w:p>
    <w:p w:rsidR="00313309" w:rsidRPr="00131CFF" w:rsidRDefault="00313309" w:rsidP="00313309">
      <w:pPr>
        <w:ind w:firstLine="708"/>
        <w:jc w:val="both"/>
        <w:rPr>
          <w:sz w:val="28"/>
          <w:szCs w:val="28"/>
          <w:lang w:val="uk-UA"/>
        </w:rPr>
      </w:pPr>
    </w:p>
    <w:p w:rsidR="00313309" w:rsidRPr="00131CFF" w:rsidRDefault="00313309" w:rsidP="00313309">
      <w:pPr>
        <w:widowControl w:val="0"/>
        <w:numPr>
          <w:ilvl w:val="0"/>
          <w:numId w:val="3"/>
        </w:numPr>
        <w:tabs>
          <w:tab w:val="left" w:pos="0"/>
        </w:tabs>
        <w:autoSpaceDE w:val="0"/>
        <w:autoSpaceDN w:val="0"/>
        <w:adjustRightInd w:val="0"/>
        <w:spacing w:before="120" w:after="120" w:line="259" w:lineRule="auto"/>
        <w:contextualSpacing/>
        <w:jc w:val="both"/>
        <w:rPr>
          <w:b/>
          <w:bCs/>
          <w:sz w:val="28"/>
          <w:szCs w:val="28"/>
          <w:lang w:val="uk-UA"/>
        </w:rPr>
      </w:pPr>
      <w:r w:rsidRPr="00131CFF">
        <w:rPr>
          <w:b/>
          <w:bCs/>
          <w:sz w:val="28"/>
          <w:szCs w:val="28"/>
          <w:lang w:val="uk-UA"/>
        </w:rPr>
        <w:t>МОНІТОРИНГ ПРОГРАМИ ТА КОНТРОЛЬ ЗА РЕАЛІЗАЦІЄЮ ЇЇ ЗАХОДІВ</w:t>
      </w:r>
    </w:p>
    <w:p w:rsidR="00313309" w:rsidRPr="00131CFF" w:rsidRDefault="00313309" w:rsidP="00313309">
      <w:pPr>
        <w:widowControl w:val="0"/>
        <w:autoSpaceDE w:val="0"/>
        <w:autoSpaceDN w:val="0"/>
        <w:adjustRightInd w:val="0"/>
        <w:ind w:firstLine="709"/>
        <w:jc w:val="both"/>
        <w:rPr>
          <w:bCs/>
          <w:sz w:val="28"/>
          <w:szCs w:val="28"/>
          <w:lang w:val="uk-UA"/>
        </w:rPr>
      </w:pPr>
    </w:p>
    <w:p w:rsidR="00313309" w:rsidRDefault="00313309" w:rsidP="00313309">
      <w:pPr>
        <w:widowControl w:val="0"/>
        <w:autoSpaceDE w:val="0"/>
        <w:autoSpaceDN w:val="0"/>
        <w:adjustRightInd w:val="0"/>
        <w:ind w:firstLine="709"/>
        <w:jc w:val="both"/>
        <w:rPr>
          <w:bCs/>
          <w:sz w:val="28"/>
          <w:szCs w:val="28"/>
          <w:lang w:val="uk-UA"/>
        </w:rPr>
      </w:pPr>
      <w:r w:rsidRPr="00131CFF">
        <w:rPr>
          <w:bCs/>
          <w:sz w:val="28"/>
          <w:szCs w:val="28"/>
          <w:lang w:val="uk-UA"/>
        </w:rPr>
        <w:t xml:space="preserve">Контроль за реалізацією Програми </w:t>
      </w:r>
      <w:r>
        <w:rPr>
          <w:bCs/>
          <w:sz w:val="28"/>
          <w:szCs w:val="28"/>
          <w:lang w:val="uk-UA"/>
        </w:rPr>
        <w:t xml:space="preserve">здійснює </w:t>
      </w:r>
      <w:proofErr w:type="spellStart"/>
      <w:r>
        <w:rPr>
          <w:bCs/>
          <w:sz w:val="28"/>
          <w:szCs w:val="28"/>
          <w:lang w:val="uk-UA"/>
        </w:rPr>
        <w:t>в.о</w:t>
      </w:r>
      <w:proofErr w:type="spellEnd"/>
      <w:r>
        <w:rPr>
          <w:bCs/>
          <w:sz w:val="28"/>
          <w:szCs w:val="28"/>
          <w:lang w:val="uk-UA"/>
        </w:rPr>
        <w:t xml:space="preserve"> заступник керівника</w:t>
      </w:r>
      <w:r w:rsidRPr="00131CFF">
        <w:rPr>
          <w:bCs/>
          <w:sz w:val="28"/>
          <w:szCs w:val="28"/>
          <w:lang w:val="uk-UA"/>
        </w:rPr>
        <w:t xml:space="preserve"> </w:t>
      </w:r>
      <w:r>
        <w:rPr>
          <w:bCs/>
          <w:sz w:val="28"/>
          <w:szCs w:val="28"/>
          <w:lang w:val="uk-UA"/>
        </w:rPr>
        <w:t>Лисичанської міської військово-цивільної адміністрації Максим ЧЕРЕВКО.</w:t>
      </w:r>
    </w:p>
    <w:p w:rsidR="00313309" w:rsidRPr="00131CFF" w:rsidRDefault="00313309" w:rsidP="00313309">
      <w:pPr>
        <w:widowControl w:val="0"/>
        <w:autoSpaceDE w:val="0"/>
        <w:autoSpaceDN w:val="0"/>
        <w:adjustRightInd w:val="0"/>
        <w:ind w:firstLine="709"/>
        <w:jc w:val="both"/>
        <w:rPr>
          <w:bCs/>
          <w:sz w:val="28"/>
          <w:szCs w:val="28"/>
          <w:lang w:val="uk-UA"/>
        </w:rPr>
      </w:pPr>
      <w:r>
        <w:rPr>
          <w:bCs/>
          <w:sz w:val="28"/>
          <w:szCs w:val="28"/>
          <w:lang w:val="uk-UA"/>
        </w:rPr>
        <w:t xml:space="preserve">Моніторинг та аналіз виконання програми здійснює </w:t>
      </w:r>
      <w:r w:rsidRPr="00131CFF">
        <w:rPr>
          <w:bCs/>
          <w:sz w:val="28"/>
          <w:szCs w:val="28"/>
          <w:lang w:val="uk-UA"/>
        </w:rPr>
        <w:t>управління житлово-комунального господарства Лисичанської міської військово-цивільної адміністрації.</w:t>
      </w:r>
    </w:p>
    <w:p w:rsidR="00313309" w:rsidRPr="00131CFF" w:rsidRDefault="00313309" w:rsidP="00313309">
      <w:pPr>
        <w:widowControl w:val="0"/>
        <w:autoSpaceDE w:val="0"/>
        <w:autoSpaceDN w:val="0"/>
        <w:adjustRightInd w:val="0"/>
        <w:ind w:firstLine="709"/>
        <w:jc w:val="both"/>
        <w:rPr>
          <w:bCs/>
          <w:sz w:val="28"/>
          <w:szCs w:val="28"/>
          <w:lang w:val="uk-UA"/>
        </w:rPr>
      </w:pPr>
    </w:p>
    <w:p w:rsidR="00313309" w:rsidRDefault="00313309" w:rsidP="00313309">
      <w:pPr>
        <w:widowControl w:val="0"/>
        <w:autoSpaceDE w:val="0"/>
        <w:autoSpaceDN w:val="0"/>
        <w:adjustRightInd w:val="0"/>
        <w:ind w:firstLine="709"/>
        <w:jc w:val="both"/>
        <w:rPr>
          <w:b/>
          <w:sz w:val="28"/>
          <w:szCs w:val="28"/>
          <w:lang w:val="uk-UA"/>
        </w:rPr>
      </w:pPr>
    </w:p>
    <w:p w:rsidR="00313309" w:rsidRDefault="00313309" w:rsidP="00313309">
      <w:pPr>
        <w:widowControl w:val="0"/>
        <w:autoSpaceDE w:val="0"/>
        <w:autoSpaceDN w:val="0"/>
        <w:adjustRightInd w:val="0"/>
        <w:ind w:firstLine="709"/>
        <w:jc w:val="both"/>
        <w:rPr>
          <w:b/>
          <w:sz w:val="28"/>
          <w:szCs w:val="28"/>
          <w:lang w:val="uk-UA"/>
        </w:rPr>
      </w:pPr>
    </w:p>
    <w:p w:rsidR="00313309" w:rsidRDefault="00313309" w:rsidP="00313309">
      <w:pPr>
        <w:widowControl w:val="0"/>
        <w:autoSpaceDE w:val="0"/>
        <w:autoSpaceDN w:val="0"/>
        <w:adjustRightInd w:val="0"/>
        <w:ind w:firstLine="709"/>
        <w:jc w:val="both"/>
        <w:rPr>
          <w:b/>
          <w:sz w:val="28"/>
          <w:szCs w:val="28"/>
          <w:lang w:val="uk-UA"/>
        </w:rPr>
      </w:pPr>
    </w:p>
    <w:p w:rsidR="00313309" w:rsidRPr="00131CFF" w:rsidRDefault="00313309" w:rsidP="00313309">
      <w:pPr>
        <w:jc w:val="both"/>
        <w:rPr>
          <w:b/>
          <w:sz w:val="28"/>
          <w:szCs w:val="28"/>
          <w:lang w:val="uk-UA"/>
        </w:rPr>
      </w:pPr>
      <w:proofErr w:type="spellStart"/>
      <w:r>
        <w:rPr>
          <w:b/>
          <w:sz w:val="28"/>
          <w:szCs w:val="28"/>
          <w:lang w:val="uk-UA"/>
        </w:rPr>
        <w:t>В.о</w:t>
      </w:r>
      <w:proofErr w:type="spellEnd"/>
      <w:r>
        <w:rPr>
          <w:b/>
          <w:sz w:val="28"/>
          <w:szCs w:val="28"/>
          <w:lang w:val="uk-UA"/>
        </w:rPr>
        <w:t>. з</w:t>
      </w:r>
      <w:r w:rsidRPr="00131CFF">
        <w:rPr>
          <w:b/>
          <w:sz w:val="28"/>
          <w:szCs w:val="28"/>
          <w:lang w:val="uk-UA"/>
        </w:rPr>
        <w:t>аступник</w:t>
      </w:r>
      <w:r>
        <w:rPr>
          <w:b/>
          <w:sz w:val="28"/>
          <w:szCs w:val="28"/>
          <w:lang w:val="uk-UA"/>
        </w:rPr>
        <w:t>а</w:t>
      </w:r>
      <w:r w:rsidRPr="00131CFF">
        <w:rPr>
          <w:b/>
          <w:sz w:val="28"/>
          <w:szCs w:val="28"/>
          <w:lang w:val="uk-UA"/>
        </w:rPr>
        <w:t xml:space="preserve"> керівника </w:t>
      </w:r>
    </w:p>
    <w:p w:rsidR="00313309" w:rsidRPr="00131CFF" w:rsidRDefault="00313309" w:rsidP="00313309">
      <w:pPr>
        <w:jc w:val="both"/>
        <w:rPr>
          <w:b/>
          <w:sz w:val="28"/>
          <w:szCs w:val="28"/>
          <w:lang w:val="uk-UA"/>
        </w:rPr>
      </w:pPr>
      <w:r w:rsidRPr="00131CFF">
        <w:rPr>
          <w:b/>
          <w:sz w:val="28"/>
          <w:szCs w:val="28"/>
          <w:lang w:val="uk-UA"/>
        </w:rPr>
        <w:t xml:space="preserve">Лисичанської міської </w:t>
      </w:r>
    </w:p>
    <w:p w:rsidR="00313309" w:rsidRPr="00131CFF" w:rsidRDefault="00313309" w:rsidP="00313309">
      <w:pPr>
        <w:jc w:val="both"/>
        <w:rPr>
          <w:b/>
          <w:sz w:val="28"/>
          <w:szCs w:val="28"/>
          <w:lang w:val="uk-UA"/>
        </w:rPr>
      </w:pPr>
      <w:r w:rsidRPr="00131CFF">
        <w:rPr>
          <w:b/>
          <w:sz w:val="28"/>
          <w:szCs w:val="28"/>
          <w:lang w:val="uk-UA"/>
        </w:rPr>
        <w:t>військово-цивільної адміністрації</w:t>
      </w:r>
      <w:r w:rsidRPr="00131CFF">
        <w:rPr>
          <w:b/>
          <w:sz w:val="28"/>
          <w:szCs w:val="28"/>
          <w:lang w:val="uk-UA"/>
        </w:rPr>
        <w:tab/>
      </w:r>
      <w:r w:rsidRPr="00131CFF">
        <w:rPr>
          <w:b/>
          <w:sz w:val="28"/>
          <w:szCs w:val="28"/>
          <w:lang w:val="uk-UA"/>
        </w:rPr>
        <w:tab/>
        <w:t xml:space="preserve">       </w:t>
      </w:r>
      <w:r>
        <w:rPr>
          <w:b/>
          <w:sz w:val="28"/>
          <w:szCs w:val="28"/>
          <w:lang w:val="uk-UA"/>
        </w:rPr>
        <w:tab/>
      </w:r>
      <w:r w:rsidRPr="00131CFF">
        <w:rPr>
          <w:b/>
          <w:sz w:val="28"/>
          <w:szCs w:val="28"/>
          <w:lang w:val="uk-UA"/>
        </w:rPr>
        <w:t xml:space="preserve"> </w:t>
      </w:r>
      <w:r>
        <w:rPr>
          <w:b/>
          <w:sz w:val="28"/>
          <w:szCs w:val="28"/>
          <w:lang w:val="uk-UA"/>
        </w:rPr>
        <w:t>Максим ЧЕРЕВКО</w:t>
      </w:r>
      <w:r w:rsidRPr="00131CFF">
        <w:rPr>
          <w:b/>
          <w:sz w:val="28"/>
          <w:szCs w:val="28"/>
          <w:lang w:val="uk-UA"/>
        </w:rPr>
        <w:t xml:space="preserve"> </w:t>
      </w:r>
    </w:p>
    <w:p w:rsidR="00313309" w:rsidRDefault="00313309" w:rsidP="00313309">
      <w:pPr>
        <w:jc w:val="both"/>
        <w:rPr>
          <w:b/>
          <w:sz w:val="28"/>
          <w:szCs w:val="28"/>
          <w:lang w:val="uk-UA"/>
        </w:rPr>
      </w:pPr>
    </w:p>
    <w:p w:rsidR="00313309" w:rsidRDefault="00313309" w:rsidP="00313309">
      <w:pPr>
        <w:jc w:val="both"/>
        <w:rPr>
          <w:b/>
          <w:sz w:val="28"/>
          <w:szCs w:val="28"/>
          <w:lang w:val="uk-UA"/>
        </w:rPr>
      </w:pPr>
    </w:p>
    <w:p w:rsidR="00313309" w:rsidRPr="00131CFF" w:rsidRDefault="00313309" w:rsidP="00313309">
      <w:pPr>
        <w:jc w:val="both"/>
        <w:rPr>
          <w:b/>
          <w:sz w:val="28"/>
          <w:szCs w:val="28"/>
          <w:lang w:val="uk-UA"/>
        </w:rPr>
      </w:pPr>
      <w:r w:rsidRPr="00131CFF">
        <w:rPr>
          <w:b/>
          <w:sz w:val="28"/>
          <w:szCs w:val="28"/>
          <w:lang w:val="uk-UA"/>
        </w:rPr>
        <w:t>Начальник відділу економіки</w:t>
      </w:r>
    </w:p>
    <w:p w:rsidR="00313309" w:rsidRPr="00131CFF" w:rsidRDefault="00313309" w:rsidP="00313309">
      <w:pPr>
        <w:jc w:val="both"/>
        <w:rPr>
          <w:b/>
          <w:sz w:val="28"/>
          <w:szCs w:val="28"/>
          <w:lang w:val="uk-UA"/>
        </w:rPr>
      </w:pPr>
      <w:r w:rsidRPr="00131CFF">
        <w:rPr>
          <w:b/>
          <w:sz w:val="28"/>
          <w:szCs w:val="28"/>
          <w:lang w:val="uk-UA"/>
        </w:rPr>
        <w:t xml:space="preserve">Лисичанської міської </w:t>
      </w:r>
    </w:p>
    <w:p w:rsidR="00313309" w:rsidRPr="00131CFF" w:rsidRDefault="00313309" w:rsidP="00313309">
      <w:pPr>
        <w:jc w:val="both"/>
        <w:rPr>
          <w:lang w:val="uk-UA"/>
        </w:rPr>
      </w:pPr>
      <w:r w:rsidRPr="00131CFF">
        <w:rPr>
          <w:b/>
          <w:sz w:val="28"/>
          <w:szCs w:val="28"/>
          <w:lang w:val="uk-UA"/>
        </w:rPr>
        <w:t>військово-цивільної адміністрації</w:t>
      </w:r>
      <w:r w:rsidRPr="00131CFF">
        <w:rPr>
          <w:b/>
          <w:sz w:val="28"/>
          <w:szCs w:val="28"/>
          <w:lang w:val="uk-UA"/>
        </w:rPr>
        <w:tab/>
      </w:r>
      <w:r w:rsidRPr="00131CFF">
        <w:rPr>
          <w:b/>
          <w:sz w:val="28"/>
          <w:szCs w:val="28"/>
          <w:lang w:val="uk-UA"/>
        </w:rPr>
        <w:tab/>
      </w:r>
      <w:r>
        <w:rPr>
          <w:b/>
          <w:sz w:val="28"/>
          <w:szCs w:val="28"/>
          <w:lang w:val="uk-UA"/>
        </w:rPr>
        <w:t xml:space="preserve">        </w:t>
      </w:r>
      <w:r w:rsidRPr="00131CFF">
        <w:rPr>
          <w:b/>
          <w:sz w:val="28"/>
          <w:szCs w:val="28"/>
          <w:lang w:val="uk-UA"/>
        </w:rPr>
        <w:t>Олександр МОРДАСОВ</w:t>
      </w:r>
    </w:p>
    <w:p w:rsidR="00E713CF" w:rsidRPr="00313309" w:rsidRDefault="00E713CF" w:rsidP="009D2581">
      <w:pPr>
        <w:ind w:right="113"/>
        <w:jc w:val="both"/>
        <w:rPr>
          <w:b/>
          <w:sz w:val="28"/>
          <w:szCs w:val="28"/>
          <w:lang w:val="uk-UA"/>
        </w:rPr>
      </w:pPr>
    </w:p>
    <w:sectPr w:rsidR="00E713CF" w:rsidRPr="00313309" w:rsidSect="00CE6542">
      <w:headerReference w:type="default" r:id="rId10"/>
      <w:pgSz w:w="11906" w:h="16838"/>
      <w:pgMar w:top="426" w:right="567" w:bottom="567"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DAB" w:rsidRDefault="00536DAB" w:rsidP="006F1556">
      <w:r>
        <w:separator/>
      </w:r>
    </w:p>
  </w:endnote>
  <w:endnote w:type="continuationSeparator" w:id="0">
    <w:p w:rsidR="00536DAB" w:rsidRDefault="00536DAB" w:rsidP="006F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DAB" w:rsidRDefault="00536DAB" w:rsidP="006F1556">
      <w:r>
        <w:separator/>
      </w:r>
    </w:p>
  </w:footnote>
  <w:footnote w:type="continuationSeparator" w:id="0">
    <w:p w:rsidR="00536DAB" w:rsidRDefault="00536DAB" w:rsidP="006F15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556" w:rsidRDefault="006F1556" w:rsidP="006F1556">
    <w:pPr>
      <w:pStyle w:val="ac"/>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B5E9A"/>
    <w:multiLevelType w:val="hybridMultilevel"/>
    <w:tmpl w:val="A0B6E4B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837066A"/>
    <w:multiLevelType w:val="hybridMultilevel"/>
    <w:tmpl w:val="A660412C"/>
    <w:lvl w:ilvl="0" w:tplc="D36A1FB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
    <w:nsid w:val="5BB7343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08F"/>
    <w:rsid w:val="00042F1D"/>
    <w:rsid w:val="00057132"/>
    <w:rsid w:val="000844C0"/>
    <w:rsid w:val="000905F7"/>
    <w:rsid w:val="000B171A"/>
    <w:rsid w:val="000C47B1"/>
    <w:rsid w:val="000C6601"/>
    <w:rsid w:val="0011419B"/>
    <w:rsid w:val="00130E34"/>
    <w:rsid w:val="0014757A"/>
    <w:rsid w:val="00160982"/>
    <w:rsid w:val="001A0EBD"/>
    <w:rsid w:val="001A138C"/>
    <w:rsid w:val="001C4AF6"/>
    <w:rsid w:val="001C5ED7"/>
    <w:rsid w:val="001D4D58"/>
    <w:rsid w:val="001E092D"/>
    <w:rsid w:val="001F49E6"/>
    <w:rsid w:val="00201E26"/>
    <w:rsid w:val="00213247"/>
    <w:rsid w:val="002761EC"/>
    <w:rsid w:val="00282981"/>
    <w:rsid w:val="00294037"/>
    <w:rsid w:val="00297609"/>
    <w:rsid w:val="002A480F"/>
    <w:rsid w:val="002B6D1A"/>
    <w:rsid w:val="002D1C52"/>
    <w:rsid w:val="002D2EC5"/>
    <w:rsid w:val="002E6BC7"/>
    <w:rsid w:val="00313309"/>
    <w:rsid w:val="003157D2"/>
    <w:rsid w:val="003421AE"/>
    <w:rsid w:val="00382E7D"/>
    <w:rsid w:val="00384F81"/>
    <w:rsid w:val="003A09E8"/>
    <w:rsid w:val="003C318A"/>
    <w:rsid w:val="003D40D1"/>
    <w:rsid w:val="003E17B0"/>
    <w:rsid w:val="003F532F"/>
    <w:rsid w:val="00404CF5"/>
    <w:rsid w:val="00436A5C"/>
    <w:rsid w:val="00443F3B"/>
    <w:rsid w:val="00445981"/>
    <w:rsid w:val="004C4D9D"/>
    <w:rsid w:val="004D1C6B"/>
    <w:rsid w:val="004D431C"/>
    <w:rsid w:val="004E2392"/>
    <w:rsid w:val="00536DAB"/>
    <w:rsid w:val="00570466"/>
    <w:rsid w:val="00571BFB"/>
    <w:rsid w:val="005A4F95"/>
    <w:rsid w:val="005C6DE5"/>
    <w:rsid w:val="005E6130"/>
    <w:rsid w:val="00602FA5"/>
    <w:rsid w:val="00614785"/>
    <w:rsid w:val="006227AB"/>
    <w:rsid w:val="006577EE"/>
    <w:rsid w:val="00667CE8"/>
    <w:rsid w:val="006C32BC"/>
    <w:rsid w:val="006F1556"/>
    <w:rsid w:val="00722337"/>
    <w:rsid w:val="007230BF"/>
    <w:rsid w:val="00740644"/>
    <w:rsid w:val="00750F8B"/>
    <w:rsid w:val="007514D5"/>
    <w:rsid w:val="00782DB2"/>
    <w:rsid w:val="007A47A9"/>
    <w:rsid w:val="007D38A0"/>
    <w:rsid w:val="007E796D"/>
    <w:rsid w:val="007F65F9"/>
    <w:rsid w:val="00817E84"/>
    <w:rsid w:val="00822F9F"/>
    <w:rsid w:val="008330BA"/>
    <w:rsid w:val="00841018"/>
    <w:rsid w:val="00861826"/>
    <w:rsid w:val="00864B53"/>
    <w:rsid w:val="00865E83"/>
    <w:rsid w:val="00871755"/>
    <w:rsid w:val="00887FF8"/>
    <w:rsid w:val="0089063B"/>
    <w:rsid w:val="008A2026"/>
    <w:rsid w:val="008B305C"/>
    <w:rsid w:val="008C0234"/>
    <w:rsid w:val="008F221C"/>
    <w:rsid w:val="008F77E2"/>
    <w:rsid w:val="0091639E"/>
    <w:rsid w:val="009178C6"/>
    <w:rsid w:val="00947125"/>
    <w:rsid w:val="00957D4B"/>
    <w:rsid w:val="0096097F"/>
    <w:rsid w:val="0096518D"/>
    <w:rsid w:val="009753A0"/>
    <w:rsid w:val="00977C1F"/>
    <w:rsid w:val="009876CD"/>
    <w:rsid w:val="0098778D"/>
    <w:rsid w:val="00992264"/>
    <w:rsid w:val="00992FA0"/>
    <w:rsid w:val="009930BA"/>
    <w:rsid w:val="009B753D"/>
    <w:rsid w:val="009D2581"/>
    <w:rsid w:val="009E65E2"/>
    <w:rsid w:val="009F521F"/>
    <w:rsid w:val="00A11ACC"/>
    <w:rsid w:val="00A27B6A"/>
    <w:rsid w:val="00A45826"/>
    <w:rsid w:val="00A85491"/>
    <w:rsid w:val="00AA3934"/>
    <w:rsid w:val="00AB6C71"/>
    <w:rsid w:val="00AC6F08"/>
    <w:rsid w:val="00AD691B"/>
    <w:rsid w:val="00B07737"/>
    <w:rsid w:val="00B473D5"/>
    <w:rsid w:val="00B60BD2"/>
    <w:rsid w:val="00B753D9"/>
    <w:rsid w:val="00B879E1"/>
    <w:rsid w:val="00B95850"/>
    <w:rsid w:val="00BE73E3"/>
    <w:rsid w:val="00BF3489"/>
    <w:rsid w:val="00BF6084"/>
    <w:rsid w:val="00C07B6D"/>
    <w:rsid w:val="00C237F2"/>
    <w:rsid w:val="00C34E48"/>
    <w:rsid w:val="00C35547"/>
    <w:rsid w:val="00C41EE1"/>
    <w:rsid w:val="00C6266E"/>
    <w:rsid w:val="00C665D7"/>
    <w:rsid w:val="00C82260"/>
    <w:rsid w:val="00C93C94"/>
    <w:rsid w:val="00C974F8"/>
    <w:rsid w:val="00CB057F"/>
    <w:rsid w:val="00CB280F"/>
    <w:rsid w:val="00CB747E"/>
    <w:rsid w:val="00CD457E"/>
    <w:rsid w:val="00CE6542"/>
    <w:rsid w:val="00CF375A"/>
    <w:rsid w:val="00CF6835"/>
    <w:rsid w:val="00D35638"/>
    <w:rsid w:val="00D5708F"/>
    <w:rsid w:val="00D74BD5"/>
    <w:rsid w:val="00D82BD7"/>
    <w:rsid w:val="00D87312"/>
    <w:rsid w:val="00DA689A"/>
    <w:rsid w:val="00DD3904"/>
    <w:rsid w:val="00DE7F6F"/>
    <w:rsid w:val="00E27E78"/>
    <w:rsid w:val="00E54AC8"/>
    <w:rsid w:val="00E56833"/>
    <w:rsid w:val="00E713CF"/>
    <w:rsid w:val="00EC2187"/>
    <w:rsid w:val="00EE7D2B"/>
    <w:rsid w:val="00EF05E1"/>
    <w:rsid w:val="00F011A3"/>
    <w:rsid w:val="00F313AD"/>
    <w:rsid w:val="00F342E5"/>
    <w:rsid w:val="00F55F6C"/>
    <w:rsid w:val="00F91691"/>
    <w:rsid w:val="00F9179E"/>
    <w:rsid w:val="00FD04F5"/>
    <w:rsid w:val="00FD5515"/>
    <w:rsid w:val="00FE1024"/>
    <w:rsid w:val="00FF18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08F"/>
    <w:pPr>
      <w:jc w:val="left"/>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ние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о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о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выноски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iPriority w:val="99"/>
    <w:semiHidden/>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и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unhideWhenUsed/>
    <w:rsid w:val="006F1556"/>
    <w:pPr>
      <w:tabs>
        <w:tab w:val="center" w:pos="4677"/>
        <w:tab w:val="right" w:pos="9355"/>
      </w:tabs>
    </w:pPr>
  </w:style>
  <w:style w:type="character" w:customStyle="1" w:styleId="af">
    <w:name w:val="Нижний колонтитул Знак"/>
    <w:basedOn w:val="a0"/>
    <w:link w:val="ae"/>
    <w:uiPriority w:val="99"/>
    <w:rsid w:val="006F1556"/>
    <w:rPr>
      <w:rFonts w:ascii="Times New Roman" w:eastAsia="Times New Roman" w:hAnsi="Times New Roman" w:cs="Times New Roman"/>
      <w:sz w:val="20"/>
      <w:szCs w:val="20"/>
      <w:lang w:val="ru-RU" w:eastAsia="ru-RU"/>
    </w:rPr>
  </w:style>
  <w:style w:type="table" w:styleId="af0">
    <w:name w:val="Table Grid"/>
    <w:basedOn w:val="a1"/>
    <w:uiPriority w:val="59"/>
    <w:rsid w:val="001E09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B753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08F"/>
    <w:pPr>
      <w:jc w:val="left"/>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ние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о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о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выноски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iPriority w:val="99"/>
    <w:semiHidden/>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и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unhideWhenUsed/>
    <w:rsid w:val="006F1556"/>
    <w:pPr>
      <w:tabs>
        <w:tab w:val="center" w:pos="4677"/>
        <w:tab w:val="right" w:pos="9355"/>
      </w:tabs>
    </w:pPr>
  </w:style>
  <w:style w:type="character" w:customStyle="1" w:styleId="af">
    <w:name w:val="Нижний колонтитул Знак"/>
    <w:basedOn w:val="a0"/>
    <w:link w:val="ae"/>
    <w:uiPriority w:val="99"/>
    <w:rsid w:val="006F1556"/>
    <w:rPr>
      <w:rFonts w:ascii="Times New Roman" w:eastAsia="Times New Roman" w:hAnsi="Times New Roman" w:cs="Times New Roman"/>
      <w:sz w:val="20"/>
      <w:szCs w:val="20"/>
      <w:lang w:val="ru-RU" w:eastAsia="ru-RU"/>
    </w:rPr>
  </w:style>
  <w:style w:type="table" w:styleId="af0">
    <w:name w:val="Table Grid"/>
    <w:basedOn w:val="a1"/>
    <w:uiPriority w:val="59"/>
    <w:rsid w:val="001E09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B753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372043">
      <w:bodyDiv w:val="1"/>
      <w:marLeft w:val="0"/>
      <w:marRight w:val="0"/>
      <w:marTop w:val="0"/>
      <w:marBottom w:val="0"/>
      <w:divBdr>
        <w:top w:val="none" w:sz="0" w:space="0" w:color="auto"/>
        <w:left w:val="none" w:sz="0" w:space="0" w:color="auto"/>
        <w:bottom w:val="none" w:sz="0" w:space="0" w:color="auto"/>
        <w:right w:val="none" w:sz="0" w:space="0" w:color="auto"/>
      </w:divBdr>
    </w:div>
    <w:div w:id="130685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6B5F6-1631-4D81-BDC0-14D693BC5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2084</Words>
  <Characters>11881</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13938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Викторович</dc:creator>
  <cp:lastModifiedBy>Компик</cp:lastModifiedBy>
  <cp:revision>7</cp:revision>
  <cp:lastPrinted>2021-05-26T10:32:00Z</cp:lastPrinted>
  <dcterms:created xsi:type="dcterms:W3CDTF">2021-05-26T12:26:00Z</dcterms:created>
  <dcterms:modified xsi:type="dcterms:W3CDTF">2021-06-08T13:24:00Z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1203416366</vt:i4>
  </property>
</Properties>
</file>