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33" w:rsidRPr="00374449" w:rsidRDefault="00262A41" w:rsidP="003744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 д</w:t>
      </w:r>
      <w:r w:rsidR="008D6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ів</w:t>
      </w:r>
      <w:r w:rsidR="008D6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необхідн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</w:t>
      </w:r>
      <w:r w:rsidR="008D6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реєстрації пасіки та оформлення дотації на бджолосім’ї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n30"/>
      <w:bookmarkEnd w:id="0"/>
      <w:r w:rsidRPr="00F75C66">
        <w:rPr>
          <w:rFonts w:ascii="Times New Roman" w:hAnsi="Times New Roman" w:cs="Times New Roman"/>
          <w:sz w:val="28"/>
          <w:szCs w:val="28"/>
        </w:rPr>
        <w:t>Пасіка підлягає реєстрації за місцем проживання фізичної особи або за місцезнаходженням юридичної особи, яка займається бджільництвом, в органах місцевого самоврядування.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7"/>
      <w:bookmarkEnd w:id="1"/>
      <w:r w:rsidRPr="00F75C66">
        <w:rPr>
          <w:rFonts w:ascii="Times New Roman" w:hAnsi="Times New Roman" w:cs="Times New Roman"/>
          <w:sz w:val="28"/>
          <w:szCs w:val="28"/>
        </w:rPr>
        <w:t>Реєстрація пасіки здійснюється після видачі ветеринарно-санітарного паспорта пасіки (далі - паспорт пасіки) територіальним органом Державної служби України з питань безпечності харчових продуктів та захисту споживачів(за попередньо заповненою заявою – додаток 2 до Порядку видачі ветеринарно-санітарного паспорту пасіки, затверджений Наказом Міністерства розвитку економіки, торгівлі та сільського господарства України від 19.02.2021 № 338).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8"/>
      <w:bookmarkEnd w:id="2"/>
      <w:r w:rsidRPr="00F75C66">
        <w:rPr>
          <w:rFonts w:ascii="Times New Roman" w:hAnsi="Times New Roman" w:cs="Times New Roman"/>
          <w:b/>
          <w:sz w:val="28"/>
          <w:szCs w:val="28"/>
        </w:rPr>
        <w:t>Реєстрація пасіки проводиться за заявою про реєстрацію пасіки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C66">
        <w:rPr>
          <w:rFonts w:ascii="Times New Roman" w:hAnsi="Times New Roman" w:cs="Times New Roman"/>
          <w:sz w:val="28"/>
          <w:szCs w:val="28"/>
        </w:rPr>
        <w:t>(додаток до Порядку реєстрації пасіки, затверджений Наказом Міністерства розвитку економіки, торгівлі та сільського господарства України від 19.02.2021 № 338) власника пасіки або уповноваженої ним особи в день звернення.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До заяви додаються такі документи: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6">
        <w:rPr>
          <w:rFonts w:ascii="Times New Roman" w:hAnsi="Times New Roman" w:cs="Times New Roman"/>
          <w:b/>
          <w:sz w:val="28"/>
          <w:szCs w:val="28"/>
        </w:rPr>
        <w:t>Для фізичних осіб: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 xml:space="preserve">Засвідчена заявником копія ветеринарно-санітарного паспорта пасіки нового зразку. 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Копію паспорта громадянина України.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Копію документа, що засвідчує реєстрацію у Державному реєстрі фізичних осіб - платників податків (ідентифікаційний код).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Контактна інформація (номер телефону, адреса електронної пошти).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6">
        <w:rPr>
          <w:rFonts w:ascii="Times New Roman" w:hAnsi="Times New Roman" w:cs="Times New Roman"/>
          <w:b/>
          <w:sz w:val="28"/>
          <w:szCs w:val="28"/>
        </w:rPr>
        <w:t>Для оформлення дотації на бджолосім’ї додатково додається: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Копію рішення про державну реєстрацію потужності.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Копію довідки або договору про відкриття рахунка в банку.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Довідку, видану органом місцевого самоврядування, про реєстрацію пасіки із зазначенням кількості наявних бджолосімей на останню звітну дату на момент подання документів(видає відділ агропромислового розвитку Лисичанської ВЦА при реєстрації пасіки).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6">
        <w:rPr>
          <w:rFonts w:ascii="Times New Roman" w:hAnsi="Times New Roman" w:cs="Times New Roman"/>
          <w:b/>
          <w:sz w:val="28"/>
          <w:szCs w:val="28"/>
        </w:rPr>
        <w:t>Для суб’єктів господарювання: юридичні особи та фізичні особи — підприємці, зокрема сімейні фермерські господарства):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 xml:space="preserve">Засвідчена заявником копія ветеринарно-санітарного паспорта пасіки нового зразку. 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Інформацію з Єдиного державного реєстру</w:t>
      </w:r>
      <w:r>
        <w:rPr>
          <w:rFonts w:ascii="Times New Roman" w:hAnsi="Times New Roman" w:cs="Times New Roman"/>
          <w:sz w:val="28"/>
          <w:szCs w:val="28"/>
        </w:rPr>
        <w:t xml:space="preserve"> юридичних осіб, фізичних осіб –</w:t>
      </w:r>
      <w:r w:rsidRPr="00F75C66">
        <w:rPr>
          <w:rFonts w:ascii="Times New Roman" w:hAnsi="Times New Roman" w:cs="Times New Roman"/>
          <w:sz w:val="28"/>
          <w:szCs w:val="28"/>
        </w:rPr>
        <w:t xml:space="preserve">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C66">
        <w:rPr>
          <w:rFonts w:ascii="Times New Roman" w:hAnsi="Times New Roman" w:cs="Times New Roman"/>
          <w:sz w:val="28"/>
          <w:szCs w:val="28"/>
        </w:rPr>
        <w:t>(за наявності витяг з вищезазначеного реєстру), а саме: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найменування (для юридичної особи), прізвище, ім’я, по батькові (для фізичної особи – підприємця);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n13"/>
      <w:bookmarkEnd w:id="3"/>
      <w:r w:rsidRPr="00F75C66">
        <w:rPr>
          <w:rFonts w:ascii="Times New Roman" w:hAnsi="Times New Roman" w:cs="Times New Roman"/>
          <w:sz w:val="28"/>
          <w:szCs w:val="28"/>
        </w:rPr>
        <w:t>місцезнаходження (для юридичної особи), місце проживання (для фізичної особи – підприємця);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4"/>
      <w:bookmarkEnd w:id="4"/>
      <w:r w:rsidRPr="00F75C66">
        <w:rPr>
          <w:rFonts w:ascii="Times New Roman" w:hAnsi="Times New Roman" w:cs="Times New Roman"/>
          <w:sz w:val="28"/>
          <w:szCs w:val="28"/>
        </w:rPr>
        <w:t xml:space="preserve">код згідно з ЄДРПОУ (для юридичної особи); 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lastRenderedPageBreak/>
        <w:t>копію паспорта громадянина України(для фізичної особи – підприємця);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копію документа, що засвідчує реєстрацію у Державному реєстрі фізичних осіб - платників податків (ідентифікаційний код) (для фізичної особи – підприємця);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Контактна інформація (номер телефону, адреса електронної пошти).</w:t>
      </w:r>
      <w:bookmarkStart w:id="5" w:name="n15"/>
      <w:bookmarkEnd w:id="5"/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C66">
        <w:rPr>
          <w:rFonts w:ascii="Times New Roman" w:hAnsi="Times New Roman" w:cs="Times New Roman"/>
          <w:b/>
          <w:sz w:val="28"/>
          <w:szCs w:val="28"/>
        </w:rPr>
        <w:t>Для оформлення дотації на бджолосім’ї додатково додається: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</w:t>
      </w:r>
      <w:r w:rsidRPr="00F75C66">
        <w:rPr>
          <w:rFonts w:ascii="Times New Roman" w:hAnsi="Times New Roman" w:cs="Times New Roman"/>
          <w:sz w:val="28"/>
          <w:szCs w:val="28"/>
        </w:rPr>
        <w:t xml:space="preserve"> рішення про державну реєстрацію потужності.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опія</w:t>
      </w:r>
      <w:r w:rsidRPr="00F75C66">
        <w:rPr>
          <w:rFonts w:ascii="Times New Roman" w:hAnsi="Times New Roman" w:cs="Times New Roman"/>
          <w:sz w:val="28"/>
          <w:szCs w:val="28"/>
        </w:rPr>
        <w:t xml:space="preserve"> довідки про відкриття поточного рахунка, виданої банком.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опія</w:t>
      </w:r>
      <w:r w:rsidRPr="00F75C66">
        <w:rPr>
          <w:rFonts w:ascii="Times New Roman" w:hAnsi="Times New Roman" w:cs="Times New Roman"/>
          <w:sz w:val="28"/>
          <w:szCs w:val="28"/>
        </w:rPr>
        <w:t xml:space="preserve"> звіту про виробництво продукції тваринництва, кількість сільськогосподарських тварин і забезпеченість їх кормами (форма № 24 (річна) на останню звітну дату на момент подання документів (юридичні особи).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Довідку, видану органом місцевого самоврядування, про реєстрацію пасіки із зазначенням кількості наявних бджолосімей на останню звітну дату на момент подання документів (фізичні особи — підприємці, зокрема сімейні фермерські господарства) (видає відділ агропромислового розвитку Лисичанської ВЦА при реєстрації пасіки).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Інформацію про всіх пов’язаних із ним осіб, які протягом бюджетного року є отримувачами державної підтримки.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C66">
        <w:rPr>
          <w:rFonts w:ascii="Times New Roman" w:hAnsi="Times New Roman" w:cs="Times New Roman"/>
          <w:sz w:val="28"/>
          <w:szCs w:val="28"/>
        </w:rPr>
        <w:t>У разі перевезення (кочівлі) пасіки на адміністративну територію іншого органу місцевого самоврядування власник пасіки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C66">
        <w:rPr>
          <w:rFonts w:ascii="Times New Roman" w:hAnsi="Times New Roman" w:cs="Times New Roman"/>
          <w:sz w:val="28"/>
          <w:szCs w:val="28"/>
        </w:rPr>
        <w:t xml:space="preserve"> або уповноважена ним особа інформує про це вказані органи самоврядування.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24"/>
      <w:bookmarkEnd w:id="6"/>
      <w:r w:rsidRPr="00F75C66">
        <w:rPr>
          <w:rFonts w:ascii="Times New Roman" w:hAnsi="Times New Roman" w:cs="Times New Roman"/>
          <w:sz w:val="28"/>
          <w:szCs w:val="28"/>
        </w:rPr>
        <w:t>Інформація повинна бути надана засобами електронного зв’язку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C66">
        <w:rPr>
          <w:rFonts w:ascii="Times New Roman" w:hAnsi="Times New Roman" w:cs="Times New Roman"/>
          <w:sz w:val="28"/>
          <w:szCs w:val="28"/>
        </w:rPr>
        <w:t xml:space="preserve"> або в письмовій формі не пізніше ніж за два календарних дні до перевезення (кочівлі) пасіки на їх територію.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25"/>
      <w:bookmarkEnd w:id="7"/>
      <w:r w:rsidRPr="00F75C66">
        <w:rPr>
          <w:rFonts w:ascii="Times New Roman" w:hAnsi="Times New Roman" w:cs="Times New Roman"/>
          <w:sz w:val="28"/>
          <w:szCs w:val="28"/>
        </w:rPr>
        <w:t>Власник пасіки або уповноважена ним особа надає вищезазначені документи, а також повідомляє про: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26"/>
      <w:bookmarkEnd w:id="8"/>
      <w:r w:rsidRPr="00F75C66">
        <w:rPr>
          <w:rFonts w:ascii="Times New Roman" w:hAnsi="Times New Roman" w:cs="Times New Roman"/>
          <w:sz w:val="28"/>
          <w:szCs w:val="28"/>
        </w:rPr>
        <w:t>місце запланованого розташування пасіки (адреса або кадастровий номер земельної ділянки);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7"/>
      <w:bookmarkEnd w:id="9"/>
      <w:r w:rsidRPr="00F75C66">
        <w:rPr>
          <w:rFonts w:ascii="Times New Roman" w:hAnsi="Times New Roman" w:cs="Times New Roman"/>
          <w:sz w:val="28"/>
          <w:szCs w:val="28"/>
        </w:rPr>
        <w:t>час запланованого прибуття та виїзду (дата початку і закінчення перевезення (кочівлі) пасіки);</w:t>
      </w:r>
    </w:p>
    <w:p w:rsidR="008C7ACB" w:rsidRPr="00F75C66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28"/>
      <w:bookmarkEnd w:id="10"/>
      <w:r w:rsidRPr="00F75C66">
        <w:rPr>
          <w:rFonts w:ascii="Times New Roman" w:hAnsi="Times New Roman" w:cs="Times New Roman"/>
          <w:sz w:val="28"/>
          <w:szCs w:val="28"/>
        </w:rPr>
        <w:t>кількість бджолиних сімей під час перевезення (кочівлі) пасіки;</w:t>
      </w:r>
    </w:p>
    <w:p w:rsidR="00374449" w:rsidRPr="008C7ACB" w:rsidRDefault="008C7ACB" w:rsidP="008C7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29"/>
      <w:bookmarkEnd w:id="11"/>
      <w:r w:rsidRPr="00F75C66">
        <w:rPr>
          <w:rFonts w:ascii="Times New Roman" w:hAnsi="Times New Roman" w:cs="Times New Roman"/>
          <w:sz w:val="28"/>
          <w:szCs w:val="28"/>
        </w:rPr>
        <w:t>контактну інформацію власника пасіки або уповноваженої ним особи (номер телефону, адресу електронної пошти).</w:t>
      </w:r>
      <w:bookmarkStart w:id="12" w:name="_GoBack"/>
      <w:bookmarkEnd w:id="12"/>
    </w:p>
    <w:sectPr w:rsidR="00374449" w:rsidRPr="008C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59"/>
    <w:multiLevelType w:val="hybridMultilevel"/>
    <w:tmpl w:val="AB36C1F0"/>
    <w:lvl w:ilvl="0" w:tplc="9A06858C">
      <w:start w:val="1"/>
      <w:numFmt w:val="bullet"/>
      <w:lvlText w:val="-"/>
      <w:lvlJc w:val="left"/>
      <w:pPr>
        <w:ind w:left="2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>
    <w:nsid w:val="00641B74"/>
    <w:multiLevelType w:val="hybridMultilevel"/>
    <w:tmpl w:val="CC8EDAF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1BA3E15"/>
    <w:multiLevelType w:val="hybridMultilevel"/>
    <w:tmpl w:val="BC64D16A"/>
    <w:lvl w:ilvl="0" w:tplc="9A06858C">
      <w:start w:val="1"/>
      <w:numFmt w:val="bullet"/>
      <w:lvlText w:val="-"/>
      <w:lvlJc w:val="left"/>
      <w:pPr>
        <w:ind w:left="2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12365264"/>
    <w:multiLevelType w:val="hybridMultilevel"/>
    <w:tmpl w:val="00CC0F56"/>
    <w:lvl w:ilvl="0" w:tplc="EA1A9C1A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ED6402C"/>
    <w:multiLevelType w:val="hybridMultilevel"/>
    <w:tmpl w:val="8FBA3512"/>
    <w:lvl w:ilvl="0" w:tplc="E408CA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1F47E52"/>
    <w:multiLevelType w:val="hybridMultilevel"/>
    <w:tmpl w:val="51B619F4"/>
    <w:lvl w:ilvl="0" w:tplc="9A06858C">
      <w:start w:val="1"/>
      <w:numFmt w:val="bullet"/>
      <w:lvlText w:val="-"/>
      <w:lvlJc w:val="left"/>
      <w:pPr>
        <w:ind w:left="2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9A06858C">
      <w:start w:val="1"/>
      <w:numFmt w:val="bullet"/>
      <w:lvlText w:val="-"/>
      <w:lvlJc w:val="left"/>
      <w:pPr>
        <w:ind w:left="4375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>
    <w:nsid w:val="54CD72C0"/>
    <w:multiLevelType w:val="hybridMultilevel"/>
    <w:tmpl w:val="EFB20DE4"/>
    <w:lvl w:ilvl="0" w:tplc="9A0685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A55A21"/>
    <w:multiLevelType w:val="hybridMultilevel"/>
    <w:tmpl w:val="A55E7C24"/>
    <w:lvl w:ilvl="0" w:tplc="B096F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7E289E"/>
    <w:multiLevelType w:val="hybridMultilevel"/>
    <w:tmpl w:val="DD442FF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68AB3B80"/>
    <w:multiLevelType w:val="hybridMultilevel"/>
    <w:tmpl w:val="8CF2BCEA"/>
    <w:lvl w:ilvl="0" w:tplc="BBEC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904E11"/>
    <w:multiLevelType w:val="hybridMultilevel"/>
    <w:tmpl w:val="51A6BF46"/>
    <w:lvl w:ilvl="0" w:tplc="9A0685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F4C45"/>
    <w:multiLevelType w:val="hybridMultilevel"/>
    <w:tmpl w:val="33FCB23C"/>
    <w:lvl w:ilvl="0" w:tplc="0D18ACF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78125A"/>
    <w:multiLevelType w:val="hybridMultilevel"/>
    <w:tmpl w:val="7382CA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7F"/>
    <w:rsid w:val="000242B1"/>
    <w:rsid w:val="0003677D"/>
    <w:rsid w:val="00135648"/>
    <w:rsid w:val="00260135"/>
    <w:rsid w:val="00262A41"/>
    <w:rsid w:val="002A5303"/>
    <w:rsid w:val="003152A4"/>
    <w:rsid w:val="00374449"/>
    <w:rsid w:val="00432A48"/>
    <w:rsid w:val="004700E4"/>
    <w:rsid w:val="004F33D6"/>
    <w:rsid w:val="0055314D"/>
    <w:rsid w:val="005E7AD9"/>
    <w:rsid w:val="00881CDA"/>
    <w:rsid w:val="008B5A99"/>
    <w:rsid w:val="008C7ACB"/>
    <w:rsid w:val="008D6336"/>
    <w:rsid w:val="00B42202"/>
    <w:rsid w:val="00E737A1"/>
    <w:rsid w:val="00F54F33"/>
    <w:rsid w:val="00F8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374449"/>
    <w:rPr>
      <w:color w:val="0000FF"/>
      <w:u w:val="single"/>
    </w:rPr>
  </w:style>
  <w:style w:type="paragraph" w:customStyle="1" w:styleId="a4">
    <w:name w:val="Нормальний текст"/>
    <w:basedOn w:val="a"/>
    <w:rsid w:val="003744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024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7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374449"/>
    <w:rPr>
      <w:color w:val="0000FF"/>
      <w:u w:val="single"/>
    </w:rPr>
  </w:style>
  <w:style w:type="paragraph" w:customStyle="1" w:styleId="a4">
    <w:name w:val="Нормальний текст"/>
    <w:basedOn w:val="a"/>
    <w:rsid w:val="003744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02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Настя</cp:lastModifiedBy>
  <cp:revision>19</cp:revision>
  <dcterms:created xsi:type="dcterms:W3CDTF">2021-06-07T13:08:00Z</dcterms:created>
  <dcterms:modified xsi:type="dcterms:W3CDTF">2021-06-09T12:26:00Z</dcterms:modified>
</cp:coreProperties>
</file>