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501677" w:rsidP="0050167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>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01677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501677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7D1748" w:rsidRDefault="007D1748" w:rsidP="00B36055">
      <w:pPr>
        <w:rPr>
          <w:sz w:val="28"/>
          <w:lang w:val="uk-UA"/>
        </w:rPr>
      </w:pPr>
      <w:r w:rsidRPr="007D1748">
        <w:rPr>
          <w:sz w:val="28"/>
          <w:lang w:val="uk-UA"/>
        </w:rPr>
        <w:t>05</w:t>
      </w:r>
      <w:r>
        <w:rPr>
          <w:sz w:val="28"/>
          <w:lang w:val="uk-UA"/>
        </w:rPr>
        <w:t>.07.2021</w:t>
      </w:r>
      <w:r w:rsidR="005C016F">
        <w:rPr>
          <w:sz w:val="28"/>
          <w:lang w:val="uk-UA"/>
        </w:rPr>
        <w:tab/>
      </w:r>
      <w:r w:rsidR="005C016F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EE25C5">
        <w:rPr>
          <w:sz w:val="28"/>
          <w:lang w:val="uk-UA"/>
        </w:rPr>
        <w:t>№</w:t>
      </w:r>
      <w:r w:rsidRPr="007D1748">
        <w:rPr>
          <w:sz w:val="28"/>
          <w:lang w:val="uk-UA"/>
        </w:rPr>
        <w:t xml:space="preserve"> 639</w:t>
      </w:r>
    </w:p>
    <w:p w:rsidR="00B36055" w:rsidRDefault="00B36055" w:rsidP="00B36055">
      <w:pPr>
        <w:rPr>
          <w:sz w:val="28"/>
          <w:szCs w:val="28"/>
          <w:lang w:val="uk-UA"/>
        </w:rPr>
      </w:pPr>
    </w:p>
    <w:p w:rsidR="002F2BFF" w:rsidRPr="00FB223C" w:rsidRDefault="002F2BFF" w:rsidP="00B36055">
      <w:pPr>
        <w:rPr>
          <w:sz w:val="28"/>
          <w:szCs w:val="28"/>
          <w:lang w:val="uk-UA"/>
        </w:rPr>
      </w:pPr>
    </w:p>
    <w:p w:rsidR="00581BBC" w:rsidRDefault="00C91C08" w:rsidP="00581BBC">
      <w:pPr>
        <w:jc w:val="both"/>
        <w:rPr>
          <w:b/>
          <w:sz w:val="28"/>
          <w:szCs w:val="28"/>
          <w:lang w:val="uk-UA"/>
        </w:rPr>
      </w:pPr>
      <w:r w:rsidRPr="0030277E">
        <w:rPr>
          <w:b/>
          <w:bCs/>
          <w:sz w:val="27"/>
          <w:szCs w:val="27"/>
          <w:lang w:val="uk-UA" w:eastAsia="tr-TR"/>
        </w:rPr>
        <w:t xml:space="preserve">Про </w:t>
      </w:r>
      <w:r w:rsidR="00581BBC">
        <w:rPr>
          <w:b/>
          <w:bCs/>
          <w:sz w:val="27"/>
          <w:szCs w:val="27"/>
          <w:lang w:val="uk-UA" w:eastAsia="tr-TR"/>
        </w:rPr>
        <w:t xml:space="preserve">створення </w:t>
      </w:r>
      <w:r w:rsidR="00581BBC" w:rsidRPr="005839B3">
        <w:rPr>
          <w:b/>
          <w:sz w:val="28"/>
          <w:szCs w:val="28"/>
          <w:lang w:val="uk-UA"/>
        </w:rPr>
        <w:t xml:space="preserve">комісії </w:t>
      </w:r>
    </w:p>
    <w:p w:rsidR="00581BBC" w:rsidRDefault="00581BBC" w:rsidP="00581BBC">
      <w:pPr>
        <w:jc w:val="both"/>
        <w:rPr>
          <w:b/>
          <w:sz w:val="28"/>
          <w:szCs w:val="28"/>
          <w:lang w:val="uk-UA"/>
        </w:rPr>
      </w:pPr>
      <w:r w:rsidRPr="00835B62">
        <w:rPr>
          <w:b/>
          <w:sz w:val="28"/>
          <w:szCs w:val="28"/>
          <w:lang w:val="uk-UA"/>
        </w:rPr>
        <w:t xml:space="preserve">з питань благоустрою </w:t>
      </w:r>
    </w:p>
    <w:p w:rsidR="00581BBC" w:rsidRDefault="00581BBC" w:rsidP="00581BBC">
      <w:pPr>
        <w:jc w:val="both"/>
        <w:rPr>
          <w:b/>
          <w:sz w:val="28"/>
          <w:szCs w:val="28"/>
          <w:lang w:val="uk-UA"/>
        </w:rPr>
      </w:pPr>
      <w:r w:rsidRPr="00835B62">
        <w:rPr>
          <w:b/>
          <w:sz w:val="28"/>
          <w:szCs w:val="28"/>
          <w:lang w:val="uk-UA"/>
        </w:rPr>
        <w:t xml:space="preserve">території Лисичанської </w:t>
      </w:r>
    </w:p>
    <w:p w:rsidR="00C91C08" w:rsidRPr="0030277E" w:rsidRDefault="00581BBC" w:rsidP="00581BBC">
      <w:pPr>
        <w:jc w:val="both"/>
        <w:rPr>
          <w:b/>
          <w:bCs/>
          <w:sz w:val="27"/>
          <w:szCs w:val="27"/>
          <w:lang w:val="uk-UA" w:eastAsia="tr-TR"/>
        </w:rPr>
      </w:pPr>
      <w:r w:rsidRPr="00835B62">
        <w:rPr>
          <w:b/>
          <w:sz w:val="28"/>
          <w:szCs w:val="28"/>
          <w:lang w:val="uk-UA"/>
        </w:rPr>
        <w:t>міської територіальної громади</w:t>
      </w:r>
    </w:p>
    <w:p w:rsidR="00C91C08" w:rsidRPr="0030277E" w:rsidRDefault="00C91C08" w:rsidP="00C91C08">
      <w:pPr>
        <w:jc w:val="both"/>
        <w:rPr>
          <w:rFonts w:eastAsia="Calibri"/>
          <w:sz w:val="27"/>
          <w:szCs w:val="27"/>
          <w:lang w:val="uk-UA" w:eastAsia="en-US"/>
        </w:rPr>
      </w:pPr>
    </w:p>
    <w:p w:rsidR="002F2BFF" w:rsidRPr="0030277E" w:rsidRDefault="002F2BFF" w:rsidP="002F2BFF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</w:p>
    <w:p w:rsidR="00C91C08" w:rsidRPr="0030277E" w:rsidRDefault="00C91C08" w:rsidP="002F2BFF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 w:rsidRPr="0030277E">
        <w:rPr>
          <w:rFonts w:eastAsia="Calibri"/>
          <w:sz w:val="27"/>
          <w:szCs w:val="27"/>
          <w:lang w:val="uk-UA" w:eastAsia="en-US"/>
        </w:rPr>
        <w:t>З метою організації благоустрою</w:t>
      </w:r>
      <w:r w:rsidR="001F7029">
        <w:rPr>
          <w:rFonts w:eastAsia="Calibri"/>
          <w:sz w:val="27"/>
          <w:szCs w:val="27"/>
          <w:lang w:val="uk-UA" w:eastAsia="en-US"/>
        </w:rPr>
        <w:t xml:space="preserve"> </w:t>
      </w:r>
      <w:r w:rsidRPr="0030277E">
        <w:rPr>
          <w:rFonts w:eastAsia="Calibri"/>
          <w:sz w:val="27"/>
          <w:szCs w:val="27"/>
          <w:lang w:val="uk-UA" w:eastAsia="en-US"/>
        </w:rPr>
        <w:t>території Лисичанськ</w:t>
      </w:r>
      <w:r w:rsidR="001F7029">
        <w:rPr>
          <w:rFonts w:eastAsia="Calibri"/>
          <w:sz w:val="27"/>
          <w:szCs w:val="27"/>
          <w:lang w:val="uk-UA" w:eastAsia="en-US"/>
        </w:rPr>
        <w:t>ої міської територіальної громади</w:t>
      </w:r>
      <w:r w:rsidRPr="0030277E">
        <w:rPr>
          <w:rFonts w:eastAsia="Calibri"/>
          <w:sz w:val="27"/>
          <w:szCs w:val="27"/>
          <w:lang w:val="uk-UA" w:eastAsia="en-US"/>
        </w:rPr>
        <w:t>, на виконання статей 20, 24, 36 Закону України «Про благоустрій населених пунктів», Типових правил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від 27.11.2017 № 310 (далі – Типові правила благоустрою), враховуюч</w:t>
      </w:r>
      <w:r w:rsidR="001F7029">
        <w:rPr>
          <w:rFonts w:eastAsia="Calibri"/>
          <w:sz w:val="27"/>
          <w:szCs w:val="27"/>
          <w:lang w:val="uk-UA" w:eastAsia="en-US"/>
        </w:rPr>
        <w:t>и</w:t>
      </w:r>
      <w:r w:rsidRPr="0030277E">
        <w:rPr>
          <w:rFonts w:eastAsia="Calibri"/>
          <w:sz w:val="27"/>
          <w:szCs w:val="27"/>
          <w:lang w:val="uk-UA" w:eastAsia="en-US"/>
        </w:rPr>
        <w:t xml:space="preserve"> рішення Лисичанської міської ради від 10.05.2018 № 45/672 «Про застосування Типових правил благоустрою території населеного пункту», </w:t>
      </w:r>
      <w:r w:rsidR="000758BE" w:rsidRPr="0030277E">
        <w:rPr>
          <w:rFonts w:eastAsia="Calibri"/>
          <w:sz w:val="27"/>
          <w:szCs w:val="27"/>
          <w:lang w:val="uk-UA" w:eastAsia="en-US"/>
        </w:rPr>
        <w:t xml:space="preserve">у зв’язку з </w:t>
      </w:r>
      <w:r w:rsidR="00413C03">
        <w:rPr>
          <w:rFonts w:eastAsia="Calibri"/>
          <w:sz w:val="27"/>
          <w:szCs w:val="27"/>
          <w:lang w:val="uk-UA" w:eastAsia="en-US"/>
        </w:rPr>
        <w:t>утворенням</w:t>
      </w:r>
      <w:r w:rsidR="000758BE" w:rsidRPr="0030277E">
        <w:rPr>
          <w:rFonts w:eastAsia="Calibri"/>
          <w:sz w:val="27"/>
          <w:szCs w:val="27"/>
          <w:lang w:val="uk-UA" w:eastAsia="en-US"/>
        </w:rPr>
        <w:t xml:space="preserve"> Лисичанської міської військово-цивільної адміністрації</w:t>
      </w:r>
      <w:r w:rsidR="00413C03">
        <w:rPr>
          <w:rFonts w:eastAsia="Calibri"/>
          <w:sz w:val="27"/>
          <w:szCs w:val="27"/>
          <w:lang w:val="uk-UA" w:eastAsia="en-US"/>
        </w:rPr>
        <w:t xml:space="preserve"> Сєвєродонецького району Луганської області, указ Президента України «Про утворення та реорганізацію військово-цивільних адміністрацій у Луганській області» </w:t>
      </w:r>
      <w:r w:rsidR="00282149">
        <w:rPr>
          <w:rFonts w:eastAsia="Calibri"/>
          <w:sz w:val="27"/>
          <w:szCs w:val="27"/>
          <w:lang w:val="uk-UA" w:eastAsia="en-US"/>
        </w:rPr>
        <w:t>від 19.02.2021 № 62/2021</w:t>
      </w:r>
      <w:r w:rsidR="000758BE" w:rsidRPr="0030277E">
        <w:rPr>
          <w:rFonts w:eastAsia="Calibri"/>
          <w:sz w:val="27"/>
          <w:szCs w:val="27"/>
          <w:lang w:val="uk-UA" w:eastAsia="en-US"/>
        </w:rPr>
        <w:t xml:space="preserve">, </w:t>
      </w:r>
      <w:r w:rsidRPr="0030277E">
        <w:rPr>
          <w:rFonts w:eastAsia="Calibri"/>
          <w:sz w:val="27"/>
          <w:szCs w:val="27"/>
          <w:lang w:val="uk-UA" w:eastAsia="en-US"/>
        </w:rPr>
        <w:t>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C91C08" w:rsidRPr="0030277E" w:rsidRDefault="00C91C08" w:rsidP="00C91C08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</w:p>
    <w:p w:rsidR="00C91C08" w:rsidRPr="0030277E" w:rsidRDefault="00C91C08" w:rsidP="00C91C08">
      <w:pPr>
        <w:jc w:val="both"/>
        <w:rPr>
          <w:rFonts w:eastAsia="Calibri"/>
          <w:b/>
          <w:sz w:val="27"/>
          <w:szCs w:val="27"/>
          <w:lang w:val="uk-UA" w:eastAsia="en-US"/>
        </w:rPr>
      </w:pPr>
      <w:r w:rsidRPr="0030277E">
        <w:rPr>
          <w:rFonts w:eastAsia="Calibri"/>
          <w:b/>
          <w:sz w:val="27"/>
          <w:szCs w:val="27"/>
          <w:lang w:val="uk-UA" w:eastAsia="en-US"/>
        </w:rPr>
        <w:t xml:space="preserve">зобов’язую: </w:t>
      </w:r>
    </w:p>
    <w:p w:rsidR="00C91C08" w:rsidRPr="0030277E" w:rsidRDefault="00C91C08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</w:p>
    <w:p w:rsidR="00C91C08" w:rsidRPr="0030277E" w:rsidRDefault="00176D61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t>1</w:t>
      </w:r>
      <w:r w:rsidR="00C91C08" w:rsidRPr="0030277E">
        <w:rPr>
          <w:rFonts w:eastAsia="Calibri"/>
          <w:sz w:val="27"/>
          <w:szCs w:val="27"/>
          <w:lang w:val="uk-UA" w:eastAsia="en-US"/>
        </w:rPr>
        <w:t xml:space="preserve">. Затвердити склад комісії з питань благоустрою </w:t>
      </w:r>
      <w:r w:rsidR="001F7029" w:rsidRPr="0030277E">
        <w:rPr>
          <w:rFonts w:eastAsia="Calibri"/>
          <w:sz w:val="27"/>
          <w:szCs w:val="27"/>
          <w:lang w:val="uk-UA" w:eastAsia="en-US"/>
        </w:rPr>
        <w:t>території Лисичанськ</w:t>
      </w:r>
      <w:r w:rsidR="001F7029">
        <w:rPr>
          <w:rFonts w:eastAsia="Calibri"/>
          <w:sz w:val="27"/>
          <w:szCs w:val="27"/>
          <w:lang w:val="uk-UA" w:eastAsia="en-US"/>
        </w:rPr>
        <w:t>ої міської територіальної громади</w:t>
      </w:r>
      <w:r w:rsidR="001F7029" w:rsidRPr="0030277E">
        <w:rPr>
          <w:rFonts w:eastAsia="Calibri"/>
          <w:sz w:val="27"/>
          <w:szCs w:val="27"/>
          <w:lang w:val="uk-UA" w:eastAsia="en-US"/>
        </w:rPr>
        <w:t xml:space="preserve"> </w:t>
      </w:r>
      <w:r w:rsidR="00C91C08" w:rsidRPr="0030277E">
        <w:rPr>
          <w:rFonts w:eastAsia="Calibri"/>
          <w:sz w:val="27"/>
          <w:szCs w:val="27"/>
          <w:lang w:val="uk-UA" w:eastAsia="en-US"/>
        </w:rPr>
        <w:t>(додаток 1).</w:t>
      </w:r>
    </w:p>
    <w:p w:rsidR="00C91C08" w:rsidRPr="0030277E" w:rsidRDefault="00C91C08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</w:p>
    <w:p w:rsidR="00C91C08" w:rsidRPr="0030277E" w:rsidRDefault="00176D61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t>2</w:t>
      </w:r>
      <w:r w:rsidR="00C91C08" w:rsidRPr="0030277E">
        <w:rPr>
          <w:rFonts w:eastAsia="Calibri"/>
          <w:sz w:val="27"/>
          <w:szCs w:val="27"/>
          <w:lang w:val="uk-UA" w:eastAsia="en-US"/>
        </w:rPr>
        <w:t xml:space="preserve">. Затвердити Положення про комісію з питань благоустрою </w:t>
      </w:r>
      <w:r w:rsidR="001F7029" w:rsidRPr="0030277E">
        <w:rPr>
          <w:rFonts w:eastAsia="Calibri"/>
          <w:sz w:val="27"/>
          <w:szCs w:val="27"/>
          <w:lang w:val="uk-UA" w:eastAsia="en-US"/>
        </w:rPr>
        <w:t>території Лисичанськ</w:t>
      </w:r>
      <w:r w:rsidR="001F7029">
        <w:rPr>
          <w:rFonts w:eastAsia="Calibri"/>
          <w:sz w:val="27"/>
          <w:szCs w:val="27"/>
          <w:lang w:val="uk-UA" w:eastAsia="en-US"/>
        </w:rPr>
        <w:t>ої міської територіальної громади</w:t>
      </w:r>
      <w:r w:rsidR="001F7029" w:rsidRPr="0030277E">
        <w:rPr>
          <w:rFonts w:eastAsia="Calibri"/>
          <w:sz w:val="27"/>
          <w:szCs w:val="27"/>
          <w:lang w:val="uk-UA" w:eastAsia="en-US"/>
        </w:rPr>
        <w:t xml:space="preserve"> </w:t>
      </w:r>
      <w:r w:rsidR="00C91C08" w:rsidRPr="0030277E">
        <w:rPr>
          <w:rFonts w:eastAsia="Calibri"/>
          <w:sz w:val="27"/>
          <w:szCs w:val="27"/>
          <w:lang w:val="uk-UA" w:eastAsia="en-US"/>
        </w:rPr>
        <w:t xml:space="preserve">та форму акту обстеження </w:t>
      </w:r>
      <w:r w:rsidR="001F7029" w:rsidRPr="0030277E">
        <w:rPr>
          <w:rFonts w:eastAsia="Calibri"/>
          <w:sz w:val="27"/>
          <w:szCs w:val="27"/>
          <w:lang w:val="uk-UA" w:eastAsia="en-US"/>
        </w:rPr>
        <w:t>території Лисичанськ</w:t>
      </w:r>
      <w:r w:rsidR="001F7029">
        <w:rPr>
          <w:rFonts w:eastAsia="Calibri"/>
          <w:sz w:val="27"/>
          <w:szCs w:val="27"/>
          <w:lang w:val="uk-UA" w:eastAsia="en-US"/>
        </w:rPr>
        <w:t>ої міської територіальної громади</w:t>
      </w:r>
      <w:r w:rsidR="00C91C08" w:rsidRPr="0030277E">
        <w:rPr>
          <w:rFonts w:eastAsia="Calibri"/>
          <w:sz w:val="27"/>
          <w:szCs w:val="27"/>
          <w:lang w:val="uk-UA" w:eastAsia="en-US"/>
        </w:rPr>
        <w:t xml:space="preserve"> з питань благоустрою (додаток 2).</w:t>
      </w:r>
    </w:p>
    <w:p w:rsidR="00C91C08" w:rsidRPr="0030277E" w:rsidRDefault="00C91C08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</w:p>
    <w:p w:rsidR="00C91C08" w:rsidRPr="0030277E" w:rsidRDefault="00176D61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t>3</w:t>
      </w:r>
      <w:r w:rsidR="00C91C08" w:rsidRPr="0030277E">
        <w:rPr>
          <w:rFonts w:eastAsia="Calibri"/>
          <w:sz w:val="27"/>
          <w:szCs w:val="27"/>
          <w:lang w:val="uk-UA" w:eastAsia="en-US"/>
        </w:rPr>
        <w:t>. Надати повноваження посадовим особам щодо складання протоколів про адміністративні правопорушення, передбачені статтею 152 Кодексу України про адміністративні правопорушення «Порушення державних стандартів, норм і правил у сфері благоустрою населених пунктів, правил благоустрою територій населених пунктів» (додаток 3).</w:t>
      </w:r>
    </w:p>
    <w:p w:rsidR="00C91C08" w:rsidRPr="0030277E" w:rsidRDefault="00C91C08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</w:p>
    <w:p w:rsidR="00C91C08" w:rsidRPr="0030277E" w:rsidRDefault="00395BE6" w:rsidP="00C91C08">
      <w:pPr>
        <w:suppressLineNumbers/>
        <w:suppressAutoHyphens/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lastRenderedPageBreak/>
        <w:t>4</w:t>
      </w:r>
      <w:r w:rsidR="00C91C08" w:rsidRPr="0030277E">
        <w:rPr>
          <w:rFonts w:eastAsia="Calibri"/>
          <w:sz w:val="27"/>
          <w:szCs w:val="27"/>
          <w:lang w:val="uk-UA" w:eastAsia="en-US"/>
        </w:rPr>
        <w:t xml:space="preserve">. Контроль за виконанням розпорядження покласти на </w:t>
      </w:r>
      <w:r w:rsidR="00B9165D" w:rsidRPr="0030277E">
        <w:rPr>
          <w:rFonts w:eastAsia="Calibri"/>
          <w:sz w:val="27"/>
          <w:szCs w:val="27"/>
          <w:lang w:val="uk-UA" w:eastAsia="en-US"/>
        </w:rPr>
        <w:t>заступника керівника з питань безпеки та громадського порядку Лисичанської міської військово-цивільної адміністрації Сєвєродонецького району Луганської області</w:t>
      </w:r>
      <w:r w:rsidR="00C91C08" w:rsidRPr="0030277E">
        <w:rPr>
          <w:rFonts w:eastAsia="Calibri"/>
          <w:sz w:val="27"/>
          <w:szCs w:val="27"/>
          <w:lang w:val="uk-UA" w:eastAsia="en-US"/>
        </w:rPr>
        <w:t xml:space="preserve"> Станіслава МОСЕЙКА.</w:t>
      </w:r>
    </w:p>
    <w:p w:rsidR="00A372FA" w:rsidRDefault="00A372FA" w:rsidP="00C93E7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6DF" w:rsidRDefault="00D276DF" w:rsidP="00C93E7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6DF" w:rsidRDefault="00D276DF" w:rsidP="00C93E7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6DF" w:rsidRDefault="00D276DF" w:rsidP="00C93E7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36055" w:rsidRPr="00FB223C" w:rsidRDefault="00B36055" w:rsidP="00C93E72">
      <w:pPr>
        <w:jc w:val="both"/>
        <w:rPr>
          <w:b/>
          <w:sz w:val="28"/>
          <w:szCs w:val="28"/>
          <w:lang w:val="uk-UA"/>
        </w:rPr>
      </w:pPr>
      <w:r w:rsidRPr="00FB223C">
        <w:rPr>
          <w:b/>
          <w:sz w:val="28"/>
          <w:szCs w:val="28"/>
          <w:lang w:val="uk-UA"/>
        </w:rPr>
        <w:t>Керівник</w:t>
      </w:r>
      <w:r w:rsidR="00501677" w:rsidRPr="00FB223C">
        <w:rPr>
          <w:b/>
          <w:sz w:val="28"/>
          <w:szCs w:val="28"/>
          <w:lang w:val="uk-UA"/>
        </w:rPr>
        <w:t xml:space="preserve"> Лисичанської міської</w:t>
      </w:r>
      <w:r w:rsidRPr="00FB223C">
        <w:rPr>
          <w:b/>
          <w:sz w:val="28"/>
          <w:szCs w:val="28"/>
          <w:lang w:val="uk-UA"/>
        </w:rPr>
        <w:t xml:space="preserve"> </w:t>
      </w:r>
    </w:p>
    <w:p w:rsidR="00B36055" w:rsidRPr="00FB223C" w:rsidRDefault="00B36055" w:rsidP="00C93E72">
      <w:pPr>
        <w:jc w:val="both"/>
        <w:rPr>
          <w:b/>
          <w:sz w:val="28"/>
          <w:szCs w:val="28"/>
          <w:lang w:val="uk-UA"/>
        </w:rPr>
      </w:pPr>
      <w:r w:rsidRPr="00FB223C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FB223C">
        <w:rPr>
          <w:b/>
          <w:sz w:val="28"/>
          <w:szCs w:val="28"/>
          <w:lang w:val="uk-UA"/>
        </w:rPr>
        <w:tab/>
      </w:r>
      <w:r w:rsidRPr="00FB223C">
        <w:rPr>
          <w:b/>
          <w:sz w:val="28"/>
          <w:szCs w:val="28"/>
          <w:lang w:val="uk-UA"/>
        </w:rPr>
        <w:tab/>
      </w:r>
      <w:r w:rsidRPr="00FB223C">
        <w:rPr>
          <w:b/>
          <w:sz w:val="28"/>
          <w:szCs w:val="28"/>
          <w:lang w:val="uk-UA"/>
        </w:rPr>
        <w:tab/>
      </w:r>
      <w:r w:rsidRPr="00FB223C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4931FC" w:rsidRPr="00D17816" w:rsidRDefault="00C91C08" w:rsidP="004931F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br w:type="page"/>
      </w:r>
    </w:p>
    <w:p w:rsidR="004931FC" w:rsidRPr="00D17816" w:rsidRDefault="004931FC" w:rsidP="004931F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C91C08" w:rsidRPr="005839B3" w:rsidRDefault="00C91C08" w:rsidP="008D3FB8">
      <w:pPr>
        <w:ind w:left="5670"/>
        <w:jc w:val="both"/>
        <w:rPr>
          <w:b/>
          <w:bCs/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Додаток 1</w:t>
      </w:r>
    </w:p>
    <w:p w:rsidR="00C91C08" w:rsidRPr="005839B3" w:rsidRDefault="00C91C08" w:rsidP="008D3FB8">
      <w:pPr>
        <w:ind w:left="5670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до розпорядження керівника</w:t>
      </w:r>
    </w:p>
    <w:p w:rsidR="00BB018F" w:rsidRPr="00BB018F" w:rsidRDefault="00BB018F" w:rsidP="008D3FB8">
      <w:pPr>
        <w:ind w:left="5670"/>
        <w:rPr>
          <w:sz w:val="28"/>
          <w:szCs w:val="28"/>
          <w:lang w:val="uk-UA"/>
        </w:rPr>
      </w:pPr>
      <w:r w:rsidRPr="00BB018F">
        <w:rPr>
          <w:sz w:val="28"/>
          <w:szCs w:val="28"/>
          <w:lang w:val="uk-UA"/>
        </w:rPr>
        <w:t xml:space="preserve">Лисичанської міської </w:t>
      </w:r>
    </w:p>
    <w:p w:rsidR="00BB018F" w:rsidRDefault="00BB018F" w:rsidP="008D3FB8">
      <w:pPr>
        <w:ind w:left="5670"/>
        <w:rPr>
          <w:sz w:val="28"/>
          <w:szCs w:val="28"/>
          <w:lang w:val="uk-UA"/>
        </w:rPr>
      </w:pPr>
      <w:r w:rsidRPr="00BB018F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C91C08" w:rsidRPr="00BB018F" w:rsidRDefault="00C91C08" w:rsidP="008D3FB8">
      <w:pPr>
        <w:ind w:left="5670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 w:rsidR="006B4063">
        <w:rPr>
          <w:sz w:val="28"/>
          <w:szCs w:val="28"/>
          <w:lang w:val="uk-UA"/>
        </w:rPr>
        <w:t>05</w:t>
      </w:r>
      <w:r w:rsidR="003F3E88">
        <w:rPr>
          <w:sz w:val="28"/>
          <w:szCs w:val="28"/>
          <w:lang w:val="uk-UA"/>
        </w:rPr>
        <w:t>.</w:t>
      </w:r>
      <w:r w:rsidR="006B4063">
        <w:rPr>
          <w:sz w:val="28"/>
          <w:szCs w:val="28"/>
          <w:lang w:val="uk-UA"/>
        </w:rPr>
        <w:t xml:space="preserve">07.2021 </w:t>
      </w:r>
      <w:r w:rsidRPr="005839B3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</w:t>
      </w:r>
      <w:r w:rsidR="006B4063">
        <w:rPr>
          <w:sz w:val="28"/>
          <w:szCs w:val="28"/>
          <w:lang w:val="uk-UA"/>
        </w:rPr>
        <w:t xml:space="preserve"> 639</w:t>
      </w:r>
    </w:p>
    <w:p w:rsidR="00C91C08" w:rsidRPr="005839B3" w:rsidRDefault="00C91C08" w:rsidP="00C91C08">
      <w:pPr>
        <w:suppressLineNumbers/>
        <w:suppressAutoHyphens/>
        <w:rPr>
          <w:sz w:val="16"/>
          <w:szCs w:val="16"/>
          <w:lang w:val="uk-UA"/>
        </w:rPr>
      </w:pPr>
    </w:p>
    <w:p w:rsidR="0025476E" w:rsidRDefault="0025476E" w:rsidP="00C91C08">
      <w:pPr>
        <w:suppressLineNumbers/>
        <w:suppressAutoHyphens/>
        <w:jc w:val="center"/>
        <w:rPr>
          <w:b/>
          <w:bCs/>
          <w:sz w:val="28"/>
          <w:szCs w:val="28"/>
          <w:lang w:val="uk-UA"/>
        </w:rPr>
      </w:pPr>
    </w:p>
    <w:p w:rsidR="00C91C08" w:rsidRPr="005839B3" w:rsidRDefault="00C91C08" w:rsidP="00C91C08">
      <w:pPr>
        <w:suppressLineNumbers/>
        <w:suppressAutoHyphens/>
        <w:jc w:val="center"/>
        <w:rPr>
          <w:b/>
          <w:bCs/>
          <w:sz w:val="28"/>
          <w:szCs w:val="28"/>
          <w:lang w:val="uk-UA"/>
        </w:rPr>
      </w:pPr>
      <w:r w:rsidRPr="005839B3">
        <w:rPr>
          <w:b/>
          <w:bCs/>
          <w:sz w:val="28"/>
          <w:szCs w:val="28"/>
          <w:lang w:val="uk-UA"/>
        </w:rPr>
        <w:t>СКЛАД</w:t>
      </w:r>
    </w:p>
    <w:p w:rsidR="00C91C08" w:rsidRPr="00835B62" w:rsidRDefault="00C91C08" w:rsidP="00835B62">
      <w:pPr>
        <w:suppressLineNumbers/>
        <w:suppressAutoHyphens/>
        <w:jc w:val="center"/>
        <w:rPr>
          <w:b/>
          <w:sz w:val="28"/>
          <w:szCs w:val="28"/>
          <w:lang w:val="uk-UA"/>
        </w:rPr>
      </w:pPr>
      <w:r w:rsidRPr="005839B3">
        <w:rPr>
          <w:b/>
          <w:sz w:val="28"/>
          <w:szCs w:val="28"/>
          <w:lang w:val="uk-UA"/>
        </w:rPr>
        <w:t xml:space="preserve">комісії </w:t>
      </w:r>
      <w:r w:rsidR="00835B62" w:rsidRPr="00835B62">
        <w:rPr>
          <w:b/>
          <w:sz w:val="28"/>
          <w:szCs w:val="28"/>
          <w:lang w:val="uk-UA"/>
        </w:rPr>
        <w:t>з питань благоустрою території Лисичанської міської територіальної громади</w:t>
      </w:r>
    </w:p>
    <w:p w:rsidR="00C91C08" w:rsidRPr="005839B3" w:rsidRDefault="00C91C08" w:rsidP="00C91C08">
      <w:pPr>
        <w:suppressLineNumbers/>
        <w:suppressAutoHyphens/>
        <w:jc w:val="center"/>
        <w:rPr>
          <w:b/>
          <w:bCs/>
          <w:sz w:val="28"/>
          <w:szCs w:val="28"/>
          <w:lang w:val="uk-UA"/>
        </w:rPr>
      </w:pPr>
    </w:p>
    <w:p w:rsidR="00C91C08" w:rsidRPr="005839B3" w:rsidRDefault="00C91C08" w:rsidP="00E11698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Станіслав МОСЕЙКО</w:t>
      </w:r>
      <w:r w:rsidRPr="005839B3">
        <w:rPr>
          <w:sz w:val="28"/>
          <w:szCs w:val="28"/>
          <w:lang w:val="uk-UA"/>
        </w:rPr>
        <w:tab/>
        <w:t xml:space="preserve">- </w:t>
      </w:r>
      <w:r w:rsidR="003C241C" w:rsidRPr="003C241C">
        <w:rPr>
          <w:sz w:val="28"/>
          <w:szCs w:val="28"/>
          <w:lang w:val="uk-UA"/>
        </w:rPr>
        <w:t xml:space="preserve">заступник керівника з питань безпеки та громадського порядку Лисичанської міської </w:t>
      </w:r>
      <w:r w:rsidR="00E63F4F">
        <w:rPr>
          <w:sz w:val="28"/>
          <w:szCs w:val="28"/>
          <w:lang w:val="uk-UA"/>
        </w:rPr>
        <w:t>ВЦА</w:t>
      </w:r>
      <w:r w:rsidRPr="005839B3">
        <w:rPr>
          <w:sz w:val="28"/>
          <w:szCs w:val="28"/>
          <w:lang w:val="uk-UA"/>
        </w:rPr>
        <w:t>, голова комісії</w:t>
      </w:r>
    </w:p>
    <w:p w:rsidR="00C91C08" w:rsidRPr="005F66DF" w:rsidRDefault="00C91C08" w:rsidP="00E11698">
      <w:pPr>
        <w:suppressLineNumbers/>
        <w:suppressAutoHyphens/>
        <w:rPr>
          <w:sz w:val="28"/>
          <w:szCs w:val="28"/>
          <w:lang w:val="uk-UA"/>
        </w:rPr>
      </w:pPr>
    </w:p>
    <w:p w:rsidR="00C91C08" w:rsidRPr="005839B3" w:rsidRDefault="00C91C08" w:rsidP="00E11698">
      <w:pPr>
        <w:suppressLineNumbers/>
        <w:suppressAutoHyphens/>
        <w:ind w:left="4245" w:hanging="4245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Віталій САХАНЬ</w:t>
      </w:r>
      <w:r w:rsidRPr="005839B3">
        <w:rPr>
          <w:sz w:val="28"/>
          <w:szCs w:val="28"/>
          <w:lang w:val="uk-UA"/>
        </w:rPr>
        <w:tab/>
      </w:r>
      <w:r w:rsidRPr="005839B3">
        <w:rPr>
          <w:sz w:val="28"/>
          <w:szCs w:val="28"/>
          <w:lang w:val="uk-UA"/>
        </w:rPr>
        <w:tab/>
        <w:t xml:space="preserve">- начальник управління </w:t>
      </w:r>
      <w:r w:rsidR="003C241C" w:rsidRPr="003C241C">
        <w:rPr>
          <w:sz w:val="28"/>
          <w:szCs w:val="28"/>
          <w:lang w:val="uk-UA"/>
        </w:rPr>
        <w:t>житлово-комунального господарства</w:t>
      </w:r>
      <w:r w:rsidR="003C241C">
        <w:rPr>
          <w:sz w:val="28"/>
          <w:szCs w:val="28"/>
          <w:lang w:val="uk-UA"/>
        </w:rPr>
        <w:t xml:space="preserve"> </w:t>
      </w:r>
      <w:r w:rsidR="003C241C" w:rsidRPr="003C241C">
        <w:rPr>
          <w:sz w:val="28"/>
          <w:szCs w:val="28"/>
          <w:lang w:val="uk-UA"/>
        </w:rPr>
        <w:t xml:space="preserve">Лисичанської міської </w:t>
      </w:r>
      <w:r w:rsidR="00E63F4F">
        <w:rPr>
          <w:sz w:val="28"/>
          <w:szCs w:val="28"/>
          <w:lang w:val="uk-UA"/>
        </w:rPr>
        <w:t>ВЦА</w:t>
      </w:r>
      <w:r w:rsidRPr="005839B3">
        <w:rPr>
          <w:sz w:val="28"/>
          <w:szCs w:val="28"/>
          <w:lang w:val="uk-UA"/>
        </w:rPr>
        <w:t>, заступник голови комісії</w:t>
      </w:r>
    </w:p>
    <w:p w:rsidR="00C91C08" w:rsidRPr="005F66DF" w:rsidRDefault="00C91C08" w:rsidP="00E11698">
      <w:pPr>
        <w:suppressLineNumbers/>
        <w:suppressAutoHyphens/>
        <w:ind w:left="3540" w:hanging="3540"/>
        <w:jc w:val="both"/>
        <w:rPr>
          <w:sz w:val="28"/>
          <w:szCs w:val="28"/>
          <w:lang w:val="uk-UA"/>
        </w:rPr>
      </w:pPr>
    </w:p>
    <w:p w:rsidR="00C91C08" w:rsidRPr="005839B3" w:rsidRDefault="00C91C08" w:rsidP="00E11698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>Олена ЩЕРБІНА</w:t>
      </w:r>
      <w:r w:rsidRPr="005839B3">
        <w:rPr>
          <w:sz w:val="28"/>
          <w:szCs w:val="28"/>
          <w:lang w:val="uk-UA"/>
        </w:rPr>
        <w:tab/>
      </w:r>
      <w:r w:rsidRPr="005839B3">
        <w:rPr>
          <w:sz w:val="28"/>
          <w:szCs w:val="28"/>
          <w:lang w:val="uk-UA"/>
        </w:rPr>
        <w:tab/>
        <w:t xml:space="preserve">- </w:t>
      </w:r>
      <w:r w:rsidR="007A7347">
        <w:rPr>
          <w:sz w:val="28"/>
          <w:szCs w:val="28"/>
          <w:lang w:val="uk-UA"/>
        </w:rPr>
        <w:t>головний спеціаліст в</w:t>
      </w:r>
      <w:r w:rsidR="007A7347" w:rsidRPr="007A7347">
        <w:rPr>
          <w:sz w:val="28"/>
          <w:szCs w:val="28"/>
          <w:lang w:val="uk-UA"/>
        </w:rPr>
        <w:t>ідділ</w:t>
      </w:r>
      <w:r w:rsidR="007A7347">
        <w:rPr>
          <w:sz w:val="28"/>
          <w:szCs w:val="28"/>
          <w:lang w:val="uk-UA"/>
        </w:rPr>
        <w:t>у</w:t>
      </w:r>
      <w:r w:rsidR="007A7347" w:rsidRPr="007A7347">
        <w:rPr>
          <w:sz w:val="28"/>
          <w:szCs w:val="28"/>
          <w:lang w:val="uk-UA"/>
        </w:rPr>
        <w:t xml:space="preserve"> благоустрою та енергетики</w:t>
      </w:r>
      <w:r w:rsidR="00E63F4F">
        <w:rPr>
          <w:sz w:val="28"/>
          <w:szCs w:val="28"/>
          <w:lang w:val="uk-UA"/>
        </w:rPr>
        <w:t xml:space="preserve"> </w:t>
      </w:r>
      <w:r w:rsidR="00E63F4F" w:rsidRPr="005839B3">
        <w:rPr>
          <w:sz w:val="28"/>
          <w:szCs w:val="28"/>
          <w:lang w:val="uk-UA"/>
        </w:rPr>
        <w:t xml:space="preserve">управління </w:t>
      </w:r>
      <w:r w:rsidR="00E63F4F" w:rsidRPr="003C241C">
        <w:rPr>
          <w:sz w:val="28"/>
          <w:szCs w:val="28"/>
          <w:lang w:val="uk-UA"/>
        </w:rPr>
        <w:t>житлово-комунального господарства</w:t>
      </w:r>
      <w:r w:rsidR="00E63F4F">
        <w:rPr>
          <w:sz w:val="28"/>
          <w:szCs w:val="28"/>
          <w:lang w:val="uk-UA"/>
        </w:rPr>
        <w:t xml:space="preserve"> </w:t>
      </w:r>
      <w:r w:rsidR="00E63F4F" w:rsidRPr="003C241C">
        <w:rPr>
          <w:sz w:val="28"/>
          <w:szCs w:val="28"/>
          <w:lang w:val="uk-UA"/>
        </w:rPr>
        <w:t xml:space="preserve">Лисичанської міської </w:t>
      </w:r>
      <w:r w:rsidR="00E63F4F">
        <w:rPr>
          <w:sz w:val="28"/>
          <w:szCs w:val="28"/>
          <w:lang w:val="uk-UA"/>
        </w:rPr>
        <w:t>ВЦА</w:t>
      </w:r>
      <w:r w:rsidRPr="005839B3">
        <w:rPr>
          <w:sz w:val="28"/>
          <w:szCs w:val="28"/>
          <w:lang w:val="uk-UA"/>
        </w:rPr>
        <w:t>, секретар комісії</w:t>
      </w:r>
    </w:p>
    <w:p w:rsidR="00C91C08" w:rsidRDefault="00C91C08" w:rsidP="00C91C08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</w:p>
    <w:p w:rsidR="00DE6AD8" w:rsidRPr="005F66DF" w:rsidRDefault="00DE6AD8" w:rsidP="00C91C08">
      <w:pPr>
        <w:suppressLineNumbers/>
        <w:suppressAutoHyphens/>
        <w:ind w:left="4245" w:hanging="4245"/>
        <w:jc w:val="both"/>
        <w:rPr>
          <w:sz w:val="28"/>
          <w:szCs w:val="28"/>
          <w:lang w:val="uk-UA"/>
        </w:rPr>
      </w:pPr>
    </w:p>
    <w:p w:rsidR="00C91C08" w:rsidRPr="005F66DF" w:rsidRDefault="00C91C08" w:rsidP="00C91C08">
      <w:pPr>
        <w:suppressLineNumbers/>
        <w:suppressAutoHyphens/>
        <w:ind w:left="2832" w:hanging="2832"/>
        <w:jc w:val="center"/>
        <w:rPr>
          <w:b/>
          <w:sz w:val="28"/>
          <w:szCs w:val="28"/>
          <w:lang w:val="uk-UA"/>
        </w:rPr>
      </w:pPr>
      <w:r w:rsidRPr="005F66DF">
        <w:rPr>
          <w:b/>
          <w:sz w:val="28"/>
          <w:szCs w:val="28"/>
          <w:lang w:val="uk-UA"/>
        </w:rPr>
        <w:t>Члени комісії:</w:t>
      </w:r>
    </w:p>
    <w:p w:rsidR="00DE6AD8" w:rsidRDefault="00DE6AD8" w:rsidP="00C91C08">
      <w:pPr>
        <w:suppressLineNumbers/>
        <w:suppressAutoHyphens/>
        <w:ind w:left="2832" w:hanging="2832"/>
        <w:jc w:val="both"/>
        <w:rPr>
          <w:sz w:val="28"/>
          <w:szCs w:val="28"/>
          <w:lang w:val="uk-UA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18"/>
      </w:tblGrid>
      <w:tr w:rsidR="00E11698" w:rsidTr="009D3C9E">
        <w:tc>
          <w:tcPr>
            <w:tcW w:w="4253" w:type="dxa"/>
          </w:tcPr>
          <w:p w:rsidR="00E11698" w:rsidRDefault="00E11698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 xml:space="preserve">Артур </w:t>
            </w:r>
            <w:r>
              <w:rPr>
                <w:sz w:val="28"/>
                <w:szCs w:val="28"/>
                <w:lang w:val="uk-UA"/>
              </w:rPr>
              <w:t>ХМЕЛЕВСЬКИЙ</w:t>
            </w:r>
          </w:p>
        </w:tc>
        <w:tc>
          <w:tcPr>
            <w:tcW w:w="5918" w:type="dxa"/>
          </w:tcPr>
          <w:p w:rsidR="00E11698" w:rsidRDefault="009D3C9E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E11698" w:rsidRPr="00B23EE2">
              <w:rPr>
                <w:sz w:val="28"/>
                <w:szCs w:val="28"/>
                <w:lang w:val="uk-UA"/>
              </w:rPr>
              <w:t xml:space="preserve"> генеральний директор Лисичанського комунального автотранспортного підприємства 032806;</w:t>
            </w:r>
          </w:p>
          <w:p w:rsidR="00DE6AD8" w:rsidRDefault="00DE6AD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698" w:rsidTr="009D3C9E">
        <w:tc>
          <w:tcPr>
            <w:tcW w:w="4253" w:type="dxa"/>
          </w:tcPr>
          <w:p w:rsidR="00E11698" w:rsidRDefault="00E11698" w:rsidP="00E11698">
            <w:pPr>
              <w:pStyle w:val="af2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ОЛЕФІРЕНКО</w:t>
            </w:r>
          </w:p>
        </w:tc>
        <w:tc>
          <w:tcPr>
            <w:tcW w:w="5918" w:type="dxa"/>
          </w:tcPr>
          <w:p w:rsidR="00E11698" w:rsidRDefault="009D3C9E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E11698">
              <w:rPr>
                <w:sz w:val="28"/>
                <w:szCs w:val="28"/>
                <w:lang w:val="uk-UA"/>
              </w:rPr>
              <w:t xml:space="preserve"> директор комунального підприємства «Комунальник»;</w:t>
            </w:r>
          </w:p>
          <w:p w:rsidR="00DE6AD8" w:rsidRDefault="00DE6AD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698" w:rsidRPr="003F3E88" w:rsidTr="009D3C9E">
        <w:tc>
          <w:tcPr>
            <w:tcW w:w="4253" w:type="dxa"/>
          </w:tcPr>
          <w:p w:rsidR="00E11698" w:rsidRDefault="00E1169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>Тетяна БЕРЕУЦИНА</w:t>
            </w:r>
          </w:p>
        </w:tc>
        <w:tc>
          <w:tcPr>
            <w:tcW w:w="5918" w:type="dxa"/>
          </w:tcPr>
          <w:p w:rsidR="00E11698" w:rsidRDefault="00E11698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 xml:space="preserve">- головний спеціаліст відділу архітектури та містобудування управління будівництва та архітектури Лисичанської міської </w:t>
            </w:r>
            <w:r>
              <w:rPr>
                <w:sz w:val="28"/>
                <w:szCs w:val="28"/>
                <w:lang w:val="uk-UA"/>
              </w:rPr>
              <w:t>ВЦА;</w:t>
            </w:r>
          </w:p>
          <w:p w:rsidR="00DE6AD8" w:rsidRDefault="00DE6AD8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698" w:rsidTr="009D3C9E">
        <w:tc>
          <w:tcPr>
            <w:tcW w:w="4253" w:type="dxa"/>
          </w:tcPr>
          <w:p w:rsidR="00E11698" w:rsidRPr="00B23EE2" w:rsidRDefault="00E11698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 xml:space="preserve">Євген ТОРБЕНКО </w:t>
            </w:r>
          </w:p>
          <w:p w:rsidR="00E11698" w:rsidRDefault="00E1169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E11698" w:rsidRDefault="009D3C9E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E11698" w:rsidRPr="00B23EE2">
              <w:rPr>
                <w:sz w:val="28"/>
                <w:szCs w:val="28"/>
                <w:lang w:val="uk-UA"/>
              </w:rPr>
              <w:t xml:space="preserve"> завідувач сектором зі спірних питань землекористування управління власності Лисичанської міської </w:t>
            </w:r>
            <w:r w:rsidR="00E11698">
              <w:rPr>
                <w:sz w:val="28"/>
                <w:szCs w:val="28"/>
                <w:lang w:val="uk-UA"/>
              </w:rPr>
              <w:t>ВЦА</w:t>
            </w:r>
            <w:r w:rsidR="00E11698" w:rsidRPr="00B23EE2">
              <w:rPr>
                <w:sz w:val="28"/>
                <w:szCs w:val="28"/>
                <w:lang w:val="uk-UA"/>
              </w:rPr>
              <w:t>;</w:t>
            </w:r>
          </w:p>
          <w:p w:rsidR="00DE6AD8" w:rsidRDefault="00DE6AD8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698" w:rsidRPr="003F3E88" w:rsidTr="009D3C9E">
        <w:tc>
          <w:tcPr>
            <w:tcW w:w="4253" w:type="dxa"/>
          </w:tcPr>
          <w:p w:rsidR="00E11698" w:rsidRDefault="00E1169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>Ніна ЩЕТИНСЬКА</w:t>
            </w:r>
          </w:p>
        </w:tc>
        <w:tc>
          <w:tcPr>
            <w:tcW w:w="5918" w:type="dxa"/>
          </w:tcPr>
          <w:p w:rsidR="00E11698" w:rsidRDefault="009D3C9E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E11698" w:rsidRPr="00B23EE2">
              <w:rPr>
                <w:sz w:val="28"/>
                <w:szCs w:val="28"/>
                <w:lang w:val="uk-UA"/>
              </w:rPr>
              <w:t xml:space="preserve"> головний спеціаліст відділу споживчого ринку Лисичанської міської </w:t>
            </w:r>
            <w:r w:rsidR="00E11698">
              <w:rPr>
                <w:sz w:val="28"/>
                <w:szCs w:val="28"/>
                <w:lang w:val="uk-UA"/>
              </w:rPr>
              <w:t>ВЦА</w:t>
            </w:r>
            <w:r w:rsidR="00E11698" w:rsidRPr="00B23EE2">
              <w:rPr>
                <w:sz w:val="28"/>
                <w:szCs w:val="28"/>
                <w:lang w:val="uk-UA"/>
              </w:rPr>
              <w:t>;</w:t>
            </w:r>
          </w:p>
          <w:p w:rsidR="00DE6AD8" w:rsidRDefault="00DE6AD8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DE6AD8" w:rsidRDefault="00DE6AD8" w:rsidP="00E11698">
            <w:pPr>
              <w:pStyle w:val="af2"/>
              <w:suppressLineNumbers/>
              <w:suppressAutoHyphens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698" w:rsidTr="009D3C9E">
        <w:tc>
          <w:tcPr>
            <w:tcW w:w="4253" w:type="dxa"/>
          </w:tcPr>
          <w:p w:rsidR="00E11698" w:rsidRDefault="00E1169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Роман КУНЧЕНКО</w:t>
            </w:r>
          </w:p>
        </w:tc>
        <w:tc>
          <w:tcPr>
            <w:tcW w:w="5918" w:type="dxa"/>
          </w:tcPr>
          <w:p w:rsidR="00E11698" w:rsidRDefault="009D3C9E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E11698">
              <w:rPr>
                <w:sz w:val="28"/>
                <w:szCs w:val="28"/>
                <w:lang w:val="uk-UA"/>
              </w:rPr>
              <w:t xml:space="preserve"> заступник начальника управління </w:t>
            </w:r>
            <w:r w:rsidR="00E11698" w:rsidRPr="003C241C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 w:rsidR="00E11698">
              <w:rPr>
                <w:sz w:val="28"/>
                <w:szCs w:val="28"/>
                <w:lang w:val="uk-UA"/>
              </w:rPr>
              <w:t xml:space="preserve"> </w:t>
            </w:r>
            <w:r w:rsidR="00E11698" w:rsidRPr="003C241C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="00E11698">
              <w:rPr>
                <w:sz w:val="28"/>
                <w:szCs w:val="28"/>
                <w:lang w:val="uk-UA"/>
              </w:rPr>
              <w:t>ВЦА;</w:t>
            </w:r>
          </w:p>
          <w:p w:rsidR="00DE6AD8" w:rsidRDefault="00DE6AD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698" w:rsidTr="009D3C9E">
        <w:tc>
          <w:tcPr>
            <w:tcW w:w="4253" w:type="dxa"/>
          </w:tcPr>
          <w:p w:rsidR="00E11698" w:rsidRDefault="00E1169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>Олександр ПІДГОРНИЙ</w:t>
            </w:r>
          </w:p>
        </w:tc>
        <w:tc>
          <w:tcPr>
            <w:tcW w:w="5918" w:type="dxa"/>
          </w:tcPr>
          <w:p w:rsidR="00E11698" w:rsidRDefault="00E11698" w:rsidP="00E11698">
            <w:pPr>
              <w:pStyle w:val="af2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 xml:space="preserve">- головний спеціаліст відділу благоустрою та енергетики управління житлово-комунального господарства Лисичанської міської </w:t>
            </w:r>
            <w:r>
              <w:rPr>
                <w:sz w:val="28"/>
                <w:szCs w:val="28"/>
                <w:lang w:val="uk-UA"/>
              </w:rPr>
              <w:t>ВЦА</w:t>
            </w:r>
            <w:r w:rsidRPr="00B23EE2">
              <w:rPr>
                <w:sz w:val="28"/>
                <w:szCs w:val="28"/>
                <w:lang w:val="uk-UA"/>
              </w:rPr>
              <w:t>;</w:t>
            </w:r>
          </w:p>
          <w:p w:rsidR="006A103C" w:rsidRDefault="006A103C" w:rsidP="00E11698">
            <w:pPr>
              <w:pStyle w:val="af2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1698" w:rsidTr="009D3C9E">
        <w:tc>
          <w:tcPr>
            <w:tcW w:w="4253" w:type="dxa"/>
          </w:tcPr>
          <w:p w:rsidR="00E11698" w:rsidRDefault="00E11698" w:rsidP="00E11698">
            <w:pPr>
              <w:suppressLineNumbers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>Сергій БОНДАРЕНКО</w:t>
            </w:r>
          </w:p>
        </w:tc>
        <w:tc>
          <w:tcPr>
            <w:tcW w:w="5918" w:type="dxa"/>
          </w:tcPr>
          <w:p w:rsidR="00E11698" w:rsidRDefault="00E11698" w:rsidP="00E11698">
            <w:pPr>
              <w:pStyle w:val="af2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23EE2">
              <w:rPr>
                <w:sz w:val="28"/>
                <w:szCs w:val="28"/>
                <w:lang w:val="uk-UA"/>
              </w:rPr>
              <w:t>- заступник начальника поліції сектору превенції відділу поліції №3 Сєвєродонецького РУП ГУНП в Луганській області (або інша уповноважена особа).</w:t>
            </w:r>
          </w:p>
        </w:tc>
      </w:tr>
    </w:tbl>
    <w:p w:rsidR="005039C6" w:rsidRDefault="005039C6" w:rsidP="00B23EE2">
      <w:pPr>
        <w:pStyle w:val="af2"/>
        <w:jc w:val="both"/>
        <w:rPr>
          <w:sz w:val="28"/>
          <w:szCs w:val="28"/>
          <w:lang w:val="uk-UA"/>
        </w:rPr>
      </w:pPr>
    </w:p>
    <w:p w:rsidR="00E11698" w:rsidRDefault="00E11698" w:rsidP="00B23EE2">
      <w:pPr>
        <w:pStyle w:val="af2"/>
        <w:jc w:val="both"/>
        <w:rPr>
          <w:sz w:val="28"/>
          <w:szCs w:val="28"/>
          <w:lang w:val="uk-UA"/>
        </w:rPr>
      </w:pPr>
    </w:p>
    <w:p w:rsidR="0058448B" w:rsidRDefault="00C91C08" w:rsidP="0058448B">
      <w:pPr>
        <w:suppressLineNumbers/>
        <w:suppressAutoHyphens/>
        <w:jc w:val="both"/>
        <w:rPr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t xml:space="preserve">Начальник </w:t>
      </w:r>
      <w:r w:rsidR="0058448B" w:rsidRPr="0058448B">
        <w:rPr>
          <w:sz w:val="28"/>
          <w:szCs w:val="28"/>
          <w:lang w:val="uk-UA"/>
        </w:rPr>
        <w:t xml:space="preserve">управління </w:t>
      </w:r>
    </w:p>
    <w:p w:rsidR="0058448B" w:rsidRDefault="0058448B" w:rsidP="0058448B">
      <w:pPr>
        <w:suppressLineNumbers/>
        <w:suppressAutoHyphens/>
        <w:jc w:val="both"/>
        <w:rPr>
          <w:sz w:val="28"/>
          <w:szCs w:val="28"/>
          <w:lang w:val="uk-UA"/>
        </w:rPr>
      </w:pPr>
      <w:r w:rsidRPr="0058448B">
        <w:rPr>
          <w:sz w:val="28"/>
          <w:szCs w:val="28"/>
          <w:lang w:val="uk-UA"/>
        </w:rPr>
        <w:t xml:space="preserve">житлово-комунального господарства </w:t>
      </w:r>
    </w:p>
    <w:p w:rsidR="00C91C08" w:rsidRPr="005839B3" w:rsidRDefault="0058448B" w:rsidP="005216A6">
      <w:pPr>
        <w:suppressLineNumbers/>
        <w:suppressAutoHyphens/>
        <w:jc w:val="both"/>
        <w:rPr>
          <w:sz w:val="28"/>
          <w:szCs w:val="28"/>
          <w:lang w:val="uk-UA"/>
        </w:rPr>
      </w:pPr>
      <w:r w:rsidRPr="0058448B">
        <w:rPr>
          <w:sz w:val="28"/>
          <w:szCs w:val="28"/>
          <w:lang w:val="uk-UA"/>
        </w:rPr>
        <w:t xml:space="preserve">Лисичанської міської </w:t>
      </w:r>
      <w:r w:rsidR="005216A6">
        <w:rPr>
          <w:sz w:val="28"/>
          <w:szCs w:val="28"/>
          <w:lang w:val="uk-UA"/>
        </w:rPr>
        <w:t>ВЦА</w:t>
      </w:r>
      <w:r w:rsidR="00C91C08" w:rsidRPr="005839B3">
        <w:rPr>
          <w:sz w:val="28"/>
          <w:szCs w:val="28"/>
          <w:lang w:val="uk-UA"/>
        </w:rPr>
        <w:tab/>
      </w:r>
      <w:r w:rsidR="00C91C08" w:rsidRPr="005839B3">
        <w:rPr>
          <w:sz w:val="28"/>
          <w:szCs w:val="28"/>
          <w:lang w:val="uk-UA"/>
        </w:rPr>
        <w:tab/>
      </w:r>
      <w:r w:rsidR="00C91C08" w:rsidRPr="005839B3">
        <w:rPr>
          <w:sz w:val="28"/>
          <w:szCs w:val="28"/>
          <w:lang w:val="uk-UA"/>
        </w:rPr>
        <w:tab/>
      </w:r>
      <w:r w:rsidR="00C91C08" w:rsidRPr="005839B3">
        <w:rPr>
          <w:sz w:val="28"/>
          <w:szCs w:val="28"/>
          <w:lang w:val="uk-UA"/>
        </w:rPr>
        <w:tab/>
      </w:r>
      <w:r w:rsidR="00C91C08" w:rsidRPr="005839B3">
        <w:rPr>
          <w:sz w:val="28"/>
          <w:szCs w:val="28"/>
          <w:lang w:val="uk-UA"/>
        </w:rPr>
        <w:tab/>
      </w:r>
      <w:r w:rsidR="00C91C08" w:rsidRPr="005839B3">
        <w:rPr>
          <w:sz w:val="28"/>
          <w:szCs w:val="28"/>
          <w:lang w:val="uk-UA"/>
        </w:rPr>
        <w:tab/>
      </w:r>
      <w:r w:rsidR="00C91C08" w:rsidRPr="005839B3">
        <w:rPr>
          <w:sz w:val="28"/>
          <w:szCs w:val="28"/>
          <w:lang w:val="uk-UA"/>
        </w:rPr>
        <w:tab/>
        <w:t>Віталій САХАНЬ</w:t>
      </w:r>
    </w:p>
    <w:p w:rsidR="00C91C08" w:rsidRPr="00CF09F9" w:rsidRDefault="00C91C08" w:rsidP="008D3FB8">
      <w:pPr>
        <w:ind w:left="5670"/>
        <w:rPr>
          <w:b/>
          <w:bCs/>
          <w:sz w:val="28"/>
          <w:szCs w:val="28"/>
          <w:lang w:val="uk-UA"/>
        </w:rPr>
      </w:pPr>
      <w:r w:rsidRPr="005839B3">
        <w:rPr>
          <w:sz w:val="28"/>
          <w:szCs w:val="28"/>
          <w:lang w:val="uk-UA"/>
        </w:rPr>
        <w:br w:type="page"/>
      </w:r>
      <w:r w:rsidRPr="00CF09F9">
        <w:rPr>
          <w:sz w:val="28"/>
          <w:szCs w:val="28"/>
          <w:lang w:val="uk-UA"/>
        </w:rPr>
        <w:lastRenderedPageBreak/>
        <w:t>Додаток 2</w:t>
      </w:r>
    </w:p>
    <w:p w:rsidR="002569F4" w:rsidRPr="00CF09F9" w:rsidRDefault="002569F4" w:rsidP="008D3FB8">
      <w:pPr>
        <w:ind w:left="5670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до розпорядження керівника</w:t>
      </w:r>
    </w:p>
    <w:p w:rsidR="002569F4" w:rsidRPr="00CF09F9" w:rsidRDefault="002569F4" w:rsidP="008D3FB8">
      <w:pPr>
        <w:ind w:left="5670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Лисичанської міської </w:t>
      </w:r>
    </w:p>
    <w:p w:rsidR="002569F4" w:rsidRPr="00CF09F9" w:rsidRDefault="002569F4" w:rsidP="008D3FB8">
      <w:pPr>
        <w:ind w:left="5670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2569F4" w:rsidRPr="00CF09F9" w:rsidRDefault="00E34645" w:rsidP="008D3FB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371CA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</w:t>
      </w:r>
      <w:r w:rsidR="00B371CA">
        <w:rPr>
          <w:sz w:val="28"/>
          <w:szCs w:val="28"/>
          <w:lang w:val="uk-UA"/>
        </w:rPr>
        <w:t xml:space="preserve">07.2021 р. </w:t>
      </w:r>
      <w:r>
        <w:rPr>
          <w:sz w:val="28"/>
          <w:szCs w:val="28"/>
          <w:lang w:val="uk-UA"/>
        </w:rPr>
        <w:t xml:space="preserve"> </w:t>
      </w:r>
      <w:r w:rsidR="00B371CA">
        <w:rPr>
          <w:sz w:val="28"/>
          <w:szCs w:val="28"/>
          <w:lang w:val="uk-UA"/>
        </w:rPr>
        <w:t>№ 639</w:t>
      </w:r>
    </w:p>
    <w:p w:rsidR="00C91C08" w:rsidRPr="00CF09F9" w:rsidRDefault="00C91C08" w:rsidP="00C91C08">
      <w:pPr>
        <w:jc w:val="center"/>
        <w:rPr>
          <w:bCs/>
          <w:sz w:val="28"/>
          <w:szCs w:val="28"/>
          <w:lang w:val="uk-UA"/>
        </w:rPr>
      </w:pPr>
    </w:p>
    <w:p w:rsidR="00C91C08" w:rsidRPr="00CF09F9" w:rsidRDefault="00C91C08" w:rsidP="00C91C08">
      <w:pPr>
        <w:jc w:val="center"/>
        <w:rPr>
          <w:b/>
          <w:bCs/>
          <w:sz w:val="28"/>
          <w:szCs w:val="28"/>
          <w:lang w:val="uk-UA"/>
        </w:rPr>
      </w:pPr>
      <w:r w:rsidRPr="00CF09F9">
        <w:rPr>
          <w:b/>
          <w:bCs/>
          <w:sz w:val="28"/>
          <w:szCs w:val="28"/>
          <w:lang w:val="uk-UA"/>
        </w:rPr>
        <w:t>Положення</w:t>
      </w:r>
    </w:p>
    <w:p w:rsidR="00C91C08" w:rsidRPr="00A42C00" w:rsidRDefault="00C91C08" w:rsidP="00C91C08">
      <w:pPr>
        <w:jc w:val="center"/>
        <w:rPr>
          <w:b/>
          <w:bCs/>
          <w:sz w:val="28"/>
          <w:szCs w:val="28"/>
          <w:lang w:val="uk-UA"/>
        </w:rPr>
      </w:pPr>
      <w:r w:rsidRPr="00CF09F9">
        <w:rPr>
          <w:b/>
          <w:sz w:val="28"/>
          <w:szCs w:val="28"/>
          <w:lang w:val="uk-UA"/>
        </w:rPr>
        <w:t xml:space="preserve">про комісію з питань благоустрою </w:t>
      </w:r>
      <w:r w:rsidRPr="00A42C00">
        <w:rPr>
          <w:b/>
          <w:bCs/>
          <w:sz w:val="28"/>
          <w:szCs w:val="28"/>
          <w:lang w:val="uk-UA"/>
        </w:rPr>
        <w:t xml:space="preserve">території </w:t>
      </w:r>
      <w:r w:rsidR="00A42C00" w:rsidRPr="00A42C00">
        <w:rPr>
          <w:b/>
          <w:bCs/>
          <w:sz w:val="28"/>
          <w:szCs w:val="28"/>
          <w:lang w:val="uk-UA"/>
        </w:rPr>
        <w:t>Лисичанської міської територіальної громади</w:t>
      </w:r>
    </w:p>
    <w:p w:rsidR="00C91C08" w:rsidRPr="00A42C00" w:rsidRDefault="00C91C08" w:rsidP="00C91C08">
      <w:pPr>
        <w:jc w:val="center"/>
        <w:rPr>
          <w:b/>
          <w:bCs/>
          <w:sz w:val="28"/>
          <w:szCs w:val="28"/>
          <w:lang w:val="uk-UA"/>
        </w:rPr>
      </w:pPr>
    </w:p>
    <w:p w:rsidR="00C91C08" w:rsidRPr="00CF09F9" w:rsidRDefault="00C91C08" w:rsidP="00C91C08">
      <w:pPr>
        <w:jc w:val="center"/>
        <w:rPr>
          <w:b/>
          <w:sz w:val="28"/>
          <w:szCs w:val="28"/>
          <w:lang w:val="uk-UA"/>
        </w:rPr>
      </w:pPr>
      <w:r w:rsidRPr="00CF09F9">
        <w:rPr>
          <w:b/>
          <w:sz w:val="28"/>
          <w:szCs w:val="28"/>
          <w:lang w:val="uk-UA"/>
        </w:rPr>
        <w:t>1. Загальні положення</w:t>
      </w:r>
    </w:p>
    <w:p w:rsidR="00C91C08" w:rsidRPr="00CF09F9" w:rsidRDefault="00C91C08" w:rsidP="00793ACD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1.1. Комісія </w:t>
      </w:r>
      <w:r w:rsidR="00C218F7" w:rsidRPr="0030277E">
        <w:rPr>
          <w:rFonts w:eastAsia="Calibri"/>
          <w:sz w:val="27"/>
          <w:szCs w:val="27"/>
          <w:lang w:val="uk-UA" w:eastAsia="en-US"/>
        </w:rPr>
        <w:t>з питань благоустрою території Лисичанськ</w:t>
      </w:r>
      <w:r w:rsidR="00C218F7">
        <w:rPr>
          <w:rFonts w:eastAsia="Calibri"/>
          <w:sz w:val="27"/>
          <w:szCs w:val="27"/>
          <w:lang w:val="uk-UA" w:eastAsia="en-US"/>
        </w:rPr>
        <w:t>ої міської територіальної громади</w:t>
      </w:r>
      <w:r w:rsidRPr="00CF09F9">
        <w:rPr>
          <w:sz w:val="28"/>
          <w:szCs w:val="28"/>
          <w:lang w:val="uk-UA"/>
        </w:rPr>
        <w:t xml:space="preserve"> (далі - Комісія) створена </w:t>
      </w:r>
      <w:r w:rsidR="00793ACD" w:rsidRPr="00EA1B13">
        <w:rPr>
          <w:sz w:val="28"/>
          <w:szCs w:val="28"/>
          <w:lang w:val="uk-UA"/>
        </w:rPr>
        <w:t>Лисичансь</w:t>
      </w:r>
      <w:r w:rsidR="00793ACD" w:rsidRPr="00CF09F9">
        <w:rPr>
          <w:sz w:val="28"/>
          <w:szCs w:val="28"/>
          <w:lang w:val="uk-UA"/>
        </w:rPr>
        <w:t xml:space="preserve">кою міською військово-цивільною адміністрацією </w:t>
      </w:r>
      <w:r w:rsidRPr="00CF09F9">
        <w:rPr>
          <w:sz w:val="28"/>
          <w:szCs w:val="28"/>
          <w:lang w:val="uk-UA"/>
        </w:rPr>
        <w:t xml:space="preserve">з метою </w:t>
      </w:r>
      <w:r w:rsidRPr="00CF09F9">
        <w:rPr>
          <w:sz w:val="28"/>
          <w:szCs w:val="28"/>
          <w:bdr w:val="none" w:sz="0" w:space="0" w:color="auto" w:frame="1"/>
          <w:lang w:val="uk-UA"/>
        </w:rPr>
        <w:t xml:space="preserve">контролю та координації дій структурних підрозділів </w:t>
      </w:r>
      <w:r w:rsidR="00793ACD" w:rsidRPr="00CF09F9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Pr="00CF09F9">
        <w:rPr>
          <w:sz w:val="28"/>
          <w:szCs w:val="28"/>
          <w:bdr w:val="none" w:sz="0" w:space="0" w:color="auto" w:frame="1"/>
          <w:lang w:val="uk-UA"/>
        </w:rPr>
        <w:t xml:space="preserve">в частині </w:t>
      </w:r>
      <w:r w:rsidRPr="00CF09F9">
        <w:rPr>
          <w:sz w:val="28"/>
          <w:szCs w:val="28"/>
          <w:lang w:val="uk-UA"/>
        </w:rPr>
        <w:t>забезпечення на території населеного пункту чистоти і порядку та організації проведе</w:t>
      </w:r>
      <w:r w:rsidR="00734140">
        <w:rPr>
          <w:sz w:val="28"/>
          <w:szCs w:val="28"/>
          <w:lang w:val="uk-UA"/>
        </w:rPr>
        <w:t>ння заходів з благоустрою;</w:t>
      </w:r>
    </w:p>
    <w:p w:rsidR="00C91C08" w:rsidRPr="00CF09F9" w:rsidRDefault="00C91C08" w:rsidP="00793ACD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1.2. Комісія є постійно діючим дорадчим органом. Кількісний та персональний склад Комісії затверджується розпорядженням керівника </w:t>
      </w:r>
      <w:r w:rsidR="00B1666F" w:rsidRPr="00CF09F9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734140">
        <w:rPr>
          <w:sz w:val="28"/>
          <w:szCs w:val="28"/>
          <w:lang w:val="uk-UA"/>
        </w:rPr>
        <w:t>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1.3. Комісія у своїй діяльності керується Конституцією та Законами України, актами Президента України, Кабінету Міністрів України, іншими нормативно-правовими актами, що регулюють діяльність у сфері благоустрою, а також розпорядженнями керівника </w:t>
      </w:r>
      <w:r w:rsidR="00653BE8" w:rsidRPr="00CF09F9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Pr="00CF09F9">
        <w:rPr>
          <w:sz w:val="28"/>
          <w:szCs w:val="28"/>
          <w:lang w:val="uk-UA"/>
        </w:rPr>
        <w:t>та цим Положенням.</w:t>
      </w:r>
    </w:p>
    <w:p w:rsidR="00C91C08" w:rsidRPr="00CF09F9" w:rsidRDefault="00C91C08" w:rsidP="00C91C0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91C08" w:rsidRPr="00CF09F9" w:rsidRDefault="00C91C08" w:rsidP="00C91C08">
      <w:pPr>
        <w:pStyle w:val="af5"/>
        <w:suppressAutoHyphens/>
        <w:jc w:val="center"/>
        <w:rPr>
          <w:b/>
          <w:snapToGrid w:val="0"/>
          <w:sz w:val="28"/>
          <w:szCs w:val="28"/>
          <w:lang w:val="uk-UA"/>
        </w:rPr>
      </w:pPr>
      <w:r w:rsidRPr="00CF09F9">
        <w:rPr>
          <w:b/>
          <w:bCs/>
          <w:sz w:val="28"/>
          <w:szCs w:val="28"/>
          <w:lang w:val="uk-UA"/>
        </w:rPr>
        <w:t>2. Ф</w:t>
      </w:r>
      <w:r w:rsidRPr="00CF09F9">
        <w:rPr>
          <w:b/>
          <w:snapToGrid w:val="0"/>
          <w:sz w:val="28"/>
          <w:szCs w:val="28"/>
          <w:lang w:val="uk-UA"/>
        </w:rPr>
        <w:t>ункції</w:t>
      </w:r>
    </w:p>
    <w:p w:rsidR="00C91C08" w:rsidRPr="00CF09F9" w:rsidRDefault="00C91C08" w:rsidP="00796FA6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Основними функціями Комісії є:</w:t>
      </w:r>
    </w:p>
    <w:p w:rsidR="00C91C08" w:rsidRPr="00CF09F9" w:rsidRDefault="00C91C08" w:rsidP="00796FA6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2.1. Здійснення в межах своєї компетенції контролю, в тому числі шляхом проведення обстежень території </w:t>
      </w:r>
      <w:r w:rsidR="004B615B" w:rsidRPr="004B615B">
        <w:rPr>
          <w:sz w:val="28"/>
          <w:szCs w:val="28"/>
          <w:lang w:val="uk-UA"/>
        </w:rPr>
        <w:t>Лисичанської міської територіальної громади</w:t>
      </w:r>
      <w:r w:rsidRPr="00CF09F9">
        <w:rPr>
          <w:sz w:val="28"/>
          <w:szCs w:val="28"/>
          <w:lang w:val="uk-UA"/>
        </w:rPr>
        <w:t>, за дотриманням підприємствами, установами, організаціями, суб’єктами підприємницької діяльності, громадянами за</w:t>
      </w:r>
      <w:r w:rsidR="00734140">
        <w:rPr>
          <w:sz w:val="28"/>
          <w:szCs w:val="28"/>
          <w:lang w:val="uk-UA"/>
        </w:rPr>
        <w:t>конодавства в сфері благоустрою;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2.2. Організація п</w:t>
      </w:r>
      <w:r w:rsidR="00734140">
        <w:rPr>
          <w:sz w:val="28"/>
          <w:szCs w:val="28"/>
          <w:lang w:val="uk-UA"/>
        </w:rPr>
        <w:t>роведення заходів з благоустрою;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2.3. Сприяння проведенню заходів з очищення територі</w:t>
      </w:r>
      <w:r w:rsidR="003F775B">
        <w:rPr>
          <w:sz w:val="28"/>
          <w:szCs w:val="28"/>
          <w:lang w:val="uk-UA"/>
        </w:rPr>
        <w:t>ї</w:t>
      </w:r>
      <w:r w:rsidRPr="00CF09F9">
        <w:rPr>
          <w:sz w:val="28"/>
          <w:szCs w:val="28"/>
          <w:lang w:val="uk-UA"/>
        </w:rPr>
        <w:t xml:space="preserve"> </w:t>
      </w:r>
      <w:r w:rsidR="003F775B">
        <w:rPr>
          <w:sz w:val="28"/>
          <w:szCs w:val="28"/>
          <w:lang w:val="uk-UA"/>
        </w:rPr>
        <w:t>Лисичанської міської територіальної громади</w:t>
      </w:r>
      <w:r w:rsidRPr="00CF09F9">
        <w:rPr>
          <w:sz w:val="28"/>
          <w:szCs w:val="28"/>
          <w:lang w:val="uk-UA"/>
        </w:rPr>
        <w:t xml:space="preserve"> від самовільно розміщених об’єктів та елементів.</w:t>
      </w:r>
    </w:p>
    <w:p w:rsidR="00C91C08" w:rsidRPr="00CF09F9" w:rsidRDefault="00C91C08" w:rsidP="00C91C08">
      <w:pPr>
        <w:pStyle w:val="af5"/>
        <w:suppressAutoHyphens/>
        <w:jc w:val="both"/>
        <w:rPr>
          <w:sz w:val="28"/>
          <w:szCs w:val="28"/>
          <w:lang w:val="uk-UA"/>
        </w:rPr>
      </w:pPr>
    </w:p>
    <w:p w:rsidR="00C91C08" w:rsidRPr="00CF09F9" w:rsidRDefault="00C91C08" w:rsidP="00C91C08">
      <w:pPr>
        <w:pStyle w:val="3"/>
        <w:keepNext w:val="0"/>
        <w:widowControl w:val="0"/>
        <w:suppressAutoHyphens/>
        <w:jc w:val="center"/>
        <w:rPr>
          <w:b/>
          <w:iCs/>
          <w:szCs w:val="28"/>
          <w:lang w:val="uk-UA"/>
        </w:rPr>
      </w:pPr>
      <w:r w:rsidRPr="00CF09F9">
        <w:rPr>
          <w:b/>
          <w:iCs/>
          <w:szCs w:val="28"/>
          <w:lang w:val="uk-UA"/>
        </w:rPr>
        <w:t>3. Права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Комісія має право: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3.1. Складати акти обстеження території </w:t>
      </w:r>
      <w:r w:rsidR="004F6234" w:rsidRPr="004F6234">
        <w:rPr>
          <w:sz w:val="28"/>
          <w:szCs w:val="28"/>
          <w:lang w:val="uk-UA"/>
        </w:rPr>
        <w:t>Лисичанської міської територіальної громади</w:t>
      </w:r>
      <w:r w:rsidR="00734140">
        <w:rPr>
          <w:sz w:val="28"/>
          <w:szCs w:val="28"/>
          <w:lang w:val="uk-UA"/>
        </w:rPr>
        <w:t xml:space="preserve"> з питань благоустрою (додаток);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3.2. Виносити попередження щодо усунення порушень, виявлених під час обстежень, в яких вказувати характер порушень, заходи щодо їх ліквідації, терміни виконання та </w:t>
      </w:r>
      <w:r w:rsidR="00F24EB4">
        <w:rPr>
          <w:sz w:val="28"/>
          <w:szCs w:val="28"/>
          <w:lang w:val="uk-UA"/>
        </w:rPr>
        <w:t>відповідальність за невиконання;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3.3. Одержувати у встановленому законодавством порядку від органів виконавчої влади, структурних підрозділів </w:t>
      </w:r>
      <w:r w:rsidR="001B285A" w:rsidRPr="00CF09F9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Pr="00CF09F9">
        <w:rPr>
          <w:sz w:val="28"/>
          <w:szCs w:val="28"/>
          <w:lang w:val="uk-UA"/>
        </w:rPr>
        <w:t>, підприємств, установ та організацій усіх форм власності інформацію, документи і матеріали</w:t>
      </w:r>
      <w:r w:rsidR="00377F01">
        <w:rPr>
          <w:sz w:val="28"/>
          <w:szCs w:val="28"/>
          <w:lang w:val="uk-UA"/>
        </w:rPr>
        <w:t>,</w:t>
      </w:r>
      <w:r w:rsidRPr="00CF09F9">
        <w:rPr>
          <w:sz w:val="28"/>
          <w:szCs w:val="28"/>
          <w:lang w:val="uk-UA"/>
        </w:rPr>
        <w:t xml:space="preserve"> необхідні для вико</w:t>
      </w:r>
      <w:r w:rsidR="00F24EB4">
        <w:rPr>
          <w:sz w:val="28"/>
          <w:szCs w:val="28"/>
          <w:lang w:val="uk-UA"/>
        </w:rPr>
        <w:t>нання покладених на неї функцій;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lastRenderedPageBreak/>
        <w:t xml:space="preserve">3.4. Залучати спеціалістів структурних підрозділів </w:t>
      </w:r>
      <w:r w:rsidR="001B285A" w:rsidRPr="00CF09F9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Pr="00CF09F9">
        <w:rPr>
          <w:sz w:val="28"/>
          <w:szCs w:val="28"/>
          <w:lang w:val="uk-UA"/>
        </w:rPr>
        <w:t>, представників підприємств, установ і організацій (за погодженням з їх керівниками) до розгляду питань, що належать до її компе</w:t>
      </w:r>
      <w:r w:rsidR="00F24EB4">
        <w:rPr>
          <w:sz w:val="28"/>
          <w:szCs w:val="28"/>
          <w:lang w:val="uk-UA"/>
        </w:rPr>
        <w:t>тенції, та проведення обстежень;</w:t>
      </w:r>
    </w:p>
    <w:p w:rsidR="00C91C08" w:rsidRPr="00CF09F9" w:rsidRDefault="00C91C08" w:rsidP="00C91C0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3.5. Запрошувати на засідання комісії керівників підприємств, установ, організацій незалежно від форм власності, що розташовані на території </w:t>
      </w:r>
      <w:r w:rsidR="00130D38" w:rsidRPr="00130D38">
        <w:rPr>
          <w:sz w:val="28"/>
          <w:szCs w:val="28"/>
          <w:lang w:val="uk-UA"/>
        </w:rPr>
        <w:t>Лисичанської міської територіальної громади</w:t>
      </w:r>
      <w:r w:rsidRPr="00CF09F9">
        <w:rPr>
          <w:sz w:val="28"/>
          <w:szCs w:val="28"/>
          <w:lang w:val="uk-UA"/>
        </w:rPr>
        <w:t>, суб’єктів підприємницької діяльності, окремих громадян, власників житлових будинків для дачі пояснень про порушення благоустрою, вимагати від них письмової або усної інформації щодо намірів про усунення виявлених недоліків;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3.6. Вносити пропозиції щодо анулювання паспортів прив’язки тимчасової споруди, дозволів</w:t>
      </w:r>
      <w:r w:rsidR="00377F01">
        <w:rPr>
          <w:sz w:val="28"/>
          <w:szCs w:val="28"/>
          <w:lang w:val="uk-UA"/>
        </w:rPr>
        <w:t>,</w:t>
      </w:r>
      <w:r w:rsidRPr="00CF09F9">
        <w:rPr>
          <w:sz w:val="28"/>
          <w:szCs w:val="28"/>
          <w:lang w:val="uk-UA"/>
        </w:rPr>
        <w:t xml:space="preserve"> наданих на розміщення об'єктів зовнішньої реклами, погоджень виїзної торгівлі, у разі систематичного порушення суб’є</w:t>
      </w:r>
      <w:r w:rsidR="00852F7E">
        <w:rPr>
          <w:sz w:val="28"/>
          <w:szCs w:val="28"/>
          <w:lang w:val="uk-UA"/>
        </w:rPr>
        <w:t>ктом господарювання благоустрою</w:t>
      </w:r>
      <w:r w:rsidR="00F24EB4">
        <w:rPr>
          <w:sz w:val="28"/>
          <w:szCs w:val="28"/>
          <w:lang w:val="uk-UA"/>
        </w:rPr>
        <w:t>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napToGrid w:val="0"/>
          <w:sz w:val="28"/>
          <w:szCs w:val="28"/>
          <w:lang w:val="uk-UA"/>
        </w:rPr>
        <w:t>3.7. З</w:t>
      </w:r>
      <w:r w:rsidRPr="00CF09F9">
        <w:rPr>
          <w:sz w:val="28"/>
          <w:szCs w:val="28"/>
          <w:lang w:val="uk-UA"/>
        </w:rPr>
        <w:t>дійснювати відповідно до чинного законодавства фото, відео зйомку, звукозапис, як допоміжний засіб для запобігання та/або припинення порушень вимог законодавства у сфері благоустрою, а також з метою фіксації фактів вчинення правопорушень.</w:t>
      </w:r>
    </w:p>
    <w:p w:rsidR="00C91C08" w:rsidRPr="00CF09F9" w:rsidRDefault="00C91C08" w:rsidP="00C91C08">
      <w:pPr>
        <w:jc w:val="both"/>
        <w:rPr>
          <w:sz w:val="28"/>
          <w:szCs w:val="28"/>
          <w:lang w:val="uk-UA"/>
        </w:rPr>
      </w:pPr>
    </w:p>
    <w:p w:rsidR="00C91C08" w:rsidRPr="00CF09F9" w:rsidRDefault="00C91C08" w:rsidP="00C91C08">
      <w:pPr>
        <w:jc w:val="center"/>
        <w:rPr>
          <w:b/>
          <w:sz w:val="28"/>
          <w:szCs w:val="28"/>
          <w:lang w:val="uk-UA"/>
        </w:rPr>
      </w:pPr>
      <w:r w:rsidRPr="00CF09F9">
        <w:rPr>
          <w:b/>
          <w:sz w:val="28"/>
          <w:szCs w:val="28"/>
          <w:lang w:val="uk-UA"/>
        </w:rPr>
        <w:t>4. Організація діяльності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4.1. Формою роботи комісії є проведення засідань (в тому числі виїзних) та обстежень;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4.2. Керівництво роботою Комісії здійснює голова, який: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організовує роботу Комісії і несе відповідальність за виконання покладених на неї функцій;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за поданням структурних підрозділів </w:t>
      </w:r>
      <w:r w:rsidR="007E3E59" w:rsidRPr="00CF09F9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Pr="00CF09F9">
        <w:rPr>
          <w:sz w:val="28"/>
          <w:szCs w:val="28"/>
          <w:lang w:val="uk-UA"/>
        </w:rPr>
        <w:t>визначає коло питань, що вирішуються на черговому засіданні Комісії, ініціює проведення засідань та обстежень Комісії;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відповідно до прийнятих рішень дає доручення членам Комісії, структурним підрозділам </w:t>
      </w:r>
      <w:r w:rsidR="007E3E59" w:rsidRPr="00CF09F9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Pr="00CF09F9">
        <w:rPr>
          <w:sz w:val="28"/>
          <w:szCs w:val="28"/>
          <w:lang w:val="uk-UA"/>
        </w:rPr>
        <w:t xml:space="preserve">, комунальним підприємствам </w:t>
      </w:r>
      <w:r w:rsidR="00C733F2" w:rsidRPr="004F6234">
        <w:rPr>
          <w:sz w:val="28"/>
          <w:szCs w:val="28"/>
          <w:lang w:val="uk-UA"/>
        </w:rPr>
        <w:t>Лисичанської міської територіальної громади</w:t>
      </w:r>
      <w:r w:rsidRPr="00CF09F9">
        <w:rPr>
          <w:sz w:val="28"/>
          <w:szCs w:val="28"/>
          <w:lang w:val="uk-UA"/>
        </w:rPr>
        <w:t>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4.3. У разі відсутності голови, його обов'язки виконує заступник;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4.4. Секретар Комісії організовує проведення засідань Комісії;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4.5. Засідання Комісії вважаються правомочними, якщо на них присутні не менше половини її членів;</w:t>
      </w:r>
    </w:p>
    <w:p w:rsidR="00C91C08" w:rsidRPr="00CF09F9" w:rsidRDefault="00C91C08" w:rsidP="00E0269E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4.6. Питання, що розглядаються на засіданні Комісії, хід їх розгляду, зроблені висновки і результати розгляду відображаються в протоколі, який підписується головою Комісії, а в разі його відсутності – заступником та секретарем;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4.7. Рішення Комісії приймаються відкритим голосуванням членів Комісії, присутніх на засіданні;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4.8. Рішення Комісії вважаються правомочними, якщо за них проголосувала більшість присутніх членів Комісії;</w:t>
      </w:r>
    </w:p>
    <w:p w:rsidR="00C91C08" w:rsidRPr="00CF09F9" w:rsidRDefault="00C91C08" w:rsidP="00C91C08">
      <w:pPr>
        <w:ind w:firstLine="540"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>4.9. У разі однакового розподілу голосів вирішальним вважається голос голови Комісії, а у разі його відсутності – голос заступника.</w:t>
      </w:r>
    </w:p>
    <w:p w:rsidR="00DD454B" w:rsidRDefault="00DD454B" w:rsidP="00796FA6">
      <w:pPr>
        <w:suppressLineNumbers/>
        <w:suppressAutoHyphens/>
        <w:jc w:val="both"/>
        <w:rPr>
          <w:sz w:val="28"/>
          <w:szCs w:val="28"/>
          <w:lang w:val="uk-UA"/>
        </w:rPr>
      </w:pPr>
    </w:p>
    <w:p w:rsidR="00796FA6" w:rsidRPr="00CF09F9" w:rsidRDefault="00DD454B" w:rsidP="008D3FB8">
      <w:pPr>
        <w:suppressLineNumbers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96FA6" w:rsidRPr="00CF09F9">
        <w:rPr>
          <w:sz w:val="28"/>
          <w:szCs w:val="28"/>
          <w:lang w:val="uk-UA"/>
        </w:rPr>
        <w:t xml:space="preserve">ачальник управління </w:t>
      </w:r>
    </w:p>
    <w:p w:rsidR="00796FA6" w:rsidRPr="00CF09F9" w:rsidRDefault="00796FA6" w:rsidP="008D3FB8">
      <w:pPr>
        <w:suppressLineNumbers/>
        <w:suppressAutoHyphens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житлово-комунального господарства </w:t>
      </w:r>
    </w:p>
    <w:p w:rsidR="008D3FB8" w:rsidRDefault="00796FA6" w:rsidP="008D3FB8">
      <w:pPr>
        <w:suppressLineNumbers/>
        <w:suppressAutoHyphens/>
        <w:jc w:val="both"/>
        <w:rPr>
          <w:sz w:val="28"/>
          <w:szCs w:val="28"/>
          <w:lang w:val="uk-UA"/>
        </w:rPr>
      </w:pPr>
      <w:r w:rsidRPr="00CF09F9">
        <w:rPr>
          <w:sz w:val="28"/>
          <w:szCs w:val="28"/>
          <w:lang w:val="uk-UA"/>
        </w:rPr>
        <w:t xml:space="preserve">Лисичанської міської </w:t>
      </w:r>
      <w:r w:rsidR="00A47A8F" w:rsidRPr="00CF09F9">
        <w:rPr>
          <w:sz w:val="28"/>
          <w:szCs w:val="28"/>
          <w:lang w:val="uk-UA"/>
        </w:rPr>
        <w:t>ВЦА</w:t>
      </w:r>
      <w:r w:rsidRPr="00CF09F9">
        <w:rPr>
          <w:sz w:val="28"/>
          <w:szCs w:val="28"/>
          <w:lang w:val="uk-UA"/>
        </w:rPr>
        <w:tab/>
      </w:r>
      <w:r w:rsidRPr="00CF09F9">
        <w:rPr>
          <w:sz w:val="28"/>
          <w:szCs w:val="28"/>
          <w:lang w:val="uk-UA"/>
        </w:rPr>
        <w:tab/>
      </w:r>
      <w:r w:rsidRPr="00CF09F9">
        <w:rPr>
          <w:sz w:val="28"/>
          <w:szCs w:val="28"/>
          <w:lang w:val="uk-UA"/>
        </w:rPr>
        <w:tab/>
      </w:r>
      <w:r w:rsidRPr="00CF09F9">
        <w:rPr>
          <w:sz w:val="28"/>
          <w:szCs w:val="28"/>
          <w:lang w:val="uk-UA"/>
        </w:rPr>
        <w:tab/>
      </w:r>
      <w:r w:rsidR="00A47A8F" w:rsidRPr="00CF09F9">
        <w:rPr>
          <w:sz w:val="28"/>
          <w:szCs w:val="28"/>
          <w:lang w:val="uk-UA"/>
        </w:rPr>
        <w:tab/>
      </w:r>
      <w:r w:rsidR="00A47A8F" w:rsidRPr="00CF09F9">
        <w:rPr>
          <w:sz w:val="28"/>
          <w:szCs w:val="28"/>
          <w:lang w:val="uk-UA"/>
        </w:rPr>
        <w:tab/>
      </w:r>
      <w:r w:rsidR="00A47A8F" w:rsidRPr="00CF09F9">
        <w:rPr>
          <w:sz w:val="28"/>
          <w:szCs w:val="28"/>
          <w:lang w:val="uk-UA"/>
        </w:rPr>
        <w:tab/>
      </w:r>
      <w:r w:rsidRPr="00CF09F9">
        <w:rPr>
          <w:sz w:val="28"/>
          <w:szCs w:val="28"/>
          <w:lang w:val="uk-UA"/>
        </w:rPr>
        <w:t>Віталій САХАНЬ</w:t>
      </w:r>
    </w:p>
    <w:p w:rsidR="00C91C08" w:rsidRPr="005839B3" w:rsidRDefault="00C91C08" w:rsidP="008D3FB8">
      <w:pPr>
        <w:suppressLineNumbers/>
        <w:suppressAutoHyphens/>
        <w:ind w:firstLine="5670"/>
        <w:jc w:val="both"/>
        <w:rPr>
          <w:b/>
          <w:bCs/>
          <w:sz w:val="28"/>
          <w:szCs w:val="28"/>
          <w:lang w:val="uk-UA"/>
        </w:rPr>
      </w:pPr>
      <w:r w:rsidRPr="00CF09F9">
        <w:rPr>
          <w:b/>
          <w:bCs/>
          <w:sz w:val="28"/>
          <w:szCs w:val="28"/>
          <w:lang w:val="uk-UA"/>
        </w:rPr>
        <w:br w:type="page"/>
      </w:r>
      <w:r w:rsidRPr="005839B3">
        <w:rPr>
          <w:sz w:val="28"/>
          <w:szCs w:val="28"/>
          <w:lang w:val="uk-UA"/>
        </w:rPr>
        <w:lastRenderedPageBreak/>
        <w:t>Додаток</w:t>
      </w:r>
    </w:p>
    <w:p w:rsidR="00D32CAF" w:rsidRDefault="00C91C08" w:rsidP="008D3FB8">
      <w:pPr>
        <w:ind w:left="5670"/>
        <w:rPr>
          <w:sz w:val="28"/>
          <w:szCs w:val="28"/>
          <w:lang w:val="uk-UA"/>
        </w:rPr>
      </w:pPr>
      <w:r w:rsidRPr="00D32CAF">
        <w:rPr>
          <w:sz w:val="28"/>
          <w:szCs w:val="28"/>
          <w:lang w:val="uk-UA"/>
        </w:rPr>
        <w:t xml:space="preserve">до Положення </w:t>
      </w:r>
      <w:r w:rsidR="00D32CAF" w:rsidRPr="00D32CAF">
        <w:rPr>
          <w:sz w:val="28"/>
          <w:szCs w:val="28"/>
          <w:lang w:val="uk-UA"/>
        </w:rPr>
        <w:t xml:space="preserve">про комісію </w:t>
      </w:r>
    </w:p>
    <w:p w:rsidR="00D32CAF" w:rsidRDefault="00D32CAF" w:rsidP="008D3FB8">
      <w:pPr>
        <w:ind w:left="5670"/>
        <w:rPr>
          <w:sz w:val="28"/>
          <w:szCs w:val="28"/>
          <w:lang w:val="uk-UA"/>
        </w:rPr>
      </w:pPr>
      <w:r w:rsidRPr="00D32CAF">
        <w:rPr>
          <w:sz w:val="28"/>
          <w:szCs w:val="28"/>
          <w:lang w:val="uk-UA"/>
        </w:rPr>
        <w:t xml:space="preserve">з питань благоустрою </w:t>
      </w:r>
    </w:p>
    <w:p w:rsidR="00D32CAF" w:rsidRDefault="00D32CAF" w:rsidP="008D3FB8">
      <w:pPr>
        <w:ind w:left="5670"/>
        <w:rPr>
          <w:bCs/>
          <w:sz w:val="28"/>
          <w:szCs w:val="28"/>
          <w:lang w:val="uk-UA"/>
        </w:rPr>
      </w:pPr>
      <w:r w:rsidRPr="00D32CAF">
        <w:rPr>
          <w:bCs/>
          <w:sz w:val="28"/>
          <w:szCs w:val="28"/>
          <w:lang w:val="uk-UA"/>
        </w:rPr>
        <w:t xml:space="preserve">території Лисичанської міської </w:t>
      </w:r>
    </w:p>
    <w:p w:rsidR="00D32CAF" w:rsidRPr="00D32CAF" w:rsidRDefault="00D32CAF" w:rsidP="008D3FB8">
      <w:pPr>
        <w:ind w:left="5670"/>
        <w:rPr>
          <w:bCs/>
          <w:sz w:val="28"/>
          <w:szCs w:val="28"/>
          <w:lang w:val="uk-UA"/>
        </w:rPr>
      </w:pPr>
      <w:r w:rsidRPr="00D32CAF">
        <w:rPr>
          <w:bCs/>
          <w:sz w:val="28"/>
          <w:szCs w:val="28"/>
          <w:lang w:val="uk-UA"/>
        </w:rPr>
        <w:t>територіальної громади</w:t>
      </w:r>
    </w:p>
    <w:p w:rsidR="00D32CAF" w:rsidRPr="00A42C00" w:rsidRDefault="00D32CAF" w:rsidP="00D32CAF">
      <w:pPr>
        <w:jc w:val="center"/>
        <w:rPr>
          <w:b/>
          <w:bCs/>
          <w:sz w:val="28"/>
          <w:szCs w:val="28"/>
          <w:lang w:val="uk-UA"/>
        </w:rPr>
      </w:pPr>
    </w:p>
    <w:p w:rsidR="00C91C08" w:rsidRPr="005839B3" w:rsidRDefault="00C91C08" w:rsidP="00D32CAF">
      <w:pPr>
        <w:ind w:left="4920"/>
        <w:rPr>
          <w:b/>
          <w:color w:val="000000"/>
          <w:sz w:val="28"/>
          <w:szCs w:val="28"/>
          <w:lang w:val="uk-UA"/>
        </w:rPr>
      </w:pPr>
      <w:r w:rsidRPr="005839B3">
        <w:rPr>
          <w:b/>
          <w:color w:val="000000"/>
          <w:sz w:val="28"/>
          <w:szCs w:val="28"/>
          <w:lang w:val="uk-UA"/>
        </w:rPr>
        <w:t>Акт</w:t>
      </w:r>
    </w:p>
    <w:p w:rsidR="004E5149" w:rsidRDefault="00C91C08" w:rsidP="00C91C08">
      <w:pPr>
        <w:suppressLineNumbers/>
        <w:suppressAutoHyphens/>
        <w:jc w:val="center"/>
        <w:rPr>
          <w:b/>
          <w:color w:val="000000"/>
          <w:sz w:val="28"/>
          <w:szCs w:val="28"/>
          <w:lang w:val="uk-UA"/>
        </w:rPr>
      </w:pPr>
      <w:r w:rsidRPr="005839B3">
        <w:rPr>
          <w:b/>
          <w:color w:val="000000"/>
          <w:sz w:val="28"/>
          <w:szCs w:val="28"/>
          <w:lang w:val="uk-UA"/>
        </w:rPr>
        <w:t>обстеження території Лисичанськ</w:t>
      </w:r>
      <w:r w:rsidR="004E5149">
        <w:rPr>
          <w:b/>
          <w:color w:val="000000"/>
          <w:sz w:val="28"/>
          <w:szCs w:val="28"/>
          <w:lang w:val="uk-UA"/>
        </w:rPr>
        <w:t>ої міської територіальної громади</w:t>
      </w:r>
    </w:p>
    <w:p w:rsidR="00C91C08" w:rsidRPr="005839B3" w:rsidRDefault="00C91C08" w:rsidP="00C91C08">
      <w:pPr>
        <w:suppressLineNumbers/>
        <w:suppressAutoHyphens/>
        <w:jc w:val="center"/>
        <w:rPr>
          <w:b/>
          <w:color w:val="000000"/>
          <w:sz w:val="28"/>
          <w:szCs w:val="28"/>
          <w:lang w:val="uk-UA"/>
        </w:rPr>
      </w:pPr>
      <w:r w:rsidRPr="005839B3">
        <w:rPr>
          <w:b/>
          <w:color w:val="000000"/>
          <w:sz w:val="28"/>
          <w:szCs w:val="28"/>
          <w:lang w:val="uk-UA"/>
        </w:rPr>
        <w:t xml:space="preserve"> з питань благоустрою</w:t>
      </w:r>
    </w:p>
    <w:p w:rsidR="00C91C08" w:rsidRPr="005839B3" w:rsidRDefault="00C91C08" w:rsidP="00C91C08">
      <w:pPr>
        <w:suppressLineNumbers/>
        <w:suppressAutoHyphens/>
        <w:jc w:val="both"/>
        <w:rPr>
          <w:b/>
          <w:color w:val="000000"/>
          <w:sz w:val="28"/>
          <w:szCs w:val="28"/>
          <w:lang w:val="uk-UA"/>
        </w:rPr>
      </w:pPr>
    </w:p>
    <w:p w:rsidR="00C91C08" w:rsidRPr="005839B3" w:rsidRDefault="005858A9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</w:t>
      </w:r>
      <w:r w:rsidR="00D91F7B">
        <w:rPr>
          <w:color w:val="000000"/>
          <w:sz w:val="28"/>
          <w:szCs w:val="28"/>
          <w:lang w:val="uk-UA"/>
        </w:rPr>
        <w:tab/>
      </w:r>
      <w:r w:rsidR="00D91F7B">
        <w:rPr>
          <w:color w:val="000000"/>
          <w:sz w:val="28"/>
          <w:szCs w:val="28"/>
          <w:lang w:val="uk-UA"/>
        </w:rPr>
        <w:tab/>
      </w:r>
      <w:r w:rsidR="00D91F7B">
        <w:rPr>
          <w:color w:val="000000"/>
          <w:sz w:val="28"/>
          <w:szCs w:val="28"/>
          <w:lang w:val="uk-UA"/>
        </w:rPr>
        <w:tab/>
      </w:r>
      <w:r w:rsidR="00D91F7B">
        <w:rPr>
          <w:color w:val="000000"/>
          <w:sz w:val="28"/>
          <w:szCs w:val="28"/>
          <w:lang w:val="uk-UA"/>
        </w:rPr>
        <w:tab/>
        <w:t xml:space="preserve">  </w:t>
      </w:r>
      <w:r w:rsidR="00C91C08" w:rsidRPr="005839B3">
        <w:rPr>
          <w:color w:val="000000"/>
          <w:sz w:val="28"/>
          <w:szCs w:val="28"/>
          <w:lang w:val="uk-UA"/>
        </w:rPr>
        <w:t xml:space="preserve"> «</w:t>
      </w:r>
      <w:r w:rsidR="00D91F7B">
        <w:rPr>
          <w:color w:val="000000"/>
          <w:sz w:val="28"/>
          <w:szCs w:val="28"/>
          <w:lang w:val="uk-UA"/>
        </w:rPr>
        <w:t>__</w:t>
      </w:r>
      <w:r w:rsidR="00C91C08" w:rsidRPr="005839B3">
        <w:rPr>
          <w:color w:val="000000"/>
          <w:sz w:val="28"/>
          <w:szCs w:val="28"/>
          <w:lang w:val="uk-UA"/>
        </w:rPr>
        <w:t>__» ____________ 20</w:t>
      </w:r>
      <w:r w:rsidR="00D91F7B">
        <w:rPr>
          <w:color w:val="000000"/>
          <w:sz w:val="28"/>
          <w:szCs w:val="28"/>
          <w:lang w:val="uk-UA"/>
        </w:rPr>
        <w:t>_</w:t>
      </w:r>
      <w:r w:rsidR="00C91C08" w:rsidRPr="005839B3">
        <w:rPr>
          <w:color w:val="000000"/>
          <w:sz w:val="28"/>
          <w:szCs w:val="28"/>
          <w:lang w:val="uk-UA"/>
        </w:rPr>
        <w:t>__ року</w:t>
      </w:r>
    </w:p>
    <w:p w:rsidR="00C91C08" w:rsidRDefault="005858A9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5858A9">
        <w:rPr>
          <w:color w:val="000000"/>
          <w:szCs w:val="28"/>
          <w:lang w:val="uk-UA"/>
        </w:rPr>
        <w:t>(назва міста, смт, села, селища, тощо)</w:t>
      </w:r>
    </w:p>
    <w:p w:rsidR="005858A9" w:rsidRPr="005839B3" w:rsidRDefault="005858A9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EB77EB" w:rsidRDefault="00C91C08" w:rsidP="00742D1D">
      <w:pPr>
        <w:suppressLineNumbers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5839B3">
        <w:rPr>
          <w:color w:val="000000"/>
          <w:sz w:val="28"/>
          <w:szCs w:val="28"/>
          <w:lang w:val="uk-UA"/>
        </w:rPr>
        <w:t xml:space="preserve">Нами, Комісією з питань благоустрою </w:t>
      </w:r>
      <w:r w:rsidR="00EB77EB" w:rsidRPr="00EB77EB">
        <w:rPr>
          <w:color w:val="000000"/>
          <w:sz w:val="28"/>
          <w:szCs w:val="28"/>
          <w:lang w:val="uk-UA"/>
        </w:rPr>
        <w:t>території Лисичанської міської територіальної громади</w:t>
      </w:r>
      <w:r w:rsidRPr="005839B3">
        <w:rPr>
          <w:color w:val="000000"/>
          <w:sz w:val="28"/>
          <w:szCs w:val="28"/>
          <w:lang w:val="uk-UA"/>
        </w:rPr>
        <w:t xml:space="preserve"> в складі </w:t>
      </w:r>
      <w:r w:rsidR="00EB77EB">
        <w:rPr>
          <w:color w:val="000000"/>
          <w:sz w:val="28"/>
          <w:szCs w:val="28"/>
          <w:lang w:val="uk-UA"/>
        </w:rPr>
        <w:t>__________________________________________</w:t>
      </w:r>
    </w:p>
    <w:p w:rsidR="00C91C08" w:rsidRPr="005839B3" w:rsidRDefault="00EB77EB" w:rsidP="00EB77EB">
      <w:pPr>
        <w:suppressLineNumbers/>
        <w:suppressAutoHyphens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</w:t>
      </w:r>
      <w:r w:rsidR="00C91C08" w:rsidRPr="005839B3">
        <w:rPr>
          <w:color w:val="000000"/>
          <w:sz w:val="28"/>
          <w:szCs w:val="28"/>
          <w:lang w:val="uk-UA"/>
        </w:rPr>
        <w:t>__________________________________</w:t>
      </w:r>
      <w:r>
        <w:rPr>
          <w:color w:val="000000"/>
          <w:sz w:val="28"/>
          <w:szCs w:val="28"/>
          <w:lang w:val="uk-UA"/>
        </w:rPr>
        <w:t>_______________________________</w:t>
      </w:r>
    </w:p>
    <w:p w:rsidR="00C91C08" w:rsidRPr="005839B3" w:rsidRDefault="00C91C08" w:rsidP="00C91C08">
      <w:pPr>
        <w:suppressLineNumbers/>
        <w:suppressAutoHyphens/>
        <w:ind w:left="2832" w:firstLine="708"/>
        <w:jc w:val="both"/>
        <w:rPr>
          <w:color w:val="000000"/>
          <w:lang w:val="uk-UA"/>
        </w:rPr>
      </w:pPr>
      <w:r w:rsidRPr="005839B3">
        <w:rPr>
          <w:color w:val="000000"/>
          <w:lang w:val="uk-UA"/>
        </w:rPr>
        <w:t>(ПІБ, посади)</w:t>
      </w:r>
    </w:p>
    <w:p w:rsidR="00C91C08" w:rsidRPr="005839B3" w:rsidRDefault="00C91C08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5839B3">
        <w:rPr>
          <w:color w:val="000000"/>
          <w:sz w:val="28"/>
          <w:szCs w:val="28"/>
          <w:lang w:val="uk-UA"/>
        </w:rPr>
        <w:t>______________________________________________________________________</w:t>
      </w:r>
    </w:p>
    <w:p w:rsidR="00C91C08" w:rsidRPr="005839B3" w:rsidRDefault="00C91C08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C91C08" w:rsidRPr="005839B3" w:rsidRDefault="00C91C08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5839B3">
        <w:rPr>
          <w:color w:val="000000"/>
          <w:sz w:val="28"/>
          <w:szCs w:val="28"/>
          <w:lang w:val="uk-UA"/>
        </w:rPr>
        <w:t>При проведенні обстеження території за адресою ___________________________</w:t>
      </w:r>
    </w:p>
    <w:p w:rsidR="0045486B" w:rsidRDefault="0045486B">
      <w:r>
        <w:rPr>
          <w:color w:val="000000"/>
          <w:sz w:val="28"/>
          <w:szCs w:val="28"/>
          <w:lang w:val="uk-UA"/>
        </w:rPr>
        <w:t>______________________________________________________________________</w:t>
      </w:r>
    </w:p>
    <w:p w:rsidR="0045486B" w:rsidRPr="005839B3" w:rsidRDefault="0045486B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</w:t>
      </w:r>
    </w:p>
    <w:p w:rsidR="00C91C08" w:rsidRDefault="00C91C08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5839B3">
        <w:rPr>
          <w:color w:val="000000"/>
          <w:sz w:val="28"/>
          <w:szCs w:val="28"/>
          <w:lang w:val="uk-UA"/>
        </w:rPr>
        <w:t>встановлено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86B" w:rsidRPr="005839B3" w:rsidRDefault="0045486B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</w:t>
      </w:r>
    </w:p>
    <w:p w:rsidR="00C91C08" w:rsidRPr="005839B3" w:rsidRDefault="00C91C08" w:rsidP="00C91C08">
      <w:pPr>
        <w:suppressLineNumbers/>
        <w:suppressAutoHyphens/>
        <w:ind w:left="2124" w:firstLine="708"/>
        <w:jc w:val="both"/>
        <w:rPr>
          <w:color w:val="000000"/>
          <w:lang w:val="uk-UA"/>
        </w:rPr>
      </w:pPr>
      <w:r w:rsidRPr="005839B3">
        <w:rPr>
          <w:color w:val="000000"/>
          <w:lang w:val="uk-UA"/>
        </w:rPr>
        <w:t>(детальний перелік виявлених порушень)</w:t>
      </w:r>
    </w:p>
    <w:p w:rsidR="00C91C08" w:rsidRPr="005839B3" w:rsidRDefault="00C91C08" w:rsidP="00C91C08">
      <w:pPr>
        <w:suppressLineNumbers/>
        <w:suppressAutoHyphens/>
        <w:rPr>
          <w:color w:val="000000"/>
          <w:sz w:val="28"/>
          <w:szCs w:val="28"/>
          <w:lang w:val="uk-UA"/>
        </w:rPr>
      </w:pPr>
      <w:r w:rsidRPr="005839B3">
        <w:rPr>
          <w:color w:val="000000"/>
          <w:sz w:val="28"/>
          <w:szCs w:val="28"/>
          <w:lang w:val="uk-UA"/>
        </w:rPr>
        <w:t>Висновки Комісії 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486B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</w:t>
      </w:r>
    </w:p>
    <w:p w:rsidR="00C91C08" w:rsidRPr="005839B3" w:rsidRDefault="00C91C08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C91C08" w:rsidRPr="005839B3" w:rsidRDefault="00C91C08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5839B3">
        <w:rPr>
          <w:color w:val="000000"/>
          <w:sz w:val="28"/>
          <w:szCs w:val="28"/>
          <w:lang w:val="uk-UA"/>
        </w:rPr>
        <w:t>Підписи посадових осіб, які брали участь у комісійному обстеженні</w:t>
      </w:r>
    </w:p>
    <w:p w:rsidR="00C91C08" w:rsidRPr="005839B3" w:rsidRDefault="00C91C08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45486B" w:rsidRDefault="0045486B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682AD5" w:rsidRDefault="00682AD5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CA0F00" w:rsidRDefault="00CA0F00" w:rsidP="00C91C08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A47A8F" w:rsidRPr="00A47A8F" w:rsidRDefault="00A47A8F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A47A8F">
        <w:rPr>
          <w:color w:val="000000"/>
          <w:sz w:val="28"/>
          <w:szCs w:val="28"/>
          <w:lang w:val="uk-UA"/>
        </w:rPr>
        <w:t xml:space="preserve">Начальник управління </w:t>
      </w:r>
    </w:p>
    <w:p w:rsidR="00A47A8F" w:rsidRPr="00A47A8F" w:rsidRDefault="00A47A8F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A47A8F">
        <w:rPr>
          <w:color w:val="000000"/>
          <w:sz w:val="28"/>
          <w:szCs w:val="28"/>
          <w:lang w:val="uk-UA"/>
        </w:rPr>
        <w:t xml:space="preserve">житлово-комунального господарства </w:t>
      </w:r>
    </w:p>
    <w:p w:rsidR="00C91C08" w:rsidRPr="005839B3" w:rsidRDefault="00A47A8F" w:rsidP="00F059FF">
      <w:pPr>
        <w:suppressLineNumbers/>
        <w:suppressAutoHyphens/>
        <w:jc w:val="both"/>
        <w:rPr>
          <w:b/>
          <w:sz w:val="28"/>
          <w:szCs w:val="28"/>
          <w:lang w:val="uk-UA"/>
        </w:rPr>
      </w:pPr>
      <w:r w:rsidRPr="00A47A8F">
        <w:rPr>
          <w:color w:val="000000"/>
          <w:sz w:val="28"/>
          <w:szCs w:val="28"/>
          <w:lang w:val="uk-UA"/>
        </w:rPr>
        <w:t>Лисичанської міської ВЦА</w:t>
      </w:r>
      <w:r w:rsidRPr="00A47A8F">
        <w:rPr>
          <w:color w:val="000000"/>
          <w:sz w:val="28"/>
          <w:szCs w:val="28"/>
          <w:lang w:val="uk-UA"/>
        </w:rPr>
        <w:tab/>
      </w:r>
      <w:r w:rsidRPr="00A47A8F">
        <w:rPr>
          <w:color w:val="000000"/>
          <w:sz w:val="28"/>
          <w:szCs w:val="28"/>
          <w:lang w:val="uk-UA"/>
        </w:rPr>
        <w:tab/>
      </w:r>
      <w:r w:rsidRPr="00A47A8F">
        <w:rPr>
          <w:color w:val="000000"/>
          <w:sz w:val="28"/>
          <w:szCs w:val="28"/>
          <w:lang w:val="uk-UA"/>
        </w:rPr>
        <w:tab/>
      </w:r>
      <w:r w:rsidRPr="00A47A8F">
        <w:rPr>
          <w:color w:val="000000"/>
          <w:sz w:val="28"/>
          <w:szCs w:val="28"/>
          <w:lang w:val="uk-UA"/>
        </w:rPr>
        <w:tab/>
      </w:r>
      <w:r w:rsidRPr="00A47A8F">
        <w:rPr>
          <w:color w:val="000000"/>
          <w:sz w:val="28"/>
          <w:szCs w:val="28"/>
          <w:lang w:val="uk-UA"/>
        </w:rPr>
        <w:tab/>
      </w:r>
      <w:r w:rsidRPr="00A47A8F">
        <w:rPr>
          <w:color w:val="000000"/>
          <w:sz w:val="28"/>
          <w:szCs w:val="28"/>
          <w:lang w:val="uk-UA"/>
        </w:rPr>
        <w:tab/>
      </w:r>
      <w:r w:rsidRPr="00A47A8F">
        <w:rPr>
          <w:color w:val="000000"/>
          <w:sz w:val="28"/>
          <w:szCs w:val="28"/>
          <w:lang w:val="uk-UA"/>
        </w:rPr>
        <w:tab/>
        <w:t>Віталій САХАНЬ</w:t>
      </w:r>
    </w:p>
    <w:p w:rsidR="00C91C08" w:rsidRPr="005839B3" w:rsidRDefault="00C91C08" w:rsidP="00C91C08">
      <w:pPr>
        <w:jc w:val="both"/>
        <w:rPr>
          <w:b/>
          <w:sz w:val="28"/>
          <w:szCs w:val="28"/>
          <w:lang w:val="uk-UA"/>
        </w:rPr>
        <w:sectPr w:rsidR="00C91C08" w:rsidRPr="005839B3" w:rsidSect="00A47A8F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C91C08" w:rsidRPr="00B77D16" w:rsidRDefault="00C91C08" w:rsidP="0030685B">
      <w:pPr>
        <w:ind w:left="5670"/>
        <w:rPr>
          <w:b/>
          <w:bCs/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lastRenderedPageBreak/>
        <w:t>Додаток 3</w:t>
      </w:r>
    </w:p>
    <w:p w:rsidR="00796FA6" w:rsidRPr="00B77D16" w:rsidRDefault="00796FA6" w:rsidP="0030685B">
      <w:pPr>
        <w:ind w:left="5670"/>
        <w:rPr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t>до розпорядження керівника</w:t>
      </w:r>
    </w:p>
    <w:p w:rsidR="00796FA6" w:rsidRPr="00B77D16" w:rsidRDefault="00796FA6" w:rsidP="0030685B">
      <w:pPr>
        <w:ind w:left="5670"/>
        <w:rPr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t xml:space="preserve">Лисичанської міської </w:t>
      </w:r>
    </w:p>
    <w:p w:rsidR="00796FA6" w:rsidRPr="00B77D16" w:rsidRDefault="00796FA6" w:rsidP="0030685B">
      <w:pPr>
        <w:ind w:left="5670"/>
        <w:rPr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796FA6" w:rsidRPr="00B77D16" w:rsidRDefault="009C6980" w:rsidP="0030685B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</w:t>
      </w:r>
      <w:r w:rsidR="00C1124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07.2021р. </w:t>
      </w:r>
      <w:r w:rsidR="00C112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639</w:t>
      </w:r>
    </w:p>
    <w:p w:rsidR="00C91C08" w:rsidRDefault="00C91C08" w:rsidP="00C91C08">
      <w:pPr>
        <w:suppressLineNumbers/>
        <w:suppressAutoHyphens/>
        <w:jc w:val="center"/>
        <w:rPr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B77D16">
        <w:rPr>
          <w:b/>
          <w:sz w:val="28"/>
          <w:szCs w:val="28"/>
          <w:lang w:val="uk-UA"/>
        </w:rPr>
        <w:t>Перелік</w:t>
      </w:r>
    </w:p>
    <w:p w:rsidR="00C91C08" w:rsidRPr="00B77D16" w:rsidRDefault="00C91C08" w:rsidP="00C91C08">
      <w:pPr>
        <w:suppressLineNumbers/>
        <w:suppressAutoHyphens/>
        <w:jc w:val="center"/>
        <w:rPr>
          <w:b/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>посадових осіб, яким надаються повноваження щодо складання протоколів про адміністративні правопорушення, передбачені статтею 152 Кодексу України про адміністративні правопорушення «Порушення державних стандартів, норм і правил у сфері благоустрою населених пунктів, правил благоустрою територій населених пунктів»</w:t>
      </w:r>
    </w:p>
    <w:p w:rsidR="00CE5033" w:rsidRPr="00B77D16" w:rsidRDefault="00CE5033" w:rsidP="00C91C08">
      <w:pPr>
        <w:suppressLineNumbers/>
        <w:suppressAutoHyphens/>
        <w:jc w:val="both"/>
        <w:rPr>
          <w:sz w:val="28"/>
          <w:szCs w:val="28"/>
          <w:lang w:val="uk-UA"/>
        </w:rPr>
      </w:pPr>
    </w:p>
    <w:p w:rsidR="00C91C08" w:rsidRPr="00B77D16" w:rsidRDefault="00235DCA" w:rsidP="00235DCA">
      <w:pPr>
        <w:suppressLineNumbers/>
        <w:suppressAutoHyphens/>
        <w:jc w:val="both"/>
        <w:rPr>
          <w:b/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 xml:space="preserve">Управління житлово-комунального господарства Лисичанської міської </w:t>
      </w:r>
      <w:r w:rsidR="00640BC1">
        <w:rPr>
          <w:b/>
          <w:sz w:val="28"/>
          <w:szCs w:val="28"/>
          <w:lang w:val="uk-UA"/>
        </w:rPr>
        <w:t>ВЦА</w:t>
      </w:r>
      <w:r w:rsidR="00C91C08" w:rsidRPr="00B77D16">
        <w:rPr>
          <w:b/>
          <w:sz w:val="28"/>
          <w:szCs w:val="28"/>
          <w:lang w:val="uk-UA"/>
        </w:rPr>
        <w:t>:</w:t>
      </w:r>
    </w:p>
    <w:p w:rsidR="007F7CD2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t xml:space="preserve">начальник управління, </w:t>
      </w:r>
      <w:r w:rsidR="00235DCA" w:rsidRPr="00B77D16">
        <w:rPr>
          <w:sz w:val="28"/>
          <w:szCs w:val="28"/>
          <w:lang w:val="uk-UA"/>
        </w:rPr>
        <w:t>за</w:t>
      </w:r>
      <w:r w:rsidR="007F7CD2">
        <w:rPr>
          <w:sz w:val="28"/>
          <w:szCs w:val="28"/>
          <w:lang w:val="uk-UA"/>
        </w:rPr>
        <w:t>ступники</w:t>
      </w:r>
      <w:r w:rsidR="00235DCA" w:rsidRPr="00B77D16">
        <w:rPr>
          <w:sz w:val="28"/>
          <w:szCs w:val="28"/>
          <w:lang w:val="uk-UA"/>
        </w:rPr>
        <w:t xml:space="preserve"> начальник</w:t>
      </w:r>
      <w:r w:rsidR="007F7CD2">
        <w:rPr>
          <w:sz w:val="28"/>
          <w:szCs w:val="28"/>
          <w:lang w:val="uk-UA"/>
        </w:rPr>
        <w:t>а</w:t>
      </w:r>
      <w:r w:rsidR="00235DCA" w:rsidRPr="00B77D16">
        <w:rPr>
          <w:sz w:val="28"/>
          <w:szCs w:val="28"/>
          <w:lang w:val="uk-UA"/>
        </w:rPr>
        <w:t xml:space="preserve"> управління, </w:t>
      </w:r>
      <w:r w:rsidRPr="00B77D16">
        <w:rPr>
          <w:sz w:val="28"/>
          <w:szCs w:val="28"/>
          <w:lang w:val="uk-UA"/>
        </w:rPr>
        <w:t>начальник</w:t>
      </w:r>
      <w:r w:rsidR="007F7CD2">
        <w:rPr>
          <w:sz w:val="28"/>
          <w:szCs w:val="28"/>
          <w:lang w:val="uk-UA"/>
        </w:rPr>
        <w:t xml:space="preserve"> та головні спеціалісти житлового відділу, </w:t>
      </w:r>
      <w:r w:rsidR="007F7CD2" w:rsidRPr="00B77D16">
        <w:rPr>
          <w:sz w:val="28"/>
          <w:szCs w:val="28"/>
          <w:lang w:val="uk-UA"/>
        </w:rPr>
        <w:t>начальник</w:t>
      </w:r>
      <w:r w:rsidR="007F7CD2">
        <w:rPr>
          <w:sz w:val="28"/>
          <w:szCs w:val="28"/>
          <w:lang w:val="uk-UA"/>
        </w:rPr>
        <w:t xml:space="preserve"> та головні спеціалісти відділу благоустрою та енергетики, </w:t>
      </w:r>
      <w:r w:rsidR="00070970">
        <w:rPr>
          <w:sz w:val="28"/>
          <w:szCs w:val="28"/>
          <w:lang w:val="uk-UA"/>
        </w:rPr>
        <w:t xml:space="preserve">начальник та головний спеціаліст юридичного відділу. </w:t>
      </w:r>
    </w:p>
    <w:p w:rsidR="00B77D16" w:rsidRDefault="00B77D16" w:rsidP="00011D59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011D59" w:rsidP="00011D59">
      <w:pPr>
        <w:suppressLineNumbers/>
        <w:suppressAutoHyphens/>
        <w:jc w:val="both"/>
        <w:rPr>
          <w:b/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 xml:space="preserve">Управління будівництва та архітектури Лисичанської міської </w:t>
      </w:r>
      <w:r w:rsidR="00256A9B">
        <w:rPr>
          <w:b/>
          <w:sz w:val="28"/>
          <w:szCs w:val="28"/>
          <w:lang w:val="uk-UA"/>
        </w:rPr>
        <w:t>ВЦА</w:t>
      </w:r>
      <w:r w:rsidR="00C91C08" w:rsidRPr="00B77D16">
        <w:rPr>
          <w:b/>
          <w:sz w:val="28"/>
          <w:szCs w:val="28"/>
          <w:lang w:val="uk-UA"/>
        </w:rPr>
        <w:t>:</w:t>
      </w:r>
    </w:p>
    <w:p w:rsidR="00C91C08" w:rsidRPr="00B77D16" w:rsidRDefault="00992064" w:rsidP="00992064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t xml:space="preserve">начальник управління, </w:t>
      </w:r>
      <w:r w:rsidR="002E7FAA">
        <w:rPr>
          <w:sz w:val="28"/>
          <w:szCs w:val="28"/>
          <w:lang w:val="uk-UA"/>
        </w:rPr>
        <w:t xml:space="preserve">заступник начальника управління, </w:t>
      </w:r>
      <w:r w:rsidRPr="00B77D16">
        <w:rPr>
          <w:sz w:val="28"/>
          <w:szCs w:val="28"/>
          <w:lang w:val="uk-UA"/>
        </w:rPr>
        <w:t xml:space="preserve">начальник відділу капітального будівництва, начальник відділ архітектури та містобудування, </w:t>
      </w:r>
      <w:r w:rsidR="00C91C08" w:rsidRPr="00B77D16">
        <w:rPr>
          <w:sz w:val="28"/>
          <w:szCs w:val="28"/>
          <w:lang w:val="uk-UA"/>
        </w:rPr>
        <w:t>головні спеціалісти управління будівництва та архітектури.</w:t>
      </w:r>
    </w:p>
    <w:p w:rsidR="00B77D16" w:rsidRDefault="00B77D16" w:rsidP="00011D59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011D59" w:rsidP="00011D59">
      <w:pPr>
        <w:suppressLineNumbers/>
        <w:suppressAutoHyphens/>
        <w:jc w:val="both"/>
        <w:rPr>
          <w:b/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 xml:space="preserve">Управління власності Лисичанської міської </w:t>
      </w:r>
      <w:r w:rsidR="00256A9B">
        <w:rPr>
          <w:b/>
          <w:sz w:val="28"/>
          <w:szCs w:val="28"/>
          <w:lang w:val="uk-UA"/>
        </w:rPr>
        <w:t>ВЦА</w:t>
      </w:r>
      <w:r w:rsidR="00C91C08" w:rsidRPr="00B77D16">
        <w:rPr>
          <w:b/>
          <w:sz w:val="28"/>
          <w:szCs w:val="28"/>
          <w:lang w:val="uk-UA"/>
        </w:rPr>
        <w:t>:</w:t>
      </w: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t xml:space="preserve">начальник управління, заступник начальника управління, начальник відділу земельних відносин, головні спеціалісти та спеціаліст I категорії відділу земельних відносин, </w:t>
      </w:r>
      <w:r w:rsidR="00742898" w:rsidRPr="00B77D16">
        <w:rPr>
          <w:sz w:val="28"/>
          <w:szCs w:val="28"/>
          <w:lang w:val="uk-UA"/>
        </w:rPr>
        <w:t xml:space="preserve">начальник </w:t>
      </w:r>
      <w:r w:rsidRPr="00B77D16">
        <w:rPr>
          <w:sz w:val="28"/>
          <w:szCs w:val="28"/>
          <w:lang w:val="uk-UA"/>
        </w:rPr>
        <w:t>та головн</w:t>
      </w:r>
      <w:r w:rsidR="00742898" w:rsidRPr="00B77D16">
        <w:rPr>
          <w:sz w:val="28"/>
          <w:szCs w:val="28"/>
          <w:lang w:val="uk-UA"/>
        </w:rPr>
        <w:t>і</w:t>
      </w:r>
      <w:r w:rsidRPr="00B77D16">
        <w:rPr>
          <w:sz w:val="28"/>
          <w:szCs w:val="28"/>
          <w:lang w:val="uk-UA"/>
        </w:rPr>
        <w:t xml:space="preserve"> спеціаліст</w:t>
      </w:r>
      <w:r w:rsidR="00742898" w:rsidRPr="00B77D16">
        <w:rPr>
          <w:sz w:val="28"/>
          <w:szCs w:val="28"/>
          <w:lang w:val="uk-UA"/>
        </w:rPr>
        <w:t xml:space="preserve">и </w:t>
      </w:r>
      <w:r w:rsidRPr="00B77D16">
        <w:rPr>
          <w:sz w:val="28"/>
          <w:szCs w:val="28"/>
          <w:lang w:val="uk-UA"/>
        </w:rPr>
        <w:t>сектору зі спірних питань землекористування.</w:t>
      </w:r>
    </w:p>
    <w:p w:rsidR="00B77D16" w:rsidRDefault="00B77D16" w:rsidP="00011D59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011D59" w:rsidP="00011D59">
      <w:pPr>
        <w:suppressLineNumbers/>
        <w:suppressAutoHyphens/>
        <w:jc w:val="both"/>
        <w:rPr>
          <w:b/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 xml:space="preserve">Відділ споживчого ринку Лисичанської міської </w:t>
      </w:r>
      <w:r w:rsidR="00112690">
        <w:rPr>
          <w:b/>
          <w:sz w:val="28"/>
          <w:szCs w:val="28"/>
          <w:lang w:val="uk-UA"/>
        </w:rPr>
        <w:t>ВЦА</w:t>
      </w:r>
      <w:r w:rsidR="00C91C08" w:rsidRPr="00B77D16">
        <w:rPr>
          <w:b/>
          <w:sz w:val="28"/>
          <w:szCs w:val="28"/>
          <w:lang w:val="uk-UA"/>
        </w:rPr>
        <w:t>:</w:t>
      </w: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sz w:val="28"/>
          <w:szCs w:val="28"/>
          <w:lang w:val="uk-UA"/>
        </w:rPr>
        <w:t>начальник відділу, головні спеціалісти, спеціаліст I категорії.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>ЛКАТП 032806</w:t>
      </w:r>
      <w:r w:rsidRPr="00B77D16">
        <w:rPr>
          <w:sz w:val="28"/>
          <w:szCs w:val="28"/>
          <w:lang w:val="uk-UA"/>
        </w:rPr>
        <w:t xml:space="preserve"> - директор.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>КП «Лисичанський Шляхрембуд»</w:t>
      </w:r>
      <w:r w:rsidRPr="00B77D16">
        <w:rPr>
          <w:sz w:val="28"/>
          <w:szCs w:val="28"/>
          <w:lang w:val="uk-UA"/>
        </w:rPr>
        <w:t xml:space="preserve"> - директор.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>КП «</w:t>
      </w:r>
      <w:proofErr w:type="spellStart"/>
      <w:r w:rsidRPr="00B77D16">
        <w:rPr>
          <w:b/>
          <w:sz w:val="28"/>
          <w:szCs w:val="28"/>
          <w:lang w:val="uk-UA"/>
        </w:rPr>
        <w:t>Лисичанськміськсвітло</w:t>
      </w:r>
      <w:proofErr w:type="spellEnd"/>
      <w:r w:rsidRPr="00B77D16">
        <w:rPr>
          <w:b/>
          <w:sz w:val="28"/>
          <w:szCs w:val="28"/>
          <w:lang w:val="uk-UA"/>
        </w:rPr>
        <w:t>»</w:t>
      </w:r>
      <w:r w:rsidRPr="00B77D16">
        <w:rPr>
          <w:sz w:val="28"/>
          <w:szCs w:val="28"/>
          <w:lang w:val="uk-UA"/>
        </w:rPr>
        <w:t xml:space="preserve"> - директор.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 xml:space="preserve">КП «ЛЖЕК № 1» - </w:t>
      </w:r>
      <w:r w:rsidRPr="00B77D16">
        <w:rPr>
          <w:sz w:val="28"/>
          <w:szCs w:val="28"/>
          <w:lang w:val="uk-UA"/>
        </w:rPr>
        <w:t>начальник.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>КП «ЛЖЕК № 3»</w:t>
      </w:r>
      <w:r w:rsidRPr="00B77D16">
        <w:rPr>
          <w:sz w:val="28"/>
          <w:szCs w:val="28"/>
          <w:lang w:val="uk-UA"/>
        </w:rPr>
        <w:t xml:space="preserve"> - начальник.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>КП «ЛЖЕК № 5»</w:t>
      </w:r>
      <w:r w:rsidRPr="00B77D16">
        <w:rPr>
          <w:sz w:val="28"/>
          <w:szCs w:val="28"/>
          <w:lang w:val="uk-UA"/>
        </w:rPr>
        <w:t xml:space="preserve"> - начальник.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>КП «ЛЖЕК № 6»</w:t>
      </w:r>
      <w:r w:rsidRPr="00B77D16">
        <w:rPr>
          <w:sz w:val="28"/>
          <w:szCs w:val="28"/>
          <w:lang w:val="uk-UA"/>
        </w:rPr>
        <w:t xml:space="preserve"> - начальник.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lastRenderedPageBreak/>
        <w:t>КП «ЛЖЕК № 8»</w:t>
      </w:r>
      <w:r w:rsidRPr="00B77D16">
        <w:rPr>
          <w:sz w:val="28"/>
          <w:szCs w:val="28"/>
          <w:lang w:val="uk-UA"/>
        </w:rPr>
        <w:t xml:space="preserve"> - начальник.</w:t>
      </w:r>
    </w:p>
    <w:p w:rsidR="00B77D16" w:rsidRDefault="00B77D16" w:rsidP="00C91C08">
      <w:pPr>
        <w:suppressLineNumbers/>
        <w:suppressAutoHyphens/>
        <w:jc w:val="both"/>
        <w:rPr>
          <w:b/>
          <w:sz w:val="28"/>
          <w:szCs w:val="28"/>
          <w:lang w:val="uk-UA"/>
        </w:rPr>
      </w:pPr>
    </w:p>
    <w:p w:rsidR="00C91C08" w:rsidRPr="00B77D16" w:rsidRDefault="00C91C08" w:rsidP="00C91C08">
      <w:pPr>
        <w:suppressLineNumbers/>
        <w:suppressAutoHyphens/>
        <w:jc w:val="both"/>
        <w:rPr>
          <w:sz w:val="28"/>
          <w:szCs w:val="28"/>
          <w:lang w:val="uk-UA"/>
        </w:rPr>
      </w:pPr>
      <w:r w:rsidRPr="00B77D16">
        <w:rPr>
          <w:b/>
          <w:sz w:val="28"/>
          <w:szCs w:val="28"/>
          <w:lang w:val="uk-UA"/>
        </w:rPr>
        <w:t xml:space="preserve">КП «Лисичанська ритуальна служба» - </w:t>
      </w:r>
      <w:r w:rsidRPr="00B77D16">
        <w:rPr>
          <w:sz w:val="28"/>
          <w:szCs w:val="28"/>
          <w:lang w:val="uk-UA"/>
        </w:rPr>
        <w:t>директор.</w:t>
      </w:r>
    </w:p>
    <w:p w:rsidR="00A47A8F" w:rsidRPr="00B77D16" w:rsidRDefault="00A47A8F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DD454B" w:rsidRPr="008F2B3A" w:rsidRDefault="008F2B3A" w:rsidP="00A47A8F">
      <w:pPr>
        <w:suppressLineNumbers/>
        <w:suppressAutoHyphens/>
        <w:jc w:val="both"/>
        <w:rPr>
          <w:b/>
          <w:color w:val="000000"/>
          <w:sz w:val="28"/>
          <w:szCs w:val="28"/>
          <w:lang w:val="uk-UA"/>
        </w:rPr>
      </w:pPr>
      <w:r w:rsidRPr="008F2B3A">
        <w:rPr>
          <w:b/>
          <w:color w:val="000000"/>
          <w:sz w:val="28"/>
          <w:szCs w:val="28"/>
          <w:lang w:val="uk-UA"/>
        </w:rPr>
        <w:t xml:space="preserve">КП «Комунальник» </w:t>
      </w:r>
      <w:r w:rsidRPr="008F2B3A">
        <w:rPr>
          <w:color w:val="000000"/>
          <w:sz w:val="28"/>
          <w:szCs w:val="28"/>
          <w:lang w:val="uk-UA"/>
        </w:rPr>
        <w:t>- директор.</w:t>
      </w:r>
    </w:p>
    <w:p w:rsidR="00DD454B" w:rsidRPr="008F2B3A" w:rsidRDefault="00DD454B" w:rsidP="00A47A8F">
      <w:pPr>
        <w:suppressLineNumbers/>
        <w:suppressAutoHyphens/>
        <w:jc w:val="both"/>
        <w:rPr>
          <w:b/>
          <w:color w:val="000000"/>
          <w:sz w:val="28"/>
          <w:szCs w:val="28"/>
          <w:lang w:val="uk-UA"/>
        </w:rPr>
      </w:pPr>
    </w:p>
    <w:p w:rsidR="00DD454B" w:rsidRDefault="00DD454B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DD454B" w:rsidRDefault="00DD454B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DD454B" w:rsidRDefault="00DD454B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</w:p>
    <w:p w:rsidR="00A47A8F" w:rsidRPr="00B77D16" w:rsidRDefault="00A47A8F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B77D16">
        <w:rPr>
          <w:color w:val="000000"/>
          <w:sz w:val="28"/>
          <w:szCs w:val="28"/>
          <w:lang w:val="uk-UA"/>
        </w:rPr>
        <w:t xml:space="preserve">Начальник управління </w:t>
      </w:r>
    </w:p>
    <w:p w:rsidR="00A47A8F" w:rsidRPr="00B77D16" w:rsidRDefault="00A47A8F" w:rsidP="00A47A8F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B77D16">
        <w:rPr>
          <w:color w:val="000000"/>
          <w:sz w:val="28"/>
          <w:szCs w:val="28"/>
          <w:lang w:val="uk-UA"/>
        </w:rPr>
        <w:t xml:space="preserve">житлово-комунального господарства </w:t>
      </w:r>
    </w:p>
    <w:p w:rsidR="00457EE3" w:rsidRDefault="00A47A8F" w:rsidP="00B75D6B">
      <w:pPr>
        <w:suppressLineNumbers/>
        <w:suppressAutoHyphens/>
        <w:jc w:val="both"/>
        <w:rPr>
          <w:color w:val="000000"/>
          <w:sz w:val="28"/>
          <w:szCs w:val="28"/>
          <w:lang w:val="uk-UA"/>
        </w:rPr>
      </w:pPr>
      <w:r w:rsidRPr="00B77D16">
        <w:rPr>
          <w:color w:val="000000"/>
          <w:sz w:val="28"/>
          <w:szCs w:val="28"/>
          <w:lang w:val="uk-UA"/>
        </w:rPr>
        <w:t>Лисичанської міської ВЦА</w:t>
      </w:r>
      <w:r w:rsidRPr="00B77D16">
        <w:rPr>
          <w:color w:val="000000"/>
          <w:sz w:val="28"/>
          <w:szCs w:val="28"/>
          <w:lang w:val="uk-UA"/>
        </w:rPr>
        <w:tab/>
      </w:r>
      <w:r w:rsidRPr="00B77D16">
        <w:rPr>
          <w:color w:val="000000"/>
          <w:sz w:val="28"/>
          <w:szCs w:val="28"/>
          <w:lang w:val="uk-UA"/>
        </w:rPr>
        <w:tab/>
      </w:r>
      <w:r w:rsidRPr="00B77D16">
        <w:rPr>
          <w:color w:val="000000"/>
          <w:sz w:val="28"/>
          <w:szCs w:val="28"/>
          <w:lang w:val="uk-UA"/>
        </w:rPr>
        <w:tab/>
      </w:r>
      <w:r w:rsidRPr="00B77D16">
        <w:rPr>
          <w:color w:val="000000"/>
          <w:sz w:val="28"/>
          <w:szCs w:val="28"/>
          <w:lang w:val="uk-UA"/>
        </w:rPr>
        <w:tab/>
      </w:r>
      <w:r w:rsidRPr="00B77D16">
        <w:rPr>
          <w:color w:val="000000"/>
          <w:sz w:val="28"/>
          <w:szCs w:val="28"/>
          <w:lang w:val="uk-UA"/>
        </w:rPr>
        <w:tab/>
      </w:r>
      <w:r w:rsidRPr="00B77D16">
        <w:rPr>
          <w:color w:val="000000"/>
          <w:sz w:val="28"/>
          <w:szCs w:val="28"/>
          <w:lang w:val="uk-UA"/>
        </w:rPr>
        <w:tab/>
      </w:r>
      <w:r w:rsidR="008F2B3A">
        <w:rPr>
          <w:color w:val="000000"/>
          <w:sz w:val="28"/>
          <w:szCs w:val="28"/>
          <w:lang w:val="uk-UA"/>
        </w:rPr>
        <w:t xml:space="preserve">      </w:t>
      </w:r>
      <w:r w:rsidRPr="00B77D16">
        <w:rPr>
          <w:color w:val="000000"/>
          <w:sz w:val="28"/>
          <w:szCs w:val="28"/>
          <w:lang w:val="uk-UA"/>
        </w:rPr>
        <w:t>Віталій САХАНЬ</w:t>
      </w:r>
    </w:p>
    <w:p w:rsidR="00457EE3" w:rsidRDefault="00457EE3">
      <w:pPr>
        <w:jc w:val="both"/>
        <w:rPr>
          <w:color w:val="000000"/>
          <w:sz w:val="28"/>
          <w:szCs w:val="28"/>
          <w:lang w:val="uk-UA"/>
        </w:rPr>
      </w:pPr>
    </w:p>
    <w:sectPr w:rsidR="00457EE3" w:rsidSect="0030685B">
      <w:headerReference w:type="default" r:id="rId10"/>
      <w:pgSz w:w="11906" w:h="16838"/>
      <w:pgMar w:top="510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25" w:rsidRDefault="00CA1525" w:rsidP="006F1556">
      <w:r>
        <w:separator/>
      </w:r>
    </w:p>
  </w:endnote>
  <w:endnote w:type="continuationSeparator" w:id="0">
    <w:p w:rsidR="00CA1525" w:rsidRDefault="00CA152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25" w:rsidRDefault="00CA1525" w:rsidP="006F1556">
      <w:r>
        <w:separator/>
      </w:r>
    </w:p>
  </w:footnote>
  <w:footnote w:type="continuationSeparator" w:id="0">
    <w:p w:rsidR="00CA1525" w:rsidRDefault="00CA152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2" w:rsidRDefault="00B23EE2" w:rsidP="006F1556">
    <w:pPr>
      <w:pStyle w:val="ac"/>
      <w:jc w:val="center"/>
    </w:pPr>
  </w:p>
  <w:p w:rsidR="00B23EE2" w:rsidRDefault="00B23EE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DB"/>
    <w:multiLevelType w:val="hybridMultilevel"/>
    <w:tmpl w:val="7D6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26C2"/>
    <w:multiLevelType w:val="hybridMultilevel"/>
    <w:tmpl w:val="DBF29744"/>
    <w:lvl w:ilvl="0" w:tplc="4F3E8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E34"/>
    <w:rsid w:val="000101B8"/>
    <w:rsid w:val="00011D59"/>
    <w:rsid w:val="00013276"/>
    <w:rsid w:val="000164FE"/>
    <w:rsid w:val="00021C5B"/>
    <w:rsid w:val="00040E93"/>
    <w:rsid w:val="00042779"/>
    <w:rsid w:val="00042F1D"/>
    <w:rsid w:val="00057132"/>
    <w:rsid w:val="00070970"/>
    <w:rsid w:val="000758BE"/>
    <w:rsid w:val="000844C0"/>
    <w:rsid w:val="00087564"/>
    <w:rsid w:val="000C47B1"/>
    <w:rsid w:val="000C6601"/>
    <w:rsid w:val="00101D1C"/>
    <w:rsid w:val="00103245"/>
    <w:rsid w:val="00103E27"/>
    <w:rsid w:val="00112690"/>
    <w:rsid w:val="0011419B"/>
    <w:rsid w:val="00130D38"/>
    <w:rsid w:val="00130E34"/>
    <w:rsid w:val="00140724"/>
    <w:rsid w:val="00140B15"/>
    <w:rsid w:val="00145DF0"/>
    <w:rsid w:val="00146C6E"/>
    <w:rsid w:val="0014757A"/>
    <w:rsid w:val="00160982"/>
    <w:rsid w:val="00161FAC"/>
    <w:rsid w:val="00174CBC"/>
    <w:rsid w:val="00176D61"/>
    <w:rsid w:val="001A0EBD"/>
    <w:rsid w:val="001B086E"/>
    <w:rsid w:val="001B285A"/>
    <w:rsid w:val="001C0651"/>
    <w:rsid w:val="001C4AF6"/>
    <w:rsid w:val="001C5ED7"/>
    <w:rsid w:val="001D4D58"/>
    <w:rsid w:val="001E092D"/>
    <w:rsid w:val="001E3D23"/>
    <w:rsid w:val="001F237F"/>
    <w:rsid w:val="001F49E6"/>
    <w:rsid w:val="001F7029"/>
    <w:rsid w:val="001F7148"/>
    <w:rsid w:val="00201E26"/>
    <w:rsid w:val="00214E7C"/>
    <w:rsid w:val="00235DCA"/>
    <w:rsid w:val="0024255E"/>
    <w:rsid w:val="00253028"/>
    <w:rsid w:val="0025476E"/>
    <w:rsid w:val="002569F4"/>
    <w:rsid w:val="00256A9B"/>
    <w:rsid w:val="002773F5"/>
    <w:rsid w:val="00282149"/>
    <w:rsid w:val="00282981"/>
    <w:rsid w:val="00294037"/>
    <w:rsid w:val="00297609"/>
    <w:rsid w:val="002A480F"/>
    <w:rsid w:val="002B6D1A"/>
    <w:rsid w:val="002C20C8"/>
    <w:rsid w:val="002C475C"/>
    <w:rsid w:val="002C4C6C"/>
    <w:rsid w:val="002D2EC5"/>
    <w:rsid w:val="002E6BC7"/>
    <w:rsid w:val="002E79EC"/>
    <w:rsid w:val="002E7FAA"/>
    <w:rsid w:val="002F2BFF"/>
    <w:rsid w:val="0030277E"/>
    <w:rsid w:val="0030682B"/>
    <w:rsid w:val="0030685B"/>
    <w:rsid w:val="003157D2"/>
    <w:rsid w:val="003214CE"/>
    <w:rsid w:val="0032581C"/>
    <w:rsid w:val="003421AE"/>
    <w:rsid w:val="00356B6C"/>
    <w:rsid w:val="00357949"/>
    <w:rsid w:val="00364407"/>
    <w:rsid w:val="00364A68"/>
    <w:rsid w:val="00365CB9"/>
    <w:rsid w:val="00374B59"/>
    <w:rsid w:val="00377F01"/>
    <w:rsid w:val="00395BE6"/>
    <w:rsid w:val="003B2043"/>
    <w:rsid w:val="003B7C01"/>
    <w:rsid w:val="003C1089"/>
    <w:rsid w:val="003C1DE2"/>
    <w:rsid w:val="003C241C"/>
    <w:rsid w:val="003C318A"/>
    <w:rsid w:val="003D40D1"/>
    <w:rsid w:val="003F3E88"/>
    <w:rsid w:val="003F775B"/>
    <w:rsid w:val="0041272C"/>
    <w:rsid w:val="004138D7"/>
    <w:rsid w:val="00413C03"/>
    <w:rsid w:val="0042032B"/>
    <w:rsid w:val="00420A31"/>
    <w:rsid w:val="00421B13"/>
    <w:rsid w:val="004256A1"/>
    <w:rsid w:val="00432BCD"/>
    <w:rsid w:val="00436A5C"/>
    <w:rsid w:val="00443F3B"/>
    <w:rsid w:val="00445981"/>
    <w:rsid w:val="00446123"/>
    <w:rsid w:val="0045486B"/>
    <w:rsid w:val="00457EE3"/>
    <w:rsid w:val="00460546"/>
    <w:rsid w:val="004877EF"/>
    <w:rsid w:val="004903CC"/>
    <w:rsid w:val="004931FC"/>
    <w:rsid w:val="004B615B"/>
    <w:rsid w:val="004C4D9D"/>
    <w:rsid w:val="004D1C6B"/>
    <w:rsid w:val="004D431C"/>
    <w:rsid w:val="004E5149"/>
    <w:rsid w:val="004F4DDF"/>
    <w:rsid w:val="004F6234"/>
    <w:rsid w:val="00501677"/>
    <w:rsid w:val="005039C6"/>
    <w:rsid w:val="00515BC6"/>
    <w:rsid w:val="005216A6"/>
    <w:rsid w:val="0053303B"/>
    <w:rsid w:val="00541C72"/>
    <w:rsid w:val="00552089"/>
    <w:rsid w:val="0056557C"/>
    <w:rsid w:val="00571C60"/>
    <w:rsid w:val="00581BBC"/>
    <w:rsid w:val="0058448B"/>
    <w:rsid w:val="005858A9"/>
    <w:rsid w:val="005A3497"/>
    <w:rsid w:val="005A4F95"/>
    <w:rsid w:val="005C016F"/>
    <w:rsid w:val="005C6D32"/>
    <w:rsid w:val="005C6DE5"/>
    <w:rsid w:val="005D39BC"/>
    <w:rsid w:val="005E6130"/>
    <w:rsid w:val="005F66DF"/>
    <w:rsid w:val="006062AD"/>
    <w:rsid w:val="00610D49"/>
    <w:rsid w:val="00612E2B"/>
    <w:rsid w:val="00640BC1"/>
    <w:rsid w:val="00644057"/>
    <w:rsid w:val="00653BE8"/>
    <w:rsid w:val="00667CE8"/>
    <w:rsid w:val="00677ED0"/>
    <w:rsid w:val="00682AD5"/>
    <w:rsid w:val="00694F9E"/>
    <w:rsid w:val="006969CE"/>
    <w:rsid w:val="006A103C"/>
    <w:rsid w:val="006B19D7"/>
    <w:rsid w:val="006B4063"/>
    <w:rsid w:val="006C32BC"/>
    <w:rsid w:val="006D305C"/>
    <w:rsid w:val="006D39FE"/>
    <w:rsid w:val="006D7261"/>
    <w:rsid w:val="006F1556"/>
    <w:rsid w:val="00711B15"/>
    <w:rsid w:val="00715A03"/>
    <w:rsid w:val="00722337"/>
    <w:rsid w:val="00734140"/>
    <w:rsid w:val="00734362"/>
    <w:rsid w:val="00736266"/>
    <w:rsid w:val="00740644"/>
    <w:rsid w:val="00740FD0"/>
    <w:rsid w:val="00742898"/>
    <w:rsid w:val="00742D1D"/>
    <w:rsid w:val="00747471"/>
    <w:rsid w:val="007514D5"/>
    <w:rsid w:val="00782DB2"/>
    <w:rsid w:val="00793ACD"/>
    <w:rsid w:val="00796FA6"/>
    <w:rsid w:val="007A5EAB"/>
    <w:rsid w:val="007A7347"/>
    <w:rsid w:val="007B061A"/>
    <w:rsid w:val="007B73CB"/>
    <w:rsid w:val="007B7432"/>
    <w:rsid w:val="007D1748"/>
    <w:rsid w:val="007D38A0"/>
    <w:rsid w:val="007E3E59"/>
    <w:rsid w:val="007E4517"/>
    <w:rsid w:val="007E796D"/>
    <w:rsid w:val="007F1D55"/>
    <w:rsid w:val="007F7CD2"/>
    <w:rsid w:val="00802BDC"/>
    <w:rsid w:val="0080548F"/>
    <w:rsid w:val="00816A69"/>
    <w:rsid w:val="00822F9F"/>
    <w:rsid w:val="00826D73"/>
    <w:rsid w:val="00831C7F"/>
    <w:rsid w:val="008330BA"/>
    <w:rsid w:val="00835B62"/>
    <w:rsid w:val="008475CA"/>
    <w:rsid w:val="00852F7E"/>
    <w:rsid w:val="00864B53"/>
    <w:rsid w:val="00865AEB"/>
    <w:rsid w:val="00871755"/>
    <w:rsid w:val="00880713"/>
    <w:rsid w:val="00887FF8"/>
    <w:rsid w:val="0089063B"/>
    <w:rsid w:val="00890D23"/>
    <w:rsid w:val="008A2026"/>
    <w:rsid w:val="008A2B8E"/>
    <w:rsid w:val="008C0234"/>
    <w:rsid w:val="008C5ABC"/>
    <w:rsid w:val="008D3FB8"/>
    <w:rsid w:val="008F2B3A"/>
    <w:rsid w:val="008F45F3"/>
    <w:rsid w:val="008F72C5"/>
    <w:rsid w:val="008F77E2"/>
    <w:rsid w:val="008F7ED1"/>
    <w:rsid w:val="00911152"/>
    <w:rsid w:val="0091639E"/>
    <w:rsid w:val="00917CCB"/>
    <w:rsid w:val="00927891"/>
    <w:rsid w:val="00947125"/>
    <w:rsid w:val="00957D4B"/>
    <w:rsid w:val="0096097F"/>
    <w:rsid w:val="0096518D"/>
    <w:rsid w:val="0098337A"/>
    <w:rsid w:val="0098778D"/>
    <w:rsid w:val="00992064"/>
    <w:rsid w:val="00992264"/>
    <w:rsid w:val="009930BA"/>
    <w:rsid w:val="009B0453"/>
    <w:rsid w:val="009B07F6"/>
    <w:rsid w:val="009B753D"/>
    <w:rsid w:val="009C044B"/>
    <w:rsid w:val="009C6980"/>
    <w:rsid w:val="009D3C9E"/>
    <w:rsid w:val="009D49AF"/>
    <w:rsid w:val="009E65E2"/>
    <w:rsid w:val="00A11ACC"/>
    <w:rsid w:val="00A22357"/>
    <w:rsid w:val="00A27B6A"/>
    <w:rsid w:val="00A3053B"/>
    <w:rsid w:val="00A34849"/>
    <w:rsid w:val="00A372FA"/>
    <w:rsid w:val="00A41303"/>
    <w:rsid w:val="00A42C00"/>
    <w:rsid w:val="00A44038"/>
    <w:rsid w:val="00A45826"/>
    <w:rsid w:val="00A47A8F"/>
    <w:rsid w:val="00A5019F"/>
    <w:rsid w:val="00AA4EC6"/>
    <w:rsid w:val="00AB2E1A"/>
    <w:rsid w:val="00AB7867"/>
    <w:rsid w:val="00AC4043"/>
    <w:rsid w:val="00AC6F08"/>
    <w:rsid w:val="00AD6BB2"/>
    <w:rsid w:val="00AE5027"/>
    <w:rsid w:val="00AF5017"/>
    <w:rsid w:val="00B0527A"/>
    <w:rsid w:val="00B07737"/>
    <w:rsid w:val="00B10E88"/>
    <w:rsid w:val="00B1666F"/>
    <w:rsid w:val="00B16FB6"/>
    <w:rsid w:val="00B23EE2"/>
    <w:rsid w:val="00B34754"/>
    <w:rsid w:val="00B36055"/>
    <w:rsid w:val="00B371CA"/>
    <w:rsid w:val="00B473D5"/>
    <w:rsid w:val="00B5417B"/>
    <w:rsid w:val="00B60BD2"/>
    <w:rsid w:val="00B753D9"/>
    <w:rsid w:val="00B75D6B"/>
    <w:rsid w:val="00B77D16"/>
    <w:rsid w:val="00B879E1"/>
    <w:rsid w:val="00B907ED"/>
    <w:rsid w:val="00B9165D"/>
    <w:rsid w:val="00B95850"/>
    <w:rsid w:val="00BA64AE"/>
    <w:rsid w:val="00BB018F"/>
    <w:rsid w:val="00BB5D11"/>
    <w:rsid w:val="00BB6918"/>
    <w:rsid w:val="00BE73E3"/>
    <w:rsid w:val="00BF3489"/>
    <w:rsid w:val="00C01898"/>
    <w:rsid w:val="00C03EC4"/>
    <w:rsid w:val="00C07B6D"/>
    <w:rsid w:val="00C11247"/>
    <w:rsid w:val="00C15794"/>
    <w:rsid w:val="00C20AF2"/>
    <w:rsid w:val="00C218F7"/>
    <w:rsid w:val="00C2367E"/>
    <w:rsid w:val="00C34E48"/>
    <w:rsid w:val="00C733F2"/>
    <w:rsid w:val="00C82260"/>
    <w:rsid w:val="00C91C08"/>
    <w:rsid w:val="00C93C94"/>
    <w:rsid w:val="00C93E72"/>
    <w:rsid w:val="00C97120"/>
    <w:rsid w:val="00CA0F00"/>
    <w:rsid w:val="00CA1525"/>
    <w:rsid w:val="00CB280F"/>
    <w:rsid w:val="00CB747E"/>
    <w:rsid w:val="00CD457E"/>
    <w:rsid w:val="00CD78B9"/>
    <w:rsid w:val="00CE5033"/>
    <w:rsid w:val="00CE5E6B"/>
    <w:rsid w:val="00CF09F9"/>
    <w:rsid w:val="00CF375A"/>
    <w:rsid w:val="00CF3D86"/>
    <w:rsid w:val="00CF54BE"/>
    <w:rsid w:val="00CF6835"/>
    <w:rsid w:val="00D12C99"/>
    <w:rsid w:val="00D276DF"/>
    <w:rsid w:val="00D32CAF"/>
    <w:rsid w:val="00D35638"/>
    <w:rsid w:val="00D52465"/>
    <w:rsid w:val="00D5708F"/>
    <w:rsid w:val="00D721CF"/>
    <w:rsid w:val="00D7435D"/>
    <w:rsid w:val="00D81AF5"/>
    <w:rsid w:val="00D81CE4"/>
    <w:rsid w:val="00D82BD7"/>
    <w:rsid w:val="00D91F7B"/>
    <w:rsid w:val="00D966F1"/>
    <w:rsid w:val="00DD0555"/>
    <w:rsid w:val="00DD2C46"/>
    <w:rsid w:val="00DD454B"/>
    <w:rsid w:val="00DE2390"/>
    <w:rsid w:val="00DE6AD8"/>
    <w:rsid w:val="00DF6197"/>
    <w:rsid w:val="00DF6D80"/>
    <w:rsid w:val="00E0265A"/>
    <w:rsid w:val="00E0269E"/>
    <w:rsid w:val="00E05660"/>
    <w:rsid w:val="00E11698"/>
    <w:rsid w:val="00E27E78"/>
    <w:rsid w:val="00E34645"/>
    <w:rsid w:val="00E36343"/>
    <w:rsid w:val="00E504B6"/>
    <w:rsid w:val="00E54AC8"/>
    <w:rsid w:val="00E56833"/>
    <w:rsid w:val="00E63F4F"/>
    <w:rsid w:val="00E72314"/>
    <w:rsid w:val="00E96BCE"/>
    <w:rsid w:val="00EA1B13"/>
    <w:rsid w:val="00EB77EB"/>
    <w:rsid w:val="00ED09AA"/>
    <w:rsid w:val="00EE25C5"/>
    <w:rsid w:val="00EE3F0F"/>
    <w:rsid w:val="00EE7D2B"/>
    <w:rsid w:val="00EF007A"/>
    <w:rsid w:val="00EF047F"/>
    <w:rsid w:val="00F059FF"/>
    <w:rsid w:val="00F24EB4"/>
    <w:rsid w:val="00F313AD"/>
    <w:rsid w:val="00F32621"/>
    <w:rsid w:val="00F342E5"/>
    <w:rsid w:val="00F41809"/>
    <w:rsid w:val="00F63B8E"/>
    <w:rsid w:val="00F66C2A"/>
    <w:rsid w:val="00F91691"/>
    <w:rsid w:val="00F9477B"/>
    <w:rsid w:val="00FB223C"/>
    <w:rsid w:val="00FC3AE9"/>
    <w:rsid w:val="00FD04F5"/>
    <w:rsid w:val="00FE1024"/>
    <w:rsid w:val="00FF3017"/>
    <w:rsid w:val="00FF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6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91C08"/>
    <w:pPr>
      <w:keepNext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C91C0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91C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91C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rmal (Web)"/>
    <w:basedOn w:val="a"/>
    <w:rsid w:val="00C91C08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тиль"/>
    <w:rsid w:val="00C91C0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50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503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6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91C08"/>
    <w:pPr>
      <w:keepNext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C91C0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91C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91C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rmal (Web)"/>
    <w:basedOn w:val="a"/>
    <w:rsid w:val="00C91C08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тиль"/>
    <w:rsid w:val="00C91C0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50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503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4856-7F11-4D72-B569-BDB8EF73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9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248</cp:revision>
  <cp:lastPrinted>2021-07-02T11:01:00Z</cp:lastPrinted>
  <dcterms:created xsi:type="dcterms:W3CDTF">2021-02-23T10:16:00Z</dcterms:created>
  <dcterms:modified xsi:type="dcterms:W3CDTF">2021-07-07T07:39:00Z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