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C1001A" w:rsidRDefault="00C1001A" w:rsidP="00223284">
      <w:pPr>
        <w:rPr>
          <w:sz w:val="28"/>
          <w:lang w:val="en-US"/>
        </w:rPr>
      </w:pPr>
      <w:r>
        <w:rPr>
          <w:sz w:val="28"/>
          <w:lang w:val="en-US"/>
        </w:rPr>
        <w:t>20.07.2021</w:t>
      </w:r>
      <w:r>
        <w:rPr>
          <w:sz w:val="28"/>
          <w:lang w:val="uk-UA"/>
        </w:rPr>
        <w:tab/>
      </w:r>
      <w:r w:rsidR="002B347F"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>
        <w:rPr>
          <w:sz w:val="28"/>
          <w:lang w:val="en-US"/>
        </w:rPr>
        <w:t>715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списку присяжних</w:t>
      </w: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Враховуючи </w:t>
      </w:r>
      <w:r w:rsidR="00C62DE4">
        <w:rPr>
          <w:sz w:val="28"/>
          <w:szCs w:val="28"/>
          <w:lang w:val="uk-UA"/>
        </w:rPr>
        <w:t xml:space="preserve">подання ТУ ДСА України в Луганській області від 13.07.2021 за №1642/21-вих. та </w:t>
      </w:r>
      <w:r>
        <w:rPr>
          <w:sz w:val="28"/>
          <w:szCs w:val="28"/>
          <w:lang w:val="uk-UA"/>
        </w:rPr>
        <w:t xml:space="preserve">наказ Лисичанського міського суду Луганської області від </w:t>
      </w:r>
      <w:r w:rsidR="00C62DE4">
        <w:rPr>
          <w:sz w:val="28"/>
          <w:szCs w:val="28"/>
          <w:lang w:val="uk-UA"/>
        </w:rPr>
        <w:t>08.06</w:t>
      </w:r>
      <w:r>
        <w:rPr>
          <w:sz w:val="28"/>
          <w:szCs w:val="28"/>
          <w:lang w:val="uk-UA"/>
        </w:rPr>
        <w:t>.202</w:t>
      </w:r>
      <w:r w:rsidRPr="0022328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№</w:t>
      </w:r>
      <w:r w:rsidR="00C62D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«Про увільнення від виконання обов’язків присяжного</w:t>
      </w:r>
      <w:r w:rsidR="00F0121E">
        <w:rPr>
          <w:sz w:val="28"/>
          <w:szCs w:val="28"/>
          <w:lang w:val="uk-UA"/>
        </w:rPr>
        <w:t xml:space="preserve"> </w:t>
      </w:r>
      <w:proofErr w:type="spellStart"/>
      <w:r w:rsidR="00C62DE4">
        <w:rPr>
          <w:sz w:val="28"/>
          <w:szCs w:val="28"/>
          <w:lang w:val="uk-UA"/>
        </w:rPr>
        <w:t>Ляшука</w:t>
      </w:r>
      <w:proofErr w:type="spellEnd"/>
      <w:r w:rsidR="00C62DE4">
        <w:rPr>
          <w:sz w:val="28"/>
          <w:szCs w:val="28"/>
          <w:lang w:val="uk-UA"/>
        </w:rPr>
        <w:t xml:space="preserve"> О.О.</w:t>
      </w:r>
      <w:r>
        <w:rPr>
          <w:sz w:val="28"/>
          <w:szCs w:val="28"/>
          <w:lang w:val="uk-UA"/>
        </w:rPr>
        <w:t>», керуючись ст</w:t>
      </w:r>
      <w:r w:rsidR="00F0121E">
        <w:rPr>
          <w:sz w:val="28"/>
          <w:szCs w:val="28"/>
          <w:lang w:val="uk-UA"/>
        </w:rPr>
        <w:t>аттею</w:t>
      </w:r>
      <w:r>
        <w:rPr>
          <w:sz w:val="28"/>
          <w:szCs w:val="28"/>
          <w:lang w:val="uk-UA"/>
        </w:rPr>
        <w:t xml:space="preserve"> 64 Закону України «Про судоустрій і статус суддів», статтею 1, пунктами 1, 8 частини третьої статті 6 Закону України «Про військово-цивільні адміністрації» </w:t>
      </w:r>
    </w:p>
    <w:p w:rsidR="00223284" w:rsidRDefault="00223284" w:rsidP="00223284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Pr="00223284">
        <w:rPr>
          <w:b/>
          <w:color w:val="000000"/>
          <w:sz w:val="28"/>
          <w:szCs w:val="28"/>
          <w:lang w:val="uk-UA"/>
        </w:rPr>
        <w:t xml:space="preserve">обов’язую: </w:t>
      </w:r>
    </w:p>
    <w:p w:rsidR="00223284" w:rsidRP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 Внести зміни до списку присяжних, затвердженого рішенням Лисичанської міської ради </w:t>
      </w:r>
      <w:r w:rsidR="00F0121E">
        <w:rPr>
          <w:color w:val="000000"/>
          <w:sz w:val="28"/>
          <w:szCs w:val="28"/>
          <w:lang w:val="uk-UA"/>
        </w:rPr>
        <w:t>від 24.10.2019 №75/1106</w:t>
      </w:r>
      <w:r>
        <w:rPr>
          <w:color w:val="000000"/>
          <w:sz w:val="28"/>
          <w:szCs w:val="28"/>
          <w:lang w:val="uk-UA"/>
        </w:rPr>
        <w:t>: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виключити зі списку присяжних </w:t>
      </w:r>
      <w:r w:rsidR="00C62DE4">
        <w:rPr>
          <w:color w:val="000000"/>
          <w:sz w:val="28"/>
          <w:szCs w:val="28"/>
          <w:lang w:val="uk-UA"/>
        </w:rPr>
        <w:t>ЛЯШУКА Олександра Олександровича</w:t>
      </w:r>
      <w:r>
        <w:rPr>
          <w:color w:val="000000"/>
          <w:sz w:val="28"/>
          <w:szCs w:val="28"/>
          <w:lang w:val="uk-UA"/>
        </w:rPr>
        <w:t>, увільненого від виконання обов’язків присяжного Лисичанського міського суду Луганської області.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="00F0121E">
        <w:rPr>
          <w:color w:val="000000"/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</w:t>
      </w:r>
      <w:r w:rsidR="00F0121E">
        <w:rPr>
          <w:sz w:val="28"/>
          <w:szCs w:val="28"/>
          <w:lang w:val="uk-UA"/>
        </w:rPr>
        <w:t>.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C62DE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</w:p>
    <w:sectPr w:rsidR="0022328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B7" w:rsidRDefault="00A816B7" w:rsidP="006F1556">
      <w:r>
        <w:separator/>
      </w:r>
    </w:p>
  </w:endnote>
  <w:endnote w:type="continuationSeparator" w:id="0">
    <w:p w:rsidR="00A816B7" w:rsidRDefault="00A816B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B7" w:rsidRDefault="00A816B7" w:rsidP="006F1556">
      <w:r>
        <w:separator/>
      </w:r>
    </w:p>
  </w:footnote>
  <w:footnote w:type="continuationSeparator" w:id="0">
    <w:p w:rsidR="00A816B7" w:rsidRDefault="00A816B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347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3F4DFE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F1556"/>
    <w:rsid w:val="0070753A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816B7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C07B6D"/>
    <w:rsid w:val="00C1001A"/>
    <w:rsid w:val="00C212B7"/>
    <w:rsid w:val="00C34E48"/>
    <w:rsid w:val="00C62DE4"/>
    <w:rsid w:val="00C82260"/>
    <w:rsid w:val="00C93C94"/>
    <w:rsid w:val="00CB280F"/>
    <w:rsid w:val="00CB747E"/>
    <w:rsid w:val="00CD2B13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93EB5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669-3756-4DB0-A216-6E32B121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2021-07-19T12:40:00Z</cp:lastPrinted>
  <dcterms:created xsi:type="dcterms:W3CDTF">2021-05-20T12:20:00Z</dcterms:created>
  <dcterms:modified xsi:type="dcterms:W3CDTF">2021-07-20T12:00:00Z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