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A14DAD" w:rsidRDefault="001F0A4A" w:rsidP="006B481F">
      <w:pPr>
        <w:rPr>
          <w:sz w:val="28"/>
        </w:rPr>
      </w:pPr>
      <w:r>
        <w:rPr>
          <w:sz w:val="28"/>
          <w:lang w:val="en-US"/>
        </w:rPr>
        <w:t>26.07.2021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F81E4C">
        <w:rPr>
          <w:sz w:val="28"/>
          <w:lang w:val="uk-UA"/>
        </w:rPr>
        <w:t xml:space="preserve">  </w:t>
      </w:r>
      <w:r w:rsidR="00DD395A">
        <w:rPr>
          <w:sz w:val="28"/>
          <w:lang w:val="uk-UA"/>
        </w:rPr>
        <w:t xml:space="preserve">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6B481F">
        <w:rPr>
          <w:sz w:val="28"/>
          <w:lang w:val="uk-UA"/>
        </w:rPr>
        <w:t xml:space="preserve">     </w:t>
      </w:r>
      <w:r w:rsidR="00F81E4C">
        <w:rPr>
          <w:sz w:val="28"/>
          <w:lang w:val="uk-UA"/>
        </w:rPr>
        <w:t xml:space="preserve">       </w:t>
      </w:r>
      <w:r w:rsidR="00DD395A">
        <w:rPr>
          <w:sz w:val="28"/>
          <w:lang w:val="uk-UA"/>
        </w:rPr>
        <w:t xml:space="preserve">        </w:t>
      </w:r>
      <w:r w:rsidR="00011F11">
        <w:rPr>
          <w:sz w:val="28"/>
          <w:lang w:val="uk-UA"/>
        </w:rPr>
        <w:t xml:space="preserve">№ </w:t>
      </w:r>
      <w:r>
        <w:rPr>
          <w:sz w:val="28"/>
          <w:lang w:val="en-US"/>
        </w:rPr>
        <w:t>736</w:t>
      </w:r>
      <w:r w:rsidR="00011F11" w:rsidRPr="00011F11">
        <w:rPr>
          <w:sz w:val="28"/>
        </w:rPr>
        <w:t xml:space="preserve"> </w:t>
      </w:r>
    </w:p>
    <w:p w:rsidR="00D21A2E" w:rsidRPr="00160982" w:rsidRDefault="00D21A2E" w:rsidP="006B481F">
      <w:pPr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Положення про управління</w:t>
      </w:r>
    </w:p>
    <w:p w:rsidR="00F35130" w:rsidRDefault="009151FD" w:rsidP="00F3513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господарського та транспортного забезпечення</w:t>
      </w:r>
    </w:p>
    <w:p w:rsidR="009151FD" w:rsidRDefault="00DD395A" w:rsidP="00F351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151FD" w:rsidRDefault="00DD395A" w:rsidP="009151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35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F35130">
        <w:rPr>
          <w:sz w:val="28"/>
          <w:szCs w:val="28"/>
          <w:lang w:val="uk-UA"/>
        </w:rPr>
        <w:t xml:space="preserve">еруючись </w:t>
      </w:r>
      <w:r w:rsidR="009151FD">
        <w:rPr>
          <w:sz w:val="28"/>
          <w:szCs w:val="28"/>
          <w:lang w:val="uk-UA"/>
        </w:rPr>
        <w:t>пунктами 2,8 частини третьої статті 6 Закону України «Про військово-цивільну адміністрацію»,</w:t>
      </w:r>
    </w:p>
    <w:p w:rsidR="00F35130" w:rsidRDefault="009151FD" w:rsidP="00F351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35130" w:rsidRDefault="00F35130" w:rsidP="00F351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F35130" w:rsidRDefault="00F35130" w:rsidP="00F35130">
      <w:pPr>
        <w:jc w:val="both"/>
        <w:rPr>
          <w:b/>
          <w:sz w:val="28"/>
          <w:szCs w:val="28"/>
          <w:lang w:val="uk-UA"/>
        </w:rPr>
      </w:pPr>
    </w:p>
    <w:p w:rsidR="00F35130" w:rsidRDefault="00F35130" w:rsidP="00F35130">
      <w:pPr>
        <w:pStyle w:val="af1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 управління</w:t>
      </w:r>
      <w:r w:rsidR="009151FD">
        <w:rPr>
          <w:sz w:val="28"/>
          <w:szCs w:val="28"/>
          <w:lang w:val="uk-UA"/>
        </w:rPr>
        <w:t xml:space="preserve"> з питань</w:t>
      </w:r>
      <w:r>
        <w:rPr>
          <w:sz w:val="28"/>
          <w:szCs w:val="28"/>
          <w:lang w:val="uk-UA"/>
        </w:rPr>
        <w:t xml:space="preserve"> </w:t>
      </w:r>
      <w:r w:rsidR="009151FD">
        <w:rPr>
          <w:sz w:val="28"/>
          <w:szCs w:val="28"/>
          <w:lang w:val="uk-UA"/>
        </w:rPr>
        <w:t xml:space="preserve">господарського </w:t>
      </w:r>
      <w:r>
        <w:rPr>
          <w:sz w:val="28"/>
          <w:szCs w:val="28"/>
          <w:lang w:val="uk-UA"/>
        </w:rPr>
        <w:t xml:space="preserve">та </w:t>
      </w:r>
      <w:r w:rsidR="009151FD">
        <w:rPr>
          <w:sz w:val="28"/>
          <w:szCs w:val="28"/>
          <w:lang w:val="uk-UA"/>
        </w:rPr>
        <w:t>транспортного забезпечення</w:t>
      </w:r>
      <w:r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(додається).</w:t>
      </w: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Pr="00DD395A" w:rsidRDefault="00F35130" w:rsidP="00F35130">
      <w:pPr>
        <w:pStyle w:val="af1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DD395A">
        <w:rPr>
          <w:sz w:val="28"/>
          <w:szCs w:val="28"/>
          <w:lang w:val="uk-UA"/>
        </w:rPr>
        <w:t>Визначити таким, що втратило чинність розпорядження керівника військово-цивільної адміністрації міста Лисичанськ Луганської області від 14.08.2020 №74</w:t>
      </w: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pStyle w:val="af1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підлягає оприлюдненню.</w:t>
      </w:r>
    </w:p>
    <w:p w:rsidR="00F35130" w:rsidRDefault="00F35130" w:rsidP="00F35130">
      <w:pPr>
        <w:pStyle w:val="af1"/>
        <w:rPr>
          <w:sz w:val="28"/>
          <w:szCs w:val="28"/>
          <w:lang w:val="uk-UA"/>
        </w:rPr>
      </w:pP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596592" w:rsidRDefault="00596592" w:rsidP="00F35130">
      <w:pPr>
        <w:jc w:val="both"/>
        <w:rPr>
          <w:sz w:val="28"/>
          <w:szCs w:val="28"/>
          <w:lang w:val="uk-UA"/>
        </w:rPr>
      </w:pPr>
    </w:p>
    <w:p w:rsidR="00596592" w:rsidRDefault="00596592" w:rsidP="00F35130">
      <w:pPr>
        <w:jc w:val="both"/>
        <w:rPr>
          <w:sz w:val="28"/>
          <w:szCs w:val="28"/>
          <w:lang w:val="uk-UA"/>
        </w:rPr>
      </w:pPr>
    </w:p>
    <w:p w:rsidR="00596592" w:rsidRDefault="00596592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F35130" w:rsidRDefault="00F35130" w:rsidP="00F351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Олександр ЗАЇКА</w:t>
      </w:r>
    </w:p>
    <w:p w:rsidR="00F35130" w:rsidRDefault="00F35130" w:rsidP="00F35130">
      <w:pPr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</w:p>
    <w:p w:rsidR="00DD395A" w:rsidRDefault="00DD395A" w:rsidP="00F35130">
      <w:pPr>
        <w:rPr>
          <w:b/>
          <w:sz w:val="28"/>
          <w:szCs w:val="28"/>
          <w:lang w:val="uk-UA"/>
        </w:rPr>
      </w:pPr>
    </w:p>
    <w:p w:rsidR="004646D0" w:rsidRPr="007D16A5" w:rsidRDefault="004646D0" w:rsidP="004646D0">
      <w:pPr>
        <w:ind w:left="4248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Pr="007D16A5">
        <w:rPr>
          <w:b/>
          <w:sz w:val="28"/>
          <w:szCs w:val="28"/>
          <w:lang w:val="uk-UA"/>
        </w:rPr>
        <w:t>ЗАТВЕРДЖЕНО</w:t>
      </w:r>
    </w:p>
    <w:p w:rsidR="004646D0" w:rsidRDefault="004646D0" w:rsidP="004646D0">
      <w:pPr>
        <w:ind w:left="5954"/>
        <w:jc w:val="both"/>
        <w:rPr>
          <w:sz w:val="28"/>
          <w:szCs w:val="28"/>
          <w:lang w:val="uk-UA"/>
        </w:rPr>
      </w:pPr>
    </w:p>
    <w:p w:rsidR="004646D0" w:rsidRDefault="004646D0" w:rsidP="004646D0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3D29DB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>м</w:t>
      </w:r>
      <w:r w:rsidRPr="003D29DB">
        <w:rPr>
          <w:sz w:val="28"/>
          <w:szCs w:val="28"/>
          <w:lang w:val="uk-UA"/>
        </w:rPr>
        <w:t xml:space="preserve"> керівника </w:t>
      </w:r>
    </w:p>
    <w:p w:rsidR="004646D0" w:rsidRDefault="004646D0" w:rsidP="004646D0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</w:p>
    <w:p w:rsidR="004646D0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3D29DB">
        <w:rPr>
          <w:sz w:val="28"/>
          <w:szCs w:val="28"/>
          <w:lang w:val="uk-UA"/>
        </w:rPr>
        <w:t>військово-цивільної адміністрації</w:t>
      </w:r>
    </w:p>
    <w:p w:rsidR="004646D0" w:rsidRPr="0091375E" w:rsidRDefault="0091375E" w:rsidP="00EE445A">
      <w:pPr>
        <w:ind w:left="567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від 26.07.2021 №736</w:t>
      </w:r>
      <w:bookmarkStart w:id="0" w:name="_GoBack"/>
      <w:bookmarkEnd w:id="0"/>
    </w:p>
    <w:p w:rsidR="004646D0" w:rsidRPr="00EC5694" w:rsidRDefault="004646D0" w:rsidP="004646D0">
      <w:pPr>
        <w:jc w:val="both"/>
        <w:rPr>
          <w:lang w:val="uk-UA"/>
        </w:rPr>
      </w:pPr>
    </w:p>
    <w:p w:rsidR="004646D0" w:rsidRPr="00EC5694" w:rsidRDefault="004646D0" w:rsidP="004646D0">
      <w:pPr>
        <w:jc w:val="center"/>
        <w:rPr>
          <w:b/>
          <w:sz w:val="32"/>
          <w:szCs w:val="32"/>
          <w:lang w:val="uk-UA"/>
        </w:rPr>
      </w:pPr>
      <w:r w:rsidRPr="00EC5694">
        <w:rPr>
          <w:b/>
          <w:sz w:val="32"/>
          <w:szCs w:val="32"/>
          <w:lang w:val="uk-UA"/>
        </w:rPr>
        <w:t>ПОЛОЖЕННЯ</w:t>
      </w:r>
    </w:p>
    <w:p w:rsidR="00D819CC" w:rsidRDefault="004646D0" w:rsidP="004646D0">
      <w:pPr>
        <w:jc w:val="center"/>
        <w:rPr>
          <w:b/>
          <w:sz w:val="32"/>
          <w:szCs w:val="32"/>
          <w:lang w:val="uk-UA"/>
        </w:rPr>
      </w:pPr>
      <w:r w:rsidRPr="00EC5694">
        <w:rPr>
          <w:b/>
          <w:sz w:val="32"/>
          <w:szCs w:val="32"/>
          <w:lang w:val="uk-UA"/>
        </w:rPr>
        <w:t xml:space="preserve">про </w:t>
      </w:r>
      <w:r>
        <w:rPr>
          <w:b/>
          <w:sz w:val="32"/>
          <w:szCs w:val="32"/>
          <w:lang w:val="uk-UA"/>
        </w:rPr>
        <w:t>управління</w:t>
      </w:r>
      <w:r w:rsidRPr="00EC5694">
        <w:rPr>
          <w:b/>
          <w:sz w:val="32"/>
          <w:szCs w:val="32"/>
          <w:lang w:val="uk-UA"/>
        </w:rPr>
        <w:t xml:space="preserve"> </w:t>
      </w:r>
      <w:r w:rsidR="009151FD">
        <w:rPr>
          <w:b/>
          <w:sz w:val="32"/>
          <w:szCs w:val="32"/>
          <w:lang w:val="uk-UA"/>
        </w:rPr>
        <w:t>з питань го</w:t>
      </w:r>
      <w:r w:rsidR="00AF6126">
        <w:rPr>
          <w:b/>
          <w:sz w:val="32"/>
          <w:szCs w:val="32"/>
          <w:lang w:val="uk-UA"/>
        </w:rPr>
        <w:t>с</w:t>
      </w:r>
      <w:r w:rsidR="009151FD">
        <w:rPr>
          <w:b/>
          <w:sz w:val="32"/>
          <w:szCs w:val="32"/>
          <w:lang w:val="uk-UA"/>
        </w:rPr>
        <w:t xml:space="preserve">подарського </w:t>
      </w:r>
    </w:p>
    <w:p w:rsidR="004646D0" w:rsidRDefault="009151FD" w:rsidP="004646D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та транспортного забезпечення</w:t>
      </w:r>
    </w:p>
    <w:p w:rsidR="004646D0" w:rsidRPr="002D3A71" w:rsidRDefault="004646D0" w:rsidP="004646D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Лисичанської міської військово-цивільної адміністрації             </w:t>
      </w:r>
      <w:proofErr w:type="spellStart"/>
      <w:r>
        <w:rPr>
          <w:b/>
          <w:sz w:val="32"/>
          <w:szCs w:val="32"/>
          <w:lang w:val="uk-UA"/>
        </w:rPr>
        <w:t>Сєвєродонецького</w:t>
      </w:r>
      <w:proofErr w:type="spellEnd"/>
      <w:r>
        <w:rPr>
          <w:b/>
          <w:sz w:val="32"/>
          <w:szCs w:val="32"/>
          <w:lang w:val="uk-UA"/>
        </w:rPr>
        <w:t xml:space="preserve"> району Луганської області</w:t>
      </w: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4646D0" w:rsidRDefault="004646D0" w:rsidP="00464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1.1. Управління </w:t>
      </w:r>
      <w:r w:rsidR="009151FD">
        <w:rPr>
          <w:sz w:val="28"/>
          <w:szCs w:val="28"/>
          <w:lang w:val="uk-UA"/>
        </w:rPr>
        <w:t>з питань господарського та транспортного забезпечення</w:t>
      </w:r>
      <w:r>
        <w:rPr>
          <w:sz w:val="28"/>
          <w:szCs w:val="28"/>
          <w:lang w:val="uk-UA"/>
        </w:rPr>
        <w:t xml:space="preserve"> (далі – Управління) є структурним підрозділом Лисичанської міської вій</w:t>
      </w:r>
      <w:r w:rsidR="00D819CC">
        <w:rPr>
          <w:sz w:val="28"/>
          <w:szCs w:val="28"/>
          <w:lang w:val="uk-UA"/>
        </w:rPr>
        <w:t xml:space="preserve">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(далі – Лисичанська міська ВЦА);</w:t>
      </w:r>
    </w:p>
    <w:p w:rsidR="004646D0" w:rsidRDefault="004646D0" w:rsidP="004646D0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1.2. У своїй діяльності Управління керується Конституцією та законами   України, указами та розпорядженнями Президента України, постановами    Верховної Ради України, розпорядженнями та постановами Кабінету Міністрів України, прийнятими відповідно до Конституції та законів України, </w:t>
      </w:r>
      <w:r w:rsidR="00B448B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озпорядженнями керівника Лисичанської міської вій</w:t>
      </w:r>
      <w:r w:rsidR="00E32BF3">
        <w:rPr>
          <w:sz w:val="28"/>
          <w:szCs w:val="28"/>
          <w:lang w:val="uk-UA"/>
        </w:rPr>
        <w:t xml:space="preserve">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(далі – керівник), цим Положенням, а також іншими нормативно-правовими актами;</w:t>
      </w:r>
    </w:p>
    <w:p w:rsidR="004646D0" w:rsidRDefault="004646D0" w:rsidP="00464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1.3. Управління є підзвітним, підконтрольним і підпорядкованим керівнику</w:t>
      </w:r>
      <w:r w:rsidR="00DB38EA">
        <w:rPr>
          <w:sz w:val="28"/>
          <w:szCs w:val="28"/>
          <w:lang w:val="uk-UA"/>
        </w:rPr>
        <w:t xml:space="preserve"> Лисичанської міської військово-цивільної адміністрації</w:t>
      </w:r>
      <w:r w:rsidR="009151FD">
        <w:rPr>
          <w:sz w:val="28"/>
          <w:szCs w:val="28"/>
          <w:lang w:val="uk-UA"/>
        </w:rPr>
        <w:t>;</w:t>
      </w:r>
    </w:p>
    <w:p w:rsidR="004646D0" w:rsidRDefault="004646D0" w:rsidP="00464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1.4. Управління в своїй структурі має: відділ </w:t>
      </w:r>
      <w:r w:rsidR="009151FD">
        <w:rPr>
          <w:sz w:val="28"/>
          <w:szCs w:val="28"/>
          <w:lang w:val="uk-UA"/>
        </w:rPr>
        <w:t>господарського</w:t>
      </w:r>
      <w:r>
        <w:rPr>
          <w:sz w:val="28"/>
          <w:szCs w:val="28"/>
          <w:lang w:val="uk-UA"/>
        </w:rPr>
        <w:t xml:space="preserve"> забезпечення та відділ </w:t>
      </w:r>
      <w:r w:rsidR="009151FD">
        <w:rPr>
          <w:sz w:val="28"/>
          <w:szCs w:val="28"/>
          <w:lang w:val="uk-UA"/>
        </w:rPr>
        <w:t>транспортного</w:t>
      </w:r>
      <w:r>
        <w:rPr>
          <w:sz w:val="28"/>
          <w:szCs w:val="28"/>
          <w:lang w:val="uk-UA"/>
        </w:rPr>
        <w:t xml:space="preserve"> забезпечення</w:t>
      </w:r>
      <w:r w:rsidR="009151FD">
        <w:rPr>
          <w:sz w:val="28"/>
          <w:szCs w:val="28"/>
          <w:lang w:val="uk-UA"/>
        </w:rPr>
        <w:t xml:space="preserve">. </w:t>
      </w:r>
    </w:p>
    <w:p w:rsidR="004646D0" w:rsidRPr="00F95675" w:rsidRDefault="004646D0" w:rsidP="004646D0">
      <w:pPr>
        <w:pStyle w:val="a7"/>
        <w:rPr>
          <w:szCs w:val="28"/>
          <w:lang w:val="uk-UA"/>
        </w:rPr>
      </w:pPr>
    </w:p>
    <w:p w:rsidR="004646D0" w:rsidRPr="00B448BE" w:rsidRDefault="004646D0" w:rsidP="004646D0">
      <w:pPr>
        <w:pStyle w:val="a7"/>
        <w:ind w:firstLine="708"/>
        <w:jc w:val="center"/>
        <w:rPr>
          <w:szCs w:val="28"/>
        </w:rPr>
      </w:pPr>
      <w:r w:rsidRPr="00B448BE">
        <w:rPr>
          <w:szCs w:val="28"/>
        </w:rPr>
        <w:t xml:space="preserve">2. </w:t>
      </w:r>
      <w:proofErr w:type="spellStart"/>
      <w:r w:rsidRPr="00B448BE">
        <w:rPr>
          <w:szCs w:val="28"/>
        </w:rPr>
        <w:t>Основні</w:t>
      </w:r>
      <w:proofErr w:type="spellEnd"/>
      <w:r w:rsidRPr="00B448BE">
        <w:rPr>
          <w:szCs w:val="28"/>
        </w:rPr>
        <w:t xml:space="preserve"> </w:t>
      </w:r>
      <w:proofErr w:type="spellStart"/>
      <w:r w:rsidRPr="00B448BE">
        <w:rPr>
          <w:szCs w:val="28"/>
        </w:rPr>
        <w:t>завдання</w:t>
      </w:r>
      <w:proofErr w:type="spellEnd"/>
      <w:r w:rsidRPr="00B448BE">
        <w:rPr>
          <w:szCs w:val="28"/>
        </w:rPr>
        <w:t xml:space="preserve"> </w:t>
      </w:r>
    </w:p>
    <w:p w:rsidR="004646D0" w:rsidRPr="00F95675" w:rsidRDefault="004646D0" w:rsidP="004646D0">
      <w:pPr>
        <w:pStyle w:val="a7"/>
        <w:ind w:firstLine="708"/>
        <w:jc w:val="center"/>
        <w:rPr>
          <w:b w:val="0"/>
          <w:szCs w:val="28"/>
        </w:rPr>
      </w:pP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         2.1.</w:t>
      </w:r>
      <w:r w:rsidR="009151FD">
        <w:rPr>
          <w:sz w:val="28"/>
          <w:szCs w:val="28"/>
          <w:lang w:val="uk-UA"/>
        </w:rPr>
        <w:t xml:space="preserve">Організація роботи </w:t>
      </w:r>
      <w:r w:rsidR="00DB38EA">
        <w:rPr>
          <w:sz w:val="28"/>
          <w:szCs w:val="28"/>
          <w:lang w:val="uk-UA"/>
        </w:rPr>
        <w:t>господарського</w:t>
      </w:r>
      <w:r w:rsidR="009D4E58">
        <w:rPr>
          <w:sz w:val="28"/>
          <w:szCs w:val="28"/>
          <w:lang w:val="uk-UA"/>
        </w:rPr>
        <w:t xml:space="preserve"> та транспортного забезпечення </w:t>
      </w:r>
      <w:r w:rsidRPr="00F95675">
        <w:rPr>
          <w:sz w:val="28"/>
          <w:szCs w:val="28"/>
          <w:lang w:val="uk-UA"/>
        </w:rPr>
        <w:t xml:space="preserve"> </w:t>
      </w:r>
      <w:r w:rsidR="009D4E58">
        <w:rPr>
          <w:sz w:val="28"/>
          <w:szCs w:val="28"/>
          <w:lang w:val="uk-UA"/>
        </w:rPr>
        <w:t>структурних підрозділів Лисичанської міської ВЦА.</w:t>
      </w:r>
    </w:p>
    <w:p w:rsidR="004646D0" w:rsidRPr="00F95675" w:rsidRDefault="009D4E58" w:rsidP="00464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448BE" w:rsidRDefault="009D4E58" w:rsidP="004646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  <w:r w:rsidRPr="00F95675">
        <w:rPr>
          <w:b/>
          <w:sz w:val="28"/>
          <w:szCs w:val="28"/>
          <w:lang w:val="uk-UA"/>
        </w:rPr>
        <w:t xml:space="preserve">3. Функції </w:t>
      </w:r>
    </w:p>
    <w:p w:rsidR="004646D0" w:rsidRPr="00F95675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4646D0" w:rsidRDefault="004646D0" w:rsidP="004646D0">
      <w:pPr>
        <w:ind w:firstLine="708"/>
        <w:jc w:val="both"/>
        <w:rPr>
          <w:b/>
          <w:sz w:val="28"/>
          <w:szCs w:val="28"/>
          <w:lang w:val="uk-UA"/>
        </w:rPr>
      </w:pPr>
      <w:r w:rsidRPr="00165913">
        <w:rPr>
          <w:b/>
          <w:sz w:val="28"/>
          <w:szCs w:val="28"/>
          <w:lang w:val="uk-UA"/>
        </w:rPr>
        <w:t xml:space="preserve">3.1. </w:t>
      </w:r>
      <w:r w:rsidR="009D4E58">
        <w:rPr>
          <w:b/>
          <w:sz w:val="28"/>
          <w:szCs w:val="28"/>
          <w:lang w:val="uk-UA"/>
        </w:rPr>
        <w:t xml:space="preserve">Утримування адміністративних будівель Лисичанської міської ВЦА та прилеглих територій в </w:t>
      </w:r>
      <w:r w:rsidR="00DB38EA">
        <w:rPr>
          <w:b/>
          <w:sz w:val="28"/>
          <w:szCs w:val="28"/>
          <w:lang w:val="uk-UA"/>
        </w:rPr>
        <w:t>належному</w:t>
      </w:r>
      <w:r w:rsidR="00EA6BCF">
        <w:rPr>
          <w:b/>
          <w:sz w:val="28"/>
          <w:szCs w:val="28"/>
          <w:lang w:val="uk-UA"/>
        </w:rPr>
        <w:t xml:space="preserve"> санітарно-технічному стані:</w:t>
      </w:r>
    </w:p>
    <w:p w:rsidR="00285EDC" w:rsidRPr="00165913" w:rsidRDefault="00285EDC" w:rsidP="004646D0">
      <w:pPr>
        <w:ind w:firstLine="708"/>
        <w:jc w:val="both"/>
        <w:rPr>
          <w:b/>
          <w:sz w:val="28"/>
          <w:szCs w:val="28"/>
          <w:lang w:val="uk-UA"/>
        </w:rPr>
      </w:pP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>3.1.1.</w:t>
      </w:r>
      <w:r w:rsidR="00285EDC">
        <w:rPr>
          <w:sz w:val="28"/>
          <w:szCs w:val="28"/>
          <w:lang w:val="uk-UA"/>
        </w:rPr>
        <w:t>Здійснювання контролю і керівництва поточних ремонтів, спрямованих на утримування будівель</w:t>
      </w:r>
      <w:r w:rsidR="00DB38EA">
        <w:rPr>
          <w:sz w:val="28"/>
          <w:szCs w:val="28"/>
          <w:lang w:val="uk-UA"/>
        </w:rPr>
        <w:t xml:space="preserve">, </w:t>
      </w:r>
      <w:r w:rsidR="00285EDC">
        <w:rPr>
          <w:sz w:val="28"/>
          <w:szCs w:val="28"/>
          <w:lang w:val="uk-UA"/>
        </w:rPr>
        <w:t>які перебувають на балансі Лисичанської міської ВЦА</w:t>
      </w:r>
      <w:r w:rsidR="007428A8">
        <w:rPr>
          <w:sz w:val="28"/>
          <w:szCs w:val="28"/>
          <w:lang w:val="uk-UA"/>
        </w:rPr>
        <w:t xml:space="preserve"> належним чином</w:t>
      </w:r>
      <w:r w:rsidR="00285EDC">
        <w:rPr>
          <w:sz w:val="28"/>
          <w:szCs w:val="28"/>
          <w:lang w:val="uk-UA"/>
        </w:rPr>
        <w:t>;</w:t>
      </w:r>
    </w:p>
    <w:p w:rsidR="004646D0" w:rsidRPr="00EC5694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lastRenderedPageBreak/>
        <w:t>3.1.2.</w:t>
      </w:r>
      <w:r w:rsidR="007428A8">
        <w:rPr>
          <w:sz w:val="28"/>
          <w:szCs w:val="28"/>
          <w:lang w:val="uk-UA"/>
        </w:rPr>
        <w:t>Р</w:t>
      </w:r>
      <w:r w:rsidR="00285EDC">
        <w:rPr>
          <w:sz w:val="28"/>
          <w:szCs w:val="28"/>
          <w:lang w:val="uk-UA"/>
        </w:rPr>
        <w:t>обот</w:t>
      </w:r>
      <w:r w:rsidR="007428A8">
        <w:rPr>
          <w:sz w:val="28"/>
          <w:szCs w:val="28"/>
          <w:lang w:val="uk-UA"/>
        </w:rPr>
        <w:t>а</w:t>
      </w:r>
      <w:r w:rsidR="002048C8">
        <w:rPr>
          <w:sz w:val="28"/>
          <w:szCs w:val="28"/>
          <w:lang w:val="uk-UA"/>
        </w:rPr>
        <w:t xml:space="preserve"> з матеріалами і документами</w:t>
      </w:r>
      <w:r w:rsidR="00285EDC">
        <w:rPr>
          <w:sz w:val="28"/>
          <w:szCs w:val="28"/>
          <w:lang w:val="uk-UA"/>
        </w:rPr>
        <w:t>,</w:t>
      </w:r>
      <w:r w:rsidR="007428A8">
        <w:rPr>
          <w:sz w:val="28"/>
          <w:szCs w:val="28"/>
          <w:lang w:val="uk-UA"/>
        </w:rPr>
        <w:t xml:space="preserve"> для забезпече</w:t>
      </w:r>
      <w:r w:rsidR="002048C8">
        <w:rPr>
          <w:sz w:val="28"/>
          <w:szCs w:val="28"/>
          <w:lang w:val="uk-UA"/>
        </w:rPr>
        <w:t>ння придбання необхідного майна</w:t>
      </w:r>
      <w:r w:rsidR="007428A8">
        <w:rPr>
          <w:sz w:val="28"/>
          <w:szCs w:val="28"/>
          <w:lang w:val="uk-UA"/>
        </w:rPr>
        <w:t>;</w:t>
      </w:r>
      <w:r w:rsidR="00285EDC">
        <w:rPr>
          <w:sz w:val="28"/>
          <w:szCs w:val="28"/>
          <w:lang w:val="uk-UA"/>
        </w:rPr>
        <w:t xml:space="preserve"> </w:t>
      </w:r>
      <w:r w:rsidR="009D4E58">
        <w:rPr>
          <w:sz w:val="28"/>
          <w:szCs w:val="28"/>
          <w:lang w:val="uk-UA"/>
        </w:rPr>
        <w:t xml:space="preserve">  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 xml:space="preserve">3.1.3. </w:t>
      </w:r>
      <w:r w:rsidR="007428A8">
        <w:rPr>
          <w:sz w:val="28"/>
          <w:szCs w:val="28"/>
          <w:lang w:val="uk-UA"/>
        </w:rPr>
        <w:t>Вживання необхідних заходів для збереження та утриман</w:t>
      </w:r>
      <w:r w:rsidR="00613511">
        <w:rPr>
          <w:sz w:val="28"/>
          <w:szCs w:val="28"/>
          <w:lang w:val="uk-UA"/>
        </w:rPr>
        <w:t>ня в задовільному стані майна</w:t>
      </w:r>
      <w:r w:rsidRPr="00F95675">
        <w:rPr>
          <w:sz w:val="28"/>
          <w:szCs w:val="28"/>
          <w:lang w:val="uk-UA"/>
        </w:rPr>
        <w:t>;</w:t>
      </w:r>
    </w:p>
    <w:p w:rsid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EC5694">
        <w:rPr>
          <w:sz w:val="28"/>
          <w:szCs w:val="28"/>
          <w:lang w:val="uk-UA"/>
        </w:rPr>
        <w:t xml:space="preserve">3.1.4. </w:t>
      </w:r>
      <w:r w:rsidR="007428A8">
        <w:rPr>
          <w:sz w:val="28"/>
          <w:szCs w:val="28"/>
          <w:lang w:val="uk-UA"/>
        </w:rPr>
        <w:t>Контроль за витратами  енергоносіїв;</w:t>
      </w:r>
    </w:p>
    <w:p w:rsidR="009A3FEA" w:rsidRDefault="009A3FEA" w:rsidP="004646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3.1.5.Забезпечення роботи з ведення діловодства</w:t>
      </w:r>
      <w:r w:rsidR="00DB38EA">
        <w:rPr>
          <w:sz w:val="28"/>
          <w:szCs w:val="28"/>
          <w:lang w:val="uk-UA"/>
        </w:rPr>
        <w:t>;</w:t>
      </w:r>
    </w:p>
    <w:p w:rsidR="009A3FEA" w:rsidRPr="00EC5694" w:rsidRDefault="009A3FEA" w:rsidP="004646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3.1.6.Виконання планово-профілактичних заходів охорони праці та </w:t>
      </w:r>
      <w:r w:rsidR="003A0139">
        <w:rPr>
          <w:sz w:val="28"/>
          <w:szCs w:val="28"/>
          <w:lang w:val="uk-UA"/>
        </w:rPr>
        <w:t>протипожежної безпеки;</w:t>
      </w:r>
    </w:p>
    <w:p w:rsidR="00B448BE" w:rsidRDefault="00F66C66" w:rsidP="004646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3.1.7.Утримання  у задовільному стані пожежного інвентаря</w:t>
      </w:r>
      <w:r w:rsidR="00DB38EA">
        <w:rPr>
          <w:sz w:val="28"/>
          <w:szCs w:val="28"/>
          <w:lang w:val="uk-UA"/>
        </w:rPr>
        <w:t>;</w:t>
      </w:r>
    </w:p>
    <w:p w:rsidR="00DB38EA" w:rsidRDefault="00DB38EA" w:rsidP="004646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3.1.8.Здійснювання контролю за якісним виконанням робот з прибирання та дезінфе</w:t>
      </w:r>
      <w:r w:rsidR="005259DE">
        <w:rPr>
          <w:sz w:val="28"/>
          <w:szCs w:val="28"/>
          <w:lang w:val="uk-UA"/>
        </w:rPr>
        <w:t>кції адміністративних будівель Л</w:t>
      </w:r>
      <w:r>
        <w:rPr>
          <w:sz w:val="28"/>
          <w:szCs w:val="28"/>
          <w:lang w:val="uk-UA"/>
        </w:rPr>
        <w:t xml:space="preserve">исичанської міської ВЦА </w:t>
      </w:r>
      <w:r w:rsidR="00A3090C">
        <w:rPr>
          <w:sz w:val="28"/>
          <w:szCs w:val="28"/>
          <w:lang w:val="uk-UA"/>
        </w:rPr>
        <w:t>;</w:t>
      </w:r>
    </w:p>
    <w:p w:rsidR="0063698F" w:rsidRPr="00F95675" w:rsidRDefault="0063698F" w:rsidP="004646D0">
      <w:pPr>
        <w:ind w:firstLine="708"/>
        <w:jc w:val="both"/>
        <w:rPr>
          <w:sz w:val="28"/>
          <w:szCs w:val="28"/>
          <w:lang w:val="uk-UA"/>
        </w:rPr>
      </w:pPr>
    </w:p>
    <w:p w:rsidR="004646D0" w:rsidRPr="00B448BE" w:rsidRDefault="004646D0" w:rsidP="004646D0">
      <w:pPr>
        <w:ind w:firstLine="708"/>
        <w:jc w:val="both"/>
        <w:rPr>
          <w:b/>
          <w:sz w:val="28"/>
          <w:szCs w:val="28"/>
          <w:lang w:val="uk-UA"/>
        </w:rPr>
      </w:pPr>
      <w:r w:rsidRPr="00B448BE">
        <w:rPr>
          <w:b/>
          <w:sz w:val="28"/>
          <w:szCs w:val="28"/>
          <w:lang w:val="uk-UA"/>
        </w:rPr>
        <w:t>3.2</w:t>
      </w:r>
      <w:r w:rsidR="009A3FEA">
        <w:rPr>
          <w:b/>
          <w:sz w:val="28"/>
          <w:szCs w:val="28"/>
          <w:lang w:val="uk-UA"/>
        </w:rPr>
        <w:t>. Транспортне забезпечення</w:t>
      </w:r>
      <w:r w:rsidRPr="00B448BE">
        <w:rPr>
          <w:b/>
          <w:sz w:val="28"/>
          <w:szCs w:val="28"/>
          <w:lang w:val="uk-UA"/>
        </w:rPr>
        <w:t xml:space="preserve"> здійснюється відділом </w:t>
      </w:r>
      <w:r w:rsidR="009A3FEA">
        <w:rPr>
          <w:b/>
          <w:sz w:val="28"/>
          <w:szCs w:val="28"/>
          <w:lang w:val="uk-UA"/>
        </w:rPr>
        <w:t xml:space="preserve">транспортного </w:t>
      </w:r>
      <w:r w:rsidRPr="00B448BE">
        <w:rPr>
          <w:b/>
          <w:sz w:val="28"/>
          <w:szCs w:val="28"/>
          <w:lang w:val="uk-UA"/>
        </w:rPr>
        <w:t>забезпечення:</w:t>
      </w:r>
    </w:p>
    <w:p w:rsidR="007E0E04" w:rsidRDefault="004646D0" w:rsidP="007E0E04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3.2.1.</w:t>
      </w:r>
      <w:r w:rsidR="00190E3C">
        <w:rPr>
          <w:b w:val="0"/>
          <w:szCs w:val="28"/>
          <w:lang w:val="uk-UA"/>
        </w:rPr>
        <w:t>Забез</w:t>
      </w:r>
      <w:r w:rsidR="008E2A95">
        <w:rPr>
          <w:b w:val="0"/>
          <w:szCs w:val="28"/>
          <w:lang w:val="uk-UA"/>
        </w:rPr>
        <w:t xml:space="preserve">печення виходу на лінію </w:t>
      </w:r>
      <w:r w:rsidR="002D1A9E">
        <w:rPr>
          <w:b w:val="0"/>
          <w:szCs w:val="28"/>
          <w:lang w:val="uk-UA"/>
        </w:rPr>
        <w:t>автотранспорту</w:t>
      </w:r>
      <w:r w:rsidR="008E2A95">
        <w:rPr>
          <w:b w:val="0"/>
          <w:szCs w:val="28"/>
          <w:lang w:val="uk-UA"/>
        </w:rPr>
        <w:t xml:space="preserve"> Лисичансь</w:t>
      </w:r>
      <w:r w:rsidR="0055609B">
        <w:rPr>
          <w:b w:val="0"/>
          <w:szCs w:val="28"/>
          <w:lang w:val="uk-UA"/>
        </w:rPr>
        <w:t xml:space="preserve">кої міської </w:t>
      </w:r>
      <w:r w:rsidR="007E0E04">
        <w:rPr>
          <w:b w:val="0"/>
          <w:szCs w:val="28"/>
          <w:lang w:val="uk-UA"/>
        </w:rPr>
        <w:t xml:space="preserve">  </w:t>
      </w:r>
    </w:p>
    <w:p w:rsidR="004646D0" w:rsidRPr="004646D0" w:rsidRDefault="009857B8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ВЦА в технічно </w:t>
      </w:r>
      <w:r w:rsidR="0055609B">
        <w:rPr>
          <w:b w:val="0"/>
          <w:szCs w:val="28"/>
          <w:lang w:val="uk-UA"/>
        </w:rPr>
        <w:t>задовільному стані</w:t>
      </w:r>
      <w:r w:rsidR="007E0E04">
        <w:rPr>
          <w:b w:val="0"/>
          <w:szCs w:val="28"/>
          <w:lang w:val="uk-UA"/>
        </w:rPr>
        <w:t>;</w:t>
      </w:r>
      <w:r w:rsidR="004646D0" w:rsidRPr="004646D0">
        <w:rPr>
          <w:b w:val="0"/>
          <w:szCs w:val="28"/>
          <w:lang w:val="uk-UA"/>
        </w:rPr>
        <w:t xml:space="preserve"> </w:t>
      </w:r>
      <w:r w:rsidR="009A3FEA">
        <w:rPr>
          <w:b w:val="0"/>
          <w:szCs w:val="28"/>
          <w:lang w:val="uk-UA"/>
        </w:rPr>
        <w:t xml:space="preserve"> </w:t>
      </w:r>
    </w:p>
    <w:p w:rsidR="007E0E04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3.2.2.</w:t>
      </w:r>
      <w:r w:rsidR="0055609B">
        <w:rPr>
          <w:b w:val="0"/>
          <w:szCs w:val="28"/>
          <w:lang w:val="uk-UA"/>
        </w:rPr>
        <w:t>Контрол</w:t>
      </w:r>
      <w:r w:rsidR="007E0E04">
        <w:rPr>
          <w:b w:val="0"/>
          <w:szCs w:val="28"/>
          <w:lang w:val="uk-UA"/>
        </w:rPr>
        <w:t xml:space="preserve">ь </w:t>
      </w:r>
      <w:r w:rsidR="0055609B">
        <w:rPr>
          <w:b w:val="0"/>
          <w:szCs w:val="28"/>
          <w:lang w:val="uk-UA"/>
        </w:rPr>
        <w:t>рац</w:t>
      </w:r>
      <w:r w:rsidR="007E0E04">
        <w:rPr>
          <w:b w:val="0"/>
          <w:szCs w:val="28"/>
          <w:lang w:val="uk-UA"/>
        </w:rPr>
        <w:t>і</w:t>
      </w:r>
      <w:r w:rsidR="0055609B">
        <w:rPr>
          <w:b w:val="0"/>
          <w:szCs w:val="28"/>
          <w:lang w:val="uk-UA"/>
        </w:rPr>
        <w:t>ональн</w:t>
      </w:r>
      <w:r w:rsidR="007E0E04">
        <w:rPr>
          <w:b w:val="0"/>
          <w:szCs w:val="28"/>
          <w:lang w:val="uk-UA"/>
        </w:rPr>
        <w:t xml:space="preserve">ого </w:t>
      </w:r>
      <w:r w:rsidR="0055609B">
        <w:rPr>
          <w:b w:val="0"/>
          <w:szCs w:val="28"/>
          <w:lang w:val="uk-UA"/>
        </w:rPr>
        <w:t xml:space="preserve">використання </w:t>
      </w:r>
      <w:r w:rsidR="00A3090C">
        <w:rPr>
          <w:b w:val="0"/>
          <w:szCs w:val="28"/>
          <w:lang w:val="uk-UA"/>
        </w:rPr>
        <w:t>паливно-мастильних матеріалів</w:t>
      </w:r>
      <w:r w:rsidRPr="004646D0">
        <w:rPr>
          <w:b w:val="0"/>
          <w:szCs w:val="28"/>
          <w:lang w:val="uk-UA"/>
        </w:rPr>
        <w:t xml:space="preserve"> </w:t>
      </w:r>
      <w:r w:rsidR="00D46365">
        <w:rPr>
          <w:b w:val="0"/>
          <w:szCs w:val="28"/>
          <w:lang w:val="uk-UA"/>
        </w:rPr>
        <w:t>та коштів</w:t>
      </w:r>
      <w:r w:rsidR="007E0E04">
        <w:rPr>
          <w:b w:val="0"/>
          <w:szCs w:val="28"/>
          <w:lang w:val="uk-UA"/>
        </w:rPr>
        <w:t>,</w:t>
      </w:r>
      <w:r w:rsidR="00A3090C">
        <w:rPr>
          <w:b w:val="0"/>
          <w:szCs w:val="28"/>
          <w:lang w:val="uk-UA"/>
        </w:rPr>
        <w:t xml:space="preserve"> </w:t>
      </w:r>
      <w:r w:rsidR="007E0E04">
        <w:rPr>
          <w:b w:val="0"/>
          <w:szCs w:val="28"/>
          <w:lang w:val="uk-UA"/>
        </w:rPr>
        <w:t xml:space="preserve">які виділяються для утримання </w:t>
      </w:r>
      <w:r w:rsidR="00D46365">
        <w:rPr>
          <w:b w:val="0"/>
          <w:szCs w:val="28"/>
          <w:lang w:val="uk-UA"/>
        </w:rPr>
        <w:t>автотранспорту</w:t>
      </w:r>
      <w:r w:rsidR="007E0E04">
        <w:rPr>
          <w:b w:val="0"/>
          <w:szCs w:val="28"/>
          <w:lang w:val="uk-UA"/>
        </w:rPr>
        <w:t>;</w:t>
      </w:r>
    </w:p>
    <w:p w:rsidR="004646D0" w:rsidRPr="004646D0" w:rsidRDefault="007E0E04" w:rsidP="007E0E04">
      <w:pPr>
        <w:pStyle w:val="a7"/>
        <w:ind w:firstLine="708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3.2.3. Здійснення виконання «Правил технічного експлуатування електроустановок» в будівлях Лисичанської міської ВЦА;  </w:t>
      </w:r>
    </w:p>
    <w:p w:rsidR="004646D0" w:rsidRPr="00F95675" w:rsidRDefault="004646D0" w:rsidP="00F66C66">
      <w:pPr>
        <w:pStyle w:val="a7"/>
        <w:ind w:firstLine="708"/>
        <w:jc w:val="both"/>
        <w:rPr>
          <w:szCs w:val="28"/>
          <w:lang w:val="uk-UA"/>
        </w:rPr>
      </w:pPr>
      <w:r w:rsidRPr="004646D0">
        <w:rPr>
          <w:b w:val="0"/>
          <w:szCs w:val="28"/>
          <w:lang w:val="uk-UA"/>
        </w:rPr>
        <w:t>3.2.4.</w:t>
      </w:r>
      <w:r w:rsidR="00F66C66">
        <w:rPr>
          <w:b w:val="0"/>
          <w:szCs w:val="28"/>
          <w:lang w:val="uk-UA"/>
        </w:rPr>
        <w:t>Виконання правил експлуат</w:t>
      </w:r>
      <w:r w:rsidR="00A3090C">
        <w:rPr>
          <w:b w:val="0"/>
          <w:szCs w:val="28"/>
          <w:lang w:val="uk-UA"/>
        </w:rPr>
        <w:t>ації</w:t>
      </w:r>
      <w:r w:rsidR="00F66C66">
        <w:rPr>
          <w:b w:val="0"/>
          <w:szCs w:val="28"/>
          <w:lang w:val="uk-UA"/>
        </w:rPr>
        <w:t xml:space="preserve"> САТ</w:t>
      </w:r>
      <w:r w:rsidR="008741D0">
        <w:rPr>
          <w:b w:val="0"/>
          <w:szCs w:val="28"/>
          <w:lang w:val="uk-UA"/>
        </w:rPr>
        <w:t xml:space="preserve"> </w:t>
      </w:r>
      <w:r w:rsidR="00F66C66">
        <w:rPr>
          <w:b w:val="0"/>
          <w:szCs w:val="28"/>
          <w:lang w:val="uk-UA"/>
        </w:rPr>
        <w:t xml:space="preserve">(системи автономного </w:t>
      </w:r>
      <w:proofErr w:type="spellStart"/>
      <w:r w:rsidR="00F66C66">
        <w:rPr>
          <w:b w:val="0"/>
          <w:szCs w:val="28"/>
          <w:lang w:val="uk-UA"/>
        </w:rPr>
        <w:t>теплозабезпечення</w:t>
      </w:r>
      <w:proofErr w:type="spellEnd"/>
      <w:r w:rsidR="00F66C66">
        <w:rPr>
          <w:b w:val="0"/>
          <w:szCs w:val="28"/>
          <w:lang w:val="uk-UA"/>
        </w:rPr>
        <w:t>) в будівлях Лисич</w:t>
      </w:r>
      <w:r w:rsidR="00A3090C">
        <w:rPr>
          <w:b w:val="0"/>
          <w:szCs w:val="28"/>
          <w:lang w:val="uk-UA"/>
        </w:rPr>
        <w:t>а</w:t>
      </w:r>
      <w:r w:rsidR="008741D0">
        <w:rPr>
          <w:b w:val="0"/>
          <w:szCs w:val="28"/>
          <w:lang w:val="uk-UA"/>
        </w:rPr>
        <w:t>нської міської ВЦА.</w:t>
      </w:r>
      <w:r w:rsidR="00F66C66">
        <w:rPr>
          <w:b w:val="0"/>
          <w:szCs w:val="28"/>
          <w:lang w:val="uk-UA"/>
        </w:rPr>
        <w:t xml:space="preserve"> 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</w:p>
    <w:p w:rsidR="004646D0" w:rsidRDefault="004646D0" w:rsidP="004646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Права й</w:t>
      </w:r>
      <w:r w:rsidRPr="00F95675">
        <w:rPr>
          <w:b/>
          <w:sz w:val="28"/>
          <w:szCs w:val="28"/>
          <w:lang w:val="uk-UA"/>
        </w:rPr>
        <w:t xml:space="preserve"> обов’язки </w:t>
      </w:r>
    </w:p>
    <w:p w:rsidR="004646D0" w:rsidRPr="00F95675" w:rsidRDefault="004646D0" w:rsidP="004646D0">
      <w:pPr>
        <w:jc w:val="center"/>
        <w:rPr>
          <w:b/>
          <w:sz w:val="28"/>
          <w:szCs w:val="28"/>
          <w:lang w:val="uk-UA"/>
        </w:rPr>
      </w:pP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</w:rPr>
        <w:t xml:space="preserve">4.1. </w:t>
      </w:r>
      <w:r w:rsidRPr="004646D0">
        <w:rPr>
          <w:b w:val="0"/>
          <w:szCs w:val="28"/>
          <w:lang w:val="uk-UA"/>
        </w:rPr>
        <w:t>Управління</w:t>
      </w:r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має</w:t>
      </w:r>
      <w:proofErr w:type="spellEnd"/>
      <w:r w:rsidRPr="004646D0">
        <w:rPr>
          <w:b w:val="0"/>
          <w:szCs w:val="28"/>
        </w:rPr>
        <w:t xml:space="preserve"> право: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>4.1.1. Приймати участь у комісіях, нарадах та інших заходах, що           проводяться керівником та його заступниками; скликати наради з питань, що належать до компетенції управління;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</w:rPr>
      </w:pPr>
      <w:r w:rsidRPr="004646D0">
        <w:rPr>
          <w:b w:val="0"/>
          <w:szCs w:val="28"/>
        </w:rPr>
        <w:t xml:space="preserve">4.1.2. </w:t>
      </w:r>
      <w:proofErr w:type="spellStart"/>
      <w:r w:rsidRPr="004646D0">
        <w:rPr>
          <w:b w:val="0"/>
          <w:szCs w:val="28"/>
        </w:rPr>
        <w:t>Вносити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керівництву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пропозиції</w:t>
      </w:r>
      <w:proofErr w:type="spellEnd"/>
      <w:r w:rsidRPr="004646D0">
        <w:rPr>
          <w:b w:val="0"/>
          <w:szCs w:val="28"/>
        </w:rPr>
        <w:t xml:space="preserve"> з </w:t>
      </w:r>
      <w:proofErr w:type="spellStart"/>
      <w:r w:rsidRPr="004646D0">
        <w:rPr>
          <w:b w:val="0"/>
          <w:szCs w:val="28"/>
        </w:rPr>
        <w:t>питань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удосконалення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роботи</w:t>
      </w:r>
      <w:proofErr w:type="spellEnd"/>
      <w:r w:rsidRPr="004646D0">
        <w:rPr>
          <w:b w:val="0"/>
          <w:szCs w:val="28"/>
        </w:rPr>
        <w:t xml:space="preserve">, </w:t>
      </w:r>
      <w:proofErr w:type="spellStart"/>
      <w:proofErr w:type="gramStart"/>
      <w:r w:rsidRPr="004646D0">
        <w:rPr>
          <w:b w:val="0"/>
          <w:szCs w:val="28"/>
        </w:rPr>
        <w:t>п</w:t>
      </w:r>
      <w:proofErr w:type="gramEnd"/>
      <w:r w:rsidRPr="004646D0">
        <w:rPr>
          <w:b w:val="0"/>
          <w:szCs w:val="28"/>
        </w:rPr>
        <w:t>ідвищення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ефективності</w:t>
      </w:r>
      <w:proofErr w:type="spellEnd"/>
      <w:r w:rsidRPr="004646D0">
        <w:rPr>
          <w:b w:val="0"/>
          <w:szCs w:val="28"/>
        </w:rPr>
        <w:t xml:space="preserve"> </w:t>
      </w:r>
      <w:r w:rsidR="00A3090C">
        <w:rPr>
          <w:b w:val="0"/>
          <w:szCs w:val="28"/>
          <w:lang w:val="uk-UA"/>
        </w:rPr>
        <w:t>роботи</w:t>
      </w:r>
      <w:r w:rsidRPr="004646D0">
        <w:rPr>
          <w:b w:val="0"/>
          <w:szCs w:val="28"/>
        </w:rPr>
        <w:t>;</w:t>
      </w:r>
    </w:p>
    <w:p w:rsidR="004646D0" w:rsidRPr="004646D0" w:rsidRDefault="004646D0" w:rsidP="004646D0">
      <w:pPr>
        <w:pStyle w:val="a7"/>
        <w:ind w:firstLine="708"/>
        <w:jc w:val="both"/>
        <w:rPr>
          <w:b w:val="0"/>
          <w:szCs w:val="28"/>
        </w:rPr>
      </w:pPr>
      <w:r w:rsidRPr="004646D0">
        <w:rPr>
          <w:b w:val="0"/>
          <w:szCs w:val="28"/>
        </w:rPr>
        <w:t xml:space="preserve">4.1.3. </w:t>
      </w:r>
      <w:proofErr w:type="spellStart"/>
      <w:r w:rsidRPr="004646D0">
        <w:rPr>
          <w:b w:val="0"/>
          <w:szCs w:val="28"/>
        </w:rPr>
        <w:t>Одержувати</w:t>
      </w:r>
      <w:proofErr w:type="spellEnd"/>
      <w:r w:rsidRPr="004646D0">
        <w:rPr>
          <w:b w:val="0"/>
          <w:szCs w:val="28"/>
        </w:rPr>
        <w:t xml:space="preserve"> у </w:t>
      </w:r>
      <w:proofErr w:type="spellStart"/>
      <w:r w:rsidRPr="004646D0">
        <w:rPr>
          <w:b w:val="0"/>
          <w:szCs w:val="28"/>
        </w:rPr>
        <w:t>встановленому</w:t>
      </w:r>
      <w:proofErr w:type="spellEnd"/>
      <w:r w:rsidRPr="004646D0">
        <w:rPr>
          <w:b w:val="0"/>
          <w:szCs w:val="28"/>
        </w:rPr>
        <w:t xml:space="preserve"> порядку </w:t>
      </w:r>
      <w:proofErr w:type="spellStart"/>
      <w:r w:rsidRPr="004646D0">
        <w:rPr>
          <w:b w:val="0"/>
          <w:szCs w:val="28"/>
        </w:rPr>
        <w:t>від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посадових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осіб</w:t>
      </w:r>
      <w:proofErr w:type="spellEnd"/>
      <w:r w:rsidRPr="004646D0">
        <w:rPr>
          <w:b w:val="0"/>
          <w:szCs w:val="28"/>
        </w:rPr>
        <w:t xml:space="preserve"> </w:t>
      </w:r>
      <w:r w:rsidRPr="004646D0">
        <w:rPr>
          <w:b w:val="0"/>
          <w:szCs w:val="28"/>
          <w:lang w:val="uk-UA"/>
        </w:rPr>
        <w:t xml:space="preserve">             </w:t>
      </w:r>
      <w:proofErr w:type="spellStart"/>
      <w:r w:rsidRPr="004646D0">
        <w:rPr>
          <w:b w:val="0"/>
          <w:szCs w:val="28"/>
        </w:rPr>
        <w:t>документи</w:t>
      </w:r>
      <w:proofErr w:type="spellEnd"/>
      <w:r w:rsidRPr="004646D0">
        <w:rPr>
          <w:b w:val="0"/>
          <w:szCs w:val="28"/>
        </w:rPr>
        <w:t xml:space="preserve">, </w:t>
      </w:r>
      <w:proofErr w:type="spellStart"/>
      <w:r w:rsidRPr="004646D0">
        <w:rPr>
          <w:b w:val="0"/>
          <w:szCs w:val="28"/>
        </w:rPr>
        <w:t>інформацію</w:t>
      </w:r>
      <w:proofErr w:type="spellEnd"/>
      <w:r w:rsidRPr="004646D0">
        <w:rPr>
          <w:b w:val="0"/>
          <w:szCs w:val="28"/>
        </w:rPr>
        <w:t xml:space="preserve">, </w:t>
      </w:r>
      <w:proofErr w:type="spellStart"/>
      <w:r w:rsidRPr="004646D0">
        <w:rPr>
          <w:b w:val="0"/>
          <w:szCs w:val="28"/>
        </w:rPr>
        <w:t>інші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матеріали</w:t>
      </w:r>
      <w:proofErr w:type="spellEnd"/>
      <w:r w:rsidRPr="004646D0">
        <w:rPr>
          <w:b w:val="0"/>
          <w:szCs w:val="28"/>
        </w:rPr>
        <w:t xml:space="preserve">, </w:t>
      </w:r>
      <w:proofErr w:type="spellStart"/>
      <w:r w:rsidRPr="004646D0">
        <w:rPr>
          <w:b w:val="0"/>
          <w:szCs w:val="28"/>
        </w:rPr>
        <w:t>необхідні</w:t>
      </w:r>
      <w:proofErr w:type="spellEnd"/>
      <w:r w:rsidRPr="004646D0">
        <w:rPr>
          <w:b w:val="0"/>
          <w:szCs w:val="28"/>
        </w:rPr>
        <w:t xml:space="preserve"> для </w:t>
      </w:r>
      <w:proofErr w:type="spellStart"/>
      <w:r w:rsidRPr="004646D0">
        <w:rPr>
          <w:b w:val="0"/>
          <w:szCs w:val="28"/>
        </w:rPr>
        <w:t>виконання</w:t>
      </w:r>
      <w:proofErr w:type="spellEnd"/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покладених</w:t>
      </w:r>
      <w:proofErr w:type="spellEnd"/>
      <w:r w:rsidRPr="004646D0">
        <w:rPr>
          <w:b w:val="0"/>
          <w:szCs w:val="28"/>
        </w:rPr>
        <w:t xml:space="preserve"> на </w:t>
      </w:r>
      <w:r w:rsidRPr="004646D0">
        <w:rPr>
          <w:b w:val="0"/>
          <w:szCs w:val="28"/>
          <w:lang w:val="uk-UA"/>
        </w:rPr>
        <w:t>управління</w:t>
      </w:r>
      <w:r w:rsidRPr="004646D0">
        <w:rPr>
          <w:b w:val="0"/>
          <w:szCs w:val="28"/>
        </w:rPr>
        <w:t xml:space="preserve"> </w:t>
      </w:r>
      <w:proofErr w:type="spellStart"/>
      <w:r w:rsidRPr="004646D0">
        <w:rPr>
          <w:b w:val="0"/>
          <w:szCs w:val="28"/>
        </w:rPr>
        <w:t>функцій</w:t>
      </w:r>
      <w:proofErr w:type="spellEnd"/>
      <w:r w:rsidRPr="004646D0">
        <w:rPr>
          <w:b w:val="0"/>
          <w:szCs w:val="28"/>
        </w:rPr>
        <w:t>;</w:t>
      </w:r>
    </w:p>
    <w:p w:rsidR="004646D0" w:rsidRP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>4.1.4 Залучати за згодою керівників</w:t>
      </w:r>
      <w:r w:rsidR="00A3090C">
        <w:rPr>
          <w:sz w:val="28"/>
          <w:szCs w:val="28"/>
          <w:lang w:val="uk-UA"/>
        </w:rPr>
        <w:t xml:space="preserve"> спеціалістів </w:t>
      </w:r>
      <w:r w:rsidRPr="004646D0">
        <w:rPr>
          <w:sz w:val="28"/>
          <w:szCs w:val="28"/>
          <w:lang w:val="uk-UA"/>
        </w:rPr>
        <w:t xml:space="preserve"> структурних підрозділів Лисичанської міської ВЦА спеціалістів з метою підготовки </w:t>
      </w:r>
      <w:r w:rsidR="00A3090C">
        <w:rPr>
          <w:sz w:val="28"/>
          <w:szCs w:val="28"/>
          <w:lang w:val="uk-UA"/>
        </w:rPr>
        <w:t xml:space="preserve">розпоряджень </w:t>
      </w:r>
      <w:r w:rsidRPr="004646D0">
        <w:rPr>
          <w:sz w:val="28"/>
          <w:szCs w:val="28"/>
          <w:lang w:val="uk-UA"/>
        </w:rPr>
        <w:t>та інших документів;</w:t>
      </w:r>
    </w:p>
    <w:p w:rsidR="004646D0" w:rsidRP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>4.2. Обов’язки:</w:t>
      </w:r>
    </w:p>
    <w:p w:rsidR="004646D0" w:rsidRPr="004646D0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>4.2.1. Сумлінно і професійно виконувати свої посадові обов'язки;</w:t>
      </w:r>
    </w:p>
    <w:p w:rsidR="004646D0" w:rsidRPr="004646D0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 xml:space="preserve">4.2.2. </w:t>
      </w:r>
      <w:r w:rsidRPr="00D23948">
        <w:rPr>
          <w:sz w:val="28"/>
          <w:szCs w:val="28"/>
          <w:lang w:val="uk-UA"/>
        </w:rPr>
        <w:t xml:space="preserve">Дотримуватися </w:t>
      </w:r>
      <w:hyperlink r:id="rId10" w:tgtFrame="_top" w:history="1">
        <w:r w:rsidRPr="00D23948">
          <w:rPr>
            <w:rStyle w:val="ab"/>
            <w:color w:val="auto"/>
            <w:sz w:val="28"/>
            <w:szCs w:val="28"/>
            <w:lang w:val="uk-UA"/>
          </w:rPr>
          <w:t>Конституції</w:t>
        </w:r>
      </w:hyperlink>
      <w:r w:rsidRPr="004646D0">
        <w:rPr>
          <w:sz w:val="28"/>
          <w:szCs w:val="28"/>
          <w:lang w:val="uk-UA"/>
        </w:rPr>
        <w:t> та законів України, діяти лише на підставі, в межах повноважень та у спосіб, що передбачені Конституцією та законами України;</w:t>
      </w:r>
    </w:p>
    <w:p w:rsidR="004646D0" w:rsidRPr="004646D0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4646D0">
        <w:rPr>
          <w:sz w:val="28"/>
          <w:szCs w:val="28"/>
          <w:lang w:val="uk-UA"/>
        </w:rPr>
        <w:t>4.2.3. Дотримуватися правил внутрішнього трудового розпорядку та   правил етичної поведінки;</w:t>
      </w:r>
    </w:p>
    <w:p w:rsidR="004646D0" w:rsidRPr="00F95675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4.2.4. Використовувати під час виконання своїх посадових обов'язків державну мову; </w:t>
      </w:r>
    </w:p>
    <w:p w:rsidR="004646D0" w:rsidRPr="00F95675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lastRenderedPageBreak/>
        <w:t xml:space="preserve">4.2.5. Забезпечувати в межах наданих повноважень ефективне здійснення функцій і повноважень </w:t>
      </w:r>
      <w:r>
        <w:rPr>
          <w:sz w:val="28"/>
          <w:szCs w:val="28"/>
          <w:lang w:val="uk-UA"/>
        </w:rPr>
        <w:t>Лисичанської міської ВЦА та місцевого самоврядування</w:t>
      </w:r>
      <w:r w:rsidRPr="00F95675">
        <w:rPr>
          <w:sz w:val="28"/>
          <w:szCs w:val="28"/>
          <w:lang w:val="uk-UA"/>
        </w:rPr>
        <w:t>;</w:t>
      </w:r>
    </w:p>
    <w:p w:rsidR="004646D0" w:rsidRPr="00F95675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4.2.6. Дотримуватися вимог законодавства у сфері запобігання корупції;</w:t>
      </w:r>
    </w:p>
    <w:p w:rsidR="004646D0" w:rsidRPr="00F95675" w:rsidRDefault="004646D0" w:rsidP="004646D0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4.2.7. Постійно підвищувати рівень своєї професійної компетентності та вдосконалювати організацію службової діяльності.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</w:p>
    <w:p w:rsidR="004646D0" w:rsidRPr="00F95675" w:rsidRDefault="004646D0" w:rsidP="00464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5.  Начальник Управління</w:t>
      </w:r>
      <w:r w:rsidRPr="00F95675">
        <w:rPr>
          <w:b/>
          <w:sz w:val="28"/>
          <w:szCs w:val="28"/>
        </w:rPr>
        <w:t xml:space="preserve">    </w:t>
      </w:r>
    </w:p>
    <w:p w:rsidR="004646D0" w:rsidRPr="00F95675" w:rsidRDefault="004646D0" w:rsidP="004646D0">
      <w:pPr>
        <w:jc w:val="center"/>
        <w:rPr>
          <w:b/>
          <w:sz w:val="28"/>
          <w:szCs w:val="28"/>
        </w:rPr>
      </w:pPr>
    </w:p>
    <w:p w:rsidR="004646D0" w:rsidRDefault="004646D0" w:rsidP="004646D0">
      <w:pPr>
        <w:ind w:firstLine="708"/>
        <w:jc w:val="both"/>
        <w:rPr>
          <w:szCs w:val="28"/>
          <w:lang w:val="uk-UA"/>
        </w:rPr>
      </w:pPr>
      <w:r w:rsidRPr="00F95675">
        <w:rPr>
          <w:sz w:val="28"/>
          <w:szCs w:val="28"/>
          <w:lang w:val="uk-UA"/>
        </w:rPr>
        <w:t>5.1</w:t>
      </w:r>
      <w:r w:rsidRPr="007F6E2D">
        <w:rPr>
          <w:sz w:val="28"/>
          <w:szCs w:val="28"/>
          <w:lang w:val="uk-UA"/>
        </w:rPr>
        <w:t>.</w:t>
      </w:r>
      <w:r w:rsidRPr="007F6E2D">
        <w:rPr>
          <w:sz w:val="28"/>
          <w:szCs w:val="28"/>
        </w:rPr>
        <w:t xml:space="preserve"> </w:t>
      </w:r>
      <w:r w:rsidRPr="007F6E2D">
        <w:rPr>
          <w:sz w:val="28"/>
          <w:szCs w:val="28"/>
          <w:lang w:val="uk-UA"/>
        </w:rPr>
        <w:t>Управління</w:t>
      </w:r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очолює</w:t>
      </w:r>
      <w:proofErr w:type="spellEnd"/>
      <w:r w:rsidRPr="001C2373">
        <w:rPr>
          <w:sz w:val="28"/>
          <w:szCs w:val="28"/>
        </w:rPr>
        <w:t xml:space="preserve"> начальник. У </w:t>
      </w:r>
      <w:proofErr w:type="spellStart"/>
      <w:r w:rsidRPr="001C2373">
        <w:rPr>
          <w:sz w:val="28"/>
          <w:szCs w:val="28"/>
        </w:rPr>
        <w:t>разі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proofErr w:type="gramStart"/>
      <w:r w:rsidRPr="001C2373">
        <w:rPr>
          <w:sz w:val="28"/>
          <w:szCs w:val="28"/>
        </w:rPr>
        <w:t>його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в</w:t>
      </w:r>
      <w:proofErr w:type="gramEnd"/>
      <w:r w:rsidRPr="001C2373">
        <w:rPr>
          <w:sz w:val="28"/>
          <w:szCs w:val="28"/>
        </w:rPr>
        <w:t>ідсутності</w:t>
      </w:r>
      <w:proofErr w:type="spellEnd"/>
      <w:r w:rsidRPr="001C2373">
        <w:rPr>
          <w:sz w:val="28"/>
          <w:szCs w:val="28"/>
        </w:rPr>
        <w:t xml:space="preserve">, </w:t>
      </w:r>
      <w:proofErr w:type="spellStart"/>
      <w:r w:rsidRPr="001C2373">
        <w:rPr>
          <w:sz w:val="28"/>
          <w:szCs w:val="28"/>
        </w:rPr>
        <w:t>його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обов’язки</w:t>
      </w:r>
      <w:proofErr w:type="spellEnd"/>
      <w:r w:rsidRPr="001C2373">
        <w:rPr>
          <w:sz w:val="28"/>
          <w:szCs w:val="28"/>
        </w:rPr>
        <w:t xml:space="preserve"> </w:t>
      </w:r>
      <w:r w:rsidR="00002428">
        <w:rPr>
          <w:sz w:val="28"/>
          <w:szCs w:val="28"/>
          <w:lang w:val="uk-UA"/>
        </w:rPr>
        <w:t>виконує</w:t>
      </w:r>
      <w:r w:rsidR="00F66C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</w:t>
      </w:r>
      <w:proofErr w:type="spellStart"/>
      <w:r w:rsidRPr="001C2373">
        <w:rPr>
          <w:sz w:val="28"/>
          <w:szCs w:val="28"/>
        </w:rPr>
        <w:t>ідділу</w:t>
      </w:r>
      <w:proofErr w:type="spellEnd"/>
      <w:r>
        <w:rPr>
          <w:sz w:val="28"/>
          <w:szCs w:val="28"/>
          <w:lang w:val="uk-UA"/>
        </w:rPr>
        <w:t xml:space="preserve"> </w:t>
      </w:r>
      <w:r w:rsidR="00A14DAD">
        <w:rPr>
          <w:sz w:val="28"/>
          <w:szCs w:val="28"/>
          <w:lang w:val="uk-UA"/>
        </w:rPr>
        <w:t>господарського</w:t>
      </w:r>
      <w:r w:rsidR="00F66C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забезпечення;</w:t>
      </w:r>
    </w:p>
    <w:p w:rsidR="004646D0" w:rsidRPr="00F95675" w:rsidRDefault="004646D0" w:rsidP="004646D0">
      <w:pPr>
        <w:ind w:firstLine="708"/>
        <w:jc w:val="both"/>
        <w:rPr>
          <w:szCs w:val="28"/>
          <w:lang w:val="uk-UA"/>
        </w:rPr>
      </w:pPr>
      <w:r w:rsidRPr="001C2373">
        <w:rPr>
          <w:sz w:val="28"/>
          <w:szCs w:val="28"/>
          <w:lang w:val="uk-UA"/>
        </w:rPr>
        <w:t xml:space="preserve">5.2. </w:t>
      </w:r>
      <w:r w:rsidRPr="001C2373"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>управління</w:t>
      </w:r>
      <w:r w:rsidRPr="001C2373">
        <w:rPr>
          <w:sz w:val="28"/>
          <w:szCs w:val="28"/>
        </w:rPr>
        <w:t xml:space="preserve"> та </w:t>
      </w:r>
      <w:proofErr w:type="spellStart"/>
      <w:r w:rsidRPr="001C2373">
        <w:rPr>
          <w:sz w:val="28"/>
          <w:szCs w:val="28"/>
        </w:rPr>
        <w:t>інші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працівники</w:t>
      </w:r>
      <w:proofErr w:type="spellEnd"/>
      <w:r w:rsidRPr="001C2373">
        <w:rPr>
          <w:sz w:val="28"/>
          <w:szCs w:val="28"/>
        </w:rPr>
        <w:t xml:space="preserve"> </w:t>
      </w:r>
      <w:proofErr w:type="spellStart"/>
      <w:r w:rsidRPr="001C2373">
        <w:rPr>
          <w:sz w:val="28"/>
          <w:szCs w:val="28"/>
        </w:rPr>
        <w:t>призначаються</w:t>
      </w:r>
      <w:proofErr w:type="spellEnd"/>
      <w:r w:rsidRPr="001C2373">
        <w:rPr>
          <w:sz w:val="28"/>
          <w:szCs w:val="28"/>
        </w:rPr>
        <w:t xml:space="preserve"> на посади та </w:t>
      </w:r>
      <w:proofErr w:type="spellStart"/>
      <w:r w:rsidRPr="001C2373">
        <w:rPr>
          <w:sz w:val="28"/>
          <w:szCs w:val="28"/>
        </w:rPr>
        <w:t>звільняються</w:t>
      </w:r>
      <w:proofErr w:type="spellEnd"/>
      <w:r w:rsidRPr="001C2373">
        <w:rPr>
          <w:sz w:val="28"/>
          <w:szCs w:val="28"/>
        </w:rPr>
        <w:t xml:space="preserve"> з посад 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порядку визначеному законодавством;</w:t>
      </w:r>
    </w:p>
    <w:p w:rsidR="004646D0" w:rsidRPr="004646D0" w:rsidRDefault="004646D0" w:rsidP="00D23948">
      <w:pPr>
        <w:pStyle w:val="a7"/>
        <w:ind w:firstLine="708"/>
        <w:jc w:val="both"/>
        <w:rPr>
          <w:b w:val="0"/>
          <w:szCs w:val="28"/>
          <w:lang w:val="uk-UA"/>
        </w:rPr>
      </w:pPr>
      <w:r w:rsidRPr="004646D0">
        <w:rPr>
          <w:b w:val="0"/>
          <w:szCs w:val="28"/>
          <w:lang w:val="uk-UA"/>
        </w:rPr>
        <w:t xml:space="preserve">5.3. Службові обов’язки працівників управління визначаються посадовими </w:t>
      </w:r>
      <w:r w:rsidR="00F66C66">
        <w:rPr>
          <w:b w:val="0"/>
          <w:szCs w:val="28"/>
          <w:lang w:val="uk-UA"/>
        </w:rPr>
        <w:t xml:space="preserve">та робочими </w:t>
      </w:r>
      <w:r w:rsidRPr="004646D0">
        <w:rPr>
          <w:b w:val="0"/>
          <w:szCs w:val="28"/>
          <w:lang w:val="uk-UA"/>
        </w:rPr>
        <w:t xml:space="preserve">інструкціями; </w:t>
      </w:r>
    </w:p>
    <w:p w:rsidR="004646D0" w:rsidRPr="004908DC" w:rsidRDefault="004646D0" w:rsidP="004646D0">
      <w:pPr>
        <w:pStyle w:val="a7"/>
        <w:ind w:firstLine="708"/>
        <w:rPr>
          <w:szCs w:val="28"/>
          <w:lang w:val="uk-UA"/>
        </w:rPr>
      </w:pPr>
      <w:r w:rsidRPr="00A3090C">
        <w:rPr>
          <w:szCs w:val="28"/>
          <w:lang w:val="uk-UA"/>
        </w:rPr>
        <w:t>5.4. Задачі та обов’язки начальника:</w:t>
      </w:r>
    </w:p>
    <w:p w:rsidR="004646D0" w:rsidRPr="00F95675" w:rsidRDefault="004646D0" w:rsidP="004646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F95675">
        <w:rPr>
          <w:sz w:val="28"/>
          <w:szCs w:val="28"/>
          <w:lang w:val="uk-UA"/>
        </w:rPr>
        <w:t xml:space="preserve">.1. Основним завданням начальника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 xml:space="preserve"> є організація </w:t>
      </w:r>
      <w:r w:rsidR="0074794E">
        <w:rPr>
          <w:sz w:val="28"/>
          <w:szCs w:val="28"/>
          <w:lang w:val="uk-UA"/>
        </w:rPr>
        <w:t>господарського</w:t>
      </w:r>
      <w:r w:rsidR="00A3090C">
        <w:rPr>
          <w:sz w:val="28"/>
          <w:szCs w:val="28"/>
          <w:lang w:val="uk-UA"/>
        </w:rPr>
        <w:t xml:space="preserve"> та транспортного</w:t>
      </w:r>
      <w:r w:rsidR="00F66C66">
        <w:rPr>
          <w:sz w:val="28"/>
          <w:szCs w:val="28"/>
          <w:lang w:val="uk-UA"/>
        </w:rPr>
        <w:t xml:space="preserve"> забезпечення Лисичанської </w:t>
      </w:r>
      <w:r w:rsidR="00A3090C">
        <w:rPr>
          <w:sz w:val="28"/>
          <w:szCs w:val="28"/>
          <w:lang w:val="uk-UA"/>
        </w:rPr>
        <w:t xml:space="preserve">ВЦА; </w:t>
      </w:r>
    </w:p>
    <w:p w:rsidR="004646D0" w:rsidRPr="00E46884" w:rsidRDefault="004646D0" w:rsidP="00D40D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5.4.2. </w:t>
      </w:r>
      <w:r w:rsidRPr="00F95675">
        <w:rPr>
          <w:sz w:val="28"/>
          <w:szCs w:val="28"/>
          <w:lang w:val="uk-UA"/>
        </w:rPr>
        <w:t xml:space="preserve">Здійснення керівництва роботою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>, розподіл обов'язків між праців</w:t>
      </w:r>
      <w:r>
        <w:rPr>
          <w:sz w:val="28"/>
          <w:szCs w:val="28"/>
          <w:lang w:val="uk-UA"/>
        </w:rPr>
        <w:t>никами</w:t>
      </w:r>
      <w:r w:rsidRPr="00F95675">
        <w:rPr>
          <w:sz w:val="28"/>
          <w:szCs w:val="28"/>
          <w:lang w:val="uk-UA"/>
        </w:rPr>
        <w:t>, забезпечення підвищення їх кваліфікації і дотримання трудової дисципліни;</w:t>
      </w:r>
      <w:r w:rsidR="00D40D66">
        <w:rPr>
          <w:sz w:val="28"/>
          <w:szCs w:val="28"/>
          <w:lang w:val="uk-UA"/>
        </w:rPr>
        <w:t xml:space="preserve"> </w:t>
      </w:r>
    </w:p>
    <w:p w:rsidR="004646D0" w:rsidRPr="00F95675" w:rsidRDefault="004646D0" w:rsidP="00A309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40D66">
        <w:rPr>
          <w:sz w:val="28"/>
          <w:szCs w:val="28"/>
          <w:lang w:val="uk-UA"/>
        </w:rPr>
        <w:t>4.3.</w:t>
      </w:r>
      <w:r w:rsidRPr="00F95675">
        <w:rPr>
          <w:sz w:val="28"/>
          <w:szCs w:val="28"/>
          <w:lang w:val="uk-UA"/>
        </w:rPr>
        <w:t xml:space="preserve"> </w:t>
      </w:r>
      <w:r w:rsidR="00A3090C">
        <w:rPr>
          <w:sz w:val="28"/>
          <w:szCs w:val="28"/>
          <w:lang w:val="uk-UA"/>
        </w:rPr>
        <w:t xml:space="preserve">Організація підготовки розпоряджень керівника Лисичанської міської ВЦА; </w:t>
      </w:r>
    </w:p>
    <w:p w:rsidR="004646D0" w:rsidRPr="00552760" w:rsidRDefault="00552760" w:rsidP="00D40D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680D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5.4.6.Забезпечення співробітництва з і</w:t>
      </w:r>
      <w:r w:rsidR="009857B8">
        <w:rPr>
          <w:sz w:val="28"/>
          <w:szCs w:val="28"/>
          <w:lang w:val="uk-UA"/>
        </w:rPr>
        <w:t>ншими структурними підрозділами</w:t>
      </w:r>
      <w:r>
        <w:rPr>
          <w:sz w:val="28"/>
          <w:szCs w:val="28"/>
          <w:lang w:val="uk-UA"/>
        </w:rPr>
        <w:t>,</w:t>
      </w:r>
      <w:r w:rsidR="009857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органами державної влади, а також підприємствами </w:t>
      </w:r>
      <w:r w:rsidRPr="00680D50">
        <w:rPr>
          <w:sz w:val="28"/>
          <w:szCs w:val="28"/>
        </w:rPr>
        <w:t xml:space="preserve"> `</w:t>
      </w:r>
      <w:r w:rsidR="009857B8">
        <w:rPr>
          <w:sz w:val="28"/>
          <w:szCs w:val="28"/>
          <w:lang w:val="uk-UA"/>
        </w:rPr>
        <w:t>установами,організаціями</w:t>
      </w:r>
      <w:r>
        <w:rPr>
          <w:sz w:val="28"/>
          <w:szCs w:val="28"/>
          <w:lang w:val="uk-UA"/>
        </w:rPr>
        <w:t>,</w:t>
      </w:r>
      <w:r w:rsidR="009857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680D50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єднаннями громадян;</w:t>
      </w:r>
    </w:p>
    <w:p w:rsidR="004646D0" w:rsidRPr="00BD609A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BD609A">
        <w:rPr>
          <w:sz w:val="28"/>
          <w:szCs w:val="28"/>
          <w:lang w:val="uk-UA"/>
        </w:rPr>
        <w:t>5.</w:t>
      </w:r>
      <w:r w:rsidR="00552760">
        <w:rPr>
          <w:sz w:val="28"/>
          <w:szCs w:val="28"/>
          <w:lang w:val="uk-UA"/>
        </w:rPr>
        <w:t>5</w:t>
      </w:r>
      <w:r w:rsidRPr="00BD609A">
        <w:rPr>
          <w:sz w:val="28"/>
          <w:szCs w:val="28"/>
          <w:lang w:val="uk-UA"/>
        </w:rPr>
        <w:t xml:space="preserve">. Начальник </w:t>
      </w:r>
      <w:r>
        <w:rPr>
          <w:sz w:val="28"/>
          <w:szCs w:val="28"/>
          <w:lang w:val="uk-UA"/>
        </w:rPr>
        <w:t>Управління</w:t>
      </w:r>
      <w:r w:rsidRPr="00BD609A">
        <w:rPr>
          <w:sz w:val="28"/>
          <w:szCs w:val="28"/>
          <w:lang w:val="uk-UA"/>
        </w:rPr>
        <w:t xml:space="preserve"> зобов’язаний: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>д</w:t>
      </w:r>
      <w:proofErr w:type="spellStart"/>
      <w:r w:rsidRPr="00F95675">
        <w:rPr>
          <w:sz w:val="28"/>
          <w:szCs w:val="28"/>
        </w:rPr>
        <w:t>отримуватися</w:t>
      </w:r>
      <w:proofErr w:type="spellEnd"/>
      <w:r w:rsidRPr="00F95675">
        <w:rPr>
          <w:sz w:val="28"/>
          <w:szCs w:val="28"/>
        </w:rPr>
        <w:t xml:space="preserve"> трудов</w:t>
      </w:r>
      <w:proofErr w:type="spellStart"/>
      <w:r w:rsidRPr="00F95675">
        <w:rPr>
          <w:sz w:val="28"/>
          <w:szCs w:val="28"/>
          <w:lang w:val="uk-UA"/>
        </w:rPr>
        <w:t>ої</w:t>
      </w:r>
      <w:proofErr w:type="spellEnd"/>
      <w:r w:rsidRPr="00F95675">
        <w:rPr>
          <w:sz w:val="28"/>
          <w:szCs w:val="28"/>
        </w:rPr>
        <w:t xml:space="preserve"> </w:t>
      </w:r>
      <w:proofErr w:type="spellStart"/>
      <w:r w:rsidRPr="00F95675">
        <w:rPr>
          <w:sz w:val="28"/>
          <w:szCs w:val="28"/>
        </w:rPr>
        <w:t>дисциплін</w:t>
      </w:r>
      <w:proofErr w:type="spellEnd"/>
      <w:r w:rsidRPr="00F95675">
        <w:rPr>
          <w:sz w:val="28"/>
          <w:szCs w:val="28"/>
          <w:lang w:val="uk-UA"/>
        </w:rPr>
        <w:t>и,</w:t>
      </w:r>
      <w:r w:rsidRPr="00F95675">
        <w:rPr>
          <w:sz w:val="28"/>
          <w:szCs w:val="28"/>
        </w:rPr>
        <w:t xml:space="preserve"> правил </w:t>
      </w:r>
      <w:proofErr w:type="spellStart"/>
      <w:r w:rsidRPr="00F95675">
        <w:rPr>
          <w:sz w:val="28"/>
          <w:szCs w:val="28"/>
        </w:rPr>
        <w:t>внутрішнього</w:t>
      </w:r>
      <w:proofErr w:type="spellEnd"/>
      <w:r w:rsidRPr="00F95675">
        <w:rPr>
          <w:sz w:val="28"/>
          <w:szCs w:val="28"/>
        </w:rPr>
        <w:t xml:space="preserve"> трудового </w:t>
      </w:r>
      <w:proofErr w:type="spellStart"/>
      <w:r w:rsidRPr="00F95675">
        <w:rPr>
          <w:sz w:val="28"/>
          <w:szCs w:val="28"/>
        </w:rPr>
        <w:t>розпорядку</w:t>
      </w:r>
      <w:proofErr w:type="spellEnd"/>
      <w:r w:rsidRPr="00F95675">
        <w:rPr>
          <w:sz w:val="28"/>
          <w:szCs w:val="28"/>
        </w:rPr>
        <w:t xml:space="preserve">, </w:t>
      </w:r>
      <w:r w:rsidRPr="00F95675">
        <w:rPr>
          <w:sz w:val="28"/>
          <w:szCs w:val="28"/>
          <w:lang w:val="uk-UA"/>
        </w:rPr>
        <w:t>правил етичної поведінки;</w:t>
      </w:r>
    </w:p>
    <w:p w:rsidR="004646D0" w:rsidRPr="00F95675" w:rsidRDefault="004646D0" w:rsidP="004646D0">
      <w:pPr>
        <w:ind w:firstLine="708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забезпечувати збереження документів, які надійшли до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 xml:space="preserve">, не </w:t>
      </w:r>
      <w:r>
        <w:rPr>
          <w:sz w:val="28"/>
          <w:szCs w:val="28"/>
          <w:lang w:val="uk-UA"/>
        </w:rPr>
        <w:t xml:space="preserve">        </w:t>
      </w:r>
      <w:r w:rsidRPr="00F95675">
        <w:rPr>
          <w:sz w:val="28"/>
          <w:szCs w:val="28"/>
          <w:lang w:val="uk-UA"/>
        </w:rPr>
        <w:t>розголошувати відомості, що містяться в них;</w:t>
      </w:r>
    </w:p>
    <w:p w:rsidR="004646D0" w:rsidRPr="00F95675" w:rsidRDefault="004646D0" w:rsidP="004646D0">
      <w:pPr>
        <w:ind w:firstLine="675"/>
        <w:jc w:val="both"/>
        <w:rPr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дотримуватися вимог, що пред'являються посадовим особам </w:t>
      </w:r>
      <w:r>
        <w:rPr>
          <w:sz w:val="28"/>
          <w:szCs w:val="28"/>
          <w:lang w:val="uk-UA"/>
        </w:rPr>
        <w:t xml:space="preserve">                           законодавчими актами.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</w:p>
    <w:p w:rsidR="004646D0" w:rsidRPr="00F95675" w:rsidRDefault="004646D0" w:rsidP="004646D0">
      <w:pPr>
        <w:ind w:left="6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F95675">
        <w:rPr>
          <w:b/>
          <w:sz w:val="28"/>
          <w:szCs w:val="28"/>
          <w:lang w:val="uk-UA"/>
        </w:rPr>
        <w:t>ВЗАЄМОДІЯ</w:t>
      </w:r>
    </w:p>
    <w:p w:rsidR="004646D0" w:rsidRPr="00F95675" w:rsidRDefault="004646D0" w:rsidP="004646D0">
      <w:pPr>
        <w:jc w:val="both"/>
        <w:rPr>
          <w:sz w:val="28"/>
          <w:szCs w:val="28"/>
          <w:lang w:val="uk-UA"/>
        </w:rPr>
      </w:pPr>
    </w:p>
    <w:p w:rsidR="004646D0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  <w:r w:rsidRPr="00F95675">
        <w:rPr>
          <w:sz w:val="28"/>
          <w:szCs w:val="28"/>
          <w:lang w:val="uk-UA"/>
        </w:rPr>
        <w:t xml:space="preserve">6.1. </w:t>
      </w:r>
      <w:r>
        <w:rPr>
          <w:sz w:val="28"/>
          <w:szCs w:val="28"/>
          <w:lang w:val="uk-UA"/>
        </w:rPr>
        <w:t>Управління</w:t>
      </w:r>
      <w:r w:rsidRPr="00F95675">
        <w:rPr>
          <w:sz w:val="28"/>
          <w:szCs w:val="28"/>
          <w:lang w:val="uk-UA"/>
        </w:rPr>
        <w:t xml:space="preserve"> у своїй діяльності</w:t>
      </w:r>
      <w:r w:rsidRPr="00F95675">
        <w:rPr>
          <w:spacing w:val="11"/>
          <w:sz w:val="28"/>
          <w:szCs w:val="28"/>
          <w:lang w:val="uk-UA"/>
        </w:rPr>
        <w:t xml:space="preserve"> </w:t>
      </w:r>
      <w:r w:rsidRPr="00F95675">
        <w:rPr>
          <w:spacing w:val="6"/>
          <w:sz w:val="28"/>
          <w:szCs w:val="28"/>
          <w:lang w:val="uk-UA"/>
        </w:rPr>
        <w:t xml:space="preserve">взаємодіє </w:t>
      </w:r>
      <w:r w:rsidRPr="00F95675">
        <w:rPr>
          <w:sz w:val="28"/>
          <w:szCs w:val="28"/>
          <w:lang w:val="uk-UA"/>
        </w:rPr>
        <w:t xml:space="preserve">з іншими структурними </w:t>
      </w:r>
      <w:r>
        <w:rPr>
          <w:sz w:val="28"/>
          <w:szCs w:val="28"/>
          <w:lang w:val="uk-UA"/>
        </w:rPr>
        <w:t xml:space="preserve">               </w:t>
      </w:r>
      <w:r w:rsidRPr="00F95675">
        <w:rPr>
          <w:sz w:val="28"/>
          <w:szCs w:val="28"/>
          <w:lang w:val="uk-UA"/>
        </w:rPr>
        <w:t xml:space="preserve">підрозділами </w:t>
      </w:r>
      <w:r>
        <w:rPr>
          <w:sz w:val="28"/>
          <w:szCs w:val="28"/>
          <w:lang w:val="uk-UA"/>
        </w:rPr>
        <w:t>Лисичанської міської ВЦА</w:t>
      </w:r>
      <w:r w:rsidRPr="00F95675">
        <w:rPr>
          <w:sz w:val="28"/>
          <w:szCs w:val="28"/>
          <w:lang w:val="uk-UA"/>
        </w:rPr>
        <w:t xml:space="preserve">, </w:t>
      </w:r>
      <w:r w:rsidRPr="00F95675">
        <w:rPr>
          <w:spacing w:val="1"/>
          <w:sz w:val="28"/>
          <w:szCs w:val="28"/>
          <w:lang w:val="uk-UA"/>
        </w:rPr>
        <w:t xml:space="preserve">підприємствами, установами, організаціями незалежно від форм власності, громадськими організаціями в питаннях, які належать до компетенції </w:t>
      </w:r>
      <w:r>
        <w:rPr>
          <w:spacing w:val="1"/>
          <w:sz w:val="28"/>
          <w:szCs w:val="28"/>
          <w:lang w:val="uk-UA"/>
        </w:rPr>
        <w:t>Управління</w:t>
      </w:r>
      <w:r w:rsidRPr="00F95675">
        <w:rPr>
          <w:spacing w:val="1"/>
          <w:sz w:val="28"/>
          <w:szCs w:val="28"/>
          <w:lang w:val="uk-UA"/>
        </w:rPr>
        <w:t>.</w:t>
      </w:r>
    </w:p>
    <w:p w:rsidR="004646D0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</w:p>
    <w:p w:rsidR="004646D0" w:rsidRDefault="004646D0" w:rsidP="004646D0">
      <w:pPr>
        <w:ind w:firstLine="675"/>
        <w:jc w:val="both"/>
        <w:rPr>
          <w:spacing w:val="1"/>
          <w:sz w:val="28"/>
          <w:szCs w:val="28"/>
          <w:lang w:val="uk-UA"/>
        </w:rPr>
      </w:pPr>
    </w:p>
    <w:p w:rsidR="004646D0" w:rsidRPr="004908DC" w:rsidRDefault="004646D0" w:rsidP="00552760">
      <w:pPr>
        <w:jc w:val="both"/>
        <w:rPr>
          <w:spacing w:val="1"/>
          <w:sz w:val="28"/>
          <w:szCs w:val="28"/>
          <w:lang w:val="uk-UA"/>
        </w:rPr>
      </w:pPr>
    </w:p>
    <w:p w:rsidR="004646D0" w:rsidRDefault="004646D0" w:rsidP="004646D0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Начальник управління </w:t>
      </w:r>
      <w:r w:rsidR="00552760">
        <w:rPr>
          <w:b/>
          <w:sz w:val="28"/>
          <w:szCs w:val="28"/>
          <w:lang w:val="uk-UA" w:eastAsia="uk-UA"/>
        </w:rPr>
        <w:t>з питань</w:t>
      </w:r>
    </w:p>
    <w:p w:rsidR="00552760" w:rsidRDefault="00552760" w:rsidP="004646D0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господарського та транспортного</w:t>
      </w:r>
    </w:p>
    <w:p w:rsidR="00936C75" w:rsidRPr="00E310C8" w:rsidRDefault="00552760" w:rsidP="00420517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забезпечення                                                                    Денис МИРГОРОДОВ</w:t>
      </w:r>
    </w:p>
    <w:sectPr w:rsidR="00936C75" w:rsidRPr="00E310C8" w:rsidSect="00782DB2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66" w:rsidRDefault="00A63D66" w:rsidP="006F1556">
      <w:r>
        <w:separator/>
      </w:r>
    </w:p>
  </w:endnote>
  <w:endnote w:type="continuationSeparator" w:id="0">
    <w:p w:rsidR="00A63D66" w:rsidRDefault="00A63D6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66" w:rsidRDefault="00A63D66" w:rsidP="006F1556">
      <w:r>
        <w:separator/>
      </w:r>
    </w:p>
  </w:footnote>
  <w:footnote w:type="continuationSeparator" w:id="0">
    <w:p w:rsidR="00A63D66" w:rsidRDefault="00A63D6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428"/>
    <w:rsid w:val="00011F11"/>
    <w:rsid w:val="00042F1D"/>
    <w:rsid w:val="00051E99"/>
    <w:rsid w:val="00057132"/>
    <w:rsid w:val="000844C0"/>
    <w:rsid w:val="000A2AD5"/>
    <w:rsid w:val="000C47B1"/>
    <w:rsid w:val="000C6601"/>
    <w:rsid w:val="00111C06"/>
    <w:rsid w:val="0011419B"/>
    <w:rsid w:val="00130E34"/>
    <w:rsid w:val="00134B66"/>
    <w:rsid w:val="00146B54"/>
    <w:rsid w:val="0014757A"/>
    <w:rsid w:val="00160982"/>
    <w:rsid w:val="00165C01"/>
    <w:rsid w:val="00190E3C"/>
    <w:rsid w:val="001A01F2"/>
    <w:rsid w:val="001A0EBD"/>
    <w:rsid w:val="001A669B"/>
    <w:rsid w:val="001B4383"/>
    <w:rsid w:val="001C4AF6"/>
    <w:rsid w:val="001C5ED7"/>
    <w:rsid w:val="001D4D58"/>
    <w:rsid w:val="001E092D"/>
    <w:rsid w:val="001F0A4A"/>
    <w:rsid w:val="001F49E6"/>
    <w:rsid w:val="00201E26"/>
    <w:rsid w:val="002048C8"/>
    <w:rsid w:val="002344ED"/>
    <w:rsid w:val="00240548"/>
    <w:rsid w:val="00282981"/>
    <w:rsid w:val="00285EDC"/>
    <w:rsid w:val="00290984"/>
    <w:rsid w:val="00292FFF"/>
    <w:rsid w:val="00294037"/>
    <w:rsid w:val="00297609"/>
    <w:rsid w:val="002A480F"/>
    <w:rsid w:val="002B6D1A"/>
    <w:rsid w:val="002C1763"/>
    <w:rsid w:val="002D1A9E"/>
    <w:rsid w:val="002D2EC5"/>
    <w:rsid w:val="002D628F"/>
    <w:rsid w:val="002E6BC7"/>
    <w:rsid w:val="003157D2"/>
    <w:rsid w:val="003421AE"/>
    <w:rsid w:val="00384F81"/>
    <w:rsid w:val="003A0139"/>
    <w:rsid w:val="003C318A"/>
    <w:rsid w:val="003D40D1"/>
    <w:rsid w:val="003E74C2"/>
    <w:rsid w:val="00402BFD"/>
    <w:rsid w:val="00420517"/>
    <w:rsid w:val="00436A5C"/>
    <w:rsid w:val="00443F3B"/>
    <w:rsid w:val="00445981"/>
    <w:rsid w:val="00453DA9"/>
    <w:rsid w:val="004550DA"/>
    <w:rsid w:val="004646D0"/>
    <w:rsid w:val="004C4D9D"/>
    <w:rsid w:val="004D1C6B"/>
    <w:rsid w:val="004D431C"/>
    <w:rsid w:val="00506DFA"/>
    <w:rsid w:val="0051626C"/>
    <w:rsid w:val="005259DE"/>
    <w:rsid w:val="00552760"/>
    <w:rsid w:val="0055609B"/>
    <w:rsid w:val="0056517B"/>
    <w:rsid w:val="005759C1"/>
    <w:rsid w:val="00596592"/>
    <w:rsid w:val="005A4F95"/>
    <w:rsid w:val="005C6DE5"/>
    <w:rsid w:val="005E6130"/>
    <w:rsid w:val="005F12C4"/>
    <w:rsid w:val="00611152"/>
    <w:rsid w:val="00613511"/>
    <w:rsid w:val="0063698F"/>
    <w:rsid w:val="00667CE8"/>
    <w:rsid w:val="00680D50"/>
    <w:rsid w:val="00692E69"/>
    <w:rsid w:val="006B481F"/>
    <w:rsid w:val="006C32BC"/>
    <w:rsid w:val="006D5556"/>
    <w:rsid w:val="006F1556"/>
    <w:rsid w:val="00722337"/>
    <w:rsid w:val="00740644"/>
    <w:rsid w:val="007428A8"/>
    <w:rsid w:val="0074794E"/>
    <w:rsid w:val="007514D5"/>
    <w:rsid w:val="00770E15"/>
    <w:rsid w:val="00782DB2"/>
    <w:rsid w:val="00791630"/>
    <w:rsid w:val="007D38A0"/>
    <w:rsid w:val="007E0E04"/>
    <w:rsid w:val="007E796D"/>
    <w:rsid w:val="00822F9F"/>
    <w:rsid w:val="008330BA"/>
    <w:rsid w:val="00842DC2"/>
    <w:rsid w:val="00861826"/>
    <w:rsid w:val="00864B53"/>
    <w:rsid w:val="00871755"/>
    <w:rsid w:val="008741D0"/>
    <w:rsid w:val="008831C5"/>
    <w:rsid w:val="00883C8C"/>
    <w:rsid w:val="00887FF8"/>
    <w:rsid w:val="0089063B"/>
    <w:rsid w:val="008A2026"/>
    <w:rsid w:val="008C0234"/>
    <w:rsid w:val="008D1B7D"/>
    <w:rsid w:val="008D7F25"/>
    <w:rsid w:val="008E2A95"/>
    <w:rsid w:val="008F77E2"/>
    <w:rsid w:val="0091375E"/>
    <w:rsid w:val="009151FD"/>
    <w:rsid w:val="0091639E"/>
    <w:rsid w:val="00936C75"/>
    <w:rsid w:val="00946FD8"/>
    <w:rsid w:val="00947125"/>
    <w:rsid w:val="00957D4B"/>
    <w:rsid w:val="0096097F"/>
    <w:rsid w:val="0096518D"/>
    <w:rsid w:val="009857B8"/>
    <w:rsid w:val="0098778D"/>
    <w:rsid w:val="00992264"/>
    <w:rsid w:val="009930BA"/>
    <w:rsid w:val="009A0995"/>
    <w:rsid w:val="009A3FEA"/>
    <w:rsid w:val="009B753D"/>
    <w:rsid w:val="009D4E58"/>
    <w:rsid w:val="009E65E2"/>
    <w:rsid w:val="00A11ACC"/>
    <w:rsid w:val="00A14DAD"/>
    <w:rsid w:val="00A27B6A"/>
    <w:rsid w:val="00A3090C"/>
    <w:rsid w:val="00A31B62"/>
    <w:rsid w:val="00A32C0D"/>
    <w:rsid w:val="00A45826"/>
    <w:rsid w:val="00A63D66"/>
    <w:rsid w:val="00A716C1"/>
    <w:rsid w:val="00A77AFB"/>
    <w:rsid w:val="00AA0DFB"/>
    <w:rsid w:val="00AA699E"/>
    <w:rsid w:val="00AC6F08"/>
    <w:rsid w:val="00AF6126"/>
    <w:rsid w:val="00B05A1D"/>
    <w:rsid w:val="00B07737"/>
    <w:rsid w:val="00B35C5F"/>
    <w:rsid w:val="00B448BE"/>
    <w:rsid w:val="00B473D5"/>
    <w:rsid w:val="00B60BD2"/>
    <w:rsid w:val="00B753D9"/>
    <w:rsid w:val="00B7576E"/>
    <w:rsid w:val="00B879E1"/>
    <w:rsid w:val="00B95850"/>
    <w:rsid w:val="00BA66B7"/>
    <w:rsid w:val="00BD0B7F"/>
    <w:rsid w:val="00BE73E3"/>
    <w:rsid w:val="00BF3489"/>
    <w:rsid w:val="00BF43D0"/>
    <w:rsid w:val="00C07B6D"/>
    <w:rsid w:val="00C34E48"/>
    <w:rsid w:val="00C82260"/>
    <w:rsid w:val="00C929B7"/>
    <w:rsid w:val="00C93C94"/>
    <w:rsid w:val="00CB280F"/>
    <w:rsid w:val="00CB747E"/>
    <w:rsid w:val="00CD457E"/>
    <w:rsid w:val="00CF375A"/>
    <w:rsid w:val="00CF6835"/>
    <w:rsid w:val="00D21A2E"/>
    <w:rsid w:val="00D23948"/>
    <w:rsid w:val="00D26DA8"/>
    <w:rsid w:val="00D35638"/>
    <w:rsid w:val="00D40D66"/>
    <w:rsid w:val="00D46365"/>
    <w:rsid w:val="00D553BF"/>
    <w:rsid w:val="00D558C1"/>
    <w:rsid w:val="00D5708F"/>
    <w:rsid w:val="00D819CC"/>
    <w:rsid w:val="00D82BD7"/>
    <w:rsid w:val="00D93B36"/>
    <w:rsid w:val="00DB38EA"/>
    <w:rsid w:val="00DD395A"/>
    <w:rsid w:val="00DD5951"/>
    <w:rsid w:val="00DE5662"/>
    <w:rsid w:val="00E27E78"/>
    <w:rsid w:val="00E310C8"/>
    <w:rsid w:val="00E32BF3"/>
    <w:rsid w:val="00E46255"/>
    <w:rsid w:val="00E470B3"/>
    <w:rsid w:val="00E54AC8"/>
    <w:rsid w:val="00E56833"/>
    <w:rsid w:val="00E96CCD"/>
    <w:rsid w:val="00EA6BCF"/>
    <w:rsid w:val="00EC3075"/>
    <w:rsid w:val="00EE445A"/>
    <w:rsid w:val="00EE7D2B"/>
    <w:rsid w:val="00F002C6"/>
    <w:rsid w:val="00F313AD"/>
    <w:rsid w:val="00F342E5"/>
    <w:rsid w:val="00F35130"/>
    <w:rsid w:val="00F600B8"/>
    <w:rsid w:val="00F66C66"/>
    <w:rsid w:val="00F74DF7"/>
    <w:rsid w:val="00F81E4C"/>
    <w:rsid w:val="00F91691"/>
    <w:rsid w:val="00FC6E06"/>
    <w:rsid w:val="00FD04F5"/>
    <w:rsid w:val="00FD2202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earch.ligazakon.ua/l_doc2.nsf/link1/Z960254K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264D-2166-4489-B23E-14D7BC93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31</cp:revision>
  <cp:lastPrinted>2021-04-27T06:04:00Z</cp:lastPrinted>
  <dcterms:created xsi:type="dcterms:W3CDTF">2021-07-26T08:24:00Z</dcterms:created>
  <dcterms:modified xsi:type="dcterms:W3CDTF">2021-07-26T13:09:00Z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