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68" w:rsidRPr="00987135" w:rsidRDefault="00BA3868" w:rsidP="00BA3868">
      <w:pPr>
        <w:ind w:firstLine="708"/>
        <w:jc w:val="center"/>
        <w:rPr>
          <w:b/>
          <w:sz w:val="32"/>
          <w:szCs w:val="32"/>
          <w:lang w:val="uk-UA"/>
        </w:rPr>
      </w:pPr>
      <w:r w:rsidRPr="00987135">
        <w:rPr>
          <w:b/>
          <w:sz w:val="32"/>
          <w:szCs w:val="32"/>
          <w:lang w:val="uk-UA"/>
        </w:rPr>
        <w:t>Звіт</w:t>
      </w:r>
    </w:p>
    <w:p w:rsidR="00D3692A" w:rsidRPr="00987135" w:rsidRDefault="00BA3868" w:rsidP="00BA3868">
      <w:pPr>
        <w:ind w:firstLine="708"/>
        <w:jc w:val="center"/>
        <w:rPr>
          <w:b/>
          <w:sz w:val="32"/>
          <w:szCs w:val="32"/>
          <w:lang w:val="uk-UA"/>
        </w:rPr>
      </w:pPr>
      <w:r w:rsidRPr="00987135">
        <w:rPr>
          <w:b/>
          <w:sz w:val="32"/>
          <w:szCs w:val="32"/>
          <w:lang w:val="uk-UA"/>
        </w:rPr>
        <w:t xml:space="preserve">про відстеження результативності регуляторного </w:t>
      </w:r>
      <w:proofErr w:type="spellStart"/>
      <w:r w:rsidRPr="00987135">
        <w:rPr>
          <w:b/>
          <w:sz w:val="32"/>
          <w:szCs w:val="32"/>
          <w:lang w:val="uk-UA"/>
        </w:rPr>
        <w:t>акт</w:t>
      </w:r>
      <w:r w:rsidR="001D0D1E">
        <w:rPr>
          <w:b/>
          <w:sz w:val="32"/>
          <w:szCs w:val="32"/>
          <w:lang w:val="uk-UA"/>
        </w:rPr>
        <w:t>а</w:t>
      </w:r>
      <w:proofErr w:type="spellEnd"/>
    </w:p>
    <w:p w:rsidR="00987135" w:rsidRPr="00D3006A" w:rsidRDefault="00987135" w:rsidP="00BA3868">
      <w:pPr>
        <w:ind w:firstLine="708"/>
        <w:jc w:val="center"/>
        <w:rPr>
          <w:b/>
          <w:sz w:val="32"/>
          <w:szCs w:val="32"/>
        </w:rPr>
      </w:pPr>
    </w:p>
    <w:p w:rsidR="00B43859" w:rsidRPr="003B4A9F" w:rsidRDefault="00BA3868" w:rsidP="00B43859">
      <w:pPr>
        <w:pStyle w:val="a5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B4A9F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Вид і назва регуляторного </w:t>
      </w:r>
      <w:proofErr w:type="spellStart"/>
      <w:r w:rsidRPr="003B4A9F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акт</w:t>
      </w:r>
      <w:r w:rsidR="001D0D1E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а</w:t>
      </w:r>
      <w:proofErr w:type="spellEnd"/>
      <w:r w:rsidRPr="003B4A9F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:</w:t>
      </w:r>
      <w:r w:rsidRPr="003B4A9F">
        <w:rPr>
          <w:bCs/>
          <w:sz w:val="24"/>
          <w:szCs w:val="24"/>
          <w:lang w:val="uk-UA"/>
        </w:rPr>
        <w:t xml:space="preserve"> </w:t>
      </w:r>
      <w:r w:rsidRPr="003B4A9F">
        <w:rPr>
          <w:rFonts w:ascii="Times New Roman" w:hAnsi="Times New Roman"/>
          <w:bCs/>
          <w:sz w:val="24"/>
          <w:szCs w:val="24"/>
          <w:lang w:val="uk-UA"/>
        </w:rPr>
        <w:t xml:space="preserve">рішення виконавчого комітету Лисичанської міської ради </w:t>
      </w:r>
      <w:r w:rsidR="00866180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6064F4" w:rsidRPr="003B4A9F">
        <w:rPr>
          <w:rFonts w:ascii="Times New Roman" w:hAnsi="Times New Roman"/>
          <w:sz w:val="24"/>
          <w:szCs w:val="24"/>
          <w:lang w:val="uk-UA"/>
        </w:rPr>
        <w:t>24.04.2012 №242</w:t>
      </w:r>
      <w:r w:rsidR="006064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3859" w:rsidRPr="003B4A9F">
        <w:rPr>
          <w:rFonts w:ascii="Times New Roman" w:hAnsi="Times New Roman"/>
          <w:sz w:val="24"/>
          <w:szCs w:val="24"/>
          <w:lang w:val="uk-UA"/>
        </w:rPr>
        <w:t>«Порядок розміщення зовнішньої реклами, оплати за тимчасове користування місцями розміщення спеціальних рекламних конструкцій, порядку демонтажу, обліку і зберіганню спеціальних конструкцій, встановлених в місцях, які знаходя</w:t>
      </w:r>
      <w:r w:rsidR="001D0D1E">
        <w:rPr>
          <w:rFonts w:ascii="Times New Roman" w:hAnsi="Times New Roman"/>
          <w:sz w:val="24"/>
          <w:szCs w:val="24"/>
          <w:lang w:val="uk-UA"/>
        </w:rPr>
        <w:t>ться в комунальній власності м.</w:t>
      </w:r>
      <w:r w:rsidR="00B56E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3859" w:rsidRPr="003B4A9F">
        <w:rPr>
          <w:rFonts w:ascii="Times New Roman" w:hAnsi="Times New Roman"/>
          <w:sz w:val="24"/>
          <w:szCs w:val="24"/>
          <w:lang w:val="uk-UA"/>
        </w:rPr>
        <w:t>Лисичанська»</w:t>
      </w:r>
      <w:r w:rsidR="00B56E3B">
        <w:rPr>
          <w:rFonts w:ascii="Times New Roman" w:hAnsi="Times New Roman"/>
          <w:sz w:val="24"/>
          <w:szCs w:val="24"/>
          <w:lang w:val="uk-UA"/>
        </w:rPr>
        <w:t xml:space="preserve"> (Далі – Порядок)</w:t>
      </w:r>
      <w:r w:rsidR="006064F4">
        <w:rPr>
          <w:rFonts w:ascii="Times New Roman" w:hAnsi="Times New Roman"/>
          <w:sz w:val="24"/>
          <w:szCs w:val="24"/>
          <w:lang w:val="uk-UA"/>
        </w:rPr>
        <w:t xml:space="preserve"> зі змінами та доповненнями згідно</w:t>
      </w:r>
      <w:r w:rsidR="006064F4" w:rsidRPr="006064F4">
        <w:rPr>
          <w:lang w:val="uk-UA"/>
        </w:rPr>
        <w:t xml:space="preserve"> </w:t>
      </w:r>
      <w:r w:rsidR="006064F4" w:rsidRPr="006064F4">
        <w:rPr>
          <w:rFonts w:ascii="Times New Roman" w:hAnsi="Times New Roman"/>
          <w:sz w:val="24"/>
          <w:szCs w:val="24"/>
          <w:lang w:val="uk-UA"/>
        </w:rPr>
        <w:t>рішен</w:t>
      </w:r>
      <w:r w:rsidR="001D0D1E">
        <w:rPr>
          <w:rFonts w:ascii="Times New Roman" w:hAnsi="Times New Roman"/>
          <w:sz w:val="24"/>
          <w:szCs w:val="24"/>
          <w:lang w:val="uk-UA"/>
        </w:rPr>
        <w:t>ь</w:t>
      </w:r>
      <w:r w:rsidR="006064F4" w:rsidRPr="006064F4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Лисичанської міської ради від</w:t>
      </w:r>
      <w:r w:rsidR="006064F4" w:rsidRPr="006064F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064F4">
        <w:rPr>
          <w:rFonts w:ascii="Times New Roman" w:hAnsi="Times New Roman"/>
          <w:bCs/>
          <w:sz w:val="24"/>
          <w:szCs w:val="24"/>
          <w:lang w:val="uk-UA"/>
        </w:rPr>
        <w:t>18.10.2016 № 405</w:t>
      </w:r>
      <w:r w:rsidR="001D0D1E">
        <w:rPr>
          <w:rFonts w:ascii="Times New Roman" w:hAnsi="Times New Roman"/>
          <w:bCs/>
          <w:sz w:val="24"/>
          <w:szCs w:val="24"/>
          <w:lang w:val="uk-UA"/>
        </w:rPr>
        <w:t xml:space="preserve">, від 15.01.2019 № 02 та розпорядження керівника військово-цивільної адміністрації від 24.09.2020 № 419. </w:t>
      </w:r>
    </w:p>
    <w:p w:rsidR="00D3692A" w:rsidRPr="003B4A9F" w:rsidRDefault="00D3692A" w:rsidP="008C1FDD">
      <w:pPr>
        <w:jc w:val="both"/>
        <w:rPr>
          <w:lang w:val="uk-UA"/>
        </w:rPr>
      </w:pPr>
    </w:p>
    <w:p w:rsidR="00D3692A" w:rsidRPr="003B4A9F" w:rsidRDefault="00BA3868" w:rsidP="008C1FDD">
      <w:pPr>
        <w:jc w:val="both"/>
        <w:rPr>
          <w:lang w:val="uk-UA"/>
        </w:rPr>
      </w:pPr>
      <w:r w:rsidRPr="003B4A9F">
        <w:rPr>
          <w:b/>
          <w:u w:val="single"/>
          <w:lang w:val="uk-UA"/>
        </w:rPr>
        <w:t xml:space="preserve">Виконавцем з відстеження результативності регуляторного </w:t>
      </w:r>
      <w:proofErr w:type="spellStart"/>
      <w:r w:rsidRPr="003B4A9F">
        <w:rPr>
          <w:b/>
          <w:u w:val="single"/>
          <w:lang w:val="uk-UA"/>
        </w:rPr>
        <w:t>акт</w:t>
      </w:r>
      <w:r w:rsidR="001D0D1E">
        <w:rPr>
          <w:b/>
          <w:u w:val="single"/>
          <w:lang w:val="uk-UA"/>
        </w:rPr>
        <w:t>а</w:t>
      </w:r>
      <w:proofErr w:type="spellEnd"/>
      <w:r w:rsidRPr="003B4A9F">
        <w:rPr>
          <w:b/>
          <w:u w:val="single"/>
          <w:lang w:val="uk-UA"/>
        </w:rPr>
        <w:t xml:space="preserve"> є</w:t>
      </w:r>
      <w:r w:rsidRPr="003B4A9F">
        <w:rPr>
          <w:lang w:val="uk-UA"/>
        </w:rPr>
        <w:t xml:space="preserve"> управління </w:t>
      </w:r>
      <w:r w:rsidR="001D0D1E">
        <w:rPr>
          <w:lang w:val="uk-UA"/>
        </w:rPr>
        <w:t xml:space="preserve">будівництва та архітектури Лисичанської міської військово-цивільної адміністрації </w:t>
      </w:r>
      <w:proofErr w:type="spellStart"/>
      <w:r w:rsidR="001D0D1E">
        <w:rPr>
          <w:lang w:val="uk-UA"/>
        </w:rPr>
        <w:t>Сєвєродонецького</w:t>
      </w:r>
      <w:proofErr w:type="spellEnd"/>
      <w:r w:rsidR="001D0D1E">
        <w:rPr>
          <w:lang w:val="uk-UA"/>
        </w:rPr>
        <w:t xml:space="preserve"> району Луганської області.</w:t>
      </w:r>
    </w:p>
    <w:p w:rsidR="00BA3868" w:rsidRPr="003B4A9F" w:rsidRDefault="00BA3868" w:rsidP="008C1FDD">
      <w:pPr>
        <w:jc w:val="both"/>
        <w:rPr>
          <w:lang w:val="uk-UA"/>
        </w:rPr>
      </w:pPr>
    </w:p>
    <w:p w:rsidR="00D3692A" w:rsidRPr="003B4A9F" w:rsidRDefault="00D3692A" w:rsidP="008C1FDD">
      <w:pPr>
        <w:jc w:val="both"/>
        <w:rPr>
          <w:b/>
          <w:u w:val="single"/>
          <w:lang w:val="uk-UA"/>
        </w:rPr>
      </w:pPr>
      <w:r w:rsidRPr="003B4A9F">
        <w:rPr>
          <w:b/>
          <w:u w:val="single"/>
          <w:lang w:val="uk-UA"/>
        </w:rPr>
        <w:t>Ц</w:t>
      </w:r>
      <w:r w:rsidR="00BA3868" w:rsidRPr="003B4A9F">
        <w:rPr>
          <w:b/>
          <w:u w:val="single"/>
          <w:lang w:val="uk-UA"/>
        </w:rPr>
        <w:t>і</w:t>
      </w:r>
      <w:r w:rsidRPr="003B4A9F">
        <w:rPr>
          <w:b/>
          <w:u w:val="single"/>
          <w:lang w:val="uk-UA"/>
        </w:rPr>
        <w:t>ль при</w:t>
      </w:r>
      <w:r w:rsidR="00BA3868" w:rsidRPr="003B4A9F">
        <w:rPr>
          <w:b/>
          <w:u w:val="single"/>
          <w:lang w:val="uk-UA"/>
        </w:rPr>
        <w:t>й</w:t>
      </w:r>
      <w:r w:rsidRPr="003B4A9F">
        <w:rPr>
          <w:b/>
          <w:u w:val="single"/>
          <w:lang w:val="uk-UA"/>
        </w:rPr>
        <w:t>нят</w:t>
      </w:r>
      <w:r w:rsidR="00BA3868" w:rsidRPr="003B4A9F">
        <w:rPr>
          <w:b/>
          <w:u w:val="single"/>
          <w:lang w:val="uk-UA"/>
        </w:rPr>
        <w:t>т</w:t>
      </w:r>
      <w:r w:rsidRPr="003B4A9F">
        <w:rPr>
          <w:b/>
          <w:u w:val="single"/>
          <w:lang w:val="uk-UA"/>
        </w:rPr>
        <w:t xml:space="preserve">я регуляторного </w:t>
      </w:r>
      <w:proofErr w:type="spellStart"/>
      <w:r w:rsidRPr="003B4A9F">
        <w:rPr>
          <w:b/>
          <w:u w:val="single"/>
          <w:lang w:val="uk-UA"/>
        </w:rPr>
        <w:t>акт</w:t>
      </w:r>
      <w:r w:rsidR="00B56E3B">
        <w:rPr>
          <w:b/>
          <w:u w:val="single"/>
          <w:lang w:val="uk-UA"/>
        </w:rPr>
        <w:t>а</w:t>
      </w:r>
      <w:proofErr w:type="spellEnd"/>
      <w:r w:rsidRPr="003B4A9F">
        <w:rPr>
          <w:b/>
          <w:u w:val="single"/>
          <w:lang w:val="uk-UA"/>
        </w:rPr>
        <w:t>:</w:t>
      </w:r>
    </w:p>
    <w:p w:rsidR="00E31F6B" w:rsidRPr="003B4A9F" w:rsidRDefault="00E31F6B" w:rsidP="00E31F6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3B4A9F">
        <w:rPr>
          <w:lang w:val="uk-UA"/>
        </w:rPr>
        <w:t>удосконалення механізму надання дозволу на розміщення зовнішньої реклами;</w:t>
      </w:r>
    </w:p>
    <w:p w:rsidR="00E31F6B" w:rsidRPr="003B4A9F" w:rsidRDefault="00E31F6B" w:rsidP="00E31F6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3B4A9F">
        <w:rPr>
          <w:lang w:val="uk-UA"/>
        </w:rPr>
        <w:t>забезпечення виконання вимог ПКМУ «Типові правила розміщення зовнішньої реклами» від 29.12.2003 № 2067 з урахуванням внесених змін;</w:t>
      </w:r>
    </w:p>
    <w:p w:rsidR="00E31F6B" w:rsidRPr="003B4A9F" w:rsidRDefault="00E31F6B" w:rsidP="00E31F6B">
      <w:pPr>
        <w:numPr>
          <w:ilvl w:val="0"/>
          <w:numId w:val="1"/>
        </w:numPr>
        <w:jc w:val="both"/>
        <w:rPr>
          <w:lang w:val="uk-UA"/>
        </w:rPr>
      </w:pPr>
      <w:r w:rsidRPr="003B4A9F">
        <w:rPr>
          <w:lang w:val="uk-UA"/>
        </w:rPr>
        <w:t>упорядкування нормативно-правової бази;</w:t>
      </w:r>
    </w:p>
    <w:p w:rsidR="00E31F6B" w:rsidRPr="003B4A9F" w:rsidRDefault="00E31F6B" w:rsidP="00E31F6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3B4A9F">
        <w:rPr>
          <w:lang w:val="uk-UA"/>
        </w:rPr>
        <w:t>скорочення строків для отримання дозволу на розміщення зовнішньої реклами;</w:t>
      </w:r>
    </w:p>
    <w:p w:rsidR="00866180" w:rsidRDefault="00E31F6B" w:rsidP="00E31F6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3B4A9F">
        <w:rPr>
          <w:lang w:val="uk-UA"/>
        </w:rPr>
        <w:t xml:space="preserve">урегулювання спірних питань, що виникають у зв’язку зі сплатою за тимчасове користування місцями розміщення спеціальних рекламних конструкцій; </w:t>
      </w:r>
    </w:p>
    <w:p w:rsidR="00866180" w:rsidRPr="001D0D1E" w:rsidRDefault="00866180" w:rsidP="0086618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1D0D1E">
        <w:rPr>
          <w:lang w:val="uk-UA"/>
        </w:rPr>
        <w:t>приведення діючих зональних коефіцієнтів у відповідність зі сформованою ситуацією в місті;</w:t>
      </w:r>
    </w:p>
    <w:p w:rsidR="00866180" w:rsidRPr="001D0D1E" w:rsidRDefault="00866180" w:rsidP="0086618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1D0D1E">
        <w:rPr>
          <w:lang w:val="uk-UA"/>
        </w:rPr>
        <w:t xml:space="preserve">урегулювання питань пов’язаних із спеціальними конструкціями, власника яких встановити неможливо; </w:t>
      </w:r>
    </w:p>
    <w:p w:rsidR="00945D84" w:rsidRPr="001D0D1E" w:rsidRDefault="00945D84" w:rsidP="0086618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1D0D1E">
        <w:rPr>
          <w:lang w:val="uk-UA"/>
        </w:rPr>
        <w:t>встановлення механізму демонтажу та зберігання спеціальних конструкцій;</w:t>
      </w:r>
    </w:p>
    <w:p w:rsidR="00E31F6B" w:rsidRPr="001D0D1E" w:rsidRDefault="00E31F6B" w:rsidP="00945D84">
      <w:pPr>
        <w:numPr>
          <w:ilvl w:val="0"/>
          <w:numId w:val="1"/>
        </w:numPr>
        <w:tabs>
          <w:tab w:val="clear" w:pos="720"/>
          <w:tab w:val="num" w:pos="-2835"/>
        </w:tabs>
        <w:ind w:left="0" w:firstLine="360"/>
        <w:jc w:val="both"/>
        <w:rPr>
          <w:lang w:val="uk-UA"/>
        </w:rPr>
      </w:pPr>
      <w:r w:rsidRPr="001D0D1E">
        <w:rPr>
          <w:lang w:val="uk-UA"/>
        </w:rPr>
        <w:t xml:space="preserve">забезпечення надходження </w:t>
      </w:r>
      <w:r w:rsidR="00945D84" w:rsidRPr="001D0D1E">
        <w:rPr>
          <w:lang w:val="uk-UA"/>
        </w:rPr>
        <w:t xml:space="preserve">грошових </w:t>
      </w:r>
      <w:r w:rsidR="00866180" w:rsidRPr="001D0D1E">
        <w:rPr>
          <w:lang w:val="uk-UA"/>
        </w:rPr>
        <w:t xml:space="preserve"> </w:t>
      </w:r>
      <w:r w:rsidRPr="001D0D1E">
        <w:rPr>
          <w:lang w:val="uk-UA"/>
        </w:rPr>
        <w:t xml:space="preserve">коштів до </w:t>
      </w:r>
      <w:r w:rsidR="00945D84" w:rsidRPr="001D0D1E">
        <w:rPr>
          <w:lang w:val="uk-UA"/>
        </w:rPr>
        <w:t xml:space="preserve">місцевого </w:t>
      </w:r>
      <w:r w:rsidRPr="001D0D1E">
        <w:rPr>
          <w:lang w:val="uk-UA"/>
        </w:rPr>
        <w:t>бюджету</w:t>
      </w:r>
      <w:r w:rsidR="00945D84" w:rsidRPr="001D0D1E">
        <w:rPr>
          <w:lang w:val="uk-UA"/>
        </w:rPr>
        <w:t xml:space="preserve">  за користування місцями розміщення спеціальних конструкцій, які перебувають у комунальній власності</w:t>
      </w:r>
      <w:r w:rsidR="00136886" w:rsidRPr="001D0D1E">
        <w:rPr>
          <w:lang w:val="uk-UA"/>
        </w:rPr>
        <w:t>.</w:t>
      </w:r>
    </w:p>
    <w:p w:rsidR="00D3692A" w:rsidRPr="00BA3868" w:rsidRDefault="00D3692A" w:rsidP="008C1FDD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BA3868" w:rsidRPr="003B4A9F" w:rsidRDefault="00BA3868" w:rsidP="00BA3868">
      <w:pPr>
        <w:jc w:val="both"/>
        <w:rPr>
          <w:b/>
          <w:u w:val="single"/>
          <w:lang w:val="uk-UA"/>
        </w:rPr>
      </w:pPr>
      <w:r w:rsidRPr="003B4A9F">
        <w:rPr>
          <w:b/>
          <w:u w:val="single"/>
          <w:lang w:val="uk-UA"/>
        </w:rPr>
        <w:t>Строк виконання заходів з відстеження</w:t>
      </w:r>
      <w:r w:rsidRPr="003B4A9F">
        <w:rPr>
          <w:lang w:val="uk-UA"/>
        </w:rPr>
        <w:t xml:space="preserve">: з </w:t>
      </w:r>
      <w:r w:rsidR="00E31F6B" w:rsidRPr="003B4A9F">
        <w:rPr>
          <w:lang w:val="uk-UA"/>
        </w:rPr>
        <w:t>1</w:t>
      </w:r>
      <w:r w:rsidR="006064F4">
        <w:rPr>
          <w:lang w:val="uk-UA"/>
        </w:rPr>
        <w:t>5</w:t>
      </w:r>
      <w:r w:rsidR="00E31F6B" w:rsidRPr="003B4A9F">
        <w:rPr>
          <w:lang w:val="uk-UA"/>
        </w:rPr>
        <w:t xml:space="preserve"> </w:t>
      </w:r>
      <w:r w:rsidR="006064F4">
        <w:rPr>
          <w:lang w:val="uk-UA"/>
        </w:rPr>
        <w:t>липня</w:t>
      </w:r>
      <w:r w:rsidR="00945D84">
        <w:rPr>
          <w:lang w:val="uk-UA"/>
        </w:rPr>
        <w:t xml:space="preserve"> 20</w:t>
      </w:r>
      <w:r w:rsidR="001D0D1E">
        <w:rPr>
          <w:lang w:val="uk-UA"/>
        </w:rPr>
        <w:t>21</w:t>
      </w:r>
      <w:r w:rsidR="00945D84">
        <w:rPr>
          <w:lang w:val="uk-UA"/>
        </w:rPr>
        <w:t>р.</w:t>
      </w:r>
      <w:r w:rsidRPr="003B4A9F">
        <w:rPr>
          <w:lang w:val="uk-UA"/>
        </w:rPr>
        <w:t xml:space="preserve"> по </w:t>
      </w:r>
      <w:r w:rsidR="00A15E63" w:rsidRPr="003B4A9F">
        <w:rPr>
          <w:lang w:val="uk-UA"/>
        </w:rPr>
        <w:t>1</w:t>
      </w:r>
      <w:r w:rsidR="006064F4">
        <w:rPr>
          <w:lang w:val="uk-UA"/>
        </w:rPr>
        <w:t>5</w:t>
      </w:r>
      <w:r w:rsidR="00E31F6B" w:rsidRPr="003B4A9F">
        <w:rPr>
          <w:lang w:val="uk-UA"/>
        </w:rPr>
        <w:t xml:space="preserve"> </w:t>
      </w:r>
      <w:r w:rsidR="006064F4">
        <w:rPr>
          <w:lang w:val="uk-UA"/>
        </w:rPr>
        <w:t>серпня</w:t>
      </w:r>
      <w:r w:rsidRPr="003B4A9F">
        <w:rPr>
          <w:lang w:val="uk-UA"/>
        </w:rPr>
        <w:t xml:space="preserve"> 20</w:t>
      </w:r>
      <w:r w:rsidR="001D0D1E">
        <w:rPr>
          <w:lang w:val="uk-UA"/>
        </w:rPr>
        <w:t>21</w:t>
      </w:r>
      <w:r w:rsidRPr="003B4A9F">
        <w:rPr>
          <w:lang w:val="uk-UA"/>
        </w:rPr>
        <w:t>р.</w:t>
      </w:r>
    </w:p>
    <w:p w:rsidR="00BA3868" w:rsidRPr="003B4A9F" w:rsidRDefault="00BA3868" w:rsidP="00BA3868">
      <w:pPr>
        <w:jc w:val="both"/>
        <w:rPr>
          <w:b/>
          <w:u w:val="single"/>
          <w:lang w:val="uk-UA"/>
        </w:rPr>
      </w:pPr>
    </w:p>
    <w:p w:rsidR="00D3692A" w:rsidRPr="001D0D1E" w:rsidRDefault="00BA3868" w:rsidP="008C1FDD">
      <w:pPr>
        <w:jc w:val="both"/>
        <w:rPr>
          <w:lang w:val="uk-UA"/>
        </w:rPr>
      </w:pPr>
      <w:r w:rsidRPr="003B4A9F">
        <w:rPr>
          <w:b/>
          <w:u w:val="single"/>
          <w:lang w:val="uk-UA"/>
        </w:rPr>
        <w:t>Тип відстеження</w:t>
      </w:r>
      <w:r w:rsidRPr="003B4A9F">
        <w:rPr>
          <w:lang w:val="uk-UA"/>
        </w:rPr>
        <w:t xml:space="preserve">: </w:t>
      </w:r>
      <w:r w:rsidR="001D0D1E" w:rsidRPr="001D0D1E">
        <w:rPr>
          <w:lang w:val="uk-UA"/>
        </w:rPr>
        <w:t>періодичне</w:t>
      </w:r>
      <w:r w:rsidRPr="001D0D1E">
        <w:rPr>
          <w:lang w:val="uk-UA"/>
        </w:rPr>
        <w:t>.</w:t>
      </w:r>
    </w:p>
    <w:p w:rsidR="00BA3868" w:rsidRPr="003B4A9F" w:rsidRDefault="00BA3868" w:rsidP="008C1FDD">
      <w:pPr>
        <w:jc w:val="both"/>
        <w:rPr>
          <w:lang w:val="uk-UA"/>
        </w:rPr>
      </w:pPr>
    </w:p>
    <w:p w:rsidR="00B56E3B" w:rsidRDefault="00BA3868" w:rsidP="008C1FDD">
      <w:pPr>
        <w:jc w:val="both"/>
        <w:rPr>
          <w:lang w:val="uk-UA"/>
        </w:rPr>
      </w:pPr>
      <w:r w:rsidRPr="003B4A9F">
        <w:rPr>
          <w:b/>
          <w:u w:val="single"/>
          <w:lang w:val="uk-UA"/>
        </w:rPr>
        <w:t>Метод одержання результатів відстеження</w:t>
      </w:r>
      <w:r w:rsidRPr="003B4A9F">
        <w:rPr>
          <w:lang w:val="uk-UA"/>
        </w:rPr>
        <w:t xml:space="preserve">: </w:t>
      </w:r>
    </w:p>
    <w:p w:rsidR="00B56E3B" w:rsidRDefault="00B56E3B" w:rsidP="00B56E3B">
      <w:pPr>
        <w:ind w:firstLine="708"/>
        <w:jc w:val="both"/>
        <w:rPr>
          <w:lang w:val="uk-UA"/>
        </w:rPr>
      </w:pPr>
      <w:r w:rsidRPr="00B56E3B">
        <w:rPr>
          <w:lang w:val="uk-UA"/>
        </w:rPr>
        <w:t xml:space="preserve">Відстеження проводилося з метою оцінки ступеня досягнення цілей, визначених під час ухвалення  </w:t>
      </w:r>
      <w:r w:rsidR="0021436D" w:rsidRPr="0021436D">
        <w:rPr>
          <w:lang w:val="uk-UA"/>
        </w:rPr>
        <w:t xml:space="preserve">рішення виконавчого комітету Лисичанської міської ради </w:t>
      </w:r>
      <w:r w:rsidRPr="00B56E3B">
        <w:rPr>
          <w:lang w:val="uk-UA"/>
        </w:rPr>
        <w:t xml:space="preserve">від 18.10.2016 № 405 «Про </w:t>
      </w:r>
      <w:r>
        <w:rPr>
          <w:lang w:val="uk-UA"/>
        </w:rPr>
        <w:t xml:space="preserve">внесення змін у рішення виконавчого комітету </w:t>
      </w:r>
      <w:r w:rsidRPr="00B56E3B">
        <w:rPr>
          <w:lang w:val="uk-UA"/>
        </w:rPr>
        <w:t>«Порядок розміщення зовнішньої реклами, оплати за тимчасове користування місцями розміщення спеціальних рекламних конструкцій, порядку демонтажу, обліку і зберіганню спеціальних конструкцій, встановлених в місцях, які знаходяться в комунальній власності м. Лисичанська»</w:t>
      </w:r>
      <w:r>
        <w:rPr>
          <w:lang w:val="uk-UA"/>
        </w:rPr>
        <w:t xml:space="preserve"> від 24.04.2012 №242</w:t>
      </w:r>
      <w:r w:rsidRPr="00B56E3B">
        <w:rPr>
          <w:lang w:val="uk-UA"/>
        </w:rPr>
        <w:t xml:space="preserve">». Установлені кількісні та якісні значення показників результативності </w:t>
      </w:r>
      <w:proofErr w:type="spellStart"/>
      <w:r w:rsidRPr="00B56E3B">
        <w:rPr>
          <w:lang w:val="uk-UA"/>
        </w:rPr>
        <w:t>акта</w:t>
      </w:r>
      <w:proofErr w:type="spellEnd"/>
      <w:r w:rsidRPr="00B56E3B">
        <w:rPr>
          <w:lang w:val="uk-UA"/>
        </w:rPr>
        <w:t xml:space="preserve"> порівнювалися із значеннями аналогічних показників, що встановлені під час повторного відстеження. Під час періодичного відстеження здійснювався аналіз статистичних даних щодо:</w:t>
      </w:r>
    </w:p>
    <w:p w:rsidR="00B4288C" w:rsidRDefault="00B4288C" w:rsidP="00B4288C">
      <w:pPr>
        <w:jc w:val="both"/>
        <w:rPr>
          <w:lang w:val="uk-UA"/>
        </w:rPr>
      </w:pPr>
      <w:r>
        <w:rPr>
          <w:lang w:val="uk-UA"/>
        </w:rPr>
        <w:t>- к</w:t>
      </w:r>
      <w:r w:rsidRPr="00B4288C">
        <w:rPr>
          <w:lang w:val="uk-UA"/>
        </w:rPr>
        <w:t>ільк</w:t>
      </w:r>
      <w:r>
        <w:rPr>
          <w:lang w:val="uk-UA"/>
        </w:rPr>
        <w:t>ості</w:t>
      </w:r>
      <w:r w:rsidRPr="00B4288C">
        <w:rPr>
          <w:lang w:val="uk-UA"/>
        </w:rPr>
        <w:t xml:space="preserve"> суб’єктів господарювання, що зберегли місця розміщення рекламних конструкцій</w:t>
      </w:r>
      <w:r>
        <w:rPr>
          <w:lang w:val="uk-UA"/>
        </w:rPr>
        <w:t>;</w:t>
      </w:r>
    </w:p>
    <w:p w:rsidR="00B4288C" w:rsidRPr="00B4288C" w:rsidRDefault="00B4288C" w:rsidP="00B4288C">
      <w:pPr>
        <w:jc w:val="both"/>
        <w:rPr>
          <w:lang w:val="uk-UA"/>
        </w:rPr>
      </w:pPr>
      <w:r w:rsidRPr="00B4288C">
        <w:rPr>
          <w:lang w:val="uk-UA"/>
        </w:rPr>
        <w:t>- кількість поданих заяв на розміщення зовнішньої реклами</w:t>
      </w:r>
      <w:r>
        <w:rPr>
          <w:lang w:val="uk-UA"/>
        </w:rPr>
        <w:t xml:space="preserve"> від суб’єктів господарювання</w:t>
      </w:r>
      <w:r w:rsidRPr="00B4288C">
        <w:rPr>
          <w:lang w:val="uk-UA"/>
        </w:rPr>
        <w:t>;</w:t>
      </w:r>
    </w:p>
    <w:p w:rsidR="00B4288C" w:rsidRDefault="00B4288C" w:rsidP="00B4288C">
      <w:pPr>
        <w:jc w:val="both"/>
        <w:rPr>
          <w:lang w:val="uk-UA"/>
        </w:rPr>
      </w:pPr>
      <w:r w:rsidRPr="00B4288C">
        <w:rPr>
          <w:lang w:val="uk-UA"/>
        </w:rPr>
        <w:t>- кількість наданих дозволів на розміщення зовнішньої реклами;</w:t>
      </w:r>
    </w:p>
    <w:p w:rsidR="00DB174D" w:rsidRPr="00B4288C" w:rsidRDefault="00DB174D" w:rsidP="00B4288C">
      <w:pPr>
        <w:jc w:val="both"/>
        <w:rPr>
          <w:lang w:val="uk-UA"/>
        </w:rPr>
      </w:pPr>
      <w:r>
        <w:rPr>
          <w:lang w:val="uk-UA"/>
        </w:rPr>
        <w:t>- к</w:t>
      </w:r>
      <w:r w:rsidRPr="00DB174D">
        <w:rPr>
          <w:lang w:val="uk-UA"/>
        </w:rPr>
        <w:t>ількість нових встановлених рекламних конструкцій</w:t>
      </w:r>
      <w:r>
        <w:rPr>
          <w:lang w:val="uk-UA"/>
        </w:rPr>
        <w:t>;</w:t>
      </w:r>
    </w:p>
    <w:p w:rsidR="00DB174D" w:rsidRDefault="00DB174D" w:rsidP="00DB174D">
      <w:pPr>
        <w:jc w:val="both"/>
        <w:rPr>
          <w:lang w:val="uk-UA"/>
        </w:rPr>
      </w:pPr>
      <w:r w:rsidRPr="00B4288C">
        <w:rPr>
          <w:lang w:val="uk-UA"/>
        </w:rPr>
        <w:t>- кількість приписів щодо порушення Правил розміщення зовнішнь</w:t>
      </w:r>
      <w:r w:rsidR="00E919EE">
        <w:rPr>
          <w:lang w:val="uk-UA"/>
        </w:rPr>
        <w:t xml:space="preserve">ої реклами у </w:t>
      </w:r>
      <w:proofErr w:type="spellStart"/>
      <w:r w:rsidR="00E919EE">
        <w:rPr>
          <w:lang w:val="uk-UA"/>
        </w:rPr>
        <w:t>м.</w:t>
      </w:r>
      <w:r w:rsidRPr="00B4288C">
        <w:rPr>
          <w:lang w:val="uk-UA"/>
        </w:rPr>
        <w:t>Лисичанську</w:t>
      </w:r>
      <w:proofErr w:type="spellEnd"/>
      <w:r w:rsidRPr="00B4288C">
        <w:rPr>
          <w:lang w:val="uk-UA"/>
        </w:rPr>
        <w:t>.</w:t>
      </w:r>
    </w:p>
    <w:p w:rsidR="00B4288C" w:rsidRPr="00B4288C" w:rsidRDefault="00B4288C" w:rsidP="00B4288C">
      <w:pPr>
        <w:jc w:val="both"/>
        <w:rPr>
          <w:lang w:val="uk-UA"/>
        </w:rPr>
      </w:pPr>
      <w:r w:rsidRPr="00B4288C">
        <w:rPr>
          <w:lang w:val="uk-UA"/>
        </w:rPr>
        <w:lastRenderedPageBreak/>
        <w:t>- кількість суб’єктів господарювання, що уклали договори про тимчасове користування місцем розташування спеціальної рекламної конструкції, яка перебуває у комунальній власності Лисичанської міської ради;</w:t>
      </w:r>
    </w:p>
    <w:p w:rsidR="00B4288C" w:rsidRPr="00B4288C" w:rsidRDefault="00B4288C" w:rsidP="00B4288C">
      <w:pPr>
        <w:jc w:val="both"/>
        <w:rPr>
          <w:lang w:val="uk-UA"/>
        </w:rPr>
      </w:pPr>
      <w:r w:rsidRPr="00B4288C">
        <w:rPr>
          <w:lang w:val="uk-UA"/>
        </w:rPr>
        <w:t>- загальна сума надходжень до бюджету міста за тимчасове користування місцями розміщення спеціальних рекламних конструкцій</w:t>
      </w:r>
    </w:p>
    <w:p w:rsidR="00B56E3B" w:rsidRDefault="00B56E3B" w:rsidP="008C1FDD">
      <w:pPr>
        <w:jc w:val="both"/>
        <w:rPr>
          <w:lang w:val="uk-UA"/>
        </w:rPr>
      </w:pPr>
    </w:p>
    <w:p w:rsidR="00297414" w:rsidRPr="003B4A9F" w:rsidRDefault="00E5348D" w:rsidP="008C1FDD">
      <w:pPr>
        <w:jc w:val="both"/>
        <w:rPr>
          <w:lang w:val="uk-UA"/>
        </w:rPr>
      </w:pPr>
      <w:r w:rsidRPr="003B4A9F">
        <w:rPr>
          <w:b/>
          <w:u w:val="single"/>
          <w:lang w:val="uk-UA"/>
        </w:rPr>
        <w:t>Дані та припущення, на основі яких відстежувалася результативність, а також способи одержання даних:</w:t>
      </w:r>
      <w:r w:rsidRPr="001D0D1E">
        <w:rPr>
          <w:b/>
          <w:lang w:val="uk-UA"/>
        </w:rPr>
        <w:t xml:space="preserve"> </w:t>
      </w:r>
      <w:r w:rsidR="00D4267F" w:rsidRPr="00D4267F">
        <w:rPr>
          <w:lang w:val="uk-UA"/>
        </w:rPr>
        <w:t xml:space="preserve">Відстеження результативності регуляторного </w:t>
      </w:r>
      <w:proofErr w:type="spellStart"/>
      <w:r w:rsidR="00D4267F" w:rsidRPr="00D4267F">
        <w:rPr>
          <w:lang w:val="uk-UA"/>
        </w:rPr>
        <w:t>акта</w:t>
      </w:r>
      <w:proofErr w:type="spellEnd"/>
      <w:r w:rsidR="00D4267F" w:rsidRPr="00D4267F">
        <w:rPr>
          <w:lang w:val="uk-UA"/>
        </w:rPr>
        <w:t xml:space="preserve"> здійснювалося статистичним методом порівняння показників у визначені періоди на підставі даних</w:t>
      </w:r>
      <w:r w:rsidR="00D4267F">
        <w:rPr>
          <w:lang w:val="uk-UA"/>
        </w:rPr>
        <w:t xml:space="preserve"> отриманих від фахівців </w:t>
      </w:r>
      <w:r w:rsidR="00B56E3B">
        <w:rPr>
          <w:lang w:val="uk-UA"/>
        </w:rPr>
        <w:t>структурних підрозділів Лисичанської міської ВЦА</w:t>
      </w:r>
      <w:r w:rsidR="00D4267F">
        <w:rPr>
          <w:lang w:val="uk-UA"/>
        </w:rPr>
        <w:t>,</w:t>
      </w:r>
      <w:r w:rsidRPr="003B4A9F">
        <w:rPr>
          <w:lang w:val="uk-UA"/>
        </w:rPr>
        <w:t xml:space="preserve"> шляхом збору і аналізу пропозицій зацікавлених осіб</w:t>
      </w:r>
      <w:r w:rsidR="00D4267F">
        <w:rPr>
          <w:lang w:val="uk-UA"/>
        </w:rPr>
        <w:t>.</w:t>
      </w:r>
      <w:r w:rsidR="00B56E3B">
        <w:rPr>
          <w:lang w:val="uk-UA"/>
        </w:rPr>
        <w:t xml:space="preserve"> </w:t>
      </w:r>
      <w:r w:rsidR="00297414">
        <w:rPr>
          <w:lang w:val="uk-UA"/>
        </w:rPr>
        <w:t xml:space="preserve">За </w:t>
      </w:r>
      <w:r w:rsidR="00E919EE">
        <w:rPr>
          <w:lang w:val="uk-UA"/>
        </w:rPr>
        <w:t>строк виконання заходів з відстеження</w:t>
      </w:r>
      <w:r w:rsidR="00297414">
        <w:rPr>
          <w:lang w:val="uk-UA"/>
        </w:rPr>
        <w:t xml:space="preserve"> </w:t>
      </w:r>
      <w:r w:rsidR="00136886">
        <w:rPr>
          <w:lang w:val="uk-UA"/>
        </w:rPr>
        <w:t xml:space="preserve">надходили </w:t>
      </w:r>
      <w:r w:rsidR="00297414">
        <w:rPr>
          <w:lang w:val="uk-UA"/>
        </w:rPr>
        <w:t>пропозиці</w:t>
      </w:r>
      <w:r w:rsidR="00136886">
        <w:rPr>
          <w:lang w:val="uk-UA"/>
        </w:rPr>
        <w:t>ї</w:t>
      </w:r>
      <w:r w:rsidR="00297414">
        <w:rPr>
          <w:lang w:val="uk-UA"/>
        </w:rPr>
        <w:t xml:space="preserve">, які були розглянуті комісією з розгляду питань розміщення зовнішньої реклами, з приводу яких були винесені рішення щодо необхідності внесення змін до </w:t>
      </w:r>
      <w:r w:rsidR="007E03CF">
        <w:rPr>
          <w:lang w:val="uk-UA"/>
        </w:rPr>
        <w:t>Порядку.</w:t>
      </w:r>
      <w:r w:rsidR="00B56E3B">
        <w:rPr>
          <w:lang w:val="uk-UA"/>
        </w:rPr>
        <w:t xml:space="preserve"> </w:t>
      </w:r>
    </w:p>
    <w:p w:rsidR="00987135" w:rsidRDefault="00E5348D" w:rsidP="008C1FDD">
      <w:pPr>
        <w:jc w:val="both"/>
        <w:rPr>
          <w:lang w:val="uk-UA"/>
        </w:rPr>
      </w:pPr>
      <w:r w:rsidRPr="003B4A9F">
        <w:rPr>
          <w:lang w:val="uk-UA"/>
        </w:rPr>
        <w:tab/>
      </w:r>
    </w:p>
    <w:p w:rsidR="008C1FDD" w:rsidRPr="003B4A9F" w:rsidRDefault="006D6344" w:rsidP="008C1FDD">
      <w:pPr>
        <w:pStyle w:val="a3"/>
        <w:ind w:left="0"/>
        <w:jc w:val="both"/>
        <w:rPr>
          <w:lang w:val="uk-UA"/>
        </w:rPr>
      </w:pPr>
      <w:r w:rsidRPr="003B4A9F">
        <w:rPr>
          <w:b/>
          <w:u w:val="single"/>
          <w:lang w:val="uk-UA"/>
        </w:rPr>
        <w:t xml:space="preserve">Кількісні </w:t>
      </w:r>
      <w:r w:rsidR="00D4267F" w:rsidRPr="00D4267F">
        <w:rPr>
          <w:b/>
          <w:u w:val="single"/>
          <w:lang w:val="uk-UA"/>
        </w:rPr>
        <w:t xml:space="preserve">та якісні значення показників результативності </w:t>
      </w:r>
      <w:proofErr w:type="spellStart"/>
      <w:r w:rsidR="00D4267F" w:rsidRPr="00D4267F">
        <w:rPr>
          <w:b/>
          <w:u w:val="single"/>
          <w:lang w:val="uk-UA"/>
        </w:rPr>
        <w:t>акта</w:t>
      </w:r>
      <w:proofErr w:type="spellEnd"/>
      <w:r w:rsidR="00D4267F">
        <w:rPr>
          <w:b/>
          <w:u w:val="single"/>
          <w:lang w:val="uk-UA"/>
        </w:rPr>
        <w:t>:</w:t>
      </w:r>
      <w:r w:rsidR="00D4267F" w:rsidRPr="00D4267F">
        <w:rPr>
          <w:lang w:val="uk-UA"/>
        </w:rPr>
        <w:t xml:space="preserve"> у</w:t>
      </w:r>
      <w:r w:rsidR="00D4267F" w:rsidRPr="00D4267F">
        <w:rPr>
          <w:color w:val="333333"/>
          <w:shd w:val="clear" w:color="auto" w:fill="FFFFFF"/>
          <w:lang w:val="uk-UA"/>
        </w:rPr>
        <w:t xml:space="preserve">становлені кількісні та якісні значення показників результативності </w:t>
      </w:r>
      <w:proofErr w:type="spellStart"/>
      <w:r w:rsidR="00D4267F" w:rsidRPr="00D4267F">
        <w:rPr>
          <w:color w:val="333333"/>
          <w:shd w:val="clear" w:color="auto" w:fill="FFFFFF"/>
          <w:lang w:val="uk-UA"/>
        </w:rPr>
        <w:t>акта</w:t>
      </w:r>
      <w:proofErr w:type="spellEnd"/>
      <w:r w:rsidR="00D4267F" w:rsidRPr="00D4267F">
        <w:rPr>
          <w:color w:val="333333"/>
          <w:shd w:val="clear" w:color="auto" w:fill="FFFFFF"/>
          <w:lang w:val="uk-UA"/>
        </w:rPr>
        <w:t xml:space="preserve"> порівнюються із значеннями аналогічних показників, що встановлені під час повторного відстеження</w:t>
      </w:r>
      <w:r w:rsidR="00D4267F" w:rsidRPr="003B4A9F">
        <w:rPr>
          <w:lang w:val="uk-UA"/>
        </w:rPr>
        <w:t xml:space="preserve"> </w:t>
      </w:r>
      <w:r w:rsidRPr="003B4A9F">
        <w:rPr>
          <w:lang w:val="uk-UA"/>
        </w:rPr>
        <w:t>(табл.):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358"/>
        <w:gridCol w:w="2257"/>
        <w:gridCol w:w="2188"/>
      </w:tblGrid>
      <w:tr w:rsidR="00911B41" w:rsidRPr="00C13DA2" w:rsidTr="00A74269">
        <w:tc>
          <w:tcPr>
            <w:tcW w:w="828" w:type="dxa"/>
            <w:shd w:val="clear" w:color="auto" w:fill="auto"/>
          </w:tcPr>
          <w:p w:rsidR="00911B41" w:rsidRPr="00C13DA2" w:rsidRDefault="00911B41" w:rsidP="007D2F42">
            <w:pPr>
              <w:rPr>
                <w:lang w:val="uk-UA"/>
              </w:rPr>
            </w:pPr>
            <w:r w:rsidRPr="00C13DA2">
              <w:rPr>
                <w:lang w:val="uk-UA"/>
              </w:rPr>
              <w:t>№ п/п</w:t>
            </w:r>
          </w:p>
        </w:tc>
        <w:tc>
          <w:tcPr>
            <w:tcW w:w="4383" w:type="dxa"/>
            <w:shd w:val="clear" w:color="auto" w:fill="auto"/>
          </w:tcPr>
          <w:p w:rsidR="00911B41" w:rsidRPr="00C13DA2" w:rsidRDefault="006D6344" w:rsidP="007D2F42">
            <w:pPr>
              <w:rPr>
                <w:lang w:val="uk-UA"/>
              </w:rPr>
            </w:pPr>
            <w:r w:rsidRPr="00C13DA2">
              <w:rPr>
                <w:lang w:val="uk-UA"/>
              </w:rPr>
              <w:t>найменування показника</w:t>
            </w:r>
          </w:p>
        </w:tc>
        <w:tc>
          <w:tcPr>
            <w:tcW w:w="2268" w:type="dxa"/>
            <w:shd w:val="clear" w:color="auto" w:fill="auto"/>
          </w:tcPr>
          <w:p w:rsidR="00A74269" w:rsidRPr="00C13DA2" w:rsidRDefault="00E919EE" w:rsidP="00136886">
            <w:pPr>
              <w:rPr>
                <w:lang w:val="uk-UA"/>
              </w:rPr>
            </w:pPr>
            <w:r w:rsidRPr="00C13DA2">
              <w:rPr>
                <w:lang w:val="uk-UA"/>
              </w:rPr>
              <w:t xml:space="preserve">Кількісні значення з </w:t>
            </w:r>
            <w:r w:rsidRPr="006064F4">
              <w:rPr>
                <w:lang w:val="uk-UA"/>
              </w:rPr>
              <w:t xml:space="preserve">01.01.17р </w:t>
            </w:r>
            <w:r w:rsidRPr="00C13DA2">
              <w:rPr>
                <w:lang w:val="uk-UA"/>
              </w:rPr>
              <w:t xml:space="preserve">по </w:t>
            </w:r>
            <w:r>
              <w:rPr>
                <w:lang w:val="uk-UA"/>
              </w:rPr>
              <w:t>01.07</w:t>
            </w:r>
            <w:r w:rsidRPr="00C13DA2">
              <w:rPr>
                <w:lang w:val="uk-UA"/>
              </w:rPr>
              <w:t>.1</w:t>
            </w:r>
            <w:r>
              <w:rPr>
                <w:lang w:val="uk-UA"/>
              </w:rPr>
              <w:t>8</w:t>
            </w:r>
            <w:r w:rsidRPr="00C13DA2">
              <w:rPr>
                <w:lang w:val="uk-UA"/>
              </w:rPr>
              <w:t xml:space="preserve">р </w:t>
            </w:r>
          </w:p>
        </w:tc>
        <w:tc>
          <w:tcPr>
            <w:tcW w:w="2196" w:type="dxa"/>
            <w:shd w:val="clear" w:color="auto" w:fill="auto"/>
          </w:tcPr>
          <w:p w:rsidR="00911B41" w:rsidRPr="009B4BC8" w:rsidRDefault="00E919EE" w:rsidP="00987135">
            <w:pPr>
              <w:rPr>
                <w:lang w:val="uk-UA"/>
              </w:rPr>
            </w:pPr>
            <w:r w:rsidRPr="009B4BC8">
              <w:rPr>
                <w:lang w:val="uk-UA"/>
              </w:rPr>
              <w:t>Кількісні значення з 31.07.18 по 31.07.2021р.</w:t>
            </w:r>
          </w:p>
        </w:tc>
      </w:tr>
      <w:tr w:rsidR="00911B41" w:rsidRPr="00C13DA2" w:rsidTr="00A74269">
        <w:tc>
          <w:tcPr>
            <w:tcW w:w="828" w:type="dxa"/>
            <w:shd w:val="clear" w:color="auto" w:fill="auto"/>
          </w:tcPr>
          <w:p w:rsidR="00911B41" w:rsidRPr="00C13DA2" w:rsidRDefault="00911B41" w:rsidP="00C13DA2">
            <w:pPr>
              <w:jc w:val="center"/>
              <w:rPr>
                <w:lang w:val="uk-UA"/>
              </w:rPr>
            </w:pPr>
            <w:r w:rsidRPr="00C13DA2">
              <w:rPr>
                <w:lang w:val="uk-UA"/>
              </w:rPr>
              <w:t>1</w:t>
            </w:r>
          </w:p>
        </w:tc>
        <w:tc>
          <w:tcPr>
            <w:tcW w:w="4383" w:type="dxa"/>
            <w:shd w:val="clear" w:color="auto" w:fill="auto"/>
          </w:tcPr>
          <w:p w:rsidR="00911B41" w:rsidRPr="00C13DA2" w:rsidRDefault="00911B41" w:rsidP="00C13DA2">
            <w:pPr>
              <w:jc w:val="center"/>
              <w:rPr>
                <w:lang w:val="uk-UA"/>
              </w:rPr>
            </w:pPr>
            <w:r w:rsidRPr="00C13DA2">
              <w:rPr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11B41" w:rsidRPr="00C13DA2" w:rsidRDefault="00911B41" w:rsidP="00C13DA2">
            <w:pPr>
              <w:jc w:val="center"/>
              <w:rPr>
                <w:lang w:val="uk-UA"/>
              </w:rPr>
            </w:pPr>
            <w:r w:rsidRPr="00C13DA2">
              <w:rPr>
                <w:lang w:val="uk-UA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911B41" w:rsidRPr="00C13DA2" w:rsidRDefault="00911B41" w:rsidP="00C13DA2">
            <w:pPr>
              <w:jc w:val="center"/>
              <w:rPr>
                <w:lang w:val="uk-UA"/>
              </w:rPr>
            </w:pPr>
            <w:r w:rsidRPr="00C13DA2">
              <w:rPr>
                <w:lang w:val="uk-UA"/>
              </w:rPr>
              <w:t>4</w:t>
            </w:r>
          </w:p>
        </w:tc>
      </w:tr>
      <w:tr w:rsidR="00E919EE" w:rsidRPr="00C13DA2" w:rsidTr="006064F4">
        <w:tc>
          <w:tcPr>
            <w:tcW w:w="828" w:type="dxa"/>
            <w:shd w:val="clear" w:color="auto" w:fill="auto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83" w:type="dxa"/>
            <w:shd w:val="clear" w:color="auto" w:fill="auto"/>
          </w:tcPr>
          <w:p w:rsidR="00E919EE" w:rsidRDefault="00E919EE" w:rsidP="00E919EE">
            <w:pPr>
              <w:rPr>
                <w:lang w:val="uk-UA"/>
              </w:rPr>
            </w:pPr>
            <w:r>
              <w:rPr>
                <w:lang w:val="uk-UA"/>
              </w:rPr>
              <w:t>Кількість суб’єктів господарювання, що зберегли місця розміщення рекламних конструкцій, одиниць</w:t>
            </w:r>
          </w:p>
          <w:p w:rsidR="00E919EE" w:rsidRPr="009B4BC8" w:rsidRDefault="00E919EE" w:rsidP="00E919E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919EE" w:rsidRPr="00C13DA2" w:rsidRDefault="009B4BC8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E919EE" w:rsidRPr="00C13DA2" w:rsidTr="006064F4">
        <w:tc>
          <w:tcPr>
            <w:tcW w:w="828" w:type="dxa"/>
            <w:shd w:val="clear" w:color="auto" w:fill="auto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83" w:type="dxa"/>
            <w:shd w:val="clear" w:color="auto" w:fill="auto"/>
          </w:tcPr>
          <w:p w:rsidR="00E919EE" w:rsidRDefault="00E919EE" w:rsidP="00E919EE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К</w:t>
            </w:r>
            <w:r w:rsidRPr="00C13DA2">
              <w:rPr>
                <w:lang w:val="uk-UA"/>
              </w:rPr>
              <w:t xml:space="preserve">ількість </w:t>
            </w:r>
            <w:r>
              <w:rPr>
                <w:lang w:val="uk-UA"/>
              </w:rPr>
              <w:t>по</w:t>
            </w:r>
            <w:r w:rsidRPr="00C13DA2">
              <w:rPr>
                <w:lang w:val="uk-UA"/>
              </w:rPr>
              <w:t xml:space="preserve">даних заяв на розміщення зовнішньої реклами від суб’єктів господарювання, </w:t>
            </w:r>
            <w:r>
              <w:rPr>
                <w:color w:val="000000"/>
                <w:lang w:val="uk-UA"/>
              </w:rPr>
              <w:t>одиниць</w:t>
            </w:r>
          </w:p>
          <w:p w:rsidR="00E919EE" w:rsidRPr="009B4BC8" w:rsidRDefault="00E919EE" w:rsidP="00E919E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919EE" w:rsidRPr="00C13DA2" w:rsidRDefault="009B4BC8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</w:tr>
      <w:tr w:rsidR="00E919EE" w:rsidRPr="00C13DA2" w:rsidTr="006064F4">
        <w:trPr>
          <w:trHeight w:val="584"/>
        </w:trPr>
        <w:tc>
          <w:tcPr>
            <w:tcW w:w="828" w:type="dxa"/>
            <w:shd w:val="clear" w:color="auto" w:fill="auto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83" w:type="dxa"/>
            <w:shd w:val="clear" w:color="auto" w:fill="auto"/>
          </w:tcPr>
          <w:p w:rsidR="00E919EE" w:rsidRDefault="00E919EE" w:rsidP="00E919EE">
            <w:pPr>
              <w:rPr>
                <w:lang w:val="uk-UA"/>
              </w:rPr>
            </w:pPr>
            <w:r w:rsidRPr="00C13DA2">
              <w:rPr>
                <w:lang w:val="uk-UA"/>
              </w:rPr>
              <w:t>кількість наданих дозволів на розміщення зовнішньої реклами, штук</w:t>
            </w:r>
          </w:p>
          <w:p w:rsidR="00E919EE" w:rsidRPr="009B4BC8" w:rsidRDefault="00E919EE" w:rsidP="00E919E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919EE" w:rsidRPr="00C13DA2" w:rsidRDefault="009B4BC8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E919EE" w:rsidRPr="00C13DA2" w:rsidTr="00365645">
        <w:trPr>
          <w:trHeight w:val="571"/>
        </w:trPr>
        <w:tc>
          <w:tcPr>
            <w:tcW w:w="828" w:type="dxa"/>
            <w:shd w:val="clear" w:color="auto" w:fill="auto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83" w:type="dxa"/>
            <w:shd w:val="clear" w:color="auto" w:fill="auto"/>
          </w:tcPr>
          <w:p w:rsidR="00E919EE" w:rsidRDefault="00E919EE" w:rsidP="00E919EE">
            <w:pPr>
              <w:rPr>
                <w:lang w:val="uk-UA"/>
              </w:rPr>
            </w:pPr>
            <w:r>
              <w:rPr>
                <w:lang w:val="uk-UA"/>
              </w:rPr>
              <w:t>Кількість нових встановлених рекламних конструкцій, шт.</w:t>
            </w:r>
          </w:p>
          <w:p w:rsidR="00E919EE" w:rsidRPr="009B4BC8" w:rsidRDefault="00E919EE" w:rsidP="00E919E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919EE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919EE" w:rsidRDefault="009B4BC8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E919EE" w:rsidRPr="00C13DA2" w:rsidTr="006064F4">
        <w:trPr>
          <w:trHeight w:val="737"/>
        </w:trPr>
        <w:tc>
          <w:tcPr>
            <w:tcW w:w="828" w:type="dxa"/>
            <w:shd w:val="clear" w:color="auto" w:fill="auto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83" w:type="dxa"/>
            <w:shd w:val="clear" w:color="auto" w:fill="auto"/>
          </w:tcPr>
          <w:p w:rsidR="00E919EE" w:rsidRDefault="00E919EE" w:rsidP="00E919EE">
            <w:pPr>
              <w:rPr>
                <w:lang w:val="uk-UA"/>
              </w:rPr>
            </w:pPr>
            <w:r w:rsidRPr="00C13DA2">
              <w:rPr>
                <w:lang w:val="uk-UA"/>
              </w:rPr>
              <w:t>кількість приписів щодо порушення Правил розміщення зовнішньої реклами у м. Лисичанську</w:t>
            </w:r>
          </w:p>
          <w:p w:rsidR="00E919EE" w:rsidRPr="009B4BC8" w:rsidRDefault="00E919EE" w:rsidP="00E919E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919EE" w:rsidRPr="00C13DA2" w:rsidRDefault="009B4BC8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E919EE" w:rsidRPr="00C13DA2" w:rsidTr="006064F4">
        <w:trPr>
          <w:trHeight w:val="737"/>
        </w:trPr>
        <w:tc>
          <w:tcPr>
            <w:tcW w:w="828" w:type="dxa"/>
            <w:shd w:val="clear" w:color="auto" w:fill="auto"/>
          </w:tcPr>
          <w:p w:rsidR="00E919EE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83" w:type="dxa"/>
            <w:shd w:val="clear" w:color="auto" w:fill="auto"/>
          </w:tcPr>
          <w:p w:rsidR="00E919EE" w:rsidRDefault="00E919EE" w:rsidP="00E919EE">
            <w:pPr>
              <w:rPr>
                <w:lang w:val="uk-UA"/>
              </w:rPr>
            </w:pPr>
            <w:r w:rsidRPr="00DB174D">
              <w:rPr>
                <w:lang w:val="uk-UA"/>
              </w:rPr>
              <w:t>кількість суб’єктів господарювання, що уклали договори про тимчасове користування місцем розташування спеціальної рекламної конструкції, яка перебуває у комунальній власності Лисичанської міської ради</w:t>
            </w:r>
            <w:r>
              <w:rPr>
                <w:lang w:val="uk-UA"/>
              </w:rPr>
              <w:t>, одиниць</w:t>
            </w:r>
          </w:p>
          <w:p w:rsidR="00E919EE" w:rsidRPr="009B4BC8" w:rsidRDefault="00E919EE" w:rsidP="00E919E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919EE" w:rsidRDefault="00F363D9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919EE" w:rsidRDefault="009B4BC8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E919EE" w:rsidRPr="00C13DA2" w:rsidTr="00207E94">
        <w:tc>
          <w:tcPr>
            <w:tcW w:w="828" w:type="dxa"/>
            <w:shd w:val="clear" w:color="auto" w:fill="auto"/>
          </w:tcPr>
          <w:p w:rsidR="00E919EE" w:rsidRPr="00C13DA2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83" w:type="dxa"/>
            <w:shd w:val="clear" w:color="auto" w:fill="auto"/>
          </w:tcPr>
          <w:p w:rsidR="00E919EE" w:rsidRDefault="00E919EE" w:rsidP="00E919EE">
            <w:pPr>
              <w:rPr>
                <w:lang w:val="uk-UA"/>
              </w:rPr>
            </w:pPr>
            <w:r w:rsidRPr="00DB174D">
              <w:rPr>
                <w:lang w:val="uk-UA"/>
              </w:rPr>
              <w:t>загальна сума надходжень до бюджету міста за тимчасове користування місцями розміщення спеціальних рекламних конструкцій</w:t>
            </w:r>
            <w:r>
              <w:rPr>
                <w:lang w:val="uk-UA"/>
              </w:rPr>
              <w:t>, грн.</w:t>
            </w:r>
          </w:p>
          <w:p w:rsidR="00E919EE" w:rsidRPr="00C13DA2" w:rsidRDefault="00E919EE" w:rsidP="00E919E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19EE" w:rsidRDefault="00E919EE" w:rsidP="00E919EE">
            <w:pPr>
              <w:jc w:val="center"/>
              <w:rPr>
                <w:lang w:val="uk-UA"/>
              </w:rPr>
            </w:pPr>
          </w:p>
          <w:p w:rsidR="00E919EE" w:rsidRDefault="00E919EE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331909,49</w:t>
            </w:r>
          </w:p>
          <w:p w:rsidR="00E919EE" w:rsidRDefault="00E919EE" w:rsidP="00E919EE">
            <w:pPr>
              <w:jc w:val="center"/>
              <w:rPr>
                <w:lang w:val="uk-UA"/>
              </w:rPr>
            </w:pPr>
          </w:p>
          <w:p w:rsidR="00E919EE" w:rsidRDefault="00E919EE" w:rsidP="00E919EE">
            <w:pPr>
              <w:jc w:val="center"/>
              <w:rPr>
                <w:lang w:val="uk-UA"/>
              </w:rPr>
            </w:pPr>
          </w:p>
          <w:p w:rsidR="00E919EE" w:rsidRPr="00C13DA2" w:rsidRDefault="00E919EE" w:rsidP="00E919EE">
            <w:pPr>
              <w:jc w:val="center"/>
              <w:rPr>
                <w:lang w:val="uk-U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E919EE" w:rsidRPr="00C13DA2" w:rsidRDefault="009B4BC8" w:rsidP="00E919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727035,37</w:t>
            </w:r>
          </w:p>
        </w:tc>
      </w:tr>
    </w:tbl>
    <w:p w:rsidR="008A7E0D" w:rsidRDefault="008A7E0D" w:rsidP="009B1889">
      <w:pPr>
        <w:jc w:val="center"/>
        <w:rPr>
          <w:b/>
          <w:u w:val="single"/>
          <w:lang w:val="uk-UA"/>
        </w:rPr>
      </w:pPr>
    </w:p>
    <w:p w:rsidR="008A7E0D" w:rsidRDefault="008A7E0D" w:rsidP="009B1889">
      <w:pPr>
        <w:jc w:val="center"/>
        <w:rPr>
          <w:b/>
          <w:u w:val="single"/>
          <w:lang w:val="uk-UA"/>
        </w:rPr>
      </w:pPr>
    </w:p>
    <w:p w:rsidR="00DB174D" w:rsidRDefault="00DB174D" w:rsidP="009B1889">
      <w:pPr>
        <w:jc w:val="center"/>
        <w:rPr>
          <w:b/>
          <w:u w:val="single"/>
          <w:lang w:val="uk-UA"/>
        </w:rPr>
      </w:pPr>
      <w:bookmarkStart w:id="0" w:name="_GoBack"/>
      <w:bookmarkEnd w:id="0"/>
      <w:r>
        <w:rPr>
          <w:b/>
          <w:u w:val="single"/>
          <w:lang w:val="uk-UA"/>
        </w:rPr>
        <w:lastRenderedPageBreak/>
        <w:t>О</w:t>
      </w:r>
      <w:r w:rsidRPr="00DB174D">
        <w:rPr>
          <w:b/>
          <w:u w:val="single"/>
          <w:lang w:val="uk-UA"/>
        </w:rPr>
        <w:t xml:space="preserve">цінка результатів реалізації регуляторного </w:t>
      </w:r>
      <w:proofErr w:type="spellStart"/>
      <w:r w:rsidRPr="00DB174D">
        <w:rPr>
          <w:b/>
          <w:u w:val="single"/>
          <w:lang w:val="uk-UA"/>
        </w:rPr>
        <w:t>акта</w:t>
      </w:r>
      <w:proofErr w:type="spellEnd"/>
      <w:r w:rsidRPr="00DB174D">
        <w:rPr>
          <w:b/>
          <w:u w:val="single"/>
          <w:lang w:val="uk-UA"/>
        </w:rPr>
        <w:t xml:space="preserve"> </w:t>
      </w:r>
    </w:p>
    <w:p w:rsidR="00DB174D" w:rsidRDefault="00DB174D" w:rsidP="009B1889">
      <w:pPr>
        <w:jc w:val="center"/>
        <w:rPr>
          <w:b/>
          <w:u w:val="single"/>
          <w:lang w:val="uk-UA"/>
        </w:rPr>
      </w:pPr>
      <w:r w:rsidRPr="00DB174D">
        <w:rPr>
          <w:b/>
          <w:u w:val="single"/>
          <w:lang w:val="uk-UA"/>
        </w:rPr>
        <w:t xml:space="preserve">та ступеня досягнення визначених цілей </w:t>
      </w:r>
    </w:p>
    <w:p w:rsidR="00267012" w:rsidRDefault="00267012" w:rsidP="009B1889">
      <w:pPr>
        <w:jc w:val="center"/>
        <w:rPr>
          <w:b/>
          <w:u w:val="single"/>
          <w:lang w:val="uk-UA"/>
        </w:rPr>
      </w:pPr>
    </w:p>
    <w:p w:rsidR="00DB174D" w:rsidRPr="0021436D" w:rsidRDefault="00DB174D" w:rsidP="00297414">
      <w:pPr>
        <w:ind w:firstLine="708"/>
        <w:jc w:val="both"/>
        <w:rPr>
          <w:lang w:val="uk-UA"/>
        </w:rPr>
      </w:pPr>
      <w:r w:rsidRPr="0021436D">
        <w:rPr>
          <w:lang w:val="uk-UA"/>
        </w:rPr>
        <w:t xml:space="preserve">Періодичне відстеження результативності  регуляторного </w:t>
      </w:r>
      <w:proofErr w:type="spellStart"/>
      <w:r w:rsidRPr="0021436D">
        <w:rPr>
          <w:lang w:val="uk-UA"/>
        </w:rPr>
        <w:t>акта</w:t>
      </w:r>
      <w:proofErr w:type="spellEnd"/>
      <w:r w:rsidRPr="0021436D">
        <w:rPr>
          <w:lang w:val="uk-UA"/>
        </w:rPr>
        <w:t xml:space="preserve"> – </w:t>
      </w:r>
      <w:r w:rsidR="0021436D" w:rsidRPr="0021436D">
        <w:rPr>
          <w:lang w:val="uk-UA"/>
        </w:rPr>
        <w:t>рішення виконавчого комітету Лисичанської міської ради від 18.10.2016 № 405 «Про внесення змін у рішення виконавчого комітету «Порядок розміщення зовнішньої реклами, оплати за тимчасове користування місцями розміщення спеціальних рекламних конструкцій, порядку демонтажу, обліку і зберіганню спеціальних конструкцій, встановлених в місцях, які знаходяться в комунальній власності м. Лисичанська» від 24.04.2012 №242»</w:t>
      </w:r>
      <w:r w:rsidRPr="0021436D">
        <w:rPr>
          <w:lang w:val="uk-UA"/>
        </w:rPr>
        <w:t xml:space="preserve"> виконано відповідно до вимог Закону України «Про засади державної регуляторної політики у сфері господарської діяльності» та Постанови Кабінету Міністрів України від 11 березня 2004 року №308 «Про затвердження методики проведення аналізу вп</w:t>
      </w:r>
      <w:r w:rsidR="0021436D">
        <w:rPr>
          <w:lang w:val="uk-UA"/>
        </w:rPr>
        <w:t>ливу та відстеження результатив</w:t>
      </w:r>
      <w:r w:rsidRPr="0021436D">
        <w:rPr>
          <w:lang w:val="uk-UA"/>
        </w:rPr>
        <w:t xml:space="preserve">ності регуляторного </w:t>
      </w:r>
      <w:proofErr w:type="spellStart"/>
      <w:r w:rsidRPr="0021436D">
        <w:rPr>
          <w:lang w:val="uk-UA"/>
        </w:rPr>
        <w:t>акта</w:t>
      </w:r>
      <w:proofErr w:type="spellEnd"/>
      <w:r w:rsidRPr="0021436D">
        <w:rPr>
          <w:lang w:val="uk-UA"/>
        </w:rPr>
        <w:t>».</w:t>
      </w:r>
    </w:p>
    <w:p w:rsidR="00297414" w:rsidRPr="0021436D" w:rsidRDefault="00297414" w:rsidP="00297414">
      <w:pPr>
        <w:ind w:firstLine="708"/>
        <w:jc w:val="both"/>
        <w:rPr>
          <w:lang w:val="uk-UA"/>
        </w:rPr>
      </w:pPr>
      <w:r w:rsidRPr="0021436D">
        <w:rPr>
          <w:lang w:val="uk-UA"/>
        </w:rPr>
        <w:t>Діючий регуляторний акт показав свою дієвість у процедурі розміщення рекламних конструкцій, їх збереження. Завдяки акту вдалось залучити нових розповсюджувачів зовнішньої реклами. Із введенням в дію нового зонального коефіцієнту з 01.01.2018р. збільшились надходження в місцевий бюджет.</w:t>
      </w:r>
    </w:p>
    <w:p w:rsidR="00297414" w:rsidRPr="00DF37CB" w:rsidRDefault="007E03CF" w:rsidP="00A74269">
      <w:pPr>
        <w:ind w:firstLine="708"/>
        <w:jc w:val="both"/>
        <w:rPr>
          <w:lang w:val="uk-UA"/>
        </w:rPr>
      </w:pPr>
      <w:r w:rsidRPr="00DF37CB">
        <w:rPr>
          <w:lang w:val="uk-UA"/>
        </w:rPr>
        <w:t>Але, на протязі часу дії регуляторного акту були внесені зміни до Закону України «Про рекламу», бул</w:t>
      </w:r>
      <w:r w:rsidR="005D11F4">
        <w:rPr>
          <w:lang w:val="uk-UA"/>
        </w:rPr>
        <w:t>и</w:t>
      </w:r>
      <w:r w:rsidRPr="00DF37CB">
        <w:rPr>
          <w:lang w:val="uk-UA"/>
        </w:rPr>
        <w:t xml:space="preserve"> винесені рішення комісією з розгляду питань розміщення зовнішньої реклами щодо деяких змін у Положення. </w:t>
      </w:r>
      <w:r w:rsidR="00DF37CB" w:rsidRPr="00DF37CB">
        <w:rPr>
          <w:lang w:val="uk-UA"/>
        </w:rPr>
        <w:t xml:space="preserve">Виникла потреба у перегляді зональних коефіцієнтів та розширенні переліку видів рекламних конструкцій. </w:t>
      </w:r>
      <w:r w:rsidR="0021436D" w:rsidRPr="00DF37CB">
        <w:rPr>
          <w:lang w:val="uk-UA"/>
        </w:rPr>
        <w:t>Сформувалась Лисичанська міська територіальна громада з адміністративним центром у місті Лисичанськ – новий регуляторний акт слід розробити з урахуванням потреб територіальної громади.</w:t>
      </w:r>
    </w:p>
    <w:p w:rsidR="00BF4D1D" w:rsidRPr="00DF37CB" w:rsidRDefault="000E1445" w:rsidP="00BF4D1D">
      <w:pPr>
        <w:ind w:firstLine="708"/>
        <w:jc w:val="both"/>
        <w:rPr>
          <w:lang w:val="uk-UA"/>
        </w:rPr>
      </w:pPr>
      <w:r w:rsidRPr="00DF37CB">
        <w:rPr>
          <w:lang w:val="uk-UA"/>
        </w:rPr>
        <w:t xml:space="preserve">Рекомендовано </w:t>
      </w:r>
      <w:r w:rsidR="00DF37CB" w:rsidRPr="00DF37CB">
        <w:rPr>
          <w:lang w:val="uk-UA"/>
        </w:rPr>
        <w:t>виконати</w:t>
      </w:r>
      <w:r w:rsidRPr="00DF37CB">
        <w:rPr>
          <w:lang w:val="uk-UA"/>
        </w:rPr>
        <w:t xml:space="preserve"> підготовку нов</w:t>
      </w:r>
      <w:r w:rsidR="00DF37CB" w:rsidRPr="00DF37CB">
        <w:rPr>
          <w:lang w:val="uk-UA"/>
        </w:rPr>
        <w:t>их</w:t>
      </w:r>
      <w:r w:rsidRPr="00DF37CB">
        <w:rPr>
          <w:lang w:val="uk-UA"/>
        </w:rPr>
        <w:t xml:space="preserve"> </w:t>
      </w:r>
      <w:proofErr w:type="spellStart"/>
      <w:r w:rsidRPr="00DF37CB">
        <w:rPr>
          <w:lang w:val="uk-UA"/>
        </w:rPr>
        <w:t>про</w:t>
      </w:r>
      <w:r w:rsidR="0021436D" w:rsidRPr="00DF37CB">
        <w:rPr>
          <w:lang w:val="uk-UA"/>
        </w:rPr>
        <w:t>є</w:t>
      </w:r>
      <w:r w:rsidRPr="00DF37CB">
        <w:rPr>
          <w:lang w:val="uk-UA"/>
        </w:rPr>
        <w:t>кт</w:t>
      </w:r>
      <w:r w:rsidR="00DF37CB" w:rsidRPr="00DF37CB">
        <w:rPr>
          <w:lang w:val="uk-UA"/>
        </w:rPr>
        <w:t>ів</w:t>
      </w:r>
      <w:proofErr w:type="spellEnd"/>
      <w:r w:rsidRPr="00DF37CB">
        <w:rPr>
          <w:lang w:val="uk-UA"/>
        </w:rPr>
        <w:t xml:space="preserve"> регуляторн</w:t>
      </w:r>
      <w:r w:rsidR="00DF37CB" w:rsidRPr="00DF37CB">
        <w:rPr>
          <w:lang w:val="uk-UA"/>
        </w:rPr>
        <w:t>их</w:t>
      </w:r>
      <w:r w:rsidRPr="00DF37CB">
        <w:rPr>
          <w:lang w:val="uk-UA"/>
        </w:rPr>
        <w:t xml:space="preserve"> акт</w:t>
      </w:r>
      <w:r w:rsidR="00DF37CB" w:rsidRPr="00DF37CB">
        <w:rPr>
          <w:lang w:val="uk-UA"/>
        </w:rPr>
        <w:t>ів</w:t>
      </w:r>
      <w:r w:rsidRPr="00DF37CB">
        <w:rPr>
          <w:lang w:val="uk-UA"/>
        </w:rPr>
        <w:t xml:space="preserve"> з питань </w:t>
      </w:r>
      <w:r w:rsidR="00DF37CB" w:rsidRPr="00DF37CB">
        <w:rPr>
          <w:lang w:val="uk-UA"/>
        </w:rPr>
        <w:t>п</w:t>
      </w:r>
      <w:r w:rsidRPr="00DF37CB">
        <w:rPr>
          <w:lang w:val="uk-UA"/>
        </w:rPr>
        <w:t>орядк</w:t>
      </w:r>
      <w:r w:rsidR="00DF37CB" w:rsidRPr="00DF37CB">
        <w:rPr>
          <w:lang w:val="uk-UA"/>
        </w:rPr>
        <w:t>ів</w:t>
      </w:r>
      <w:r w:rsidRPr="00DF37CB">
        <w:rPr>
          <w:lang w:val="uk-UA"/>
        </w:rPr>
        <w:t xml:space="preserve"> розміщення зовнішньої реклами, </w:t>
      </w:r>
      <w:r w:rsidR="00DF37CB" w:rsidRPr="00DF37CB">
        <w:rPr>
          <w:lang w:val="uk-UA"/>
        </w:rPr>
        <w:t>визначення плати за тимчасове користування місцями розміщення спеціальних рекламних конструкцій, встановлених у місцях, які знаходяться у комунальній власності на території Лисичанської міської територіальної громади</w:t>
      </w:r>
      <w:r w:rsidRPr="00DF37CB">
        <w:rPr>
          <w:lang w:val="uk-UA"/>
        </w:rPr>
        <w:t>.</w:t>
      </w:r>
    </w:p>
    <w:p w:rsidR="00BF4D1D" w:rsidRPr="003B4A9F" w:rsidRDefault="00BF4D1D" w:rsidP="00BF4D1D">
      <w:pPr>
        <w:ind w:firstLine="708"/>
        <w:jc w:val="both"/>
        <w:rPr>
          <w:lang w:val="uk-UA"/>
        </w:rPr>
      </w:pPr>
      <w:r w:rsidRPr="003B4A9F">
        <w:rPr>
          <w:lang w:val="uk-UA"/>
        </w:rPr>
        <w:t>Періодичне відстеження має бути здійснено раз на три роки після проведення повторного відстеження результативності, за кількісними показниками порівнюватися з показниками, визначеними під час повторного відстеження.</w:t>
      </w:r>
    </w:p>
    <w:p w:rsidR="00ED7C1C" w:rsidRPr="003B4A9F" w:rsidRDefault="00ED7C1C" w:rsidP="008C1FDD">
      <w:pPr>
        <w:jc w:val="both"/>
        <w:rPr>
          <w:lang w:val="uk-UA"/>
        </w:rPr>
      </w:pPr>
    </w:p>
    <w:p w:rsidR="00D3692A" w:rsidRPr="003B4A9F" w:rsidRDefault="00D3692A" w:rsidP="008C1FDD">
      <w:pPr>
        <w:jc w:val="both"/>
        <w:rPr>
          <w:b/>
          <w:lang w:val="uk-UA"/>
        </w:rPr>
      </w:pPr>
    </w:p>
    <w:p w:rsidR="009B4BC8" w:rsidRDefault="009B4BC8" w:rsidP="008C1FDD">
      <w:pPr>
        <w:jc w:val="both"/>
        <w:rPr>
          <w:b/>
          <w:lang w:val="uk-UA"/>
        </w:rPr>
      </w:pPr>
    </w:p>
    <w:p w:rsidR="009B4BC8" w:rsidRDefault="009B4BC8" w:rsidP="008C1FDD">
      <w:pPr>
        <w:jc w:val="both"/>
        <w:rPr>
          <w:b/>
          <w:lang w:val="uk-UA"/>
        </w:rPr>
      </w:pPr>
    </w:p>
    <w:p w:rsidR="00B97878" w:rsidRDefault="00DF37CB" w:rsidP="008C1FDD">
      <w:pPr>
        <w:jc w:val="both"/>
        <w:rPr>
          <w:b/>
          <w:lang w:val="uk-UA"/>
        </w:rPr>
      </w:pPr>
      <w:r>
        <w:rPr>
          <w:b/>
          <w:lang w:val="uk-UA"/>
        </w:rPr>
        <w:t xml:space="preserve">В.о. заступника </w:t>
      </w:r>
      <w:r w:rsidR="00B97878">
        <w:rPr>
          <w:b/>
          <w:lang w:val="uk-UA"/>
        </w:rPr>
        <w:t>керівника Лисичанської</w:t>
      </w:r>
    </w:p>
    <w:p w:rsidR="00ED7C1C" w:rsidRPr="003B4A9F" w:rsidRDefault="009B4BC8" w:rsidP="008C1FDD">
      <w:pPr>
        <w:jc w:val="both"/>
        <w:rPr>
          <w:b/>
          <w:lang w:val="uk-UA"/>
        </w:rPr>
      </w:pPr>
      <w:r>
        <w:rPr>
          <w:b/>
          <w:lang w:val="uk-UA"/>
        </w:rPr>
        <w:t>м</w:t>
      </w:r>
      <w:r w:rsidR="00B97878">
        <w:rPr>
          <w:b/>
          <w:lang w:val="uk-UA"/>
        </w:rPr>
        <w:t>іської військово-цивільної адміні</w:t>
      </w:r>
      <w:r w:rsidR="00F34085">
        <w:rPr>
          <w:b/>
          <w:lang w:val="uk-UA"/>
        </w:rPr>
        <w:t>страції</w:t>
      </w:r>
      <w:r w:rsidR="00ED7C1C" w:rsidRPr="003B4A9F">
        <w:rPr>
          <w:b/>
          <w:lang w:val="uk-UA"/>
        </w:rPr>
        <w:tab/>
      </w:r>
      <w:r w:rsidR="00ED7C1C" w:rsidRPr="003B4A9F">
        <w:rPr>
          <w:b/>
          <w:lang w:val="uk-UA"/>
        </w:rPr>
        <w:tab/>
      </w:r>
      <w:r w:rsidR="00ED7C1C" w:rsidRPr="003B4A9F">
        <w:rPr>
          <w:b/>
          <w:lang w:val="uk-UA"/>
        </w:rPr>
        <w:tab/>
      </w:r>
      <w:r w:rsidR="006D6344" w:rsidRPr="003B4A9F">
        <w:rPr>
          <w:b/>
          <w:lang w:val="uk-UA"/>
        </w:rPr>
        <w:t xml:space="preserve">         </w:t>
      </w:r>
      <w:r w:rsidR="00F34085">
        <w:rPr>
          <w:b/>
          <w:lang w:val="uk-UA"/>
        </w:rPr>
        <w:t>Максим ЧЕРЕВКО</w:t>
      </w:r>
    </w:p>
    <w:p w:rsidR="00ED7C1C" w:rsidRPr="003B4A9F" w:rsidRDefault="00ED7C1C" w:rsidP="008C1FDD">
      <w:pPr>
        <w:jc w:val="both"/>
        <w:rPr>
          <w:b/>
          <w:lang w:val="uk-UA"/>
        </w:rPr>
      </w:pPr>
    </w:p>
    <w:p w:rsidR="00ED7C1C" w:rsidRDefault="00ED7C1C" w:rsidP="008C1FDD">
      <w:pPr>
        <w:jc w:val="both"/>
        <w:rPr>
          <w:b/>
          <w:lang w:val="uk-UA"/>
        </w:rPr>
      </w:pPr>
    </w:p>
    <w:p w:rsidR="009B4BC8" w:rsidRPr="003B4A9F" w:rsidRDefault="009B4BC8" w:rsidP="008C1FDD">
      <w:pPr>
        <w:jc w:val="both"/>
        <w:rPr>
          <w:b/>
          <w:lang w:val="uk-UA"/>
        </w:rPr>
      </w:pPr>
    </w:p>
    <w:p w:rsidR="00E919EE" w:rsidRDefault="00ED7C1C" w:rsidP="00E919EE">
      <w:pPr>
        <w:pStyle w:val="a6"/>
        <w:spacing w:after="0"/>
        <w:rPr>
          <w:rFonts w:ascii="Times New Roman" w:hAnsi="Times New Roman"/>
          <w:sz w:val="24"/>
          <w:szCs w:val="24"/>
          <w:lang w:val="uk-UA"/>
        </w:rPr>
      </w:pPr>
      <w:r w:rsidRPr="00F34085">
        <w:rPr>
          <w:rFonts w:ascii="Times New Roman" w:hAnsi="Times New Roman"/>
          <w:sz w:val="24"/>
          <w:szCs w:val="24"/>
          <w:lang w:val="uk-UA"/>
        </w:rPr>
        <w:t>Начальник управл</w:t>
      </w:r>
      <w:r w:rsidR="006D6344" w:rsidRPr="00F34085">
        <w:rPr>
          <w:rFonts w:ascii="Times New Roman" w:hAnsi="Times New Roman"/>
          <w:sz w:val="24"/>
          <w:szCs w:val="24"/>
          <w:lang w:val="uk-UA"/>
        </w:rPr>
        <w:t>і</w:t>
      </w:r>
      <w:r w:rsidRPr="00F34085">
        <w:rPr>
          <w:rFonts w:ascii="Times New Roman" w:hAnsi="Times New Roman"/>
          <w:sz w:val="24"/>
          <w:szCs w:val="24"/>
          <w:lang w:val="uk-UA"/>
        </w:rPr>
        <w:t>н</w:t>
      </w:r>
      <w:r w:rsidR="006D6344" w:rsidRPr="00F34085">
        <w:rPr>
          <w:rFonts w:ascii="Times New Roman" w:hAnsi="Times New Roman"/>
          <w:sz w:val="24"/>
          <w:szCs w:val="24"/>
          <w:lang w:val="uk-UA"/>
        </w:rPr>
        <w:t>н</w:t>
      </w:r>
      <w:r w:rsidRPr="00F34085">
        <w:rPr>
          <w:rFonts w:ascii="Times New Roman" w:hAnsi="Times New Roman"/>
          <w:sz w:val="24"/>
          <w:szCs w:val="24"/>
          <w:lang w:val="uk-UA"/>
        </w:rPr>
        <w:t xml:space="preserve">я </w:t>
      </w:r>
      <w:r w:rsidR="00E919EE">
        <w:rPr>
          <w:rFonts w:ascii="Times New Roman" w:hAnsi="Times New Roman"/>
          <w:sz w:val="24"/>
          <w:szCs w:val="24"/>
          <w:lang w:val="uk-UA"/>
        </w:rPr>
        <w:t xml:space="preserve">будівництва та </w:t>
      </w:r>
    </w:p>
    <w:p w:rsidR="00ED7C1C" w:rsidRPr="00F34085" w:rsidRDefault="00ED7C1C" w:rsidP="00E919EE">
      <w:pPr>
        <w:pStyle w:val="a6"/>
        <w:spacing w:after="0"/>
        <w:rPr>
          <w:rFonts w:ascii="Times New Roman" w:hAnsi="Times New Roman"/>
          <w:sz w:val="24"/>
          <w:szCs w:val="24"/>
          <w:lang w:val="uk-UA"/>
        </w:rPr>
      </w:pPr>
      <w:r w:rsidRPr="00F34085">
        <w:rPr>
          <w:rFonts w:ascii="Times New Roman" w:hAnsi="Times New Roman"/>
          <w:sz w:val="24"/>
          <w:szCs w:val="24"/>
          <w:lang w:val="uk-UA"/>
        </w:rPr>
        <w:t>арх</w:t>
      </w:r>
      <w:r w:rsidR="006D6344" w:rsidRPr="00F34085">
        <w:rPr>
          <w:rFonts w:ascii="Times New Roman" w:hAnsi="Times New Roman"/>
          <w:sz w:val="24"/>
          <w:szCs w:val="24"/>
          <w:lang w:val="uk-UA"/>
        </w:rPr>
        <w:t>і</w:t>
      </w:r>
      <w:r w:rsidRPr="00F34085">
        <w:rPr>
          <w:rFonts w:ascii="Times New Roman" w:hAnsi="Times New Roman"/>
          <w:sz w:val="24"/>
          <w:szCs w:val="24"/>
          <w:lang w:val="uk-UA"/>
        </w:rPr>
        <w:t>тектур</w:t>
      </w:r>
      <w:r w:rsidR="006D6344" w:rsidRPr="00F34085">
        <w:rPr>
          <w:rFonts w:ascii="Times New Roman" w:hAnsi="Times New Roman"/>
          <w:sz w:val="24"/>
          <w:szCs w:val="24"/>
          <w:lang w:val="uk-UA"/>
        </w:rPr>
        <w:t>и</w:t>
      </w:r>
      <w:r w:rsidRPr="00F340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19EE">
        <w:rPr>
          <w:rFonts w:ascii="Times New Roman" w:hAnsi="Times New Roman"/>
          <w:sz w:val="24"/>
          <w:szCs w:val="24"/>
          <w:lang w:val="uk-UA"/>
        </w:rPr>
        <w:t>Лисичанської міської ВЦА</w:t>
      </w:r>
      <w:r w:rsidRPr="00F34085">
        <w:rPr>
          <w:rFonts w:ascii="Times New Roman" w:hAnsi="Times New Roman"/>
          <w:sz w:val="24"/>
          <w:szCs w:val="24"/>
          <w:lang w:val="uk-UA"/>
        </w:rPr>
        <w:tab/>
      </w:r>
      <w:r w:rsidR="003B4A9F" w:rsidRPr="00F34085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919EE">
        <w:rPr>
          <w:rFonts w:ascii="Times New Roman" w:hAnsi="Times New Roman"/>
          <w:sz w:val="24"/>
          <w:szCs w:val="24"/>
          <w:lang w:val="uk-UA"/>
        </w:rPr>
        <w:tab/>
      </w:r>
      <w:r w:rsidR="00E919EE">
        <w:rPr>
          <w:rFonts w:ascii="Times New Roman" w:hAnsi="Times New Roman"/>
          <w:sz w:val="24"/>
          <w:szCs w:val="24"/>
          <w:lang w:val="uk-UA"/>
        </w:rPr>
        <w:tab/>
      </w:r>
      <w:r w:rsidR="00E919EE">
        <w:rPr>
          <w:rFonts w:ascii="Times New Roman" w:hAnsi="Times New Roman"/>
          <w:sz w:val="24"/>
          <w:szCs w:val="24"/>
          <w:lang w:val="uk-UA"/>
        </w:rPr>
        <w:tab/>
        <w:t xml:space="preserve">         Світлана ЗЕМЛЯНА</w:t>
      </w:r>
    </w:p>
    <w:sectPr w:rsidR="00ED7C1C" w:rsidRPr="00F34085" w:rsidSect="009B4B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23865"/>
    <w:multiLevelType w:val="hybridMultilevel"/>
    <w:tmpl w:val="9D78A234"/>
    <w:lvl w:ilvl="0" w:tplc="6AE09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2A"/>
    <w:rsid w:val="00082309"/>
    <w:rsid w:val="000A7C4B"/>
    <w:rsid w:val="000D58E2"/>
    <w:rsid w:val="000E1445"/>
    <w:rsid w:val="000E4456"/>
    <w:rsid w:val="000E63E9"/>
    <w:rsid w:val="000F4CCC"/>
    <w:rsid w:val="00136886"/>
    <w:rsid w:val="00191EA6"/>
    <w:rsid w:val="001C5406"/>
    <w:rsid w:val="001D0D1E"/>
    <w:rsid w:val="0021436D"/>
    <w:rsid w:val="00244E63"/>
    <w:rsid w:val="00245BA8"/>
    <w:rsid w:val="00267012"/>
    <w:rsid w:val="00275FA6"/>
    <w:rsid w:val="00297414"/>
    <w:rsid w:val="002A7F0E"/>
    <w:rsid w:val="002D2B20"/>
    <w:rsid w:val="00307B0B"/>
    <w:rsid w:val="00336A0E"/>
    <w:rsid w:val="003B4A9F"/>
    <w:rsid w:val="00432275"/>
    <w:rsid w:val="0043643C"/>
    <w:rsid w:val="00470F13"/>
    <w:rsid w:val="004F55A9"/>
    <w:rsid w:val="005203E1"/>
    <w:rsid w:val="005B4061"/>
    <w:rsid w:val="005D11F4"/>
    <w:rsid w:val="006064F4"/>
    <w:rsid w:val="00612603"/>
    <w:rsid w:val="00612CBC"/>
    <w:rsid w:val="0062145F"/>
    <w:rsid w:val="006C2687"/>
    <w:rsid w:val="006D6344"/>
    <w:rsid w:val="006E0B62"/>
    <w:rsid w:val="007066BA"/>
    <w:rsid w:val="00712725"/>
    <w:rsid w:val="00727977"/>
    <w:rsid w:val="007325E5"/>
    <w:rsid w:val="00746519"/>
    <w:rsid w:val="0079414E"/>
    <w:rsid w:val="00796665"/>
    <w:rsid w:val="007A7B1E"/>
    <w:rsid w:val="007D2786"/>
    <w:rsid w:val="007D2F42"/>
    <w:rsid w:val="007E03CF"/>
    <w:rsid w:val="007E20EB"/>
    <w:rsid w:val="007E3BB4"/>
    <w:rsid w:val="008118DB"/>
    <w:rsid w:val="0082569B"/>
    <w:rsid w:val="008377BA"/>
    <w:rsid w:val="008519BE"/>
    <w:rsid w:val="00866180"/>
    <w:rsid w:val="008A7E0D"/>
    <w:rsid w:val="008B1B1C"/>
    <w:rsid w:val="008C1FDD"/>
    <w:rsid w:val="008E7A32"/>
    <w:rsid w:val="00911B41"/>
    <w:rsid w:val="009248CA"/>
    <w:rsid w:val="00945D84"/>
    <w:rsid w:val="00952079"/>
    <w:rsid w:val="00980070"/>
    <w:rsid w:val="00987135"/>
    <w:rsid w:val="009B1889"/>
    <w:rsid w:val="009B4BC8"/>
    <w:rsid w:val="009E6DA9"/>
    <w:rsid w:val="009F6D53"/>
    <w:rsid w:val="00A15E63"/>
    <w:rsid w:val="00A30036"/>
    <w:rsid w:val="00A74269"/>
    <w:rsid w:val="00AA1DE7"/>
    <w:rsid w:val="00AD396F"/>
    <w:rsid w:val="00B13F36"/>
    <w:rsid w:val="00B34AFC"/>
    <w:rsid w:val="00B4288C"/>
    <w:rsid w:val="00B43859"/>
    <w:rsid w:val="00B56E3B"/>
    <w:rsid w:val="00B76F99"/>
    <w:rsid w:val="00B8269D"/>
    <w:rsid w:val="00B97878"/>
    <w:rsid w:val="00BA3868"/>
    <w:rsid w:val="00BB4724"/>
    <w:rsid w:val="00BE6E59"/>
    <w:rsid w:val="00BF4D1D"/>
    <w:rsid w:val="00C13DA2"/>
    <w:rsid w:val="00C811E0"/>
    <w:rsid w:val="00D03FCB"/>
    <w:rsid w:val="00D3006A"/>
    <w:rsid w:val="00D3029F"/>
    <w:rsid w:val="00D3692A"/>
    <w:rsid w:val="00D4242E"/>
    <w:rsid w:val="00D4267F"/>
    <w:rsid w:val="00DB174D"/>
    <w:rsid w:val="00DB5141"/>
    <w:rsid w:val="00DC7BCC"/>
    <w:rsid w:val="00DF10A3"/>
    <w:rsid w:val="00DF37CB"/>
    <w:rsid w:val="00E31F6B"/>
    <w:rsid w:val="00E5264A"/>
    <w:rsid w:val="00E5348D"/>
    <w:rsid w:val="00E919EE"/>
    <w:rsid w:val="00ED7C1C"/>
    <w:rsid w:val="00F02A92"/>
    <w:rsid w:val="00F34085"/>
    <w:rsid w:val="00F363D9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DE49F-B48E-4F36-A2F7-6FB4A889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D3692A"/>
    <w:pPr>
      <w:spacing w:after="120"/>
    </w:pPr>
    <w:rPr>
      <w:sz w:val="16"/>
      <w:szCs w:val="16"/>
    </w:rPr>
  </w:style>
  <w:style w:type="paragraph" w:styleId="a3">
    <w:name w:val="Body Text Indent"/>
    <w:basedOn w:val="a"/>
    <w:rsid w:val="00D3692A"/>
    <w:pPr>
      <w:spacing w:after="120"/>
      <w:ind w:left="283"/>
    </w:pPr>
  </w:style>
  <w:style w:type="table" w:styleId="a4">
    <w:name w:val="Table Grid"/>
    <w:basedOn w:val="a1"/>
    <w:rsid w:val="00D36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8C1FDD"/>
    <w:pPr>
      <w:ind w:left="283" w:hanging="283"/>
    </w:pPr>
    <w:rPr>
      <w:rFonts w:ascii="Arial" w:hAnsi="Arial"/>
      <w:sz w:val="22"/>
      <w:szCs w:val="20"/>
    </w:rPr>
  </w:style>
  <w:style w:type="character" w:customStyle="1" w:styleId="apple-style-span">
    <w:name w:val="apple-style-span"/>
    <w:basedOn w:val="a0"/>
    <w:rsid w:val="008C1FDD"/>
  </w:style>
  <w:style w:type="paragraph" w:styleId="a6">
    <w:name w:val="Body Text"/>
    <w:basedOn w:val="a"/>
    <w:rsid w:val="00ED7C1C"/>
    <w:pPr>
      <w:spacing w:after="120"/>
    </w:pPr>
    <w:rPr>
      <w:rFonts w:ascii="Arial" w:hAnsi="Arial"/>
      <w:sz w:val="22"/>
      <w:szCs w:val="20"/>
    </w:rPr>
  </w:style>
  <w:style w:type="paragraph" w:styleId="a7">
    <w:name w:val="Balloon Text"/>
    <w:basedOn w:val="a"/>
    <w:semiHidden/>
    <w:rsid w:val="0043227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43859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300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Лисичанский ИСПОЛКОМ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Учетная запись Майкрософт</cp:lastModifiedBy>
  <cp:revision>2</cp:revision>
  <cp:lastPrinted>2021-08-10T12:45:00Z</cp:lastPrinted>
  <dcterms:created xsi:type="dcterms:W3CDTF">2021-08-10T06:00:00Z</dcterms:created>
  <dcterms:modified xsi:type="dcterms:W3CDTF">2021-08-10T13:39:00Z</dcterms:modified>
</cp:coreProperties>
</file>