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08F" w:rsidRPr="00160982" w:rsidRDefault="00D5708F" w:rsidP="00D5708F">
      <w:pPr>
        <w:pStyle w:val="a3"/>
        <w:rPr>
          <w:spacing w:val="10"/>
          <w:lang w:val="uk-UA"/>
        </w:rPr>
      </w:pPr>
      <w:r w:rsidRPr="00160982">
        <w:rPr>
          <w:noProof/>
          <w:spacing w:val="10"/>
        </w:rPr>
        <w:drawing>
          <wp:inline distT="0" distB="0" distL="0" distR="0" wp14:anchorId="1547046F" wp14:editId="6081DF14">
            <wp:extent cx="429371" cy="612250"/>
            <wp:effectExtent l="0" t="0" r="8890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08F" w:rsidRPr="00160982" w:rsidRDefault="00D5708F" w:rsidP="00D5708F">
      <w:pPr>
        <w:pStyle w:val="a3"/>
        <w:rPr>
          <w:rFonts w:ascii="Times New Roman" w:hAnsi="Times New Roman"/>
          <w:sz w:val="24"/>
          <w:lang w:val="uk-UA"/>
        </w:rPr>
      </w:pP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4C4D9D" w:rsidRDefault="00946FD8" w:rsidP="00946FD8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ЛИСИЧАНСЬКА МІСЬКА </w:t>
      </w:r>
      <w:r w:rsidR="004C4D9D" w:rsidRPr="004C4D9D">
        <w:rPr>
          <w:b/>
          <w:bCs/>
          <w:color w:val="000000"/>
          <w:sz w:val="28"/>
          <w:szCs w:val="28"/>
          <w:lang w:val="uk-UA"/>
        </w:rPr>
        <w:t>ВІЙСЬКОВО-ЦИВІ</w:t>
      </w:r>
      <w:r w:rsidR="004C4D9D">
        <w:rPr>
          <w:b/>
          <w:bCs/>
          <w:color w:val="000000"/>
          <w:sz w:val="28"/>
          <w:szCs w:val="28"/>
          <w:lang w:val="uk-UA"/>
        </w:rPr>
        <w:t xml:space="preserve">ЛЬНА АДМІНІСТРАЦІЯ </w:t>
      </w:r>
      <w:r>
        <w:rPr>
          <w:b/>
          <w:bCs/>
          <w:color w:val="000000"/>
          <w:sz w:val="28"/>
          <w:szCs w:val="28"/>
          <w:lang w:val="uk-UA"/>
        </w:rPr>
        <w:t xml:space="preserve">СЄВЄРОДОНЕЦЬКОГО РАЙОНУ </w:t>
      </w:r>
      <w:r w:rsidR="004C4D9D">
        <w:rPr>
          <w:b/>
          <w:bCs/>
          <w:color w:val="000000"/>
          <w:sz w:val="28"/>
          <w:szCs w:val="28"/>
          <w:lang w:val="uk-UA"/>
        </w:rPr>
        <w:t>ЛУГАНС</w:t>
      </w:r>
      <w:r w:rsidR="004C4D9D" w:rsidRPr="004C4D9D">
        <w:rPr>
          <w:b/>
          <w:bCs/>
          <w:color w:val="000000"/>
          <w:sz w:val="28"/>
          <w:szCs w:val="28"/>
          <w:lang w:val="uk-UA"/>
        </w:rPr>
        <w:t>ЬКОЇ ОБЛАСТІ</w:t>
      </w:r>
    </w:p>
    <w:p w:rsidR="00E56833" w:rsidRPr="004C4D9D" w:rsidRDefault="00E56833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946FD8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 xml:space="preserve">КЕРІВНИКА </w:t>
      </w:r>
      <w:r w:rsidR="00946FD8">
        <w:rPr>
          <w:b/>
          <w:bCs/>
          <w:color w:val="000000"/>
          <w:sz w:val="28"/>
          <w:szCs w:val="28"/>
          <w:lang w:val="uk-UA"/>
        </w:rPr>
        <w:t xml:space="preserve">ЛИСИЧАНСЬКОЇ МІСЬКОЇ </w:t>
      </w:r>
    </w:p>
    <w:p w:rsidR="004C4D9D" w:rsidRPr="004C4D9D" w:rsidRDefault="004C4D9D" w:rsidP="004C4D9D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D5708F" w:rsidRPr="00160982" w:rsidRDefault="00D5708F" w:rsidP="00BF3489">
      <w:pPr>
        <w:jc w:val="center"/>
        <w:rPr>
          <w:sz w:val="28"/>
          <w:lang w:val="uk-UA"/>
        </w:rPr>
      </w:pPr>
    </w:p>
    <w:p w:rsidR="00D5708F" w:rsidRPr="009C2E7B" w:rsidRDefault="009C2E7B" w:rsidP="00BF3489">
      <w:pPr>
        <w:rPr>
          <w:sz w:val="28"/>
          <w:lang w:val="en-US"/>
        </w:rPr>
      </w:pPr>
      <w:r>
        <w:rPr>
          <w:sz w:val="28"/>
          <w:lang w:val="en-US"/>
        </w:rPr>
        <w:t>09.09.2021</w:t>
      </w:r>
      <w:r w:rsidR="00FD04F5" w:rsidRPr="00160982">
        <w:rPr>
          <w:sz w:val="28"/>
          <w:lang w:val="uk-UA"/>
        </w:rPr>
        <w:tab/>
      </w:r>
      <w:r w:rsidR="00282981">
        <w:rPr>
          <w:sz w:val="28"/>
          <w:lang w:val="uk-UA"/>
        </w:rPr>
        <w:t xml:space="preserve">     </w:t>
      </w:r>
      <w:r w:rsidR="00E56833">
        <w:rPr>
          <w:sz w:val="28"/>
          <w:lang w:val="uk-UA"/>
        </w:rPr>
        <w:t xml:space="preserve">          </w:t>
      </w:r>
      <w:r w:rsidR="00EE7D2B" w:rsidRPr="00160982">
        <w:rPr>
          <w:sz w:val="28"/>
          <w:lang w:val="uk-UA"/>
        </w:rPr>
        <w:t>м</w:t>
      </w:r>
      <w:r w:rsidR="001C4AF6" w:rsidRPr="00160982">
        <w:rPr>
          <w:sz w:val="28"/>
          <w:lang w:val="uk-UA"/>
        </w:rPr>
        <w:t>. </w:t>
      </w:r>
      <w:r w:rsidR="00EE7D2B" w:rsidRPr="00160982">
        <w:rPr>
          <w:sz w:val="28"/>
          <w:lang w:val="uk-UA"/>
        </w:rPr>
        <w:t>Лисичанськ</w:t>
      </w:r>
      <w:r w:rsidR="00EE7D2B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297609" w:rsidRPr="00160982">
        <w:rPr>
          <w:sz w:val="28"/>
          <w:lang w:val="uk-UA"/>
        </w:rPr>
        <w:t xml:space="preserve">       </w:t>
      </w:r>
      <w:r>
        <w:rPr>
          <w:sz w:val="28"/>
          <w:lang w:val="uk-UA"/>
        </w:rPr>
        <w:t xml:space="preserve">  № </w:t>
      </w:r>
      <w:r>
        <w:rPr>
          <w:sz w:val="28"/>
          <w:lang w:val="en-US"/>
        </w:rPr>
        <w:t>1006</w:t>
      </w:r>
    </w:p>
    <w:p w:rsidR="00D5708F" w:rsidRPr="00160982" w:rsidRDefault="00D5708F" w:rsidP="00BF3489">
      <w:pPr>
        <w:jc w:val="center"/>
        <w:rPr>
          <w:sz w:val="28"/>
          <w:szCs w:val="28"/>
          <w:lang w:val="uk-UA"/>
        </w:rPr>
      </w:pPr>
    </w:p>
    <w:p w:rsidR="00791630" w:rsidRDefault="00791630" w:rsidP="00791630">
      <w:pPr>
        <w:jc w:val="center"/>
        <w:rPr>
          <w:sz w:val="28"/>
          <w:szCs w:val="28"/>
          <w:lang w:val="uk-UA"/>
        </w:rPr>
      </w:pPr>
    </w:p>
    <w:p w:rsidR="008E6704" w:rsidRDefault="008E6704" w:rsidP="00273D0C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</w:t>
      </w:r>
      <w:r w:rsidR="00273D0C">
        <w:rPr>
          <w:b/>
          <w:sz w:val="28"/>
          <w:szCs w:val="28"/>
          <w:lang w:val="uk-UA"/>
        </w:rPr>
        <w:t>утримання кладовищ</w:t>
      </w:r>
    </w:p>
    <w:p w:rsidR="009562EF" w:rsidRDefault="009562EF" w:rsidP="00791630">
      <w:pPr>
        <w:jc w:val="both"/>
        <w:rPr>
          <w:sz w:val="28"/>
          <w:szCs w:val="28"/>
          <w:lang w:val="uk-UA"/>
        </w:rPr>
      </w:pPr>
    </w:p>
    <w:p w:rsidR="009562EF" w:rsidRDefault="009562EF" w:rsidP="00791630">
      <w:pPr>
        <w:jc w:val="both"/>
        <w:rPr>
          <w:sz w:val="28"/>
          <w:szCs w:val="28"/>
          <w:lang w:val="uk-UA"/>
        </w:rPr>
      </w:pPr>
    </w:p>
    <w:p w:rsidR="008E6704" w:rsidRDefault="008E6704" w:rsidP="008E043A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виконання </w:t>
      </w:r>
      <w:r w:rsidR="00B50D79">
        <w:rPr>
          <w:sz w:val="28"/>
          <w:szCs w:val="28"/>
          <w:lang w:val="uk-UA"/>
        </w:rPr>
        <w:t>частини</w:t>
      </w:r>
      <w:r>
        <w:rPr>
          <w:sz w:val="28"/>
          <w:szCs w:val="28"/>
          <w:lang w:val="uk-UA"/>
        </w:rPr>
        <w:t xml:space="preserve"> </w:t>
      </w:r>
      <w:r w:rsidR="00273D0C">
        <w:rPr>
          <w:sz w:val="28"/>
          <w:szCs w:val="28"/>
          <w:lang w:val="uk-UA"/>
        </w:rPr>
        <w:t>п’ятого</w:t>
      </w:r>
      <w:r>
        <w:rPr>
          <w:sz w:val="28"/>
          <w:szCs w:val="28"/>
          <w:lang w:val="uk-UA"/>
        </w:rPr>
        <w:t xml:space="preserve"> статті 8 Закону України «Про поховання та похоронну справу»</w:t>
      </w:r>
      <w:r w:rsidR="00B50D79">
        <w:rPr>
          <w:sz w:val="28"/>
          <w:szCs w:val="28"/>
          <w:lang w:val="uk-UA"/>
        </w:rPr>
        <w:t>, враховуючи</w:t>
      </w:r>
      <w:r>
        <w:rPr>
          <w:sz w:val="28"/>
          <w:szCs w:val="28"/>
          <w:lang w:val="uk-UA"/>
        </w:rPr>
        <w:t xml:space="preserve"> </w:t>
      </w:r>
      <w:r w:rsidR="00273D0C">
        <w:rPr>
          <w:sz w:val="28"/>
          <w:szCs w:val="28"/>
          <w:lang w:val="uk-UA"/>
        </w:rPr>
        <w:t>розпорядження Кабінету Міністрів України «Про визначення адміністративних центрів та затвердження територій територіальних громад» від 12.06.2020 № 717-р</w:t>
      </w:r>
      <w:r>
        <w:rPr>
          <w:sz w:val="28"/>
          <w:szCs w:val="28"/>
          <w:lang w:val="uk-UA"/>
        </w:rPr>
        <w:t>, керуючись пунктами 10, 47 частини першої ст</w:t>
      </w:r>
      <w:r w:rsidR="00B50D79">
        <w:rPr>
          <w:sz w:val="28"/>
          <w:szCs w:val="28"/>
          <w:lang w:val="uk-UA"/>
        </w:rPr>
        <w:t>атті</w:t>
      </w:r>
      <w:r>
        <w:rPr>
          <w:sz w:val="28"/>
          <w:szCs w:val="28"/>
          <w:lang w:val="uk-UA"/>
        </w:rPr>
        <w:t xml:space="preserve"> 4, пункт</w:t>
      </w:r>
      <w:r w:rsidR="00B50D79">
        <w:rPr>
          <w:sz w:val="28"/>
          <w:szCs w:val="28"/>
          <w:lang w:val="uk-UA"/>
        </w:rPr>
        <w:t>ом</w:t>
      </w:r>
      <w:r>
        <w:rPr>
          <w:sz w:val="28"/>
          <w:szCs w:val="28"/>
          <w:lang w:val="uk-UA"/>
        </w:rPr>
        <w:t xml:space="preserve"> 8 частини третьої статті 6 Закону України «Про військово-цивільні адміністрації»   </w:t>
      </w:r>
    </w:p>
    <w:p w:rsidR="00791630" w:rsidRDefault="00791630" w:rsidP="00791630">
      <w:pPr>
        <w:rPr>
          <w:sz w:val="28"/>
          <w:szCs w:val="28"/>
          <w:lang w:val="uk-UA"/>
        </w:rPr>
      </w:pPr>
    </w:p>
    <w:p w:rsidR="00791630" w:rsidRDefault="00791630" w:rsidP="00791630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зобов</w:t>
      </w:r>
      <w:r w:rsidRPr="002F6FCA">
        <w:rPr>
          <w:b/>
          <w:sz w:val="28"/>
          <w:szCs w:val="28"/>
          <w:lang w:val="uk-UA"/>
        </w:rPr>
        <w:t>’</w:t>
      </w:r>
      <w:r>
        <w:rPr>
          <w:b/>
          <w:sz w:val="28"/>
          <w:szCs w:val="28"/>
          <w:lang w:val="uk-UA"/>
        </w:rPr>
        <w:t xml:space="preserve">язую: </w:t>
      </w:r>
    </w:p>
    <w:p w:rsidR="00791630" w:rsidRDefault="00791630" w:rsidP="00791630">
      <w:pPr>
        <w:rPr>
          <w:b/>
          <w:sz w:val="28"/>
          <w:szCs w:val="28"/>
          <w:lang w:val="uk-UA"/>
        </w:rPr>
      </w:pPr>
    </w:p>
    <w:p w:rsidR="00273D0C" w:rsidRDefault="00C17B80" w:rsidP="00C17B80">
      <w:pPr>
        <w:ind w:firstLine="567"/>
        <w:jc w:val="both"/>
        <w:rPr>
          <w:sz w:val="28"/>
          <w:szCs w:val="28"/>
          <w:lang w:val="uk-UA"/>
        </w:rPr>
      </w:pPr>
      <w:r w:rsidRPr="00C17B80">
        <w:rPr>
          <w:sz w:val="28"/>
          <w:szCs w:val="28"/>
          <w:lang w:val="uk-UA"/>
        </w:rPr>
        <w:t>1.</w:t>
      </w:r>
      <w:r w:rsidR="00B50D79">
        <w:rPr>
          <w:sz w:val="28"/>
          <w:szCs w:val="28"/>
          <w:lang w:val="uk-UA"/>
        </w:rPr>
        <w:t xml:space="preserve"> </w:t>
      </w:r>
      <w:r w:rsidRPr="00C17B80">
        <w:rPr>
          <w:sz w:val="28"/>
          <w:szCs w:val="28"/>
          <w:lang w:val="uk-UA"/>
        </w:rPr>
        <w:t>КП «Лисичанська ритуальна служба»</w:t>
      </w:r>
      <w:r w:rsidR="00273D0C">
        <w:rPr>
          <w:sz w:val="28"/>
          <w:szCs w:val="28"/>
          <w:lang w:val="uk-UA"/>
        </w:rPr>
        <w:t xml:space="preserve"> (Сергія ПАЦАЙ):</w:t>
      </w:r>
    </w:p>
    <w:p w:rsidR="006B1C0F" w:rsidRDefault="00273D0C" w:rsidP="00C17B8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1.1.</w:t>
      </w:r>
      <w:r w:rsidR="00B50D79">
        <w:rPr>
          <w:sz w:val="28"/>
          <w:szCs w:val="28"/>
          <w:lang w:val="uk-UA"/>
        </w:rPr>
        <w:t xml:space="preserve">  </w:t>
      </w:r>
      <w:r w:rsidR="006B1C0F">
        <w:rPr>
          <w:sz w:val="28"/>
          <w:szCs w:val="28"/>
          <w:lang w:val="uk-UA"/>
        </w:rPr>
        <w:t>З</w:t>
      </w:r>
      <w:r w:rsidR="00C17B80" w:rsidRPr="00C17B80">
        <w:rPr>
          <w:sz w:val="28"/>
          <w:szCs w:val="28"/>
          <w:lang w:val="uk-UA"/>
        </w:rPr>
        <w:t>абезпечити утримання в належному стані</w:t>
      </w:r>
      <w:r w:rsidR="00C17B80">
        <w:rPr>
          <w:sz w:val="28"/>
          <w:szCs w:val="28"/>
          <w:lang w:val="uk-UA"/>
        </w:rPr>
        <w:t xml:space="preserve"> </w:t>
      </w:r>
      <w:r w:rsidR="00C17B80" w:rsidRPr="00C17B80">
        <w:rPr>
          <w:sz w:val="28"/>
          <w:szCs w:val="28"/>
          <w:lang w:val="uk-UA"/>
        </w:rPr>
        <w:t>кладовищ</w:t>
      </w:r>
      <w:r w:rsidR="00B50D79">
        <w:rPr>
          <w:sz w:val="28"/>
          <w:szCs w:val="28"/>
          <w:lang w:val="uk-UA"/>
        </w:rPr>
        <w:t>а</w:t>
      </w:r>
      <w:r w:rsidR="00C17B80" w:rsidRPr="00C17B80">
        <w:rPr>
          <w:sz w:val="28"/>
          <w:szCs w:val="28"/>
          <w:lang w:val="uk-UA"/>
        </w:rPr>
        <w:t>, інш</w:t>
      </w:r>
      <w:r w:rsidR="00B50D79">
        <w:rPr>
          <w:sz w:val="28"/>
          <w:szCs w:val="28"/>
          <w:lang w:val="uk-UA"/>
        </w:rPr>
        <w:t>і</w:t>
      </w:r>
      <w:r w:rsidR="00C17B80">
        <w:rPr>
          <w:sz w:val="28"/>
          <w:szCs w:val="28"/>
          <w:lang w:val="uk-UA"/>
        </w:rPr>
        <w:t xml:space="preserve"> місц</w:t>
      </w:r>
      <w:r w:rsidR="00B50D79">
        <w:rPr>
          <w:sz w:val="28"/>
          <w:szCs w:val="28"/>
          <w:lang w:val="uk-UA"/>
        </w:rPr>
        <w:t>я</w:t>
      </w:r>
      <w:r w:rsidR="00C17B80">
        <w:rPr>
          <w:sz w:val="28"/>
          <w:szCs w:val="28"/>
          <w:lang w:val="uk-UA"/>
        </w:rPr>
        <w:t xml:space="preserve"> поховання та їх охорон</w:t>
      </w:r>
      <w:r>
        <w:rPr>
          <w:sz w:val="28"/>
          <w:szCs w:val="28"/>
          <w:lang w:val="uk-UA"/>
        </w:rPr>
        <w:t>у</w:t>
      </w:r>
      <w:r w:rsidR="006B1C0F" w:rsidRPr="004E618F">
        <w:rPr>
          <w:sz w:val="28"/>
          <w:szCs w:val="28"/>
          <w:lang w:val="uk-UA"/>
        </w:rPr>
        <w:t>, які розташовані</w:t>
      </w:r>
      <w:r w:rsidR="006B1C0F">
        <w:rPr>
          <w:sz w:val="28"/>
          <w:szCs w:val="28"/>
          <w:lang w:val="uk-UA"/>
        </w:rPr>
        <w:t xml:space="preserve"> на</w:t>
      </w:r>
      <w:r w:rsidR="006B1C0F" w:rsidRPr="004E618F">
        <w:rPr>
          <w:sz w:val="28"/>
          <w:szCs w:val="28"/>
          <w:lang w:val="uk-UA"/>
        </w:rPr>
        <w:t xml:space="preserve"> території м. </w:t>
      </w:r>
      <w:proofErr w:type="spellStart"/>
      <w:r w:rsidR="006B1C0F" w:rsidRPr="004E618F">
        <w:rPr>
          <w:sz w:val="28"/>
          <w:szCs w:val="28"/>
          <w:lang w:val="uk-UA"/>
        </w:rPr>
        <w:t>Новодружеськ</w:t>
      </w:r>
      <w:proofErr w:type="spellEnd"/>
      <w:r w:rsidR="006B1C0F" w:rsidRPr="004E618F">
        <w:rPr>
          <w:sz w:val="28"/>
          <w:szCs w:val="28"/>
          <w:lang w:val="uk-UA"/>
        </w:rPr>
        <w:t xml:space="preserve">, м. Привілля, </w:t>
      </w:r>
      <w:proofErr w:type="spellStart"/>
      <w:r w:rsidR="006B1C0F" w:rsidRPr="004E618F">
        <w:rPr>
          <w:sz w:val="28"/>
          <w:szCs w:val="28"/>
          <w:lang w:val="uk-UA"/>
        </w:rPr>
        <w:t>смт</w:t>
      </w:r>
      <w:proofErr w:type="spellEnd"/>
      <w:r w:rsidR="006B1C0F" w:rsidRPr="004E618F">
        <w:rPr>
          <w:sz w:val="28"/>
          <w:szCs w:val="28"/>
          <w:lang w:val="uk-UA"/>
        </w:rPr>
        <w:t xml:space="preserve">. </w:t>
      </w:r>
      <w:proofErr w:type="spellStart"/>
      <w:r w:rsidR="006B1C0F" w:rsidRPr="004E618F">
        <w:rPr>
          <w:sz w:val="28"/>
          <w:szCs w:val="28"/>
          <w:lang w:val="uk-UA"/>
        </w:rPr>
        <w:t>Вовчоярівка</w:t>
      </w:r>
      <w:proofErr w:type="spellEnd"/>
      <w:r w:rsidR="006B1C0F" w:rsidRPr="004E618F">
        <w:rPr>
          <w:sz w:val="28"/>
          <w:szCs w:val="28"/>
          <w:lang w:val="uk-UA"/>
        </w:rPr>
        <w:t xml:space="preserve">, </w:t>
      </w:r>
      <w:proofErr w:type="spellStart"/>
      <w:r w:rsidR="006B1C0F" w:rsidRPr="004E618F">
        <w:rPr>
          <w:sz w:val="28"/>
          <w:szCs w:val="28"/>
          <w:lang w:val="uk-UA"/>
        </w:rPr>
        <w:t>смт</w:t>
      </w:r>
      <w:proofErr w:type="spellEnd"/>
      <w:r w:rsidR="006B1C0F" w:rsidRPr="004E618F">
        <w:rPr>
          <w:sz w:val="28"/>
          <w:szCs w:val="28"/>
          <w:lang w:val="uk-UA"/>
        </w:rPr>
        <w:t xml:space="preserve">. </w:t>
      </w:r>
      <w:proofErr w:type="spellStart"/>
      <w:r w:rsidR="006B1C0F" w:rsidRPr="004E618F">
        <w:rPr>
          <w:sz w:val="28"/>
          <w:szCs w:val="28"/>
          <w:lang w:val="uk-UA"/>
        </w:rPr>
        <w:t>Малорязанцеве</w:t>
      </w:r>
      <w:proofErr w:type="spellEnd"/>
      <w:r w:rsidR="006B1C0F" w:rsidRPr="004E618F">
        <w:rPr>
          <w:sz w:val="28"/>
          <w:szCs w:val="28"/>
          <w:lang w:val="uk-UA"/>
        </w:rPr>
        <w:t xml:space="preserve">, </w:t>
      </w:r>
      <w:proofErr w:type="spellStart"/>
      <w:r w:rsidR="006B1C0F">
        <w:rPr>
          <w:sz w:val="28"/>
          <w:szCs w:val="28"/>
          <w:lang w:val="uk-UA"/>
        </w:rPr>
        <w:t>с</w:t>
      </w:r>
      <w:r w:rsidR="006B1C0F" w:rsidRPr="004E618F">
        <w:rPr>
          <w:sz w:val="28"/>
          <w:szCs w:val="28"/>
          <w:lang w:val="uk-UA"/>
        </w:rPr>
        <w:t>мт</w:t>
      </w:r>
      <w:proofErr w:type="spellEnd"/>
      <w:r w:rsidR="006B1C0F" w:rsidRPr="004E618F">
        <w:rPr>
          <w:sz w:val="28"/>
          <w:szCs w:val="28"/>
          <w:lang w:val="uk-UA"/>
        </w:rPr>
        <w:t xml:space="preserve">. </w:t>
      </w:r>
      <w:r w:rsidR="008328CC">
        <w:rPr>
          <w:sz w:val="28"/>
          <w:szCs w:val="28"/>
          <w:lang w:val="uk-UA"/>
        </w:rPr>
        <w:t xml:space="preserve">Мирна Долина, </w:t>
      </w:r>
      <w:proofErr w:type="spellStart"/>
      <w:r w:rsidR="008328CC">
        <w:rPr>
          <w:sz w:val="28"/>
          <w:szCs w:val="28"/>
          <w:lang w:val="uk-UA"/>
        </w:rPr>
        <w:t>смт</w:t>
      </w:r>
      <w:proofErr w:type="spellEnd"/>
      <w:r w:rsidR="008328CC">
        <w:rPr>
          <w:sz w:val="28"/>
          <w:szCs w:val="28"/>
          <w:lang w:val="uk-UA"/>
        </w:rPr>
        <w:t xml:space="preserve">. </w:t>
      </w:r>
      <w:proofErr w:type="spellStart"/>
      <w:r w:rsidR="008328CC">
        <w:rPr>
          <w:sz w:val="28"/>
          <w:szCs w:val="28"/>
          <w:lang w:val="uk-UA"/>
        </w:rPr>
        <w:t>Білогорівка</w:t>
      </w:r>
      <w:proofErr w:type="spellEnd"/>
      <w:r w:rsidR="008328CC">
        <w:rPr>
          <w:sz w:val="28"/>
          <w:szCs w:val="28"/>
          <w:lang w:val="uk-UA"/>
        </w:rPr>
        <w:t>,</w:t>
      </w:r>
      <w:r w:rsidR="006B1C0F">
        <w:rPr>
          <w:sz w:val="28"/>
          <w:szCs w:val="28"/>
          <w:lang w:val="uk-UA"/>
        </w:rPr>
        <w:t xml:space="preserve"> </w:t>
      </w:r>
      <w:r w:rsidR="006B1C0F" w:rsidRPr="004E618F">
        <w:rPr>
          <w:sz w:val="28"/>
          <w:szCs w:val="28"/>
          <w:lang w:val="uk-UA"/>
        </w:rPr>
        <w:t xml:space="preserve">с. </w:t>
      </w:r>
      <w:proofErr w:type="spellStart"/>
      <w:r w:rsidR="006B1C0F" w:rsidRPr="004E618F">
        <w:rPr>
          <w:sz w:val="28"/>
          <w:szCs w:val="28"/>
          <w:lang w:val="uk-UA"/>
        </w:rPr>
        <w:t>Золоторівка</w:t>
      </w:r>
      <w:proofErr w:type="spellEnd"/>
      <w:r w:rsidR="006B1C0F" w:rsidRPr="004E618F">
        <w:rPr>
          <w:sz w:val="28"/>
          <w:szCs w:val="28"/>
          <w:lang w:val="uk-UA"/>
        </w:rPr>
        <w:t xml:space="preserve">, с. </w:t>
      </w:r>
      <w:proofErr w:type="spellStart"/>
      <w:r w:rsidR="006B1C0F" w:rsidRPr="004E618F">
        <w:rPr>
          <w:sz w:val="28"/>
          <w:szCs w:val="28"/>
          <w:lang w:val="uk-UA"/>
        </w:rPr>
        <w:t>Шепилівка</w:t>
      </w:r>
      <w:proofErr w:type="spellEnd"/>
      <w:r w:rsidR="006B1C0F" w:rsidRPr="004E618F">
        <w:rPr>
          <w:sz w:val="28"/>
          <w:szCs w:val="28"/>
          <w:lang w:val="uk-UA"/>
        </w:rPr>
        <w:t>,</w:t>
      </w:r>
      <w:r w:rsidR="006B1C0F">
        <w:rPr>
          <w:sz w:val="28"/>
          <w:szCs w:val="28"/>
          <w:lang w:val="uk-UA"/>
        </w:rPr>
        <w:t xml:space="preserve"> </w:t>
      </w:r>
      <w:r w:rsidR="006B1C0F" w:rsidRPr="004E618F">
        <w:rPr>
          <w:sz w:val="28"/>
          <w:szCs w:val="28"/>
          <w:lang w:val="uk-UA"/>
        </w:rPr>
        <w:t xml:space="preserve">с. </w:t>
      </w:r>
      <w:proofErr w:type="spellStart"/>
      <w:r w:rsidR="006B1C0F" w:rsidRPr="004E618F">
        <w:rPr>
          <w:sz w:val="28"/>
          <w:szCs w:val="28"/>
          <w:lang w:val="uk-UA"/>
        </w:rPr>
        <w:t>Верхньокам’янка</w:t>
      </w:r>
      <w:proofErr w:type="spellEnd"/>
      <w:r w:rsidR="006B1C0F" w:rsidRPr="004E618F">
        <w:rPr>
          <w:sz w:val="28"/>
          <w:szCs w:val="28"/>
          <w:lang w:val="uk-UA"/>
        </w:rPr>
        <w:t xml:space="preserve">, с. Лисичанське, с. Устинівка, с. </w:t>
      </w:r>
      <w:proofErr w:type="spellStart"/>
      <w:r w:rsidR="006B1C0F" w:rsidRPr="004E618F">
        <w:rPr>
          <w:sz w:val="28"/>
          <w:szCs w:val="28"/>
          <w:lang w:val="uk-UA"/>
        </w:rPr>
        <w:t>Тополівка</w:t>
      </w:r>
      <w:proofErr w:type="spellEnd"/>
      <w:r w:rsidR="006B1C0F" w:rsidRPr="004E618F">
        <w:rPr>
          <w:sz w:val="28"/>
          <w:szCs w:val="28"/>
          <w:lang w:val="uk-UA"/>
        </w:rPr>
        <w:t xml:space="preserve">, с. Біла Гора, с. Підлісне, с. </w:t>
      </w:r>
      <w:proofErr w:type="spellStart"/>
      <w:r w:rsidR="006B1C0F" w:rsidRPr="004E618F">
        <w:rPr>
          <w:sz w:val="28"/>
          <w:szCs w:val="28"/>
          <w:lang w:val="uk-UA"/>
        </w:rPr>
        <w:t>Лоскут</w:t>
      </w:r>
      <w:r w:rsidR="006B1C0F">
        <w:rPr>
          <w:sz w:val="28"/>
          <w:szCs w:val="28"/>
          <w:lang w:val="uk-UA"/>
        </w:rPr>
        <w:t>і</w:t>
      </w:r>
      <w:r w:rsidR="006B1C0F" w:rsidRPr="004E618F">
        <w:rPr>
          <w:sz w:val="28"/>
          <w:szCs w:val="28"/>
          <w:lang w:val="uk-UA"/>
        </w:rPr>
        <w:t>вка</w:t>
      </w:r>
      <w:proofErr w:type="spellEnd"/>
      <w:r w:rsidR="006B1C0F" w:rsidRPr="004E618F">
        <w:rPr>
          <w:sz w:val="28"/>
          <w:szCs w:val="28"/>
          <w:lang w:val="uk-UA"/>
        </w:rPr>
        <w:t>, с. Рай-Олександрівка</w:t>
      </w:r>
      <w:r w:rsidR="008328CC">
        <w:rPr>
          <w:sz w:val="28"/>
          <w:szCs w:val="28"/>
          <w:lang w:val="uk-UA"/>
        </w:rPr>
        <w:t xml:space="preserve"> (додаток)</w:t>
      </w:r>
      <w:r w:rsidR="006B1C0F">
        <w:rPr>
          <w:sz w:val="28"/>
          <w:szCs w:val="28"/>
          <w:lang w:val="uk-UA"/>
        </w:rPr>
        <w:t xml:space="preserve">; </w:t>
      </w:r>
    </w:p>
    <w:p w:rsidR="0090461F" w:rsidRDefault="00D549A1" w:rsidP="00C17B8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273D0C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.</w:t>
      </w:r>
      <w:r w:rsidR="00B50D79">
        <w:rPr>
          <w:sz w:val="28"/>
          <w:szCs w:val="28"/>
          <w:lang w:val="uk-UA"/>
        </w:rPr>
        <w:t xml:space="preserve"> </w:t>
      </w:r>
      <w:r w:rsidR="006B1C0F">
        <w:rPr>
          <w:sz w:val="28"/>
          <w:szCs w:val="28"/>
          <w:lang w:val="uk-UA"/>
        </w:rPr>
        <w:t>З</w:t>
      </w:r>
      <w:r w:rsidR="0090461F">
        <w:rPr>
          <w:sz w:val="28"/>
          <w:szCs w:val="28"/>
          <w:lang w:val="uk-UA"/>
        </w:rPr>
        <w:t xml:space="preserve">амовити топографо-геодезичні роботи для </w:t>
      </w:r>
      <w:r w:rsidR="00B50D79">
        <w:rPr>
          <w:sz w:val="28"/>
          <w:szCs w:val="28"/>
          <w:lang w:val="uk-UA"/>
        </w:rPr>
        <w:t>визначення місц</w:t>
      </w:r>
      <w:r w:rsidR="0006102E">
        <w:rPr>
          <w:sz w:val="28"/>
          <w:szCs w:val="28"/>
          <w:lang w:val="uk-UA"/>
        </w:rPr>
        <w:t>ь</w:t>
      </w:r>
      <w:r w:rsidR="00B50D79">
        <w:rPr>
          <w:sz w:val="28"/>
          <w:szCs w:val="28"/>
          <w:lang w:val="uk-UA"/>
        </w:rPr>
        <w:t xml:space="preserve"> знаходження об’єктів та їх площ з метою подальшого оформлення права користування відповідно до норм чинного законодавства</w:t>
      </w:r>
      <w:r w:rsidR="006B1C0F">
        <w:rPr>
          <w:sz w:val="28"/>
          <w:szCs w:val="28"/>
          <w:lang w:val="uk-UA"/>
        </w:rPr>
        <w:t>;</w:t>
      </w:r>
      <w:r w:rsidR="00B50D79">
        <w:rPr>
          <w:sz w:val="28"/>
          <w:szCs w:val="28"/>
          <w:lang w:val="uk-UA"/>
        </w:rPr>
        <w:t xml:space="preserve">  </w:t>
      </w:r>
    </w:p>
    <w:p w:rsidR="00D549A1" w:rsidRDefault="0090461F" w:rsidP="00C17B8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6B1C0F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. </w:t>
      </w:r>
      <w:r w:rsidR="006B1C0F">
        <w:rPr>
          <w:sz w:val="28"/>
          <w:szCs w:val="28"/>
          <w:lang w:val="uk-UA"/>
        </w:rPr>
        <w:t xml:space="preserve">  О</w:t>
      </w:r>
      <w:r w:rsidR="00B50D79">
        <w:rPr>
          <w:sz w:val="28"/>
          <w:szCs w:val="28"/>
          <w:lang w:val="uk-UA"/>
        </w:rPr>
        <w:t>формити право користування земельни</w:t>
      </w:r>
      <w:r w:rsidR="0006102E">
        <w:rPr>
          <w:sz w:val="28"/>
          <w:szCs w:val="28"/>
          <w:lang w:val="uk-UA"/>
        </w:rPr>
        <w:t>ми</w:t>
      </w:r>
      <w:r w:rsidR="00B50D79">
        <w:rPr>
          <w:sz w:val="28"/>
          <w:szCs w:val="28"/>
          <w:lang w:val="uk-UA"/>
        </w:rPr>
        <w:t xml:space="preserve"> ділян</w:t>
      </w:r>
      <w:r w:rsidR="0006102E">
        <w:rPr>
          <w:sz w:val="28"/>
          <w:szCs w:val="28"/>
          <w:lang w:val="uk-UA"/>
        </w:rPr>
        <w:t>ками</w:t>
      </w:r>
      <w:r w:rsidR="00B50D79">
        <w:rPr>
          <w:sz w:val="28"/>
          <w:szCs w:val="28"/>
          <w:lang w:val="uk-UA"/>
        </w:rPr>
        <w:t xml:space="preserve"> під кладовища. </w:t>
      </w:r>
      <w:r>
        <w:rPr>
          <w:sz w:val="28"/>
          <w:szCs w:val="28"/>
          <w:lang w:val="uk-UA"/>
        </w:rPr>
        <w:t xml:space="preserve"> </w:t>
      </w:r>
    </w:p>
    <w:p w:rsidR="00C17B80" w:rsidRPr="00C17B80" w:rsidRDefault="00C17B80" w:rsidP="00791630">
      <w:pPr>
        <w:rPr>
          <w:b/>
          <w:sz w:val="28"/>
          <w:szCs w:val="28"/>
          <w:lang w:val="uk-UA"/>
        </w:rPr>
      </w:pPr>
    </w:p>
    <w:p w:rsidR="000713FF" w:rsidRDefault="00D549A1" w:rsidP="00B20882">
      <w:pPr>
        <w:spacing w:line="240" w:lineRule="atLeast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0713FF">
        <w:rPr>
          <w:sz w:val="28"/>
          <w:szCs w:val="28"/>
          <w:lang w:val="uk-UA"/>
        </w:rPr>
        <w:t xml:space="preserve">. Дане </w:t>
      </w:r>
      <w:r w:rsidR="008E043A">
        <w:rPr>
          <w:sz w:val="28"/>
          <w:szCs w:val="28"/>
          <w:lang w:val="uk-UA"/>
        </w:rPr>
        <w:t>розпорядження</w:t>
      </w:r>
      <w:r w:rsidR="000713FF">
        <w:rPr>
          <w:sz w:val="28"/>
          <w:szCs w:val="28"/>
          <w:lang w:val="uk-UA"/>
        </w:rPr>
        <w:t xml:space="preserve"> підлягає оприлюдненню. </w:t>
      </w:r>
    </w:p>
    <w:p w:rsidR="000713FF" w:rsidRDefault="000713FF" w:rsidP="00B20882">
      <w:pPr>
        <w:spacing w:line="240" w:lineRule="atLeast"/>
        <w:ind w:firstLine="567"/>
        <w:jc w:val="both"/>
        <w:rPr>
          <w:sz w:val="28"/>
          <w:szCs w:val="28"/>
          <w:lang w:val="uk-UA"/>
        </w:rPr>
      </w:pPr>
    </w:p>
    <w:p w:rsidR="0090461F" w:rsidRDefault="00D549A1" w:rsidP="0090461F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0713FF">
        <w:rPr>
          <w:sz w:val="28"/>
          <w:szCs w:val="28"/>
          <w:lang w:val="uk-UA"/>
        </w:rPr>
        <w:t xml:space="preserve">. </w:t>
      </w:r>
      <w:r w:rsidR="000713FF" w:rsidRPr="00F72560">
        <w:rPr>
          <w:sz w:val="28"/>
          <w:szCs w:val="28"/>
          <w:lang w:val="uk-UA"/>
        </w:rPr>
        <w:t xml:space="preserve">Контроль за виконанням цього розпорядження </w:t>
      </w:r>
      <w:r w:rsidR="002D5779">
        <w:rPr>
          <w:sz w:val="28"/>
          <w:szCs w:val="28"/>
          <w:lang w:val="uk-UA"/>
        </w:rPr>
        <w:t>залишаю за собою.</w:t>
      </w:r>
    </w:p>
    <w:tbl>
      <w:tblPr>
        <w:tblpPr w:leftFromText="180" w:rightFromText="180" w:vertAnchor="text" w:horzAnchor="margin" w:tblpX="-34" w:tblpY="150"/>
        <w:tblW w:w="10099" w:type="dxa"/>
        <w:tblLayout w:type="fixed"/>
        <w:tblLook w:val="01E0" w:firstRow="1" w:lastRow="1" w:firstColumn="1" w:lastColumn="1" w:noHBand="0" w:noVBand="0"/>
      </w:tblPr>
      <w:tblGrid>
        <w:gridCol w:w="4581"/>
        <w:gridCol w:w="2279"/>
        <w:gridCol w:w="3239"/>
      </w:tblGrid>
      <w:tr w:rsidR="00DD1A01" w:rsidRPr="000713FF" w:rsidTr="002D5779">
        <w:trPr>
          <w:trHeight w:val="1483"/>
        </w:trPr>
        <w:tc>
          <w:tcPr>
            <w:tcW w:w="4581" w:type="dxa"/>
          </w:tcPr>
          <w:p w:rsidR="002D5779" w:rsidRDefault="002D5779" w:rsidP="002D5779">
            <w:pPr>
              <w:pStyle w:val="af4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2D5779" w:rsidRDefault="002D5779" w:rsidP="002D5779">
            <w:pPr>
              <w:pStyle w:val="af4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DD1A01" w:rsidRDefault="002D5779" w:rsidP="002D5779">
            <w:pPr>
              <w:pStyle w:val="af4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В.о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. керівника, перший заступник </w:t>
            </w:r>
          </w:p>
          <w:p w:rsidR="002D5779" w:rsidRDefault="002D5779" w:rsidP="002D5779">
            <w:pPr>
              <w:pStyle w:val="af4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керівника Лисичанської міської </w:t>
            </w:r>
          </w:p>
          <w:p w:rsidR="002D5779" w:rsidRPr="00586F9B" w:rsidRDefault="002D5779" w:rsidP="002D5779">
            <w:pPr>
              <w:pStyle w:val="af4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військово-цивільної адміністрації</w:t>
            </w:r>
          </w:p>
          <w:p w:rsidR="00DD1A01" w:rsidRPr="00586F9B" w:rsidRDefault="00DD1A01" w:rsidP="002D5779">
            <w:pPr>
              <w:pStyle w:val="af4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279" w:type="dxa"/>
          </w:tcPr>
          <w:p w:rsidR="00DD1A01" w:rsidRPr="00586F9B" w:rsidRDefault="00DD1A01" w:rsidP="002D5779">
            <w:pPr>
              <w:pStyle w:val="af4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239" w:type="dxa"/>
          </w:tcPr>
          <w:p w:rsidR="00DD1A01" w:rsidRPr="00586F9B" w:rsidRDefault="00DD1A01" w:rsidP="002D5779">
            <w:pPr>
              <w:pStyle w:val="af4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90461F" w:rsidRDefault="0090461F" w:rsidP="002D5779">
            <w:pPr>
              <w:pStyle w:val="af4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DD1A01" w:rsidRPr="00586F9B" w:rsidRDefault="00DD1A01" w:rsidP="002D5779">
            <w:pPr>
              <w:pStyle w:val="af4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DD1A01" w:rsidRPr="00586F9B" w:rsidRDefault="00DD1A01" w:rsidP="002D5779">
            <w:pPr>
              <w:pStyle w:val="af4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DD1A01" w:rsidRPr="00586F9B" w:rsidRDefault="002D5779" w:rsidP="002D5779">
            <w:pPr>
              <w:pStyle w:val="af4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Станіслав МОСЕЙКО</w:t>
            </w:r>
          </w:p>
        </w:tc>
      </w:tr>
    </w:tbl>
    <w:p w:rsidR="004E618F" w:rsidRPr="00CF5BDA" w:rsidRDefault="004E618F" w:rsidP="00CF5BDA">
      <w:pPr>
        <w:rPr>
          <w:b/>
          <w:sz w:val="28"/>
          <w:szCs w:val="28"/>
          <w:lang w:val="en-US"/>
        </w:rPr>
      </w:pPr>
    </w:p>
    <w:p w:rsidR="004E618F" w:rsidRPr="00CF5BDA" w:rsidRDefault="004E618F" w:rsidP="00CF5BDA">
      <w:pPr>
        <w:rPr>
          <w:b/>
          <w:sz w:val="28"/>
          <w:szCs w:val="28"/>
          <w:lang w:val="en-US"/>
        </w:rPr>
      </w:pPr>
    </w:p>
    <w:p w:rsidR="004E618F" w:rsidRDefault="004E618F" w:rsidP="004E618F">
      <w:pPr>
        <w:tabs>
          <w:tab w:val="left" w:pos="6100"/>
        </w:tabs>
        <w:ind w:left="3970" w:firstLine="1730"/>
        <w:jc w:val="both"/>
        <w:rPr>
          <w:sz w:val="28"/>
          <w:szCs w:val="28"/>
          <w:lang w:val="uk-UA" w:eastAsia="tr-TR"/>
        </w:rPr>
      </w:pPr>
      <w:r>
        <w:rPr>
          <w:sz w:val="28"/>
          <w:szCs w:val="28"/>
          <w:lang w:val="uk-UA" w:eastAsia="tr-TR"/>
        </w:rPr>
        <w:t>Додаток 1</w:t>
      </w:r>
    </w:p>
    <w:p w:rsidR="004E618F" w:rsidRDefault="004E618F" w:rsidP="004E618F">
      <w:pPr>
        <w:ind w:left="5700"/>
        <w:rPr>
          <w:sz w:val="28"/>
          <w:szCs w:val="28"/>
          <w:lang w:val="uk-UA" w:eastAsia="tr-TR"/>
        </w:rPr>
      </w:pPr>
      <w:r>
        <w:rPr>
          <w:sz w:val="28"/>
          <w:szCs w:val="28"/>
          <w:lang w:val="uk-UA" w:eastAsia="tr-TR"/>
        </w:rPr>
        <w:t xml:space="preserve">до розпорядження керівника Лисичанської міської військово-цивільної адміністрації </w:t>
      </w:r>
    </w:p>
    <w:p w:rsidR="004E618F" w:rsidRDefault="00CF5BDA" w:rsidP="004E618F">
      <w:pPr>
        <w:ind w:left="4678" w:firstLine="1022"/>
        <w:rPr>
          <w:sz w:val="28"/>
          <w:szCs w:val="28"/>
          <w:lang w:val="uk-UA" w:eastAsia="tr-TR"/>
        </w:rPr>
      </w:pPr>
      <w:r>
        <w:rPr>
          <w:sz w:val="28"/>
          <w:szCs w:val="28"/>
          <w:lang w:val="uk-UA" w:eastAsia="tr-TR"/>
        </w:rPr>
        <w:t xml:space="preserve">від « </w:t>
      </w:r>
      <w:r w:rsidRPr="00CF5BDA">
        <w:rPr>
          <w:sz w:val="28"/>
          <w:szCs w:val="28"/>
          <w:lang w:val="uk-UA" w:eastAsia="tr-TR"/>
        </w:rPr>
        <w:t>09</w:t>
      </w:r>
      <w:r>
        <w:rPr>
          <w:sz w:val="28"/>
          <w:szCs w:val="28"/>
          <w:lang w:val="uk-UA" w:eastAsia="tr-TR"/>
        </w:rPr>
        <w:t xml:space="preserve"> » </w:t>
      </w:r>
      <w:r w:rsidRPr="00CF5BDA">
        <w:rPr>
          <w:sz w:val="28"/>
          <w:szCs w:val="28"/>
          <w:lang w:val="uk-UA" w:eastAsia="tr-TR"/>
        </w:rPr>
        <w:t>09.</w:t>
      </w:r>
      <w:r w:rsidR="004E618F">
        <w:rPr>
          <w:sz w:val="28"/>
          <w:szCs w:val="28"/>
          <w:lang w:val="uk-UA" w:eastAsia="tr-TR"/>
        </w:rPr>
        <w:t xml:space="preserve"> .2021 № </w:t>
      </w:r>
      <w:r w:rsidRPr="00CF5BDA">
        <w:rPr>
          <w:sz w:val="28"/>
          <w:szCs w:val="28"/>
          <w:lang w:val="uk-UA" w:eastAsia="tr-TR"/>
        </w:rPr>
        <w:t>1006</w:t>
      </w:r>
      <w:r w:rsidR="004E618F">
        <w:rPr>
          <w:sz w:val="28"/>
          <w:szCs w:val="28"/>
          <w:lang w:val="uk-UA" w:eastAsia="tr-TR"/>
        </w:rPr>
        <w:t xml:space="preserve">   </w:t>
      </w:r>
    </w:p>
    <w:p w:rsidR="004E618F" w:rsidRDefault="004E618F" w:rsidP="004E618F">
      <w:pPr>
        <w:ind w:left="4678"/>
        <w:rPr>
          <w:sz w:val="28"/>
          <w:szCs w:val="28"/>
          <w:lang w:val="uk-UA" w:eastAsia="tr-TR"/>
        </w:rPr>
      </w:pPr>
    </w:p>
    <w:p w:rsidR="004E618F" w:rsidRDefault="004E618F" w:rsidP="004E618F">
      <w:pPr>
        <w:jc w:val="center"/>
        <w:rPr>
          <w:b/>
          <w:bCs/>
          <w:sz w:val="28"/>
          <w:szCs w:val="28"/>
          <w:lang w:val="uk-UA" w:eastAsia="tr-TR"/>
        </w:rPr>
      </w:pPr>
    </w:p>
    <w:p w:rsidR="004E618F" w:rsidRDefault="004E618F" w:rsidP="004E618F">
      <w:pPr>
        <w:ind w:firstLine="567"/>
        <w:jc w:val="center"/>
        <w:rPr>
          <w:sz w:val="28"/>
          <w:szCs w:val="28"/>
          <w:lang w:val="uk-UA"/>
        </w:rPr>
      </w:pPr>
      <w:r w:rsidRPr="004E618F">
        <w:rPr>
          <w:bCs/>
          <w:sz w:val="28"/>
          <w:szCs w:val="28"/>
          <w:lang w:val="uk-UA" w:eastAsia="tr-TR"/>
        </w:rPr>
        <w:t>Пере</w:t>
      </w:r>
      <w:r w:rsidR="006B1C0F">
        <w:rPr>
          <w:bCs/>
          <w:sz w:val="28"/>
          <w:szCs w:val="28"/>
          <w:lang w:val="uk-UA" w:eastAsia="tr-TR"/>
        </w:rPr>
        <w:t>лік</w:t>
      </w:r>
      <w:r w:rsidRPr="004E618F">
        <w:rPr>
          <w:bCs/>
          <w:sz w:val="28"/>
          <w:szCs w:val="28"/>
          <w:lang w:val="uk-UA" w:eastAsia="tr-TR"/>
        </w:rPr>
        <w:t xml:space="preserve"> кладовищ </w:t>
      </w:r>
      <w:r w:rsidRPr="004E618F">
        <w:rPr>
          <w:sz w:val="28"/>
          <w:szCs w:val="28"/>
          <w:lang w:val="uk-UA"/>
        </w:rPr>
        <w:t>інших місць поховання, які розташовані</w:t>
      </w:r>
      <w:r w:rsidR="00163C54">
        <w:rPr>
          <w:sz w:val="28"/>
          <w:szCs w:val="28"/>
          <w:lang w:val="uk-UA"/>
        </w:rPr>
        <w:t xml:space="preserve"> на</w:t>
      </w:r>
      <w:r w:rsidRPr="004E618F">
        <w:rPr>
          <w:sz w:val="28"/>
          <w:szCs w:val="28"/>
          <w:lang w:val="uk-UA"/>
        </w:rPr>
        <w:t xml:space="preserve"> території              м. </w:t>
      </w:r>
      <w:proofErr w:type="spellStart"/>
      <w:r w:rsidRPr="004E618F">
        <w:rPr>
          <w:sz w:val="28"/>
          <w:szCs w:val="28"/>
          <w:lang w:val="uk-UA"/>
        </w:rPr>
        <w:t>Новодружеськ</w:t>
      </w:r>
      <w:proofErr w:type="spellEnd"/>
      <w:r w:rsidRPr="004E618F">
        <w:rPr>
          <w:sz w:val="28"/>
          <w:szCs w:val="28"/>
          <w:lang w:val="uk-UA"/>
        </w:rPr>
        <w:t xml:space="preserve">, м. Привілля, </w:t>
      </w:r>
      <w:proofErr w:type="spellStart"/>
      <w:r w:rsidRPr="004E618F">
        <w:rPr>
          <w:sz w:val="28"/>
          <w:szCs w:val="28"/>
          <w:lang w:val="uk-UA"/>
        </w:rPr>
        <w:t>смт</w:t>
      </w:r>
      <w:proofErr w:type="spellEnd"/>
      <w:r w:rsidRPr="004E618F">
        <w:rPr>
          <w:sz w:val="28"/>
          <w:szCs w:val="28"/>
          <w:lang w:val="uk-UA"/>
        </w:rPr>
        <w:t xml:space="preserve">. </w:t>
      </w:r>
      <w:proofErr w:type="spellStart"/>
      <w:r w:rsidRPr="004E618F">
        <w:rPr>
          <w:sz w:val="28"/>
          <w:szCs w:val="28"/>
          <w:lang w:val="uk-UA"/>
        </w:rPr>
        <w:t>Вовчоярівка</w:t>
      </w:r>
      <w:proofErr w:type="spellEnd"/>
      <w:r w:rsidRPr="004E618F">
        <w:rPr>
          <w:sz w:val="28"/>
          <w:szCs w:val="28"/>
          <w:lang w:val="uk-UA"/>
        </w:rPr>
        <w:t xml:space="preserve">, </w:t>
      </w:r>
      <w:proofErr w:type="spellStart"/>
      <w:r w:rsidRPr="004E618F">
        <w:rPr>
          <w:sz w:val="28"/>
          <w:szCs w:val="28"/>
          <w:lang w:val="uk-UA"/>
        </w:rPr>
        <w:t>смт</w:t>
      </w:r>
      <w:proofErr w:type="spellEnd"/>
      <w:r w:rsidRPr="004E618F">
        <w:rPr>
          <w:sz w:val="28"/>
          <w:szCs w:val="28"/>
          <w:lang w:val="uk-UA"/>
        </w:rPr>
        <w:t xml:space="preserve">. </w:t>
      </w:r>
      <w:proofErr w:type="spellStart"/>
      <w:r w:rsidRPr="004E618F">
        <w:rPr>
          <w:sz w:val="28"/>
          <w:szCs w:val="28"/>
          <w:lang w:val="uk-UA"/>
        </w:rPr>
        <w:t>Малорязанцеве</w:t>
      </w:r>
      <w:proofErr w:type="spellEnd"/>
      <w:r w:rsidRPr="004E618F">
        <w:rPr>
          <w:sz w:val="28"/>
          <w:szCs w:val="28"/>
          <w:lang w:val="uk-UA"/>
        </w:rPr>
        <w:t xml:space="preserve">, </w:t>
      </w:r>
      <w:r w:rsidR="0006102E">
        <w:rPr>
          <w:sz w:val="28"/>
          <w:szCs w:val="28"/>
          <w:lang w:val="uk-UA"/>
        </w:rPr>
        <w:t xml:space="preserve">                  </w:t>
      </w:r>
      <w:proofErr w:type="spellStart"/>
      <w:r w:rsidRPr="004E618F">
        <w:rPr>
          <w:sz w:val="28"/>
          <w:szCs w:val="28"/>
          <w:lang w:val="uk-UA"/>
        </w:rPr>
        <w:t>смт</w:t>
      </w:r>
      <w:proofErr w:type="spellEnd"/>
      <w:r w:rsidRPr="004E618F">
        <w:rPr>
          <w:sz w:val="28"/>
          <w:szCs w:val="28"/>
          <w:lang w:val="uk-UA"/>
        </w:rPr>
        <w:t xml:space="preserve">. Мирна Долина, </w:t>
      </w:r>
      <w:proofErr w:type="spellStart"/>
      <w:r w:rsidRPr="004E618F">
        <w:rPr>
          <w:sz w:val="28"/>
          <w:szCs w:val="28"/>
          <w:lang w:val="uk-UA"/>
        </w:rPr>
        <w:t>смт</w:t>
      </w:r>
      <w:proofErr w:type="spellEnd"/>
      <w:r w:rsidRPr="004E618F">
        <w:rPr>
          <w:sz w:val="28"/>
          <w:szCs w:val="28"/>
          <w:lang w:val="uk-UA"/>
        </w:rPr>
        <w:t xml:space="preserve">. </w:t>
      </w:r>
      <w:proofErr w:type="spellStart"/>
      <w:r w:rsidRPr="004E618F">
        <w:rPr>
          <w:sz w:val="28"/>
          <w:szCs w:val="28"/>
          <w:lang w:val="uk-UA"/>
        </w:rPr>
        <w:t>Білогорівка</w:t>
      </w:r>
      <w:proofErr w:type="spellEnd"/>
      <w:r w:rsidRPr="004E618F">
        <w:rPr>
          <w:sz w:val="28"/>
          <w:szCs w:val="28"/>
          <w:lang w:val="uk-UA"/>
        </w:rPr>
        <w:t xml:space="preserve">, с. </w:t>
      </w:r>
      <w:proofErr w:type="spellStart"/>
      <w:r w:rsidRPr="004E618F">
        <w:rPr>
          <w:sz w:val="28"/>
          <w:szCs w:val="28"/>
          <w:lang w:val="uk-UA"/>
        </w:rPr>
        <w:t>Золоторівка</w:t>
      </w:r>
      <w:proofErr w:type="spellEnd"/>
      <w:r w:rsidRPr="004E618F">
        <w:rPr>
          <w:sz w:val="28"/>
          <w:szCs w:val="28"/>
          <w:lang w:val="uk-UA"/>
        </w:rPr>
        <w:t xml:space="preserve">, с. </w:t>
      </w:r>
      <w:proofErr w:type="spellStart"/>
      <w:r w:rsidRPr="004E618F">
        <w:rPr>
          <w:sz w:val="28"/>
          <w:szCs w:val="28"/>
          <w:lang w:val="uk-UA"/>
        </w:rPr>
        <w:t>Шепилівка</w:t>
      </w:r>
      <w:proofErr w:type="spellEnd"/>
      <w:r w:rsidRPr="004E618F">
        <w:rPr>
          <w:sz w:val="28"/>
          <w:szCs w:val="28"/>
          <w:lang w:val="uk-UA"/>
        </w:rPr>
        <w:t xml:space="preserve">,                                         с. </w:t>
      </w:r>
      <w:proofErr w:type="spellStart"/>
      <w:r w:rsidRPr="004E618F">
        <w:rPr>
          <w:sz w:val="28"/>
          <w:szCs w:val="28"/>
          <w:lang w:val="uk-UA"/>
        </w:rPr>
        <w:t>Верхньокам’янка</w:t>
      </w:r>
      <w:proofErr w:type="spellEnd"/>
      <w:r w:rsidRPr="004E618F">
        <w:rPr>
          <w:sz w:val="28"/>
          <w:szCs w:val="28"/>
          <w:lang w:val="uk-UA"/>
        </w:rPr>
        <w:t xml:space="preserve">, с. Лисичанське, с. Устинівка, с. </w:t>
      </w:r>
      <w:proofErr w:type="spellStart"/>
      <w:r w:rsidRPr="004E618F">
        <w:rPr>
          <w:sz w:val="28"/>
          <w:szCs w:val="28"/>
          <w:lang w:val="uk-UA"/>
        </w:rPr>
        <w:t>Тополівка</w:t>
      </w:r>
      <w:proofErr w:type="spellEnd"/>
      <w:r w:rsidRPr="004E618F">
        <w:rPr>
          <w:sz w:val="28"/>
          <w:szCs w:val="28"/>
          <w:lang w:val="uk-UA"/>
        </w:rPr>
        <w:t xml:space="preserve">, с. Біла Гора,             с. Підлісне, с. </w:t>
      </w:r>
      <w:proofErr w:type="spellStart"/>
      <w:r w:rsidRPr="004E618F">
        <w:rPr>
          <w:sz w:val="28"/>
          <w:szCs w:val="28"/>
          <w:lang w:val="uk-UA"/>
        </w:rPr>
        <w:t>Лоскут</w:t>
      </w:r>
      <w:r w:rsidR="006E06EF">
        <w:rPr>
          <w:sz w:val="28"/>
          <w:szCs w:val="28"/>
          <w:lang w:val="uk-UA"/>
        </w:rPr>
        <w:t>і</w:t>
      </w:r>
      <w:r w:rsidRPr="004E618F">
        <w:rPr>
          <w:sz w:val="28"/>
          <w:szCs w:val="28"/>
          <w:lang w:val="uk-UA"/>
        </w:rPr>
        <w:t>вка</w:t>
      </w:r>
      <w:proofErr w:type="spellEnd"/>
      <w:r w:rsidRPr="004E618F">
        <w:rPr>
          <w:sz w:val="28"/>
          <w:szCs w:val="28"/>
          <w:lang w:val="uk-UA"/>
        </w:rPr>
        <w:t>, с. Рай-Олександрівка</w:t>
      </w:r>
    </w:p>
    <w:p w:rsidR="004E618F" w:rsidRDefault="004E618F" w:rsidP="004E618F">
      <w:pPr>
        <w:rPr>
          <w:sz w:val="28"/>
          <w:szCs w:val="28"/>
          <w:lang w:val="uk-UA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594"/>
        <w:gridCol w:w="4901"/>
        <w:gridCol w:w="4359"/>
      </w:tblGrid>
      <w:tr w:rsidR="004E618F" w:rsidTr="004E618F">
        <w:tc>
          <w:tcPr>
            <w:tcW w:w="594" w:type="dxa"/>
          </w:tcPr>
          <w:p w:rsidR="004E618F" w:rsidRDefault="004E618F" w:rsidP="004E618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н/п</w:t>
            </w:r>
          </w:p>
        </w:tc>
        <w:tc>
          <w:tcPr>
            <w:tcW w:w="4901" w:type="dxa"/>
          </w:tcPr>
          <w:p w:rsidR="004E618F" w:rsidRDefault="004E618F" w:rsidP="004E618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Найменування населеного пункту</w:t>
            </w:r>
          </w:p>
        </w:tc>
        <w:tc>
          <w:tcPr>
            <w:tcW w:w="4359" w:type="dxa"/>
          </w:tcPr>
          <w:p w:rsidR="004E618F" w:rsidRDefault="004E618F" w:rsidP="004E618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Прив’язка до вулиці на місцевості</w:t>
            </w:r>
          </w:p>
        </w:tc>
      </w:tr>
      <w:tr w:rsidR="004E618F" w:rsidTr="004E618F">
        <w:tc>
          <w:tcPr>
            <w:tcW w:w="594" w:type="dxa"/>
          </w:tcPr>
          <w:p w:rsidR="004E618F" w:rsidRDefault="004E618F" w:rsidP="006E06E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4901" w:type="dxa"/>
          </w:tcPr>
          <w:p w:rsidR="004E618F" w:rsidRDefault="004E618F" w:rsidP="004E618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місто </w:t>
            </w:r>
            <w:proofErr w:type="spellStart"/>
            <w:r>
              <w:rPr>
                <w:sz w:val="28"/>
                <w:szCs w:val="28"/>
                <w:lang w:val="uk-UA"/>
              </w:rPr>
              <w:t>Новодружеськ</w:t>
            </w:r>
            <w:proofErr w:type="spellEnd"/>
          </w:p>
        </w:tc>
        <w:tc>
          <w:tcPr>
            <w:tcW w:w="4359" w:type="dxa"/>
          </w:tcPr>
          <w:p w:rsidR="004E618F" w:rsidRDefault="004E618F" w:rsidP="004E618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Чехова</w:t>
            </w:r>
          </w:p>
        </w:tc>
      </w:tr>
      <w:tr w:rsidR="004E618F" w:rsidTr="004E618F">
        <w:tc>
          <w:tcPr>
            <w:tcW w:w="594" w:type="dxa"/>
          </w:tcPr>
          <w:p w:rsidR="004E618F" w:rsidRDefault="004E618F" w:rsidP="006E06E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4901" w:type="dxa"/>
          </w:tcPr>
          <w:p w:rsidR="004E618F" w:rsidRDefault="004E618F" w:rsidP="004E618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місто </w:t>
            </w:r>
            <w:proofErr w:type="spellStart"/>
            <w:r>
              <w:rPr>
                <w:sz w:val="28"/>
                <w:szCs w:val="28"/>
                <w:lang w:val="uk-UA"/>
              </w:rPr>
              <w:t>Новодружеськ</w:t>
            </w:r>
            <w:proofErr w:type="spellEnd"/>
          </w:p>
        </w:tc>
        <w:tc>
          <w:tcPr>
            <w:tcW w:w="4359" w:type="dxa"/>
          </w:tcPr>
          <w:p w:rsidR="004E618F" w:rsidRDefault="004E618F" w:rsidP="004E618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</w:t>
            </w:r>
            <w:r w:rsidR="006E06EF">
              <w:rPr>
                <w:sz w:val="28"/>
                <w:szCs w:val="28"/>
                <w:lang w:val="uk-UA"/>
              </w:rPr>
              <w:t>. Кобзаря</w:t>
            </w:r>
          </w:p>
        </w:tc>
      </w:tr>
      <w:tr w:rsidR="004E618F" w:rsidTr="004E618F">
        <w:tc>
          <w:tcPr>
            <w:tcW w:w="594" w:type="dxa"/>
          </w:tcPr>
          <w:p w:rsidR="004E618F" w:rsidRDefault="004E618F" w:rsidP="006E06E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4901" w:type="dxa"/>
          </w:tcPr>
          <w:p w:rsidR="004E618F" w:rsidRDefault="004E618F" w:rsidP="004E618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місто </w:t>
            </w:r>
            <w:proofErr w:type="spellStart"/>
            <w:r>
              <w:rPr>
                <w:sz w:val="28"/>
                <w:szCs w:val="28"/>
                <w:lang w:val="uk-UA"/>
              </w:rPr>
              <w:t>Новодружеськ</w:t>
            </w:r>
            <w:proofErr w:type="spellEnd"/>
          </w:p>
        </w:tc>
        <w:tc>
          <w:tcPr>
            <w:tcW w:w="4359" w:type="dxa"/>
          </w:tcPr>
          <w:p w:rsidR="004E618F" w:rsidRDefault="004E618F" w:rsidP="006E06E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Кал</w:t>
            </w:r>
            <w:r w:rsidR="006E06EF">
              <w:rPr>
                <w:sz w:val="28"/>
                <w:szCs w:val="28"/>
                <w:lang w:val="uk-UA"/>
              </w:rPr>
              <w:t>и</w:t>
            </w:r>
            <w:r>
              <w:rPr>
                <w:sz w:val="28"/>
                <w:szCs w:val="28"/>
                <w:lang w:val="uk-UA"/>
              </w:rPr>
              <w:t>нова</w:t>
            </w:r>
          </w:p>
        </w:tc>
      </w:tr>
      <w:tr w:rsidR="004E618F" w:rsidTr="004E618F">
        <w:tc>
          <w:tcPr>
            <w:tcW w:w="594" w:type="dxa"/>
          </w:tcPr>
          <w:p w:rsidR="004E618F" w:rsidRDefault="004E618F" w:rsidP="006E06E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4901" w:type="dxa"/>
          </w:tcPr>
          <w:p w:rsidR="004E618F" w:rsidRDefault="004E618F" w:rsidP="004E618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місто Привілля </w:t>
            </w:r>
          </w:p>
        </w:tc>
        <w:tc>
          <w:tcPr>
            <w:tcW w:w="4359" w:type="dxa"/>
          </w:tcPr>
          <w:p w:rsidR="004E618F" w:rsidRDefault="006E06EF" w:rsidP="004E618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Каштанова </w:t>
            </w:r>
          </w:p>
        </w:tc>
      </w:tr>
      <w:tr w:rsidR="004E618F" w:rsidTr="004E618F">
        <w:tc>
          <w:tcPr>
            <w:tcW w:w="594" w:type="dxa"/>
          </w:tcPr>
          <w:p w:rsidR="004E618F" w:rsidRDefault="004E618F" w:rsidP="006E06E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4901" w:type="dxa"/>
          </w:tcPr>
          <w:p w:rsidR="004E618F" w:rsidRDefault="00163C54" w:rsidP="004E618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місто Привілля  </w:t>
            </w:r>
          </w:p>
        </w:tc>
        <w:tc>
          <w:tcPr>
            <w:tcW w:w="4359" w:type="dxa"/>
          </w:tcPr>
          <w:p w:rsidR="004E618F" w:rsidRDefault="006E06EF" w:rsidP="006E06E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Миру</w:t>
            </w:r>
          </w:p>
        </w:tc>
      </w:tr>
      <w:tr w:rsidR="00163C54" w:rsidTr="004E618F">
        <w:tc>
          <w:tcPr>
            <w:tcW w:w="594" w:type="dxa"/>
          </w:tcPr>
          <w:p w:rsidR="00163C54" w:rsidRDefault="00163C54" w:rsidP="006E06E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6.</w:t>
            </w:r>
          </w:p>
        </w:tc>
        <w:tc>
          <w:tcPr>
            <w:tcW w:w="4901" w:type="dxa"/>
          </w:tcPr>
          <w:p w:rsidR="00163C54" w:rsidRDefault="00163C54" w:rsidP="0006102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селище </w:t>
            </w:r>
            <w:r w:rsidR="0006102E">
              <w:rPr>
                <w:sz w:val="28"/>
                <w:szCs w:val="28"/>
                <w:lang w:val="uk-UA"/>
              </w:rPr>
              <w:t>міського</w:t>
            </w:r>
            <w:r>
              <w:rPr>
                <w:sz w:val="28"/>
                <w:szCs w:val="28"/>
                <w:lang w:val="uk-UA"/>
              </w:rPr>
              <w:t xml:space="preserve"> типу </w:t>
            </w:r>
            <w:proofErr w:type="spellStart"/>
            <w:r>
              <w:rPr>
                <w:sz w:val="28"/>
                <w:szCs w:val="28"/>
                <w:lang w:val="uk-UA"/>
              </w:rPr>
              <w:t>Вовчоярівка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359" w:type="dxa"/>
          </w:tcPr>
          <w:p w:rsidR="00163C54" w:rsidRDefault="006E06EF" w:rsidP="004E618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proofErr w:type="spellStart"/>
            <w:r>
              <w:rPr>
                <w:sz w:val="28"/>
                <w:szCs w:val="28"/>
                <w:lang w:val="uk-UA"/>
              </w:rPr>
              <w:t>Чижова</w:t>
            </w:r>
            <w:proofErr w:type="spellEnd"/>
          </w:p>
        </w:tc>
      </w:tr>
      <w:tr w:rsidR="00163C54" w:rsidTr="004E618F">
        <w:tc>
          <w:tcPr>
            <w:tcW w:w="594" w:type="dxa"/>
          </w:tcPr>
          <w:p w:rsidR="00163C54" w:rsidRDefault="00163C54" w:rsidP="006E06E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7.</w:t>
            </w:r>
          </w:p>
        </w:tc>
        <w:tc>
          <w:tcPr>
            <w:tcW w:w="4901" w:type="dxa"/>
          </w:tcPr>
          <w:p w:rsidR="00163C54" w:rsidRDefault="00163C54" w:rsidP="00B50D7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селище </w:t>
            </w:r>
            <w:r w:rsidR="00B50D79">
              <w:rPr>
                <w:sz w:val="28"/>
                <w:szCs w:val="28"/>
                <w:lang w:val="uk-UA"/>
              </w:rPr>
              <w:t>міського</w:t>
            </w:r>
            <w:r>
              <w:rPr>
                <w:sz w:val="28"/>
                <w:szCs w:val="28"/>
                <w:lang w:val="uk-UA"/>
              </w:rPr>
              <w:t xml:space="preserve"> типу </w:t>
            </w:r>
            <w:proofErr w:type="spellStart"/>
            <w:r>
              <w:rPr>
                <w:sz w:val="28"/>
                <w:szCs w:val="28"/>
                <w:lang w:val="uk-UA"/>
              </w:rPr>
              <w:t>Вовчоярівка</w:t>
            </w:r>
            <w:proofErr w:type="spellEnd"/>
          </w:p>
        </w:tc>
        <w:tc>
          <w:tcPr>
            <w:tcW w:w="4359" w:type="dxa"/>
          </w:tcPr>
          <w:p w:rsidR="00163C54" w:rsidRDefault="006E06EF" w:rsidP="004E618F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вул.Миру</w:t>
            </w:r>
            <w:proofErr w:type="spellEnd"/>
          </w:p>
        </w:tc>
      </w:tr>
      <w:tr w:rsidR="00163C54" w:rsidTr="004E618F">
        <w:tc>
          <w:tcPr>
            <w:tcW w:w="594" w:type="dxa"/>
          </w:tcPr>
          <w:p w:rsidR="00163C54" w:rsidRDefault="00163C54" w:rsidP="006E06E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8.</w:t>
            </w:r>
          </w:p>
        </w:tc>
        <w:tc>
          <w:tcPr>
            <w:tcW w:w="4901" w:type="dxa"/>
          </w:tcPr>
          <w:p w:rsidR="00163C54" w:rsidRDefault="00163C54" w:rsidP="00B50D7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селище </w:t>
            </w:r>
            <w:r w:rsidR="00B50D79">
              <w:rPr>
                <w:sz w:val="28"/>
                <w:szCs w:val="28"/>
                <w:lang w:val="uk-UA"/>
              </w:rPr>
              <w:t>міського</w:t>
            </w:r>
            <w:r>
              <w:rPr>
                <w:sz w:val="28"/>
                <w:szCs w:val="28"/>
                <w:lang w:val="uk-UA"/>
              </w:rPr>
              <w:t xml:space="preserve"> типу </w:t>
            </w:r>
            <w:proofErr w:type="spellStart"/>
            <w:r>
              <w:rPr>
                <w:sz w:val="28"/>
                <w:szCs w:val="28"/>
                <w:lang w:val="uk-UA"/>
              </w:rPr>
              <w:t>Вовчоярівка</w:t>
            </w:r>
            <w:proofErr w:type="spellEnd"/>
          </w:p>
        </w:tc>
        <w:tc>
          <w:tcPr>
            <w:tcW w:w="4359" w:type="dxa"/>
          </w:tcPr>
          <w:p w:rsidR="00163C54" w:rsidRDefault="006E06EF" w:rsidP="004E618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Федорова</w:t>
            </w:r>
          </w:p>
        </w:tc>
      </w:tr>
      <w:tr w:rsidR="00163C54" w:rsidTr="004E618F">
        <w:tc>
          <w:tcPr>
            <w:tcW w:w="594" w:type="dxa"/>
          </w:tcPr>
          <w:p w:rsidR="00163C54" w:rsidRDefault="00163C54" w:rsidP="006E06E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9.</w:t>
            </w:r>
          </w:p>
        </w:tc>
        <w:tc>
          <w:tcPr>
            <w:tcW w:w="4901" w:type="dxa"/>
          </w:tcPr>
          <w:p w:rsidR="00163C54" w:rsidRDefault="00163C54" w:rsidP="006E06E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селище </w:t>
            </w:r>
            <w:proofErr w:type="spellStart"/>
            <w:r>
              <w:rPr>
                <w:sz w:val="28"/>
                <w:szCs w:val="28"/>
                <w:lang w:val="uk-UA"/>
              </w:rPr>
              <w:t>Лоскут</w:t>
            </w:r>
            <w:r w:rsidR="006E06EF">
              <w:rPr>
                <w:sz w:val="28"/>
                <w:szCs w:val="28"/>
                <w:lang w:val="uk-UA"/>
              </w:rPr>
              <w:t>і</w:t>
            </w:r>
            <w:r>
              <w:rPr>
                <w:sz w:val="28"/>
                <w:szCs w:val="28"/>
                <w:lang w:val="uk-UA"/>
              </w:rPr>
              <w:t>вка</w:t>
            </w:r>
            <w:proofErr w:type="spellEnd"/>
          </w:p>
        </w:tc>
        <w:tc>
          <w:tcPr>
            <w:tcW w:w="4359" w:type="dxa"/>
          </w:tcPr>
          <w:p w:rsidR="00163C54" w:rsidRDefault="006E06EF" w:rsidP="004E618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Підлісна</w:t>
            </w:r>
          </w:p>
        </w:tc>
      </w:tr>
      <w:tr w:rsidR="00163C54" w:rsidTr="004E618F">
        <w:tc>
          <w:tcPr>
            <w:tcW w:w="594" w:type="dxa"/>
          </w:tcPr>
          <w:p w:rsidR="00163C54" w:rsidRDefault="00163C54" w:rsidP="006E06E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10.</w:t>
            </w:r>
          </w:p>
        </w:tc>
        <w:tc>
          <w:tcPr>
            <w:tcW w:w="4901" w:type="dxa"/>
          </w:tcPr>
          <w:p w:rsidR="00163C54" w:rsidRDefault="00163C54" w:rsidP="006E06E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селище </w:t>
            </w:r>
            <w:proofErr w:type="spellStart"/>
            <w:r>
              <w:rPr>
                <w:sz w:val="28"/>
                <w:szCs w:val="28"/>
                <w:lang w:val="uk-UA"/>
              </w:rPr>
              <w:t>Лоскут</w:t>
            </w:r>
            <w:r w:rsidR="006E06EF">
              <w:rPr>
                <w:sz w:val="28"/>
                <w:szCs w:val="28"/>
                <w:lang w:val="uk-UA"/>
              </w:rPr>
              <w:t>і</w:t>
            </w:r>
            <w:r>
              <w:rPr>
                <w:sz w:val="28"/>
                <w:szCs w:val="28"/>
                <w:lang w:val="uk-UA"/>
              </w:rPr>
              <w:t>вка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359" w:type="dxa"/>
          </w:tcPr>
          <w:p w:rsidR="00163C54" w:rsidRDefault="006E06EF" w:rsidP="004E618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Кар’єрна</w:t>
            </w:r>
          </w:p>
        </w:tc>
      </w:tr>
      <w:tr w:rsidR="00163C54" w:rsidTr="004E618F">
        <w:tc>
          <w:tcPr>
            <w:tcW w:w="594" w:type="dxa"/>
          </w:tcPr>
          <w:p w:rsidR="00163C54" w:rsidRDefault="00163C54" w:rsidP="006E06E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11.</w:t>
            </w:r>
          </w:p>
        </w:tc>
        <w:tc>
          <w:tcPr>
            <w:tcW w:w="4901" w:type="dxa"/>
          </w:tcPr>
          <w:p w:rsidR="00163C54" w:rsidRDefault="00163C54" w:rsidP="00B50D7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селище </w:t>
            </w:r>
            <w:r w:rsidR="00B50D79">
              <w:rPr>
                <w:sz w:val="28"/>
                <w:szCs w:val="28"/>
                <w:lang w:val="uk-UA"/>
              </w:rPr>
              <w:t>міського</w:t>
            </w:r>
            <w:r>
              <w:rPr>
                <w:sz w:val="28"/>
                <w:szCs w:val="28"/>
                <w:lang w:val="uk-UA"/>
              </w:rPr>
              <w:t xml:space="preserve"> типу Мирна Долина </w:t>
            </w:r>
          </w:p>
        </w:tc>
        <w:tc>
          <w:tcPr>
            <w:tcW w:w="4359" w:type="dxa"/>
          </w:tcPr>
          <w:p w:rsidR="00163C54" w:rsidRDefault="006E06EF" w:rsidP="004E618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proofErr w:type="spellStart"/>
            <w:r>
              <w:rPr>
                <w:sz w:val="28"/>
                <w:szCs w:val="28"/>
                <w:lang w:val="uk-UA"/>
              </w:rPr>
              <w:t>Совхозна</w:t>
            </w:r>
            <w:proofErr w:type="spellEnd"/>
          </w:p>
        </w:tc>
      </w:tr>
      <w:tr w:rsidR="00163C54" w:rsidTr="004E618F">
        <w:tc>
          <w:tcPr>
            <w:tcW w:w="594" w:type="dxa"/>
          </w:tcPr>
          <w:p w:rsidR="00163C54" w:rsidRDefault="00163C54" w:rsidP="006E06E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12.</w:t>
            </w:r>
          </w:p>
        </w:tc>
        <w:tc>
          <w:tcPr>
            <w:tcW w:w="4901" w:type="dxa"/>
          </w:tcPr>
          <w:p w:rsidR="00163C54" w:rsidRDefault="00163C54" w:rsidP="00B50D7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селище </w:t>
            </w:r>
            <w:r w:rsidR="00B50D79">
              <w:rPr>
                <w:sz w:val="28"/>
                <w:szCs w:val="28"/>
                <w:lang w:val="uk-UA"/>
              </w:rPr>
              <w:t>міського</w:t>
            </w:r>
            <w:r>
              <w:rPr>
                <w:sz w:val="28"/>
                <w:szCs w:val="28"/>
                <w:lang w:val="uk-UA"/>
              </w:rPr>
              <w:t xml:space="preserve"> типу </w:t>
            </w:r>
            <w:proofErr w:type="spellStart"/>
            <w:r>
              <w:rPr>
                <w:sz w:val="28"/>
                <w:szCs w:val="28"/>
                <w:lang w:val="uk-UA"/>
              </w:rPr>
              <w:t>Білогорівка</w:t>
            </w:r>
            <w:proofErr w:type="spellEnd"/>
          </w:p>
        </w:tc>
        <w:tc>
          <w:tcPr>
            <w:tcW w:w="4359" w:type="dxa"/>
          </w:tcPr>
          <w:p w:rsidR="00163C54" w:rsidRDefault="006E06EF" w:rsidP="004E618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Лісна</w:t>
            </w:r>
          </w:p>
        </w:tc>
      </w:tr>
      <w:tr w:rsidR="00163C54" w:rsidTr="004E618F">
        <w:tc>
          <w:tcPr>
            <w:tcW w:w="594" w:type="dxa"/>
          </w:tcPr>
          <w:p w:rsidR="00163C54" w:rsidRDefault="00163C54" w:rsidP="006E06E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13.</w:t>
            </w:r>
          </w:p>
        </w:tc>
        <w:tc>
          <w:tcPr>
            <w:tcW w:w="4901" w:type="dxa"/>
          </w:tcPr>
          <w:p w:rsidR="00163C54" w:rsidRDefault="00163C54" w:rsidP="00B50D7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селище </w:t>
            </w:r>
            <w:r w:rsidR="00B50D79">
              <w:rPr>
                <w:sz w:val="28"/>
                <w:szCs w:val="28"/>
                <w:lang w:val="uk-UA"/>
              </w:rPr>
              <w:t>міського</w:t>
            </w:r>
            <w:r>
              <w:rPr>
                <w:sz w:val="28"/>
                <w:szCs w:val="28"/>
                <w:lang w:val="uk-UA"/>
              </w:rPr>
              <w:t xml:space="preserve"> типу </w:t>
            </w:r>
            <w:proofErr w:type="spellStart"/>
            <w:r>
              <w:rPr>
                <w:sz w:val="28"/>
                <w:szCs w:val="28"/>
                <w:lang w:val="uk-UA"/>
              </w:rPr>
              <w:t>Білогорівка</w:t>
            </w:r>
            <w:proofErr w:type="spellEnd"/>
          </w:p>
        </w:tc>
        <w:tc>
          <w:tcPr>
            <w:tcW w:w="4359" w:type="dxa"/>
          </w:tcPr>
          <w:p w:rsidR="00163C54" w:rsidRDefault="006E06EF" w:rsidP="0006102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proofErr w:type="spellStart"/>
            <w:r>
              <w:rPr>
                <w:sz w:val="28"/>
                <w:szCs w:val="28"/>
                <w:lang w:val="uk-UA"/>
              </w:rPr>
              <w:t>Ново</w:t>
            </w:r>
            <w:r w:rsidR="0006102E">
              <w:rPr>
                <w:sz w:val="28"/>
                <w:szCs w:val="28"/>
                <w:lang w:val="uk-UA"/>
              </w:rPr>
              <w:t>-П</w:t>
            </w:r>
            <w:r>
              <w:rPr>
                <w:sz w:val="28"/>
                <w:szCs w:val="28"/>
                <w:lang w:val="uk-UA"/>
              </w:rPr>
              <w:t>ідгорівська</w:t>
            </w:r>
            <w:proofErr w:type="spellEnd"/>
          </w:p>
        </w:tc>
      </w:tr>
      <w:tr w:rsidR="00163C54" w:rsidTr="004E618F">
        <w:tc>
          <w:tcPr>
            <w:tcW w:w="594" w:type="dxa"/>
          </w:tcPr>
          <w:p w:rsidR="00163C54" w:rsidRDefault="00163C54" w:rsidP="006E06E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14.</w:t>
            </w:r>
          </w:p>
        </w:tc>
        <w:tc>
          <w:tcPr>
            <w:tcW w:w="4901" w:type="dxa"/>
          </w:tcPr>
          <w:p w:rsidR="00163C54" w:rsidRDefault="00163C54" w:rsidP="004E618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селище </w:t>
            </w:r>
            <w:proofErr w:type="spellStart"/>
            <w:r>
              <w:rPr>
                <w:sz w:val="28"/>
                <w:szCs w:val="28"/>
                <w:lang w:val="uk-UA"/>
              </w:rPr>
              <w:t>Шепилівка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4359" w:type="dxa"/>
          </w:tcPr>
          <w:p w:rsidR="00163C54" w:rsidRDefault="006E06EF" w:rsidP="004E618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Донецька</w:t>
            </w:r>
          </w:p>
        </w:tc>
      </w:tr>
      <w:tr w:rsidR="00163C54" w:rsidTr="00163C54">
        <w:trPr>
          <w:trHeight w:val="365"/>
        </w:trPr>
        <w:tc>
          <w:tcPr>
            <w:tcW w:w="594" w:type="dxa"/>
          </w:tcPr>
          <w:p w:rsidR="00163C54" w:rsidRDefault="00163C54" w:rsidP="006E06E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15.</w:t>
            </w:r>
          </w:p>
        </w:tc>
        <w:tc>
          <w:tcPr>
            <w:tcW w:w="4901" w:type="dxa"/>
          </w:tcPr>
          <w:p w:rsidR="00163C54" w:rsidRDefault="00163C54" w:rsidP="00163C5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селище </w:t>
            </w:r>
            <w:proofErr w:type="spellStart"/>
            <w:r>
              <w:rPr>
                <w:sz w:val="28"/>
                <w:szCs w:val="28"/>
                <w:lang w:val="uk-UA"/>
              </w:rPr>
              <w:t>Золотарівка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 </w:t>
            </w:r>
          </w:p>
        </w:tc>
        <w:tc>
          <w:tcPr>
            <w:tcW w:w="4359" w:type="dxa"/>
          </w:tcPr>
          <w:p w:rsidR="00163C54" w:rsidRDefault="006E06EF" w:rsidP="004E618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Миру</w:t>
            </w:r>
          </w:p>
        </w:tc>
      </w:tr>
      <w:tr w:rsidR="00163C54" w:rsidTr="004E618F">
        <w:tc>
          <w:tcPr>
            <w:tcW w:w="594" w:type="dxa"/>
          </w:tcPr>
          <w:p w:rsidR="00163C54" w:rsidRDefault="00163C54" w:rsidP="006E06E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16.</w:t>
            </w:r>
          </w:p>
        </w:tc>
        <w:tc>
          <w:tcPr>
            <w:tcW w:w="4901" w:type="dxa"/>
          </w:tcPr>
          <w:p w:rsidR="00163C54" w:rsidRDefault="00163C54" w:rsidP="00163C5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селище </w:t>
            </w:r>
            <w:proofErr w:type="spellStart"/>
            <w:r>
              <w:rPr>
                <w:sz w:val="28"/>
                <w:szCs w:val="28"/>
                <w:lang w:val="uk-UA"/>
              </w:rPr>
              <w:t>Золотарівка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 </w:t>
            </w:r>
          </w:p>
        </w:tc>
        <w:tc>
          <w:tcPr>
            <w:tcW w:w="4359" w:type="dxa"/>
          </w:tcPr>
          <w:p w:rsidR="00163C54" w:rsidRDefault="006E06EF" w:rsidP="004E618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Пушкіна</w:t>
            </w:r>
          </w:p>
        </w:tc>
      </w:tr>
      <w:tr w:rsidR="00163C54" w:rsidTr="004E618F">
        <w:tc>
          <w:tcPr>
            <w:tcW w:w="594" w:type="dxa"/>
          </w:tcPr>
          <w:p w:rsidR="00163C54" w:rsidRDefault="00163C54" w:rsidP="006E06E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17.</w:t>
            </w:r>
          </w:p>
        </w:tc>
        <w:tc>
          <w:tcPr>
            <w:tcW w:w="4901" w:type="dxa"/>
          </w:tcPr>
          <w:p w:rsidR="00163C54" w:rsidRDefault="00163C54" w:rsidP="00163C5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селище </w:t>
            </w:r>
            <w:proofErr w:type="spellStart"/>
            <w:r>
              <w:rPr>
                <w:sz w:val="28"/>
                <w:szCs w:val="28"/>
                <w:lang w:val="uk-UA"/>
              </w:rPr>
              <w:t>Верхньокам’янка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359" w:type="dxa"/>
          </w:tcPr>
          <w:p w:rsidR="00163C54" w:rsidRDefault="006E06EF" w:rsidP="004E618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Садова</w:t>
            </w:r>
          </w:p>
        </w:tc>
      </w:tr>
      <w:tr w:rsidR="00163C54" w:rsidTr="004E618F">
        <w:tc>
          <w:tcPr>
            <w:tcW w:w="594" w:type="dxa"/>
          </w:tcPr>
          <w:p w:rsidR="00163C54" w:rsidRDefault="00163C54" w:rsidP="006E06E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18.</w:t>
            </w:r>
          </w:p>
        </w:tc>
        <w:tc>
          <w:tcPr>
            <w:tcW w:w="4901" w:type="dxa"/>
          </w:tcPr>
          <w:p w:rsidR="00163C54" w:rsidRDefault="00163C54" w:rsidP="00163C5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селище Устинівка  </w:t>
            </w:r>
          </w:p>
        </w:tc>
        <w:tc>
          <w:tcPr>
            <w:tcW w:w="4359" w:type="dxa"/>
          </w:tcPr>
          <w:p w:rsidR="00163C54" w:rsidRDefault="006E06EF" w:rsidP="004E618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Донецька</w:t>
            </w:r>
          </w:p>
        </w:tc>
      </w:tr>
      <w:tr w:rsidR="00163C54" w:rsidTr="004E618F">
        <w:tc>
          <w:tcPr>
            <w:tcW w:w="594" w:type="dxa"/>
          </w:tcPr>
          <w:p w:rsidR="00163C54" w:rsidRDefault="00163C54" w:rsidP="006E06E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19.</w:t>
            </w:r>
          </w:p>
        </w:tc>
        <w:tc>
          <w:tcPr>
            <w:tcW w:w="4901" w:type="dxa"/>
          </w:tcPr>
          <w:p w:rsidR="00163C54" w:rsidRDefault="00163C54" w:rsidP="00163C5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селище Біла Гора </w:t>
            </w:r>
          </w:p>
        </w:tc>
        <w:tc>
          <w:tcPr>
            <w:tcW w:w="4359" w:type="dxa"/>
          </w:tcPr>
          <w:p w:rsidR="00163C54" w:rsidRDefault="006E06EF" w:rsidP="004E618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Дачна</w:t>
            </w:r>
          </w:p>
        </w:tc>
      </w:tr>
      <w:tr w:rsidR="00163C54" w:rsidTr="004E618F">
        <w:tc>
          <w:tcPr>
            <w:tcW w:w="594" w:type="dxa"/>
          </w:tcPr>
          <w:p w:rsidR="00163C54" w:rsidRDefault="00163C54" w:rsidP="006E06E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20.</w:t>
            </w:r>
          </w:p>
        </w:tc>
        <w:tc>
          <w:tcPr>
            <w:tcW w:w="4901" w:type="dxa"/>
          </w:tcPr>
          <w:p w:rsidR="00163C54" w:rsidRDefault="00163C54" w:rsidP="00B50D7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селище </w:t>
            </w:r>
            <w:r w:rsidR="00B50D79">
              <w:rPr>
                <w:sz w:val="28"/>
                <w:szCs w:val="28"/>
                <w:lang w:val="uk-UA"/>
              </w:rPr>
              <w:t>міського</w:t>
            </w:r>
            <w:r>
              <w:rPr>
                <w:sz w:val="28"/>
                <w:szCs w:val="28"/>
                <w:lang w:val="uk-UA"/>
              </w:rPr>
              <w:t xml:space="preserve"> типу </w:t>
            </w:r>
            <w:proofErr w:type="spellStart"/>
            <w:r w:rsidRPr="004E618F">
              <w:rPr>
                <w:sz w:val="28"/>
                <w:szCs w:val="28"/>
                <w:lang w:val="uk-UA"/>
              </w:rPr>
              <w:t>Малорязанцеве</w:t>
            </w:r>
            <w:proofErr w:type="spellEnd"/>
          </w:p>
        </w:tc>
        <w:tc>
          <w:tcPr>
            <w:tcW w:w="4359" w:type="dxa"/>
          </w:tcPr>
          <w:p w:rsidR="00163C54" w:rsidRDefault="006E06EF" w:rsidP="004E618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Рязанська</w:t>
            </w:r>
          </w:p>
        </w:tc>
      </w:tr>
      <w:tr w:rsidR="006E06EF" w:rsidTr="004E618F">
        <w:tc>
          <w:tcPr>
            <w:tcW w:w="594" w:type="dxa"/>
          </w:tcPr>
          <w:p w:rsidR="006E06EF" w:rsidRDefault="006E06EF" w:rsidP="006E06E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21.</w:t>
            </w:r>
          </w:p>
        </w:tc>
        <w:tc>
          <w:tcPr>
            <w:tcW w:w="4901" w:type="dxa"/>
          </w:tcPr>
          <w:p w:rsidR="006E06EF" w:rsidRDefault="006E06EF" w:rsidP="00B50D7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селище </w:t>
            </w:r>
            <w:r w:rsidR="00B50D79">
              <w:rPr>
                <w:sz w:val="28"/>
                <w:szCs w:val="28"/>
                <w:lang w:val="uk-UA"/>
              </w:rPr>
              <w:t>міського</w:t>
            </w:r>
            <w:r>
              <w:rPr>
                <w:sz w:val="28"/>
                <w:szCs w:val="28"/>
                <w:lang w:val="uk-UA"/>
              </w:rPr>
              <w:t xml:space="preserve"> типу </w:t>
            </w:r>
            <w:proofErr w:type="spellStart"/>
            <w:r w:rsidRPr="004E618F">
              <w:rPr>
                <w:sz w:val="28"/>
                <w:szCs w:val="28"/>
                <w:lang w:val="uk-UA"/>
              </w:rPr>
              <w:t>Малорязанцеве</w:t>
            </w:r>
            <w:proofErr w:type="spellEnd"/>
          </w:p>
        </w:tc>
        <w:tc>
          <w:tcPr>
            <w:tcW w:w="4359" w:type="dxa"/>
          </w:tcPr>
          <w:p w:rsidR="006E06EF" w:rsidRDefault="006E06EF" w:rsidP="004E618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Партизанська</w:t>
            </w:r>
          </w:p>
        </w:tc>
      </w:tr>
      <w:tr w:rsidR="00BD7D63" w:rsidTr="004E618F">
        <w:tc>
          <w:tcPr>
            <w:tcW w:w="594" w:type="dxa"/>
          </w:tcPr>
          <w:p w:rsidR="00BD7D63" w:rsidRDefault="00BD7D63" w:rsidP="006E06E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22.</w:t>
            </w:r>
          </w:p>
        </w:tc>
        <w:tc>
          <w:tcPr>
            <w:tcW w:w="4901" w:type="dxa"/>
          </w:tcPr>
          <w:p w:rsidR="00BD7D63" w:rsidRDefault="00BD7D63" w:rsidP="00163C5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селище </w:t>
            </w:r>
            <w:proofErr w:type="spellStart"/>
            <w:r>
              <w:rPr>
                <w:sz w:val="28"/>
                <w:szCs w:val="28"/>
                <w:lang w:val="uk-UA"/>
              </w:rPr>
              <w:t>Тополівка</w:t>
            </w:r>
            <w:proofErr w:type="spellEnd"/>
          </w:p>
        </w:tc>
        <w:tc>
          <w:tcPr>
            <w:tcW w:w="4359" w:type="dxa"/>
          </w:tcPr>
          <w:p w:rsidR="00BD7D63" w:rsidRDefault="00BD7D63" w:rsidP="00BD7D6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поряд з селищем </w:t>
            </w:r>
            <w:proofErr w:type="spellStart"/>
            <w:r>
              <w:rPr>
                <w:sz w:val="28"/>
                <w:szCs w:val="28"/>
                <w:lang w:val="uk-UA"/>
              </w:rPr>
              <w:t>Тополівка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</w:t>
            </w:r>
          </w:p>
        </w:tc>
      </w:tr>
      <w:tr w:rsidR="0006102E" w:rsidRPr="0006102E" w:rsidTr="004E618F">
        <w:tc>
          <w:tcPr>
            <w:tcW w:w="594" w:type="dxa"/>
          </w:tcPr>
          <w:p w:rsidR="0006102E" w:rsidRDefault="0006102E" w:rsidP="006E06E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23.</w:t>
            </w:r>
          </w:p>
        </w:tc>
        <w:tc>
          <w:tcPr>
            <w:tcW w:w="4901" w:type="dxa"/>
          </w:tcPr>
          <w:p w:rsidR="0006102E" w:rsidRDefault="0006102E" w:rsidP="00163C5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селище Рай-Олександрівка </w:t>
            </w:r>
          </w:p>
        </w:tc>
        <w:tc>
          <w:tcPr>
            <w:tcW w:w="4359" w:type="dxa"/>
          </w:tcPr>
          <w:p w:rsidR="0006102E" w:rsidRDefault="0006102E" w:rsidP="00BD7D6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Садова</w:t>
            </w:r>
          </w:p>
        </w:tc>
      </w:tr>
    </w:tbl>
    <w:tbl>
      <w:tblPr>
        <w:tblpPr w:leftFromText="180" w:rightFromText="180" w:vertAnchor="text" w:horzAnchor="margin" w:tblpY="9"/>
        <w:tblOverlap w:val="never"/>
        <w:tblW w:w="10099" w:type="dxa"/>
        <w:tblLayout w:type="fixed"/>
        <w:tblLook w:val="01E0" w:firstRow="1" w:lastRow="1" w:firstColumn="1" w:lastColumn="1" w:noHBand="0" w:noVBand="0"/>
      </w:tblPr>
      <w:tblGrid>
        <w:gridCol w:w="4581"/>
        <w:gridCol w:w="2279"/>
        <w:gridCol w:w="3239"/>
      </w:tblGrid>
      <w:tr w:rsidR="002D5779" w:rsidRPr="000713FF" w:rsidTr="002D5779">
        <w:trPr>
          <w:trHeight w:val="1483"/>
        </w:trPr>
        <w:tc>
          <w:tcPr>
            <w:tcW w:w="4581" w:type="dxa"/>
          </w:tcPr>
          <w:p w:rsidR="002D5779" w:rsidRDefault="002D5779" w:rsidP="002D5779">
            <w:pPr>
              <w:pStyle w:val="af4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6B1C0F" w:rsidRDefault="006B1C0F" w:rsidP="002D5779">
            <w:pPr>
              <w:pStyle w:val="af4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6B1C0F" w:rsidRDefault="006B1C0F" w:rsidP="002D5779">
            <w:pPr>
              <w:pStyle w:val="af4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6B1C0F" w:rsidRDefault="006B1C0F" w:rsidP="002D5779">
            <w:pPr>
              <w:pStyle w:val="af4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6B1C0F" w:rsidRPr="00586F9B" w:rsidRDefault="006B1C0F" w:rsidP="002D5779">
            <w:pPr>
              <w:pStyle w:val="af4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Начальник управління </w:t>
            </w:r>
          </w:p>
          <w:p w:rsidR="002D5779" w:rsidRPr="00586F9B" w:rsidRDefault="002D5779" w:rsidP="002D5779">
            <w:pPr>
              <w:pStyle w:val="af4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279" w:type="dxa"/>
          </w:tcPr>
          <w:p w:rsidR="002D5779" w:rsidRPr="00586F9B" w:rsidRDefault="002D5779" w:rsidP="002D5779">
            <w:pPr>
              <w:pStyle w:val="af4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239" w:type="dxa"/>
          </w:tcPr>
          <w:p w:rsidR="002D5779" w:rsidRPr="00586F9B" w:rsidRDefault="002D5779" w:rsidP="002D5779">
            <w:pPr>
              <w:pStyle w:val="af4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2D5779" w:rsidRDefault="002D5779" w:rsidP="002D5779">
            <w:pPr>
              <w:pStyle w:val="af4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2D5779" w:rsidRPr="00586F9B" w:rsidRDefault="002D5779" w:rsidP="002D5779">
            <w:pPr>
              <w:pStyle w:val="af4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2D5779" w:rsidRPr="00586F9B" w:rsidRDefault="002D5779" w:rsidP="002D5779">
            <w:pPr>
              <w:pStyle w:val="af4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2D5779" w:rsidRPr="00586F9B" w:rsidRDefault="006B1C0F" w:rsidP="002D5779">
            <w:pPr>
              <w:pStyle w:val="af4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Віталій САХАНЬ</w:t>
            </w:r>
          </w:p>
        </w:tc>
      </w:tr>
    </w:tbl>
    <w:p w:rsidR="004E618F" w:rsidRPr="00CF5BDA" w:rsidRDefault="004E618F" w:rsidP="00CF5BDA">
      <w:pPr>
        <w:rPr>
          <w:sz w:val="28"/>
          <w:szCs w:val="28"/>
          <w:lang w:val="en-US"/>
        </w:rPr>
      </w:pPr>
    </w:p>
    <w:p w:rsidR="004E618F" w:rsidRPr="00CF5BDA" w:rsidRDefault="004E618F" w:rsidP="00CF5BDA">
      <w:pPr>
        <w:rPr>
          <w:b/>
          <w:sz w:val="28"/>
          <w:szCs w:val="28"/>
          <w:lang w:val="en-US"/>
        </w:rPr>
      </w:pPr>
      <w:bookmarkStart w:id="0" w:name="_GoBack"/>
      <w:bookmarkEnd w:id="0"/>
    </w:p>
    <w:sectPr w:rsidR="004E618F" w:rsidRPr="00CF5BDA" w:rsidSect="002F6FCA">
      <w:headerReference w:type="default" r:id="rId10"/>
      <w:pgSz w:w="11906" w:h="16838"/>
      <w:pgMar w:top="284" w:right="567" w:bottom="567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2B4D" w:rsidRDefault="003E2B4D" w:rsidP="006F1556">
      <w:r>
        <w:separator/>
      </w:r>
    </w:p>
  </w:endnote>
  <w:endnote w:type="continuationSeparator" w:id="0">
    <w:p w:rsidR="003E2B4D" w:rsidRDefault="003E2B4D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2B4D" w:rsidRDefault="003E2B4D" w:rsidP="006F1556">
      <w:r>
        <w:separator/>
      </w:r>
    </w:p>
  </w:footnote>
  <w:footnote w:type="continuationSeparator" w:id="0">
    <w:p w:rsidR="003E2B4D" w:rsidRDefault="003E2B4D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556" w:rsidRDefault="006F1556" w:rsidP="006F1556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63D81"/>
    <w:multiLevelType w:val="multilevel"/>
    <w:tmpl w:val="369203F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5" w:hanging="2160"/>
      </w:pPr>
      <w:rPr>
        <w:rFonts w:hint="default"/>
      </w:rPr>
    </w:lvl>
  </w:abstractNum>
  <w:abstractNum w:abstractNumId="1">
    <w:nsid w:val="22B66806"/>
    <w:multiLevelType w:val="multilevel"/>
    <w:tmpl w:val="FD46005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647" w:hanging="108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</w:lvl>
  </w:abstractNum>
  <w:abstractNum w:abstractNumId="2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5F9940AB"/>
    <w:multiLevelType w:val="multilevel"/>
    <w:tmpl w:val="23B8B02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8F"/>
    <w:rsid w:val="00041624"/>
    <w:rsid w:val="00042F1D"/>
    <w:rsid w:val="00057132"/>
    <w:rsid w:val="0006102E"/>
    <w:rsid w:val="000713FF"/>
    <w:rsid w:val="000844C0"/>
    <w:rsid w:val="000C47B1"/>
    <w:rsid w:val="000C6601"/>
    <w:rsid w:val="0011419B"/>
    <w:rsid w:val="00130E34"/>
    <w:rsid w:val="00144D96"/>
    <w:rsid w:val="00146B54"/>
    <w:rsid w:val="0014757A"/>
    <w:rsid w:val="0015654F"/>
    <w:rsid w:val="00160982"/>
    <w:rsid w:val="00163C54"/>
    <w:rsid w:val="00165C01"/>
    <w:rsid w:val="00176D92"/>
    <w:rsid w:val="001836E9"/>
    <w:rsid w:val="001A0EBD"/>
    <w:rsid w:val="001B4383"/>
    <w:rsid w:val="001C4AF6"/>
    <w:rsid w:val="001C5ED7"/>
    <w:rsid w:val="001D4D58"/>
    <w:rsid w:val="001E092D"/>
    <w:rsid w:val="001F49E6"/>
    <w:rsid w:val="00201E26"/>
    <w:rsid w:val="00240548"/>
    <w:rsid w:val="00273D0C"/>
    <w:rsid w:val="00282981"/>
    <w:rsid w:val="00294037"/>
    <w:rsid w:val="00297609"/>
    <w:rsid w:val="002A480F"/>
    <w:rsid w:val="002B6D1A"/>
    <w:rsid w:val="002D21BD"/>
    <w:rsid w:val="002D2EC5"/>
    <w:rsid w:val="002D3CD2"/>
    <w:rsid w:val="002D5779"/>
    <w:rsid w:val="002D628F"/>
    <w:rsid w:val="002E6BC7"/>
    <w:rsid w:val="002F6FCA"/>
    <w:rsid w:val="003157D2"/>
    <w:rsid w:val="003421AE"/>
    <w:rsid w:val="00371297"/>
    <w:rsid w:val="00384F81"/>
    <w:rsid w:val="003C318A"/>
    <w:rsid w:val="003D40D1"/>
    <w:rsid w:val="003E2B4D"/>
    <w:rsid w:val="004132B6"/>
    <w:rsid w:val="0041353A"/>
    <w:rsid w:val="00436A5C"/>
    <w:rsid w:val="00443F3B"/>
    <w:rsid w:val="00445981"/>
    <w:rsid w:val="004550DA"/>
    <w:rsid w:val="004C4D9D"/>
    <w:rsid w:val="004D1C6B"/>
    <w:rsid w:val="004D431C"/>
    <w:rsid w:val="004E618F"/>
    <w:rsid w:val="00506DFA"/>
    <w:rsid w:val="00523A71"/>
    <w:rsid w:val="0056517B"/>
    <w:rsid w:val="005A4F95"/>
    <w:rsid w:val="005A59BE"/>
    <w:rsid w:val="005C6DE5"/>
    <w:rsid w:val="005D0197"/>
    <w:rsid w:val="005E6130"/>
    <w:rsid w:val="00630049"/>
    <w:rsid w:val="00666C70"/>
    <w:rsid w:val="00667CE8"/>
    <w:rsid w:val="0068750F"/>
    <w:rsid w:val="00692E69"/>
    <w:rsid w:val="006B1C0F"/>
    <w:rsid w:val="006C32BC"/>
    <w:rsid w:val="006E06EF"/>
    <w:rsid w:val="006F1556"/>
    <w:rsid w:val="006F7C7E"/>
    <w:rsid w:val="00722337"/>
    <w:rsid w:val="00740644"/>
    <w:rsid w:val="007514D5"/>
    <w:rsid w:val="00761532"/>
    <w:rsid w:val="00776C77"/>
    <w:rsid w:val="00776FA9"/>
    <w:rsid w:val="00782DB2"/>
    <w:rsid w:val="00791630"/>
    <w:rsid w:val="007A2248"/>
    <w:rsid w:val="007D38A0"/>
    <w:rsid w:val="007E796D"/>
    <w:rsid w:val="007F7F95"/>
    <w:rsid w:val="00822F9F"/>
    <w:rsid w:val="008328CC"/>
    <w:rsid w:val="008330BA"/>
    <w:rsid w:val="0083627A"/>
    <w:rsid w:val="00861826"/>
    <w:rsid w:val="00864B53"/>
    <w:rsid w:val="00871755"/>
    <w:rsid w:val="00887FF8"/>
    <w:rsid w:val="0089063B"/>
    <w:rsid w:val="008A2026"/>
    <w:rsid w:val="008C0234"/>
    <w:rsid w:val="008E0020"/>
    <w:rsid w:val="008E043A"/>
    <w:rsid w:val="008E6704"/>
    <w:rsid w:val="008F77E2"/>
    <w:rsid w:val="0090461F"/>
    <w:rsid w:val="0091639E"/>
    <w:rsid w:val="00936C75"/>
    <w:rsid w:val="00946FD8"/>
    <w:rsid w:val="00947125"/>
    <w:rsid w:val="009562EF"/>
    <w:rsid w:val="00957D4B"/>
    <w:rsid w:val="0096097F"/>
    <w:rsid w:val="0096518D"/>
    <w:rsid w:val="0098778D"/>
    <w:rsid w:val="00992264"/>
    <w:rsid w:val="009930BA"/>
    <w:rsid w:val="009A0995"/>
    <w:rsid w:val="009B753D"/>
    <w:rsid w:val="009C2E7B"/>
    <w:rsid w:val="009E65E2"/>
    <w:rsid w:val="00A11ACC"/>
    <w:rsid w:val="00A27B6A"/>
    <w:rsid w:val="00A45826"/>
    <w:rsid w:val="00AC6F08"/>
    <w:rsid w:val="00AD080B"/>
    <w:rsid w:val="00B07737"/>
    <w:rsid w:val="00B20882"/>
    <w:rsid w:val="00B338C5"/>
    <w:rsid w:val="00B473D5"/>
    <w:rsid w:val="00B50D79"/>
    <w:rsid w:val="00B60BD2"/>
    <w:rsid w:val="00B753D9"/>
    <w:rsid w:val="00B879E1"/>
    <w:rsid w:val="00B95850"/>
    <w:rsid w:val="00BD0B7F"/>
    <w:rsid w:val="00BD7D63"/>
    <w:rsid w:val="00BE73E3"/>
    <w:rsid w:val="00BF3489"/>
    <w:rsid w:val="00C07B6D"/>
    <w:rsid w:val="00C17B80"/>
    <w:rsid w:val="00C34E48"/>
    <w:rsid w:val="00C54982"/>
    <w:rsid w:val="00C559D2"/>
    <w:rsid w:val="00C82260"/>
    <w:rsid w:val="00C93C94"/>
    <w:rsid w:val="00CB280F"/>
    <w:rsid w:val="00CB747E"/>
    <w:rsid w:val="00CD457E"/>
    <w:rsid w:val="00CE0083"/>
    <w:rsid w:val="00CF375A"/>
    <w:rsid w:val="00CF5BDA"/>
    <w:rsid w:val="00CF6835"/>
    <w:rsid w:val="00D32263"/>
    <w:rsid w:val="00D35638"/>
    <w:rsid w:val="00D549A1"/>
    <w:rsid w:val="00D5708F"/>
    <w:rsid w:val="00D63619"/>
    <w:rsid w:val="00D82891"/>
    <w:rsid w:val="00D82BD7"/>
    <w:rsid w:val="00DD1A01"/>
    <w:rsid w:val="00DE5662"/>
    <w:rsid w:val="00E20F85"/>
    <w:rsid w:val="00E27E78"/>
    <w:rsid w:val="00E42283"/>
    <w:rsid w:val="00E54AC8"/>
    <w:rsid w:val="00E56833"/>
    <w:rsid w:val="00EB5E76"/>
    <w:rsid w:val="00EE7D2B"/>
    <w:rsid w:val="00F313AD"/>
    <w:rsid w:val="00F342E5"/>
    <w:rsid w:val="00F91691"/>
    <w:rsid w:val="00FA34FC"/>
    <w:rsid w:val="00FB232D"/>
    <w:rsid w:val="00FD04F5"/>
    <w:rsid w:val="00FE10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character" w:customStyle="1" w:styleId="af2">
    <w:name w:val="Основной текст_"/>
    <w:link w:val="2"/>
    <w:locked/>
    <w:rsid w:val="009A0995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f2"/>
    <w:rsid w:val="009A0995"/>
    <w:pPr>
      <w:shd w:val="clear" w:color="auto" w:fill="FFFFFF"/>
      <w:spacing w:before="480" w:after="240" w:line="317" w:lineRule="exact"/>
      <w:jc w:val="both"/>
    </w:pPr>
    <w:rPr>
      <w:rFonts w:asciiTheme="minorHAnsi" w:eastAsiaTheme="minorHAnsi" w:hAnsiTheme="minorHAnsi" w:cstheme="minorBidi"/>
      <w:sz w:val="28"/>
      <w:szCs w:val="28"/>
      <w:lang w:val="uk-UA" w:eastAsia="en-US"/>
    </w:rPr>
  </w:style>
  <w:style w:type="paragraph" w:styleId="af3">
    <w:name w:val="Normal (Web)"/>
    <w:basedOn w:val="a"/>
    <w:uiPriority w:val="99"/>
    <w:unhideWhenUsed/>
    <w:rsid w:val="004550DA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f4">
    <w:name w:val="No Spacing"/>
    <w:uiPriority w:val="1"/>
    <w:qFormat/>
    <w:rsid w:val="008E0020"/>
    <w:pPr>
      <w:jc w:val="left"/>
    </w:pPr>
    <w:rPr>
      <w:rFonts w:ascii="Calibri" w:eastAsia="Calibri" w:hAnsi="Calibri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character" w:customStyle="1" w:styleId="af2">
    <w:name w:val="Основной текст_"/>
    <w:link w:val="2"/>
    <w:locked/>
    <w:rsid w:val="009A0995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f2"/>
    <w:rsid w:val="009A0995"/>
    <w:pPr>
      <w:shd w:val="clear" w:color="auto" w:fill="FFFFFF"/>
      <w:spacing w:before="480" w:after="240" w:line="317" w:lineRule="exact"/>
      <w:jc w:val="both"/>
    </w:pPr>
    <w:rPr>
      <w:rFonts w:asciiTheme="minorHAnsi" w:eastAsiaTheme="minorHAnsi" w:hAnsiTheme="minorHAnsi" w:cstheme="minorBidi"/>
      <w:sz w:val="28"/>
      <w:szCs w:val="28"/>
      <w:lang w:val="uk-UA" w:eastAsia="en-US"/>
    </w:rPr>
  </w:style>
  <w:style w:type="paragraph" w:styleId="af3">
    <w:name w:val="Normal (Web)"/>
    <w:basedOn w:val="a"/>
    <w:uiPriority w:val="99"/>
    <w:unhideWhenUsed/>
    <w:rsid w:val="004550DA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f4">
    <w:name w:val="No Spacing"/>
    <w:uiPriority w:val="1"/>
    <w:qFormat/>
    <w:rsid w:val="008E0020"/>
    <w:pPr>
      <w:jc w:val="left"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D93DDE-7F8F-4654-B7D0-793C641B2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Викторович</dc:creator>
  <cp:lastModifiedBy>Компик</cp:lastModifiedBy>
  <cp:revision>12</cp:revision>
  <cp:lastPrinted>2021-09-08T13:08:00Z</cp:lastPrinted>
  <dcterms:created xsi:type="dcterms:W3CDTF">2021-09-02T12:37:00Z</dcterms:created>
  <dcterms:modified xsi:type="dcterms:W3CDTF">2021-09-09T11:59:00Z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