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08F" w:rsidRPr="005A4876" w:rsidRDefault="00D5708F" w:rsidP="00D5708F">
      <w:pPr>
        <w:pStyle w:val="a3"/>
        <w:rPr>
          <w:rFonts w:ascii="Times New Roman" w:hAnsi="Times New Roman"/>
          <w:spacing w:val="10"/>
          <w:lang w:val="uk-UA"/>
        </w:rPr>
      </w:pPr>
      <w:r w:rsidRPr="005A4876">
        <w:rPr>
          <w:rFonts w:ascii="Times New Roman" w:hAnsi="Times New Roman"/>
          <w:noProof/>
          <w:spacing w:val="10"/>
        </w:rPr>
        <w:drawing>
          <wp:inline distT="0" distB="0" distL="0" distR="0" wp14:anchorId="2EEC0C33" wp14:editId="309CC28A">
            <wp:extent cx="429371" cy="612250"/>
            <wp:effectExtent l="0" t="0" r="8890"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rsidR="00D5708F" w:rsidRPr="005A4876" w:rsidRDefault="00D5708F" w:rsidP="00D5708F">
      <w:pPr>
        <w:pStyle w:val="a3"/>
        <w:rPr>
          <w:rFonts w:ascii="Times New Roman" w:hAnsi="Times New Roman"/>
          <w:sz w:val="24"/>
          <w:lang w:val="uk-UA"/>
        </w:rPr>
      </w:pPr>
    </w:p>
    <w:p w:rsidR="004C4D9D" w:rsidRPr="005A4876" w:rsidRDefault="004C4D9D" w:rsidP="004C4D9D">
      <w:pPr>
        <w:shd w:val="clear" w:color="auto" w:fill="FFFFFF"/>
        <w:jc w:val="center"/>
        <w:rPr>
          <w:b/>
          <w:bCs/>
          <w:color w:val="000000"/>
          <w:sz w:val="28"/>
          <w:szCs w:val="28"/>
          <w:lang w:val="uk-UA"/>
        </w:rPr>
      </w:pPr>
      <w:r w:rsidRPr="005A4876">
        <w:rPr>
          <w:b/>
          <w:bCs/>
          <w:color w:val="000000"/>
          <w:sz w:val="28"/>
          <w:szCs w:val="28"/>
          <w:lang w:val="uk-UA"/>
        </w:rPr>
        <w:t>УКРАЇНА</w:t>
      </w:r>
    </w:p>
    <w:p w:rsidR="004C4D9D" w:rsidRPr="005A4876" w:rsidRDefault="00E8002E" w:rsidP="004C4D9D">
      <w:pPr>
        <w:shd w:val="clear" w:color="auto" w:fill="FFFFFF"/>
        <w:jc w:val="center"/>
        <w:rPr>
          <w:b/>
          <w:bCs/>
          <w:color w:val="000000"/>
          <w:sz w:val="28"/>
          <w:szCs w:val="28"/>
          <w:lang w:val="uk-UA"/>
        </w:rPr>
      </w:pPr>
      <w:r w:rsidRPr="005A4876">
        <w:rPr>
          <w:b/>
          <w:bCs/>
          <w:color w:val="000000"/>
          <w:sz w:val="28"/>
          <w:szCs w:val="28"/>
          <w:lang w:val="uk-UA"/>
        </w:rPr>
        <w:t xml:space="preserve">ЛИСИЧАНСЬКА МІСЬКА </w:t>
      </w:r>
      <w:r w:rsidR="004C4D9D" w:rsidRPr="005A4876">
        <w:rPr>
          <w:b/>
          <w:bCs/>
          <w:color w:val="000000"/>
          <w:sz w:val="28"/>
          <w:szCs w:val="28"/>
          <w:lang w:val="uk-UA"/>
        </w:rPr>
        <w:t>ВІЙСЬКОВО-ЦИВІЛЬН</w:t>
      </w:r>
      <w:r w:rsidRPr="005A4876">
        <w:rPr>
          <w:b/>
          <w:bCs/>
          <w:color w:val="000000"/>
          <w:sz w:val="28"/>
          <w:szCs w:val="28"/>
          <w:lang w:val="uk-UA"/>
        </w:rPr>
        <w:t xml:space="preserve">А АДМІНІСТРАЦІЯ </w:t>
      </w:r>
    </w:p>
    <w:p w:rsidR="004C4D9D" w:rsidRPr="005A4876" w:rsidRDefault="00E8002E" w:rsidP="004C4D9D">
      <w:pPr>
        <w:shd w:val="clear" w:color="auto" w:fill="FFFFFF"/>
        <w:jc w:val="center"/>
        <w:rPr>
          <w:b/>
          <w:bCs/>
          <w:color w:val="000000"/>
          <w:sz w:val="28"/>
          <w:szCs w:val="28"/>
          <w:lang w:val="uk-UA"/>
        </w:rPr>
      </w:pPr>
      <w:r w:rsidRPr="005A4876">
        <w:rPr>
          <w:b/>
          <w:bCs/>
          <w:color w:val="000000"/>
          <w:sz w:val="28"/>
          <w:szCs w:val="28"/>
          <w:lang w:val="uk-UA"/>
        </w:rPr>
        <w:t xml:space="preserve">СЄВЄРОДОНЕЦЬКОГО РАЙОНУ </w:t>
      </w:r>
      <w:r w:rsidR="004C4D9D" w:rsidRPr="005A4876">
        <w:rPr>
          <w:b/>
          <w:bCs/>
          <w:color w:val="000000"/>
          <w:sz w:val="28"/>
          <w:szCs w:val="28"/>
          <w:lang w:val="uk-UA"/>
        </w:rPr>
        <w:t>ЛУГАНСЬКОЇ ОБЛАСТІ</w:t>
      </w:r>
    </w:p>
    <w:p w:rsidR="00E56833" w:rsidRPr="005A4876" w:rsidRDefault="00E56833" w:rsidP="004C4D9D">
      <w:pPr>
        <w:shd w:val="clear" w:color="auto" w:fill="FFFFFF"/>
        <w:jc w:val="center"/>
        <w:rPr>
          <w:b/>
          <w:bCs/>
          <w:color w:val="000000"/>
          <w:sz w:val="28"/>
          <w:szCs w:val="28"/>
          <w:lang w:val="uk-UA"/>
        </w:rPr>
      </w:pPr>
    </w:p>
    <w:p w:rsidR="004C4D9D" w:rsidRPr="005A4876" w:rsidRDefault="004C4D9D" w:rsidP="004C4D9D">
      <w:pPr>
        <w:shd w:val="clear" w:color="auto" w:fill="FFFFFF"/>
        <w:jc w:val="center"/>
        <w:rPr>
          <w:b/>
          <w:bCs/>
          <w:color w:val="000000"/>
          <w:sz w:val="28"/>
          <w:szCs w:val="28"/>
          <w:lang w:val="uk-UA"/>
        </w:rPr>
      </w:pPr>
      <w:r w:rsidRPr="005A4876">
        <w:rPr>
          <w:b/>
          <w:bCs/>
          <w:color w:val="000000"/>
          <w:sz w:val="28"/>
          <w:szCs w:val="28"/>
          <w:lang w:val="uk-UA"/>
        </w:rPr>
        <w:t>РОЗПОРЯДЖЕННЯ</w:t>
      </w:r>
    </w:p>
    <w:p w:rsidR="00E8002E" w:rsidRPr="005A4876" w:rsidRDefault="004C4D9D" w:rsidP="004C4D9D">
      <w:pPr>
        <w:shd w:val="clear" w:color="auto" w:fill="FFFFFF"/>
        <w:jc w:val="center"/>
        <w:rPr>
          <w:b/>
          <w:bCs/>
          <w:color w:val="000000"/>
          <w:sz w:val="28"/>
          <w:szCs w:val="28"/>
          <w:lang w:val="uk-UA"/>
        </w:rPr>
      </w:pPr>
      <w:r w:rsidRPr="005A4876">
        <w:rPr>
          <w:b/>
          <w:bCs/>
          <w:color w:val="000000"/>
          <w:sz w:val="28"/>
          <w:szCs w:val="28"/>
          <w:lang w:val="uk-UA"/>
        </w:rPr>
        <w:t xml:space="preserve">КЕРІВНИКА </w:t>
      </w:r>
      <w:r w:rsidR="00E8002E" w:rsidRPr="005A4876">
        <w:rPr>
          <w:b/>
          <w:bCs/>
          <w:color w:val="000000"/>
          <w:sz w:val="28"/>
          <w:szCs w:val="28"/>
          <w:lang w:val="uk-UA"/>
        </w:rPr>
        <w:t>ЛИСИЧАНСЬКОЇ МІСЬКОЇ</w:t>
      </w:r>
    </w:p>
    <w:p w:rsidR="004C4D9D" w:rsidRPr="005A4876" w:rsidRDefault="004C4D9D" w:rsidP="004C4D9D">
      <w:pPr>
        <w:shd w:val="clear" w:color="auto" w:fill="FFFFFF"/>
        <w:jc w:val="center"/>
        <w:rPr>
          <w:b/>
          <w:bCs/>
          <w:color w:val="000000"/>
          <w:sz w:val="24"/>
          <w:szCs w:val="24"/>
          <w:lang w:val="uk-UA"/>
        </w:rPr>
      </w:pPr>
      <w:r w:rsidRPr="005A4876">
        <w:rPr>
          <w:b/>
          <w:bCs/>
          <w:color w:val="000000"/>
          <w:sz w:val="28"/>
          <w:szCs w:val="28"/>
          <w:lang w:val="uk-UA"/>
        </w:rPr>
        <w:t>ВІЙСЬКОВО-ЦИВІЛЬНОЇ АДМІНІСТРАЦІЇ</w:t>
      </w:r>
    </w:p>
    <w:p w:rsidR="00D5708F" w:rsidRPr="005A4876" w:rsidRDefault="00D5708F" w:rsidP="00BF3489">
      <w:pPr>
        <w:jc w:val="center"/>
        <w:rPr>
          <w:sz w:val="28"/>
          <w:lang w:val="uk-UA"/>
        </w:rPr>
      </w:pPr>
    </w:p>
    <w:p w:rsidR="00D5708F" w:rsidRPr="00E67D62" w:rsidRDefault="00200D47" w:rsidP="00BF3489">
      <w:pPr>
        <w:rPr>
          <w:sz w:val="28"/>
          <w:lang w:val="uk-UA"/>
        </w:rPr>
      </w:pPr>
      <w:r w:rsidRPr="00E67D62">
        <w:rPr>
          <w:sz w:val="28"/>
          <w:lang w:val="uk-UA"/>
        </w:rPr>
        <w:t>02.09.2021</w:t>
      </w:r>
      <w:r w:rsidRPr="00E67D62">
        <w:rPr>
          <w:sz w:val="28"/>
          <w:lang w:val="uk-UA"/>
        </w:rPr>
        <w:tab/>
      </w:r>
      <w:r w:rsidR="00FD04F5" w:rsidRPr="005A4876">
        <w:rPr>
          <w:sz w:val="28"/>
          <w:lang w:val="uk-UA"/>
        </w:rPr>
        <w:tab/>
      </w:r>
      <w:r w:rsidR="00282981" w:rsidRPr="005A4876">
        <w:rPr>
          <w:sz w:val="28"/>
          <w:lang w:val="uk-UA"/>
        </w:rPr>
        <w:t xml:space="preserve">     </w:t>
      </w:r>
      <w:r w:rsidR="00E56833" w:rsidRPr="005A4876">
        <w:rPr>
          <w:sz w:val="28"/>
          <w:lang w:val="uk-UA"/>
        </w:rPr>
        <w:t xml:space="preserve">          </w:t>
      </w:r>
      <w:r w:rsidR="00E67D62" w:rsidRPr="00E67D62">
        <w:rPr>
          <w:sz w:val="28"/>
          <w:lang w:val="uk-UA"/>
        </w:rPr>
        <w:t xml:space="preserve">         </w:t>
      </w:r>
      <w:r w:rsidR="00EE7D2B" w:rsidRPr="005A4876">
        <w:rPr>
          <w:sz w:val="28"/>
          <w:lang w:val="uk-UA"/>
        </w:rPr>
        <w:t>м</w:t>
      </w:r>
      <w:r w:rsidR="001C4AF6" w:rsidRPr="005A4876">
        <w:rPr>
          <w:sz w:val="28"/>
          <w:lang w:val="uk-UA"/>
        </w:rPr>
        <w:t>. </w:t>
      </w:r>
      <w:r w:rsidR="00EE7D2B" w:rsidRPr="005A4876">
        <w:rPr>
          <w:sz w:val="28"/>
          <w:lang w:val="uk-UA"/>
        </w:rPr>
        <w:t>Лисичанськ</w:t>
      </w:r>
      <w:r w:rsidR="00EE7D2B" w:rsidRPr="005A4876">
        <w:rPr>
          <w:sz w:val="28"/>
          <w:lang w:val="uk-UA"/>
        </w:rPr>
        <w:tab/>
      </w:r>
      <w:r w:rsidR="00BF3489" w:rsidRPr="005A4876">
        <w:rPr>
          <w:sz w:val="28"/>
          <w:lang w:val="uk-UA"/>
        </w:rPr>
        <w:tab/>
      </w:r>
      <w:r w:rsidR="00BF3489" w:rsidRPr="005A4876">
        <w:rPr>
          <w:sz w:val="28"/>
          <w:lang w:val="uk-UA"/>
        </w:rPr>
        <w:tab/>
      </w:r>
      <w:r w:rsidR="00BF3489" w:rsidRPr="005A4876">
        <w:rPr>
          <w:sz w:val="28"/>
          <w:lang w:val="uk-UA"/>
        </w:rPr>
        <w:tab/>
      </w:r>
      <w:r w:rsidR="00297609" w:rsidRPr="005A4876">
        <w:rPr>
          <w:sz w:val="28"/>
          <w:lang w:val="uk-UA"/>
        </w:rPr>
        <w:t xml:space="preserve">       </w:t>
      </w:r>
      <w:r w:rsidR="00A67B04">
        <w:rPr>
          <w:sz w:val="28"/>
          <w:lang w:val="uk-UA"/>
        </w:rPr>
        <w:t xml:space="preserve">  № </w:t>
      </w:r>
      <w:r w:rsidR="00A67B04" w:rsidRPr="00E67D62">
        <w:rPr>
          <w:sz w:val="28"/>
          <w:lang w:val="uk-UA"/>
        </w:rPr>
        <w:t>973</w:t>
      </w:r>
    </w:p>
    <w:p w:rsidR="00282981" w:rsidRPr="005A4876" w:rsidRDefault="00282981">
      <w:pPr>
        <w:rPr>
          <w:b/>
          <w:sz w:val="28"/>
          <w:szCs w:val="28"/>
          <w:lang w:val="uk-UA"/>
        </w:rPr>
      </w:pPr>
    </w:p>
    <w:p w:rsidR="00282981" w:rsidRPr="005A4876" w:rsidRDefault="004201F1">
      <w:pPr>
        <w:rPr>
          <w:b/>
          <w:sz w:val="28"/>
          <w:szCs w:val="28"/>
          <w:lang w:val="uk-UA"/>
        </w:rPr>
      </w:pPr>
      <w:r w:rsidRPr="005A4876">
        <w:rPr>
          <w:b/>
          <w:sz w:val="28"/>
          <w:szCs w:val="28"/>
          <w:lang w:val="uk-UA"/>
        </w:rPr>
        <w:t>Про затвердження міської</w:t>
      </w:r>
    </w:p>
    <w:p w:rsidR="004201F1" w:rsidRPr="005A4876" w:rsidRDefault="004201F1">
      <w:pPr>
        <w:rPr>
          <w:b/>
          <w:sz w:val="28"/>
          <w:szCs w:val="28"/>
          <w:lang w:val="uk-UA"/>
        </w:rPr>
      </w:pPr>
      <w:r w:rsidRPr="005A4876">
        <w:rPr>
          <w:b/>
          <w:sz w:val="28"/>
          <w:szCs w:val="28"/>
          <w:lang w:val="uk-UA"/>
        </w:rPr>
        <w:t xml:space="preserve">Програми соціального захисту </w:t>
      </w:r>
    </w:p>
    <w:p w:rsidR="004201F1" w:rsidRPr="005A4876" w:rsidRDefault="004201F1">
      <w:pPr>
        <w:rPr>
          <w:b/>
          <w:sz w:val="28"/>
          <w:szCs w:val="28"/>
          <w:lang w:val="uk-UA"/>
        </w:rPr>
      </w:pPr>
      <w:r w:rsidRPr="005A4876">
        <w:rPr>
          <w:b/>
          <w:sz w:val="28"/>
          <w:szCs w:val="28"/>
          <w:lang w:val="uk-UA"/>
        </w:rPr>
        <w:t>дітей на 2022–2024 роки</w:t>
      </w:r>
    </w:p>
    <w:p w:rsidR="004201F1" w:rsidRPr="005A4876" w:rsidRDefault="004201F1" w:rsidP="00B95C3D">
      <w:pPr>
        <w:jc w:val="both"/>
        <w:rPr>
          <w:b/>
          <w:sz w:val="28"/>
          <w:szCs w:val="28"/>
          <w:lang w:val="uk-UA"/>
        </w:rPr>
      </w:pPr>
    </w:p>
    <w:p w:rsidR="004201F1" w:rsidRPr="005A4876" w:rsidRDefault="004201F1" w:rsidP="00B95C3D">
      <w:pPr>
        <w:ind w:firstLine="709"/>
        <w:jc w:val="both"/>
        <w:rPr>
          <w:sz w:val="28"/>
          <w:szCs w:val="28"/>
          <w:lang w:val="uk-UA"/>
        </w:rPr>
      </w:pPr>
      <w:r w:rsidRPr="005A4876">
        <w:rPr>
          <w:sz w:val="28"/>
          <w:szCs w:val="28"/>
          <w:lang w:val="uk-UA"/>
        </w:rPr>
        <w:t xml:space="preserve">З метою </w:t>
      </w:r>
      <w:r w:rsidR="00E8002E" w:rsidRPr="005A4876">
        <w:rPr>
          <w:sz w:val="28"/>
          <w:szCs w:val="28"/>
          <w:lang w:val="uk-UA"/>
        </w:rPr>
        <w:t>забезпечення реалізації державної політики щодо захисту прав та інтересів дітей різних категорій, створення сприятл</w:t>
      </w:r>
      <w:r w:rsidR="00E82C7C" w:rsidRPr="005A4876">
        <w:rPr>
          <w:sz w:val="28"/>
          <w:szCs w:val="28"/>
          <w:lang w:val="uk-UA"/>
        </w:rPr>
        <w:t xml:space="preserve">ивого середовища для їх виховання, </w:t>
      </w:r>
      <w:r w:rsidR="00E8002E" w:rsidRPr="005A4876">
        <w:rPr>
          <w:sz w:val="28"/>
          <w:szCs w:val="28"/>
          <w:lang w:val="uk-UA"/>
        </w:rPr>
        <w:t>навчання</w:t>
      </w:r>
      <w:r w:rsidR="00E82C7C" w:rsidRPr="005A4876">
        <w:rPr>
          <w:sz w:val="28"/>
          <w:szCs w:val="28"/>
          <w:lang w:val="uk-UA"/>
        </w:rPr>
        <w:t>,</w:t>
      </w:r>
      <w:r w:rsidR="00E8002E" w:rsidRPr="005A4876">
        <w:rPr>
          <w:sz w:val="28"/>
          <w:szCs w:val="28"/>
          <w:lang w:val="uk-UA"/>
        </w:rPr>
        <w:t xml:space="preserve"> соціального захисту</w:t>
      </w:r>
      <w:r w:rsidR="00E82C7C" w:rsidRPr="005A4876">
        <w:rPr>
          <w:sz w:val="28"/>
          <w:szCs w:val="28"/>
          <w:lang w:val="uk-UA"/>
        </w:rPr>
        <w:t>, запобігання соціальному сирітству та розвитку ефективної системи забезпечення житлом дітей сиріт, дітей</w:t>
      </w:r>
      <w:r w:rsidR="00CF2024" w:rsidRPr="005A4876">
        <w:rPr>
          <w:sz w:val="28"/>
          <w:szCs w:val="28"/>
          <w:lang w:val="uk-UA"/>
        </w:rPr>
        <w:t>,</w:t>
      </w:r>
      <w:r w:rsidR="00E82C7C" w:rsidRPr="005A4876">
        <w:rPr>
          <w:sz w:val="28"/>
          <w:szCs w:val="28"/>
          <w:lang w:val="uk-UA"/>
        </w:rPr>
        <w:t xml:space="preserve"> позбавлених батьківського піклування, осіб з їх числа, на виконання делегованих повноважень</w:t>
      </w:r>
      <w:r w:rsidR="00CF2024" w:rsidRPr="005A4876">
        <w:rPr>
          <w:sz w:val="28"/>
          <w:szCs w:val="28"/>
          <w:lang w:val="uk-UA"/>
        </w:rPr>
        <w:t>,</w:t>
      </w:r>
      <w:r w:rsidR="00E82C7C" w:rsidRPr="005A4876">
        <w:rPr>
          <w:sz w:val="28"/>
          <w:szCs w:val="28"/>
          <w:lang w:val="uk-UA"/>
        </w:rPr>
        <w:t xml:space="preserve"> передбачених підпунктом 4 пункту «б» частини першої статті 34 Закону України «Про місцеве самоврядування», керуючись Законами України «Про охорону дитинства», «Про забезпечення організаційно – правових </w:t>
      </w:r>
      <w:r w:rsidR="00CF2024" w:rsidRPr="005A4876">
        <w:rPr>
          <w:sz w:val="28"/>
          <w:szCs w:val="28"/>
          <w:lang w:val="uk-UA"/>
        </w:rPr>
        <w:t>умов соціального захисту дітей-</w:t>
      </w:r>
      <w:r w:rsidR="00E82C7C" w:rsidRPr="005A4876">
        <w:rPr>
          <w:sz w:val="28"/>
          <w:szCs w:val="28"/>
          <w:lang w:val="uk-UA"/>
        </w:rPr>
        <w:t>сиріт та дітей</w:t>
      </w:r>
      <w:r w:rsidR="00CF2024" w:rsidRPr="005A4876">
        <w:rPr>
          <w:sz w:val="28"/>
          <w:szCs w:val="28"/>
          <w:lang w:val="uk-UA"/>
        </w:rPr>
        <w:t>,</w:t>
      </w:r>
      <w:r w:rsidR="00E82C7C" w:rsidRPr="005A4876">
        <w:rPr>
          <w:sz w:val="28"/>
          <w:szCs w:val="28"/>
          <w:lang w:val="uk-UA"/>
        </w:rPr>
        <w:t xml:space="preserve"> позбавлених батьківського піклування», постановою Кабінету Міністрів України від 24.09.2008 № 866 «Питання діяльності органів опіки та піклування</w:t>
      </w:r>
      <w:r w:rsidR="00CF2024" w:rsidRPr="005A4876">
        <w:rPr>
          <w:sz w:val="28"/>
          <w:szCs w:val="28"/>
          <w:lang w:val="uk-UA"/>
        </w:rPr>
        <w:t>,</w:t>
      </w:r>
      <w:r w:rsidR="00E82C7C" w:rsidRPr="005A4876">
        <w:rPr>
          <w:sz w:val="28"/>
          <w:szCs w:val="28"/>
          <w:lang w:val="uk-UA"/>
        </w:rPr>
        <w:t xml:space="preserve"> пов’язаної із захистом прав дитини», </w:t>
      </w:r>
      <w:r w:rsidRPr="005A4876">
        <w:rPr>
          <w:sz w:val="28"/>
          <w:szCs w:val="28"/>
          <w:lang w:val="uk-UA"/>
        </w:rPr>
        <w:t>пунктом 1 частини першої статі 4, пунктом 8 частини третьої статті 6 Закону України «Про військово-цивільні адміністрації»</w:t>
      </w:r>
    </w:p>
    <w:p w:rsidR="004201F1" w:rsidRPr="005A4876" w:rsidRDefault="004201F1" w:rsidP="00B95C3D">
      <w:pPr>
        <w:jc w:val="both"/>
        <w:rPr>
          <w:sz w:val="28"/>
          <w:szCs w:val="28"/>
          <w:lang w:val="uk-UA"/>
        </w:rPr>
      </w:pPr>
    </w:p>
    <w:p w:rsidR="004201F1" w:rsidRPr="005A4876" w:rsidRDefault="004201F1" w:rsidP="00B95C3D">
      <w:pPr>
        <w:jc w:val="both"/>
        <w:rPr>
          <w:b/>
          <w:sz w:val="28"/>
          <w:szCs w:val="28"/>
          <w:lang w:val="uk-UA"/>
        </w:rPr>
      </w:pPr>
      <w:r w:rsidRPr="005A4876">
        <w:rPr>
          <w:b/>
          <w:sz w:val="28"/>
          <w:szCs w:val="28"/>
          <w:lang w:val="uk-UA"/>
        </w:rPr>
        <w:t>зобов’язую:</w:t>
      </w:r>
    </w:p>
    <w:p w:rsidR="004201F1" w:rsidRPr="005A4876" w:rsidRDefault="004201F1" w:rsidP="00B95C3D">
      <w:pPr>
        <w:jc w:val="both"/>
        <w:rPr>
          <w:b/>
          <w:sz w:val="28"/>
          <w:szCs w:val="28"/>
          <w:lang w:val="uk-UA"/>
        </w:rPr>
      </w:pPr>
    </w:p>
    <w:p w:rsidR="004201F1" w:rsidRPr="005A4876" w:rsidRDefault="004201F1" w:rsidP="00B95C3D">
      <w:pPr>
        <w:ind w:firstLine="709"/>
        <w:jc w:val="both"/>
        <w:rPr>
          <w:sz w:val="28"/>
          <w:szCs w:val="28"/>
          <w:lang w:val="uk-UA"/>
        </w:rPr>
      </w:pPr>
      <w:r w:rsidRPr="005A4876">
        <w:rPr>
          <w:sz w:val="28"/>
          <w:szCs w:val="28"/>
          <w:lang w:val="uk-UA"/>
        </w:rPr>
        <w:t>1. Затвердити міську Програму соціального захисту дітей на</w:t>
      </w:r>
      <w:r w:rsidR="00B95C3D" w:rsidRPr="005A4876">
        <w:rPr>
          <w:sz w:val="28"/>
          <w:szCs w:val="28"/>
          <w:lang w:val="uk-UA"/>
        </w:rPr>
        <w:t xml:space="preserve"> 2022-2024 роки</w:t>
      </w:r>
      <w:r w:rsidRPr="005A4876">
        <w:rPr>
          <w:sz w:val="28"/>
          <w:szCs w:val="28"/>
          <w:lang w:val="uk-UA"/>
        </w:rPr>
        <w:t xml:space="preserve"> (Додаток).</w:t>
      </w:r>
    </w:p>
    <w:p w:rsidR="004201F1" w:rsidRPr="005A4876" w:rsidRDefault="004201F1" w:rsidP="00B95C3D">
      <w:pPr>
        <w:ind w:firstLine="709"/>
        <w:jc w:val="both"/>
        <w:rPr>
          <w:sz w:val="28"/>
          <w:szCs w:val="28"/>
          <w:lang w:val="uk-UA"/>
        </w:rPr>
      </w:pPr>
    </w:p>
    <w:p w:rsidR="004201F1" w:rsidRPr="005A4876" w:rsidRDefault="004201F1" w:rsidP="00B95C3D">
      <w:pPr>
        <w:ind w:firstLine="709"/>
        <w:jc w:val="both"/>
        <w:rPr>
          <w:sz w:val="28"/>
          <w:szCs w:val="28"/>
          <w:lang w:val="uk-UA"/>
        </w:rPr>
      </w:pPr>
      <w:r w:rsidRPr="005A4876">
        <w:rPr>
          <w:sz w:val="28"/>
          <w:szCs w:val="28"/>
          <w:lang w:val="uk-UA"/>
        </w:rPr>
        <w:t>2. </w:t>
      </w:r>
      <w:r w:rsidR="00B95C3D" w:rsidRPr="005A4876">
        <w:rPr>
          <w:sz w:val="28"/>
          <w:szCs w:val="28"/>
          <w:lang w:val="uk-UA"/>
        </w:rPr>
        <w:t>Розпорядження підлягає оприлюдненню.</w:t>
      </w:r>
    </w:p>
    <w:p w:rsidR="00B95C3D" w:rsidRPr="005A4876" w:rsidRDefault="00B95C3D" w:rsidP="00B95C3D">
      <w:pPr>
        <w:ind w:firstLine="709"/>
        <w:jc w:val="both"/>
        <w:rPr>
          <w:sz w:val="28"/>
          <w:szCs w:val="28"/>
          <w:lang w:val="uk-UA"/>
        </w:rPr>
      </w:pPr>
    </w:p>
    <w:p w:rsidR="00CF2024" w:rsidRPr="005A4876" w:rsidRDefault="00E8002E" w:rsidP="00CF2024">
      <w:pPr>
        <w:ind w:firstLine="709"/>
        <w:jc w:val="both"/>
        <w:rPr>
          <w:sz w:val="28"/>
          <w:szCs w:val="28"/>
          <w:lang w:val="uk-UA"/>
        </w:rPr>
      </w:pPr>
      <w:r w:rsidRPr="005A4876">
        <w:rPr>
          <w:sz w:val="28"/>
          <w:szCs w:val="28"/>
          <w:lang w:val="uk-UA"/>
        </w:rPr>
        <w:t>3. </w:t>
      </w:r>
      <w:r w:rsidR="00B95C3D" w:rsidRPr="005A4876">
        <w:rPr>
          <w:sz w:val="28"/>
          <w:szCs w:val="28"/>
          <w:lang w:val="uk-UA"/>
        </w:rPr>
        <w:t>Контроль за виконанням даного розпорядження покласти на заступника керівника Лисичанської міської військово-цивільної адміністрації Сєвєродонецького району Луганської області Олега КАЛІНІНА.</w:t>
      </w:r>
    </w:p>
    <w:p w:rsidR="00CF2024" w:rsidRPr="005A4876" w:rsidRDefault="00CF2024" w:rsidP="00CF2024">
      <w:pPr>
        <w:ind w:firstLine="709"/>
        <w:jc w:val="both"/>
        <w:rPr>
          <w:sz w:val="28"/>
          <w:szCs w:val="28"/>
          <w:lang w:val="uk-UA"/>
        </w:rPr>
      </w:pPr>
    </w:p>
    <w:p w:rsidR="00CF2024" w:rsidRPr="005A4876" w:rsidRDefault="00CF2024" w:rsidP="00CF2024">
      <w:pPr>
        <w:ind w:firstLine="709"/>
        <w:jc w:val="both"/>
        <w:rPr>
          <w:sz w:val="28"/>
          <w:szCs w:val="28"/>
          <w:lang w:val="uk-UA"/>
        </w:rPr>
      </w:pPr>
    </w:p>
    <w:p w:rsidR="00CF2024" w:rsidRPr="005A4876" w:rsidRDefault="00CF2024" w:rsidP="00B95C3D">
      <w:pPr>
        <w:rPr>
          <w:sz w:val="28"/>
          <w:szCs w:val="28"/>
          <w:lang w:val="uk-UA"/>
        </w:rPr>
      </w:pPr>
    </w:p>
    <w:p w:rsidR="00E8002E" w:rsidRPr="005A4876" w:rsidRDefault="00E8002E" w:rsidP="00B95C3D">
      <w:pPr>
        <w:rPr>
          <w:b/>
          <w:sz w:val="28"/>
          <w:szCs w:val="28"/>
          <w:lang w:val="uk-UA"/>
        </w:rPr>
      </w:pPr>
      <w:r w:rsidRPr="005A4876">
        <w:rPr>
          <w:b/>
          <w:sz w:val="28"/>
          <w:szCs w:val="28"/>
          <w:lang w:val="uk-UA"/>
        </w:rPr>
        <w:t>Керівник</w:t>
      </w:r>
      <w:r w:rsidR="00CF2024" w:rsidRPr="005A4876">
        <w:rPr>
          <w:b/>
          <w:sz w:val="28"/>
          <w:szCs w:val="28"/>
          <w:lang w:val="uk-UA"/>
        </w:rPr>
        <w:t xml:space="preserve"> </w:t>
      </w:r>
      <w:r w:rsidRPr="005A4876">
        <w:rPr>
          <w:b/>
          <w:sz w:val="28"/>
          <w:szCs w:val="28"/>
          <w:lang w:val="uk-UA"/>
        </w:rPr>
        <w:t>Лисичанської міської</w:t>
      </w:r>
    </w:p>
    <w:p w:rsidR="00282981" w:rsidRPr="005A4876" w:rsidRDefault="00E8002E">
      <w:pPr>
        <w:rPr>
          <w:b/>
          <w:sz w:val="28"/>
          <w:szCs w:val="28"/>
          <w:lang w:val="uk-UA"/>
        </w:rPr>
      </w:pPr>
      <w:r w:rsidRPr="005A4876">
        <w:rPr>
          <w:b/>
          <w:sz w:val="28"/>
          <w:szCs w:val="28"/>
          <w:lang w:val="uk-UA"/>
        </w:rPr>
        <w:t>військово-цивільної адміністрації</w:t>
      </w:r>
      <w:r w:rsidRPr="005A4876">
        <w:rPr>
          <w:b/>
          <w:sz w:val="28"/>
          <w:szCs w:val="28"/>
          <w:lang w:val="uk-UA"/>
        </w:rPr>
        <w:tab/>
      </w:r>
      <w:r w:rsidRPr="005A4876">
        <w:rPr>
          <w:b/>
          <w:sz w:val="28"/>
          <w:szCs w:val="28"/>
          <w:lang w:val="uk-UA"/>
        </w:rPr>
        <w:tab/>
      </w:r>
      <w:r w:rsidR="00B95C3D" w:rsidRPr="005A4876">
        <w:rPr>
          <w:b/>
          <w:sz w:val="28"/>
          <w:szCs w:val="28"/>
          <w:lang w:val="uk-UA"/>
        </w:rPr>
        <w:tab/>
      </w:r>
      <w:r w:rsidRPr="005A4876">
        <w:rPr>
          <w:b/>
          <w:sz w:val="28"/>
          <w:szCs w:val="28"/>
          <w:lang w:val="uk-UA"/>
        </w:rPr>
        <w:tab/>
        <w:t>Олександр ЗАЇКА</w:t>
      </w:r>
    </w:p>
    <w:p w:rsidR="0004181C" w:rsidRPr="005A4876" w:rsidRDefault="0004181C">
      <w:pPr>
        <w:rPr>
          <w:b/>
          <w:sz w:val="28"/>
          <w:szCs w:val="28"/>
          <w:lang w:val="uk-UA"/>
        </w:rPr>
        <w:sectPr w:rsidR="0004181C" w:rsidRPr="005A4876" w:rsidSect="00E8002E">
          <w:headerReference w:type="default" r:id="rId10"/>
          <w:pgSz w:w="11906" w:h="16838"/>
          <w:pgMar w:top="510" w:right="567" w:bottom="567" w:left="1588" w:header="567" w:footer="567" w:gutter="0"/>
          <w:cols w:space="708"/>
          <w:titlePg/>
          <w:docGrid w:linePitch="360"/>
        </w:sectPr>
      </w:pPr>
    </w:p>
    <w:p w:rsidR="005A4876" w:rsidRPr="005A4876" w:rsidRDefault="005A4876" w:rsidP="005A4876">
      <w:pPr>
        <w:ind w:left="5670"/>
        <w:rPr>
          <w:sz w:val="24"/>
          <w:lang w:val="uk-UA"/>
        </w:rPr>
      </w:pPr>
      <w:r w:rsidRPr="005A4876">
        <w:rPr>
          <w:sz w:val="24"/>
          <w:lang w:val="uk-UA"/>
        </w:rPr>
        <w:lastRenderedPageBreak/>
        <w:t>ЗАТВЕРДЖЕНО</w:t>
      </w:r>
    </w:p>
    <w:p w:rsidR="005A4876" w:rsidRPr="005A4876" w:rsidRDefault="005A4876" w:rsidP="005A4876">
      <w:pPr>
        <w:ind w:left="5670"/>
        <w:rPr>
          <w:sz w:val="24"/>
          <w:lang w:val="uk-UA"/>
        </w:rPr>
      </w:pPr>
    </w:p>
    <w:p w:rsidR="005A4876" w:rsidRPr="005A4876" w:rsidRDefault="005A4876" w:rsidP="005A4876">
      <w:pPr>
        <w:ind w:left="5670"/>
        <w:rPr>
          <w:sz w:val="24"/>
          <w:lang w:val="uk-UA"/>
        </w:rPr>
      </w:pPr>
      <w:r w:rsidRPr="005A4876">
        <w:rPr>
          <w:sz w:val="24"/>
          <w:lang w:val="uk-UA"/>
        </w:rPr>
        <w:t xml:space="preserve">Розпорядження керівника </w:t>
      </w:r>
    </w:p>
    <w:p w:rsidR="005A4876" w:rsidRPr="005A4876" w:rsidRDefault="005A4876" w:rsidP="005A4876">
      <w:pPr>
        <w:ind w:left="5670"/>
        <w:rPr>
          <w:sz w:val="24"/>
          <w:lang w:val="uk-UA"/>
        </w:rPr>
      </w:pPr>
      <w:r w:rsidRPr="005A4876">
        <w:rPr>
          <w:sz w:val="24"/>
          <w:lang w:val="uk-UA"/>
        </w:rPr>
        <w:t xml:space="preserve">Лисичанської міської </w:t>
      </w:r>
    </w:p>
    <w:p w:rsidR="005A4876" w:rsidRPr="005A4876" w:rsidRDefault="005A4876" w:rsidP="005A4876">
      <w:pPr>
        <w:ind w:left="5670"/>
        <w:rPr>
          <w:sz w:val="24"/>
          <w:lang w:val="uk-UA"/>
        </w:rPr>
      </w:pPr>
      <w:r w:rsidRPr="005A4876">
        <w:rPr>
          <w:sz w:val="24"/>
          <w:lang w:val="uk-UA"/>
        </w:rPr>
        <w:t>військово-цивільної адміністрації</w:t>
      </w:r>
    </w:p>
    <w:p w:rsidR="005A4876" w:rsidRPr="005A4876" w:rsidRDefault="005A4876" w:rsidP="005A4876">
      <w:pPr>
        <w:ind w:left="5670"/>
        <w:rPr>
          <w:sz w:val="24"/>
          <w:lang w:val="uk-UA"/>
        </w:rPr>
      </w:pPr>
      <w:r w:rsidRPr="005A4876">
        <w:rPr>
          <w:sz w:val="24"/>
          <w:lang w:val="uk-UA"/>
        </w:rPr>
        <w:t>Сєвєродонецького району</w:t>
      </w:r>
    </w:p>
    <w:p w:rsidR="005A4876" w:rsidRPr="005A4876" w:rsidRDefault="005A4876" w:rsidP="005A4876">
      <w:pPr>
        <w:ind w:left="5670"/>
        <w:rPr>
          <w:sz w:val="24"/>
          <w:lang w:val="uk-UA"/>
        </w:rPr>
      </w:pPr>
      <w:r w:rsidRPr="005A4876">
        <w:rPr>
          <w:sz w:val="24"/>
          <w:lang w:val="uk-UA"/>
        </w:rPr>
        <w:t>Луганської області</w:t>
      </w:r>
    </w:p>
    <w:p w:rsidR="005A4876" w:rsidRPr="00E67D62" w:rsidRDefault="007701DA" w:rsidP="005A4876">
      <w:pPr>
        <w:ind w:left="5670"/>
        <w:rPr>
          <w:sz w:val="24"/>
        </w:rPr>
      </w:pPr>
      <w:r>
        <w:rPr>
          <w:sz w:val="24"/>
          <w:lang w:val="uk-UA"/>
        </w:rPr>
        <w:t xml:space="preserve">від </w:t>
      </w:r>
      <w:r w:rsidRPr="00E67D62">
        <w:rPr>
          <w:sz w:val="24"/>
        </w:rPr>
        <w:t>02</w:t>
      </w:r>
      <w:r w:rsidR="00E67D62" w:rsidRPr="00E67D62">
        <w:rPr>
          <w:sz w:val="24"/>
        </w:rPr>
        <w:t>.</w:t>
      </w:r>
      <w:r w:rsidRPr="00E67D62">
        <w:rPr>
          <w:sz w:val="24"/>
        </w:rPr>
        <w:t>09.</w:t>
      </w:r>
      <w:r>
        <w:rPr>
          <w:sz w:val="24"/>
          <w:lang w:val="uk-UA"/>
        </w:rPr>
        <w:t>2021   №</w:t>
      </w:r>
      <w:r w:rsidR="00E67D62">
        <w:rPr>
          <w:sz w:val="24"/>
          <w:lang w:val="en-US"/>
        </w:rPr>
        <w:t xml:space="preserve"> </w:t>
      </w:r>
      <w:r w:rsidRPr="00E67D62">
        <w:rPr>
          <w:sz w:val="24"/>
        </w:rPr>
        <w:t>973</w:t>
      </w:r>
    </w:p>
    <w:p w:rsidR="005A4876" w:rsidRPr="005A4876" w:rsidRDefault="005A4876" w:rsidP="005A4876">
      <w:pPr>
        <w:jc w:val="center"/>
        <w:rPr>
          <w:b/>
          <w:sz w:val="44"/>
          <w:szCs w:val="28"/>
          <w:lang w:val="uk-UA" w:eastAsia="uk-UA"/>
        </w:rPr>
      </w:pPr>
      <w:bookmarkStart w:id="0" w:name="_GoBack"/>
      <w:bookmarkEnd w:id="0"/>
    </w:p>
    <w:p w:rsidR="005A4876" w:rsidRPr="005A4876" w:rsidRDefault="005A4876" w:rsidP="005A4876">
      <w:pPr>
        <w:jc w:val="center"/>
        <w:rPr>
          <w:b/>
          <w:sz w:val="44"/>
          <w:szCs w:val="28"/>
          <w:lang w:val="uk-UA" w:eastAsia="uk-UA"/>
        </w:rPr>
      </w:pPr>
    </w:p>
    <w:p w:rsidR="005A4876" w:rsidRPr="005A4876" w:rsidRDefault="005A4876" w:rsidP="005A4876">
      <w:pPr>
        <w:jc w:val="center"/>
        <w:rPr>
          <w:b/>
          <w:sz w:val="44"/>
          <w:szCs w:val="28"/>
          <w:lang w:val="uk-UA" w:eastAsia="uk-UA"/>
        </w:rPr>
      </w:pPr>
    </w:p>
    <w:p w:rsidR="005A4876" w:rsidRPr="005A4876" w:rsidRDefault="005A4876" w:rsidP="005A4876">
      <w:pPr>
        <w:jc w:val="center"/>
        <w:rPr>
          <w:b/>
          <w:sz w:val="44"/>
          <w:szCs w:val="28"/>
          <w:lang w:val="uk-UA" w:eastAsia="uk-UA"/>
        </w:rPr>
      </w:pPr>
    </w:p>
    <w:p w:rsidR="005A4876" w:rsidRPr="005A4876" w:rsidRDefault="005A4876" w:rsidP="005A4876">
      <w:pPr>
        <w:jc w:val="center"/>
        <w:rPr>
          <w:b/>
          <w:sz w:val="44"/>
          <w:szCs w:val="28"/>
          <w:lang w:val="uk-UA" w:eastAsia="uk-UA"/>
        </w:rPr>
      </w:pPr>
    </w:p>
    <w:p w:rsidR="005A4876" w:rsidRPr="005A4876" w:rsidRDefault="005A4876" w:rsidP="005A4876">
      <w:pPr>
        <w:jc w:val="center"/>
        <w:rPr>
          <w:b/>
          <w:sz w:val="44"/>
          <w:szCs w:val="28"/>
          <w:lang w:val="uk-UA" w:eastAsia="uk-UA"/>
        </w:rPr>
      </w:pPr>
    </w:p>
    <w:p w:rsidR="005A4876" w:rsidRPr="005A4876" w:rsidRDefault="005A4876" w:rsidP="005A4876">
      <w:pPr>
        <w:jc w:val="center"/>
        <w:rPr>
          <w:b/>
          <w:sz w:val="44"/>
          <w:szCs w:val="28"/>
          <w:lang w:val="uk-UA" w:eastAsia="uk-UA"/>
        </w:rPr>
      </w:pPr>
    </w:p>
    <w:p w:rsidR="005A4876" w:rsidRPr="005A4876" w:rsidRDefault="005A4876" w:rsidP="005A4876">
      <w:pPr>
        <w:jc w:val="center"/>
        <w:rPr>
          <w:b/>
          <w:sz w:val="44"/>
          <w:szCs w:val="28"/>
          <w:lang w:val="uk-UA" w:eastAsia="uk-UA"/>
        </w:rPr>
      </w:pPr>
    </w:p>
    <w:p w:rsidR="005A4876" w:rsidRPr="005A4876" w:rsidRDefault="005A4876" w:rsidP="005A4876">
      <w:pPr>
        <w:jc w:val="center"/>
        <w:rPr>
          <w:b/>
          <w:sz w:val="36"/>
          <w:szCs w:val="28"/>
          <w:lang w:val="uk-UA" w:eastAsia="uk-UA"/>
        </w:rPr>
      </w:pPr>
      <w:r w:rsidRPr="005A4876">
        <w:rPr>
          <w:b/>
          <w:sz w:val="36"/>
          <w:szCs w:val="28"/>
          <w:lang w:val="uk-UA" w:eastAsia="uk-UA"/>
        </w:rPr>
        <w:t>МІСЬКА ПРОГРАМА</w:t>
      </w:r>
    </w:p>
    <w:p w:rsidR="005A4876" w:rsidRPr="005A4876" w:rsidRDefault="005A4876" w:rsidP="005A4876">
      <w:pPr>
        <w:jc w:val="center"/>
        <w:rPr>
          <w:b/>
          <w:sz w:val="44"/>
          <w:szCs w:val="28"/>
          <w:lang w:val="uk-UA" w:eastAsia="uk-UA"/>
        </w:rPr>
      </w:pPr>
      <w:r w:rsidRPr="005A4876">
        <w:rPr>
          <w:b/>
          <w:sz w:val="44"/>
          <w:szCs w:val="28"/>
          <w:lang w:val="uk-UA" w:eastAsia="uk-UA"/>
        </w:rPr>
        <w:t>соціального захисту дітей</w:t>
      </w:r>
    </w:p>
    <w:p w:rsidR="005A4876" w:rsidRPr="005A4876" w:rsidRDefault="005A4876" w:rsidP="005A4876">
      <w:pPr>
        <w:jc w:val="center"/>
        <w:rPr>
          <w:b/>
          <w:sz w:val="44"/>
          <w:szCs w:val="28"/>
          <w:lang w:val="uk-UA" w:eastAsia="uk-UA"/>
        </w:rPr>
      </w:pPr>
      <w:r w:rsidRPr="005A4876">
        <w:rPr>
          <w:b/>
          <w:sz w:val="44"/>
          <w:szCs w:val="28"/>
          <w:lang w:val="uk-UA" w:eastAsia="uk-UA"/>
        </w:rPr>
        <w:t>на 2022–2024 роки</w:t>
      </w:r>
    </w:p>
    <w:p w:rsidR="005A4876" w:rsidRPr="005A4876" w:rsidRDefault="005A4876" w:rsidP="005A4876">
      <w:pPr>
        <w:jc w:val="center"/>
        <w:rPr>
          <w:lang w:val="uk-UA"/>
        </w:rPr>
        <w:sectPr w:rsidR="005A4876" w:rsidRPr="005A4876" w:rsidSect="00F851ED">
          <w:headerReference w:type="default" r:id="rId11"/>
          <w:pgSz w:w="11906" w:h="16838"/>
          <w:pgMar w:top="284" w:right="567" w:bottom="567" w:left="1588" w:header="709" w:footer="709" w:gutter="0"/>
          <w:cols w:space="708"/>
          <w:titlePg/>
          <w:docGrid w:linePitch="360"/>
        </w:sectPr>
      </w:pPr>
    </w:p>
    <w:p w:rsidR="005A4876" w:rsidRPr="005A4876" w:rsidRDefault="005A4876" w:rsidP="005A4876">
      <w:pPr>
        <w:jc w:val="center"/>
        <w:rPr>
          <w:b/>
          <w:sz w:val="28"/>
          <w:lang w:val="uk-UA"/>
        </w:rPr>
      </w:pPr>
      <w:r w:rsidRPr="005A4876">
        <w:rPr>
          <w:b/>
          <w:sz w:val="28"/>
          <w:lang w:val="uk-UA"/>
        </w:rPr>
        <w:lastRenderedPageBreak/>
        <w:t xml:space="preserve">Паспорт Програми </w:t>
      </w:r>
    </w:p>
    <w:p w:rsidR="005A4876" w:rsidRPr="005A4876" w:rsidRDefault="005A4876" w:rsidP="005A4876">
      <w:pPr>
        <w:jc w:val="center"/>
        <w:rPr>
          <w:b/>
          <w:sz w:val="28"/>
          <w:lang w:val="uk-UA"/>
        </w:rPr>
      </w:pPr>
    </w:p>
    <w:p w:rsidR="005A4876" w:rsidRPr="005A4876" w:rsidRDefault="005A4876" w:rsidP="005A4876">
      <w:pPr>
        <w:pStyle w:val="1"/>
        <w:jc w:val="both"/>
      </w:pPr>
      <w:r w:rsidRPr="005A4876">
        <w:t>1. Назва: «Міська Програма соціального захисту дітей на 2022–2024 роки» (далі – Програма).</w:t>
      </w:r>
    </w:p>
    <w:p w:rsidR="005A4876" w:rsidRPr="005A4876" w:rsidRDefault="005A4876" w:rsidP="005A4876">
      <w:pPr>
        <w:pStyle w:val="1"/>
        <w:jc w:val="both"/>
      </w:pPr>
      <w:r w:rsidRPr="005A4876">
        <w:t>2. Підстави для розроблення Програми: Конвенція про права дитини, Конституція України, Сімейний кодекс України, Житловий кодекс Української РСР, закони України: «Про місцеве самоврядування в Україні», «Про охорону дитинства», «Про забезпечення організаційно-правових умов соціального захисту дітей-сиріт та дітей, позбавлених батьківського піклування», постанови Кабінету Міністрів України від 24 вересня 2008 року № 866 «Питання діяльності органів опіки та піклування, пов’язаної із захистом прав дитини», від 26.04.2002 № 564 «Про затвердження Положення про дитячий будинок сімейного типу», від 26.04.2002 № 565 «Про затвердження Положення про прийомну сім’ю», від 04.08.2021 № 843 «Деякі питання соціального захисту дітей, влаштованих на цілодобове перебування до закладів різних типів, форм власності та підпорядкування», розпорядження Кабінету Міністрів України від 09.08.2017 №526-р «Про Національну стратегію реформування системи інституційного догляду та виховання дітей на 2017-2026 роки та план заходів з реалізації її І етапу» та інші нормативно-правові акти, спрямовані на соціальний захист дітей.</w:t>
      </w:r>
    </w:p>
    <w:p w:rsidR="005A4876" w:rsidRPr="005A4876" w:rsidRDefault="005A4876" w:rsidP="005A4876">
      <w:pPr>
        <w:pStyle w:val="1"/>
        <w:jc w:val="both"/>
      </w:pPr>
    </w:p>
    <w:tbl>
      <w:tblPr>
        <w:tblStyle w:val="af0"/>
        <w:tblW w:w="0" w:type="auto"/>
        <w:tblLook w:val="04A0" w:firstRow="1" w:lastRow="0" w:firstColumn="1" w:lastColumn="0" w:noHBand="0" w:noVBand="1"/>
      </w:tblPr>
      <w:tblGrid>
        <w:gridCol w:w="496"/>
        <w:gridCol w:w="3014"/>
        <w:gridCol w:w="6379"/>
      </w:tblGrid>
      <w:tr w:rsidR="005A4876" w:rsidRPr="00E67D62" w:rsidTr="00C177AB">
        <w:tc>
          <w:tcPr>
            <w:tcW w:w="496" w:type="dxa"/>
            <w:vAlign w:val="center"/>
          </w:tcPr>
          <w:p w:rsidR="005A4876" w:rsidRPr="005A4876" w:rsidRDefault="005A4876" w:rsidP="00C177AB">
            <w:pPr>
              <w:rPr>
                <w:sz w:val="28"/>
                <w:lang w:val="uk-UA"/>
              </w:rPr>
            </w:pPr>
            <w:r w:rsidRPr="005A4876">
              <w:rPr>
                <w:sz w:val="28"/>
                <w:lang w:val="uk-UA"/>
              </w:rPr>
              <w:t>1</w:t>
            </w:r>
          </w:p>
        </w:tc>
        <w:tc>
          <w:tcPr>
            <w:tcW w:w="3014" w:type="dxa"/>
            <w:vAlign w:val="center"/>
          </w:tcPr>
          <w:p w:rsidR="005A4876" w:rsidRPr="005A4876" w:rsidRDefault="005A4876" w:rsidP="00C177AB">
            <w:pPr>
              <w:rPr>
                <w:sz w:val="28"/>
                <w:lang w:val="uk-UA"/>
              </w:rPr>
            </w:pPr>
            <w:r w:rsidRPr="005A4876">
              <w:rPr>
                <w:sz w:val="28"/>
                <w:lang w:val="uk-UA"/>
              </w:rPr>
              <w:t>Ініціатор розроблення Програми</w:t>
            </w:r>
          </w:p>
        </w:tc>
        <w:tc>
          <w:tcPr>
            <w:tcW w:w="6379" w:type="dxa"/>
            <w:vAlign w:val="center"/>
          </w:tcPr>
          <w:p w:rsidR="005A4876" w:rsidRPr="005A4876" w:rsidRDefault="005A4876" w:rsidP="00C177AB">
            <w:pPr>
              <w:rPr>
                <w:sz w:val="28"/>
                <w:lang w:val="uk-UA"/>
              </w:rPr>
            </w:pPr>
            <w:r w:rsidRPr="005A4876">
              <w:rPr>
                <w:sz w:val="28"/>
                <w:lang w:val="uk-UA"/>
              </w:rPr>
              <w:t>Лисичанська міська військово-цивільна адміністрація Сєвєродонецького району Луганської області</w:t>
            </w:r>
          </w:p>
        </w:tc>
      </w:tr>
      <w:tr w:rsidR="005A4876" w:rsidRPr="00E67D62" w:rsidTr="00C177AB">
        <w:tc>
          <w:tcPr>
            <w:tcW w:w="496" w:type="dxa"/>
            <w:vAlign w:val="center"/>
          </w:tcPr>
          <w:p w:rsidR="005A4876" w:rsidRPr="005A4876" w:rsidRDefault="005A4876" w:rsidP="00C177AB">
            <w:pPr>
              <w:rPr>
                <w:sz w:val="28"/>
                <w:lang w:val="uk-UA"/>
              </w:rPr>
            </w:pPr>
            <w:r w:rsidRPr="005A4876">
              <w:rPr>
                <w:sz w:val="28"/>
                <w:lang w:val="uk-UA"/>
              </w:rPr>
              <w:t>2</w:t>
            </w:r>
          </w:p>
        </w:tc>
        <w:tc>
          <w:tcPr>
            <w:tcW w:w="3014" w:type="dxa"/>
            <w:vAlign w:val="center"/>
          </w:tcPr>
          <w:p w:rsidR="005A4876" w:rsidRPr="005A4876" w:rsidRDefault="005A4876" w:rsidP="00C177AB">
            <w:pPr>
              <w:rPr>
                <w:sz w:val="28"/>
                <w:lang w:val="uk-UA"/>
              </w:rPr>
            </w:pPr>
            <w:r w:rsidRPr="005A4876">
              <w:rPr>
                <w:sz w:val="28"/>
                <w:lang w:val="uk-UA"/>
              </w:rPr>
              <w:t>Розробник Програми</w:t>
            </w:r>
          </w:p>
        </w:tc>
        <w:tc>
          <w:tcPr>
            <w:tcW w:w="6379" w:type="dxa"/>
            <w:vAlign w:val="center"/>
          </w:tcPr>
          <w:p w:rsidR="005A4876" w:rsidRPr="005A4876" w:rsidRDefault="005A4876" w:rsidP="00C177AB">
            <w:pPr>
              <w:rPr>
                <w:sz w:val="28"/>
                <w:lang w:val="uk-UA"/>
              </w:rPr>
            </w:pPr>
            <w:r w:rsidRPr="005A4876">
              <w:rPr>
                <w:sz w:val="28"/>
                <w:lang w:val="uk-UA"/>
              </w:rPr>
              <w:t>Служба у справах дітей Лисичанської міської військово-цивільної адміністрації</w:t>
            </w:r>
            <w:r w:rsidRPr="005A4876">
              <w:rPr>
                <w:lang w:val="uk-UA"/>
              </w:rPr>
              <w:t xml:space="preserve"> </w:t>
            </w:r>
            <w:r w:rsidRPr="005A4876">
              <w:rPr>
                <w:sz w:val="28"/>
                <w:lang w:val="uk-UA"/>
              </w:rPr>
              <w:t>Сєвєродонецького району Луганської області</w:t>
            </w:r>
          </w:p>
        </w:tc>
      </w:tr>
      <w:tr w:rsidR="005A4876" w:rsidRPr="00E67D62" w:rsidTr="00C177AB">
        <w:tc>
          <w:tcPr>
            <w:tcW w:w="496" w:type="dxa"/>
            <w:vAlign w:val="center"/>
          </w:tcPr>
          <w:p w:rsidR="005A4876" w:rsidRPr="005A4876" w:rsidRDefault="005A4876" w:rsidP="00C177AB">
            <w:pPr>
              <w:rPr>
                <w:sz w:val="28"/>
                <w:lang w:val="uk-UA"/>
              </w:rPr>
            </w:pPr>
            <w:r w:rsidRPr="005A4876">
              <w:rPr>
                <w:sz w:val="28"/>
                <w:lang w:val="uk-UA"/>
              </w:rPr>
              <w:t>3</w:t>
            </w:r>
          </w:p>
        </w:tc>
        <w:tc>
          <w:tcPr>
            <w:tcW w:w="3014" w:type="dxa"/>
            <w:vAlign w:val="center"/>
          </w:tcPr>
          <w:p w:rsidR="005A4876" w:rsidRPr="005A4876" w:rsidRDefault="005A4876" w:rsidP="00C177AB">
            <w:pPr>
              <w:rPr>
                <w:sz w:val="28"/>
                <w:lang w:val="uk-UA"/>
              </w:rPr>
            </w:pPr>
            <w:r w:rsidRPr="005A4876">
              <w:rPr>
                <w:sz w:val="28"/>
                <w:lang w:val="uk-UA"/>
              </w:rPr>
              <w:t>Відповідальний виконавець Програми</w:t>
            </w:r>
          </w:p>
        </w:tc>
        <w:tc>
          <w:tcPr>
            <w:tcW w:w="6379" w:type="dxa"/>
            <w:vAlign w:val="center"/>
          </w:tcPr>
          <w:p w:rsidR="005A4876" w:rsidRPr="005A4876" w:rsidRDefault="005A4876" w:rsidP="00C177AB">
            <w:pPr>
              <w:rPr>
                <w:sz w:val="28"/>
                <w:lang w:val="uk-UA"/>
              </w:rPr>
            </w:pPr>
            <w:r w:rsidRPr="005A4876">
              <w:rPr>
                <w:sz w:val="28"/>
                <w:lang w:val="uk-UA"/>
              </w:rPr>
              <w:t>Служба у справах дітей Лисичанської міської військово-цивільної адміністрації Сєвєродонецького району Луганської області</w:t>
            </w:r>
          </w:p>
        </w:tc>
      </w:tr>
      <w:tr w:rsidR="005A4876" w:rsidRPr="00E67D62" w:rsidTr="00C177AB">
        <w:tc>
          <w:tcPr>
            <w:tcW w:w="496" w:type="dxa"/>
            <w:vAlign w:val="center"/>
          </w:tcPr>
          <w:p w:rsidR="005A4876" w:rsidRPr="005A4876" w:rsidRDefault="005A4876" w:rsidP="00C177AB">
            <w:pPr>
              <w:rPr>
                <w:sz w:val="28"/>
                <w:lang w:val="uk-UA"/>
              </w:rPr>
            </w:pPr>
            <w:r w:rsidRPr="005A4876">
              <w:rPr>
                <w:sz w:val="28"/>
                <w:lang w:val="uk-UA"/>
              </w:rPr>
              <w:t>4</w:t>
            </w:r>
          </w:p>
        </w:tc>
        <w:tc>
          <w:tcPr>
            <w:tcW w:w="3014" w:type="dxa"/>
            <w:vAlign w:val="center"/>
          </w:tcPr>
          <w:p w:rsidR="005A4876" w:rsidRPr="005A4876" w:rsidRDefault="005A4876" w:rsidP="00C177AB">
            <w:pPr>
              <w:rPr>
                <w:sz w:val="28"/>
                <w:lang w:val="uk-UA"/>
              </w:rPr>
            </w:pPr>
            <w:r w:rsidRPr="005A4876">
              <w:rPr>
                <w:sz w:val="28"/>
                <w:lang w:val="uk-UA"/>
              </w:rPr>
              <w:t>Учасники Програми</w:t>
            </w:r>
          </w:p>
        </w:tc>
        <w:tc>
          <w:tcPr>
            <w:tcW w:w="6379" w:type="dxa"/>
            <w:vAlign w:val="center"/>
          </w:tcPr>
          <w:p w:rsidR="005A4876" w:rsidRPr="005A4876" w:rsidRDefault="005A4876" w:rsidP="00C177AB">
            <w:pPr>
              <w:rPr>
                <w:sz w:val="28"/>
                <w:lang w:val="uk-UA"/>
              </w:rPr>
            </w:pPr>
            <w:r w:rsidRPr="005A4876">
              <w:rPr>
                <w:sz w:val="28"/>
                <w:szCs w:val="28"/>
                <w:lang w:val="uk-UA"/>
              </w:rPr>
              <w:t>КЗ «Лисичанський міський центр соціальних служб», відділ поліції № 3 Сєвєродонецького РУНП, управління освіти, відділ культури, відділ з питань внутрішньої політики та організаційної роботи,</w:t>
            </w:r>
            <w:r w:rsidRPr="005A4876">
              <w:rPr>
                <w:sz w:val="28"/>
                <w:szCs w:val="28"/>
                <w:lang w:val="uk-UA" w:eastAsia="uk-UA"/>
              </w:rPr>
              <w:t xml:space="preserve"> відділ з обліку, розподілу та обміну житла,</w:t>
            </w:r>
            <w:r w:rsidRPr="005A4876">
              <w:rPr>
                <w:sz w:val="28"/>
                <w:szCs w:val="28"/>
                <w:lang w:val="uk-UA"/>
              </w:rPr>
              <w:t xml:space="preserve"> фінансове управління,</w:t>
            </w:r>
            <w:r w:rsidRPr="005A4876">
              <w:rPr>
                <w:rStyle w:val="af2"/>
                <w:b w:val="0"/>
                <w:szCs w:val="28"/>
                <w:shd w:val="clear" w:color="auto" w:fill="FFFFFF"/>
                <w:lang w:val="uk-UA"/>
              </w:rPr>
              <w:t xml:space="preserve"> управління житлово-комунального господарства, відділ молоді та спорту,</w:t>
            </w:r>
            <w:r w:rsidRPr="005A4876">
              <w:rPr>
                <w:sz w:val="28"/>
                <w:szCs w:val="28"/>
                <w:lang w:val="uk-UA" w:eastAsia="uk-UA"/>
              </w:rPr>
              <w:t xml:space="preserve"> </w:t>
            </w:r>
            <w:r w:rsidRPr="005A4876">
              <w:rPr>
                <w:sz w:val="28"/>
                <w:lang w:val="uk-UA"/>
              </w:rPr>
              <w:t>підприємства, установи, організації не- залежно від форм власності, громадські організації</w:t>
            </w:r>
          </w:p>
        </w:tc>
      </w:tr>
      <w:tr w:rsidR="005A4876" w:rsidRPr="005A4876" w:rsidTr="00C177AB">
        <w:tc>
          <w:tcPr>
            <w:tcW w:w="496" w:type="dxa"/>
            <w:vAlign w:val="center"/>
          </w:tcPr>
          <w:p w:rsidR="005A4876" w:rsidRPr="005A4876" w:rsidRDefault="005A4876" w:rsidP="00C177AB">
            <w:pPr>
              <w:rPr>
                <w:sz w:val="28"/>
                <w:lang w:val="uk-UA"/>
              </w:rPr>
            </w:pPr>
            <w:r w:rsidRPr="005A4876">
              <w:rPr>
                <w:sz w:val="28"/>
                <w:lang w:val="uk-UA"/>
              </w:rPr>
              <w:t>5</w:t>
            </w:r>
          </w:p>
        </w:tc>
        <w:tc>
          <w:tcPr>
            <w:tcW w:w="3014" w:type="dxa"/>
            <w:vAlign w:val="center"/>
          </w:tcPr>
          <w:p w:rsidR="005A4876" w:rsidRPr="005A4876" w:rsidRDefault="005A4876" w:rsidP="00C177AB">
            <w:pPr>
              <w:rPr>
                <w:sz w:val="28"/>
                <w:lang w:val="uk-UA"/>
              </w:rPr>
            </w:pPr>
            <w:r w:rsidRPr="005A4876">
              <w:rPr>
                <w:sz w:val="28"/>
                <w:lang w:val="uk-UA"/>
              </w:rPr>
              <w:t>Термін реалізації Програми</w:t>
            </w:r>
          </w:p>
        </w:tc>
        <w:tc>
          <w:tcPr>
            <w:tcW w:w="6379" w:type="dxa"/>
            <w:vAlign w:val="center"/>
          </w:tcPr>
          <w:p w:rsidR="005A4876" w:rsidRPr="005A4876" w:rsidRDefault="005A4876" w:rsidP="00C177AB">
            <w:pPr>
              <w:rPr>
                <w:sz w:val="28"/>
                <w:lang w:val="uk-UA"/>
              </w:rPr>
            </w:pPr>
            <w:r w:rsidRPr="005A4876">
              <w:rPr>
                <w:sz w:val="28"/>
                <w:lang w:val="uk-UA"/>
              </w:rPr>
              <w:t>2022-2024 роки</w:t>
            </w:r>
          </w:p>
        </w:tc>
      </w:tr>
      <w:tr w:rsidR="005A4876" w:rsidRPr="005A4876" w:rsidTr="00C177AB">
        <w:tc>
          <w:tcPr>
            <w:tcW w:w="496" w:type="dxa"/>
            <w:vAlign w:val="center"/>
          </w:tcPr>
          <w:p w:rsidR="005A4876" w:rsidRPr="005A4876" w:rsidRDefault="005A4876" w:rsidP="00C177AB">
            <w:pPr>
              <w:rPr>
                <w:sz w:val="28"/>
                <w:lang w:val="uk-UA"/>
              </w:rPr>
            </w:pPr>
            <w:r w:rsidRPr="005A4876">
              <w:rPr>
                <w:sz w:val="28"/>
                <w:lang w:val="uk-UA"/>
              </w:rPr>
              <w:t>6</w:t>
            </w:r>
          </w:p>
        </w:tc>
        <w:tc>
          <w:tcPr>
            <w:tcW w:w="3014" w:type="dxa"/>
            <w:vAlign w:val="center"/>
          </w:tcPr>
          <w:p w:rsidR="005A4876" w:rsidRPr="005A4876" w:rsidRDefault="005A4876" w:rsidP="00C177AB">
            <w:pPr>
              <w:rPr>
                <w:sz w:val="28"/>
                <w:lang w:val="uk-UA"/>
              </w:rPr>
            </w:pPr>
            <w:r w:rsidRPr="005A4876">
              <w:rPr>
                <w:sz w:val="28"/>
                <w:lang w:val="uk-UA"/>
              </w:rPr>
              <w:t>Перелік бюджетів, які беруть участь у виконанні Програми</w:t>
            </w:r>
          </w:p>
        </w:tc>
        <w:tc>
          <w:tcPr>
            <w:tcW w:w="6379" w:type="dxa"/>
            <w:vAlign w:val="center"/>
          </w:tcPr>
          <w:p w:rsidR="005A4876" w:rsidRPr="005A4876" w:rsidRDefault="005A4876" w:rsidP="00C177AB">
            <w:pPr>
              <w:rPr>
                <w:sz w:val="28"/>
                <w:lang w:val="uk-UA"/>
              </w:rPr>
            </w:pPr>
            <w:r w:rsidRPr="005A4876">
              <w:rPr>
                <w:sz w:val="28"/>
                <w:lang w:val="uk-UA"/>
              </w:rPr>
              <w:t xml:space="preserve">Місцевий бюджет </w:t>
            </w:r>
          </w:p>
        </w:tc>
      </w:tr>
      <w:tr w:rsidR="005A4876" w:rsidRPr="005A4876" w:rsidTr="00C177AB">
        <w:tc>
          <w:tcPr>
            <w:tcW w:w="496" w:type="dxa"/>
            <w:vAlign w:val="center"/>
          </w:tcPr>
          <w:p w:rsidR="005A4876" w:rsidRPr="005A4876" w:rsidRDefault="005A4876" w:rsidP="00C177AB">
            <w:pPr>
              <w:rPr>
                <w:sz w:val="28"/>
                <w:lang w:val="uk-UA"/>
              </w:rPr>
            </w:pPr>
            <w:r w:rsidRPr="005A4876">
              <w:rPr>
                <w:sz w:val="28"/>
                <w:lang w:val="uk-UA"/>
              </w:rPr>
              <w:t>7</w:t>
            </w:r>
          </w:p>
        </w:tc>
        <w:tc>
          <w:tcPr>
            <w:tcW w:w="3014" w:type="dxa"/>
            <w:vAlign w:val="center"/>
          </w:tcPr>
          <w:p w:rsidR="005A4876" w:rsidRPr="005A4876" w:rsidRDefault="005A4876" w:rsidP="00C177AB">
            <w:pPr>
              <w:rPr>
                <w:sz w:val="28"/>
                <w:lang w:val="uk-UA"/>
              </w:rPr>
            </w:pPr>
            <w:r w:rsidRPr="005A4876">
              <w:rPr>
                <w:sz w:val="28"/>
                <w:lang w:val="uk-UA"/>
              </w:rPr>
              <w:t xml:space="preserve">Загальний обсяг фінансових ресурсів, необхідних для реалізації Програми </w:t>
            </w:r>
          </w:p>
        </w:tc>
        <w:tc>
          <w:tcPr>
            <w:tcW w:w="6379" w:type="dxa"/>
            <w:vAlign w:val="center"/>
          </w:tcPr>
          <w:p w:rsidR="005A4876" w:rsidRPr="005A4876" w:rsidRDefault="005A4876" w:rsidP="00C177AB">
            <w:pPr>
              <w:rPr>
                <w:sz w:val="28"/>
                <w:lang w:val="uk-UA"/>
              </w:rPr>
            </w:pPr>
            <w:r w:rsidRPr="005A4876">
              <w:rPr>
                <w:sz w:val="28"/>
                <w:lang w:val="uk-UA"/>
              </w:rPr>
              <w:t>720,5 тис. грн.</w:t>
            </w:r>
          </w:p>
        </w:tc>
      </w:tr>
    </w:tbl>
    <w:p w:rsidR="005A4876" w:rsidRPr="005A4876" w:rsidRDefault="005A4876" w:rsidP="005A4876">
      <w:pPr>
        <w:jc w:val="center"/>
        <w:rPr>
          <w:sz w:val="28"/>
          <w:lang w:val="uk-UA"/>
        </w:rPr>
      </w:pPr>
    </w:p>
    <w:p w:rsidR="005A4876" w:rsidRPr="005A4876" w:rsidRDefault="005A4876" w:rsidP="005A4876">
      <w:pPr>
        <w:jc w:val="center"/>
        <w:rPr>
          <w:sz w:val="28"/>
          <w:lang w:val="uk-UA"/>
        </w:rPr>
      </w:pPr>
    </w:p>
    <w:p w:rsidR="005A4876" w:rsidRPr="005A4876" w:rsidRDefault="005A4876" w:rsidP="005A4876">
      <w:pPr>
        <w:pStyle w:val="22"/>
        <w:keepNext/>
        <w:keepLines/>
        <w:shd w:val="clear" w:color="auto" w:fill="auto"/>
        <w:tabs>
          <w:tab w:val="left" w:pos="416"/>
        </w:tabs>
        <w:spacing w:after="0"/>
      </w:pPr>
      <w:bookmarkStart w:id="1" w:name="bookmark6"/>
      <w:bookmarkStart w:id="2" w:name="bookmark7"/>
      <w:r w:rsidRPr="005A4876">
        <w:lastRenderedPageBreak/>
        <w:t xml:space="preserve">Визначення проблеми, на розв’язання якої спрямована </w:t>
      </w:r>
      <w:bookmarkEnd w:id="1"/>
      <w:bookmarkEnd w:id="2"/>
      <w:r w:rsidRPr="005A4876">
        <w:t>Програма</w:t>
      </w:r>
    </w:p>
    <w:p w:rsidR="005A4876" w:rsidRPr="005A4876" w:rsidRDefault="005A4876" w:rsidP="005A4876">
      <w:pPr>
        <w:pStyle w:val="22"/>
        <w:keepNext/>
        <w:keepLines/>
        <w:shd w:val="clear" w:color="auto" w:fill="auto"/>
        <w:tabs>
          <w:tab w:val="left" w:pos="416"/>
        </w:tabs>
        <w:spacing w:after="0"/>
      </w:pPr>
    </w:p>
    <w:p w:rsidR="005A4876" w:rsidRPr="005A4876" w:rsidRDefault="005A4876" w:rsidP="005A4876">
      <w:pPr>
        <w:pStyle w:val="1"/>
        <w:shd w:val="clear" w:color="auto" w:fill="auto"/>
        <w:ind w:firstLine="840"/>
        <w:jc w:val="both"/>
      </w:pPr>
      <w:r w:rsidRPr="005A4876">
        <w:t>Соціальний захист дітей-сиріт та дітей, позбавлених батьківського піклування, в Україні є одним із головних обов'язків держави та основним напрямом її правової політики. Від ставлення до дітей, розуміння їх проблем, інтересів та потреб, стану охорони дитинства залежить не тільки доля кожної конкретної дитини, а й розвиток суспільства в цілому.</w:t>
      </w:r>
    </w:p>
    <w:p w:rsidR="005A4876" w:rsidRPr="005A4876" w:rsidRDefault="005A4876" w:rsidP="005A4876">
      <w:pPr>
        <w:pStyle w:val="1"/>
        <w:shd w:val="clear" w:color="auto" w:fill="auto"/>
        <w:ind w:firstLine="840"/>
        <w:jc w:val="both"/>
      </w:pPr>
      <w:r w:rsidRPr="005A4876">
        <w:t>Серед основних засад державної політики щодо соціального захисту дітей визначено створення умов для реалізації права кожної дитини на виховання в сім’ї, забезпечення пріоритету сімейних форм влаштування. Разом з тим не кожна дитина має можливість зростати в сприятливому сімейному оточенні.</w:t>
      </w:r>
    </w:p>
    <w:p w:rsidR="005A4876" w:rsidRPr="005A4876" w:rsidRDefault="005A4876" w:rsidP="005A4876">
      <w:pPr>
        <w:pStyle w:val="1"/>
        <w:shd w:val="clear" w:color="auto" w:fill="auto"/>
        <w:ind w:firstLine="840"/>
        <w:jc w:val="both"/>
      </w:pPr>
      <w:r w:rsidRPr="005A4876">
        <w:t>На сучасному етапі розвитку українського суспільства надання якісних соціальних послуг дітям та сім’ям, посилення їх соціально-правового захисту є одним із пріоритетних напрямків здійснення державної соціальної політики. Від ставлення до дітей, розуміння їх проблем, інтересів та потреб, стану охорони дитинства залежить не тільки доля кожної конкретної дитини, а й розвиток суспільства в цілому.</w:t>
      </w:r>
    </w:p>
    <w:p w:rsidR="005A4876" w:rsidRPr="005A4876" w:rsidRDefault="005A4876" w:rsidP="005A4876">
      <w:pPr>
        <w:pStyle w:val="1"/>
        <w:shd w:val="clear" w:color="auto" w:fill="auto"/>
        <w:ind w:firstLine="840"/>
        <w:jc w:val="both"/>
      </w:pPr>
      <w:r w:rsidRPr="005A4876">
        <w:t>Основними напрямками запобігання соціальному сирітству є державна підтримка та вчасне реагування на потреби сім'ї, включаючи адміністративний вплив на батьків, формування навичок відповідального батьківства у молоді, забезпечення безпечного сімейного середовища для дитини, дотримання державних гарантій і конституційних прав дітей.</w:t>
      </w:r>
    </w:p>
    <w:p w:rsidR="005A4876" w:rsidRPr="005A4876" w:rsidRDefault="005A4876" w:rsidP="005A4876">
      <w:pPr>
        <w:pStyle w:val="1"/>
        <w:shd w:val="clear" w:color="auto" w:fill="auto"/>
        <w:ind w:firstLine="840"/>
        <w:jc w:val="both"/>
      </w:pPr>
      <w:r w:rsidRPr="005A4876">
        <w:t>Робота служби у справах дітей спрямована на підтримку сімей, захист прав дітей, попередження їх бездоглядності, активізацію процесу національного усиновлення, розвиток сімейних форм влаштування дітей-сиріт та дітей, позбавлених батьківського піклування.</w:t>
      </w:r>
    </w:p>
    <w:p w:rsidR="005A4876" w:rsidRPr="005A4876" w:rsidRDefault="005A4876" w:rsidP="005A4876">
      <w:pPr>
        <w:pStyle w:val="1"/>
        <w:shd w:val="clear" w:color="auto" w:fill="auto"/>
        <w:ind w:firstLine="840"/>
        <w:jc w:val="both"/>
      </w:pPr>
      <w:r w:rsidRPr="005A4876">
        <w:t xml:space="preserve">Станом на 01.01.2021 року в місті Лисичанську проживає 16 188 дітей віком від 0 до 18 років. На обліку служби у справах дітей перебуває 331 дитина, з них: 317 дітей-сиріт та дітей, позбавлених батьківського піклування, 14 дітей, які опинились у складних життєвих обставинах. Під соціальним супроводом у центрі соціальних служб міста перебуває 638 сімей, в яких виховується 1202 дитини. 2445 дітям надано статус дитини, яка постраждала внаслідок воєнних дій та збройних конфліктів. Для дітей зазначеної категорії організовано безкоштовне гаряче харчування в закладах дошкільної та загальної середньої освіти за рахунок коштів місцевого бюджету. </w:t>
      </w:r>
    </w:p>
    <w:p w:rsidR="005A4876" w:rsidRPr="005A4876" w:rsidRDefault="005A4876" w:rsidP="005A4876">
      <w:pPr>
        <w:pStyle w:val="1"/>
        <w:shd w:val="clear" w:color="auto" w:fill="auto"/>
        <w:ind w:firstLine="760"/>
        <w:jc w:val="both"/>
      </w:pPr>
      <w:r w:rsidRPr="005A4876">
        <w:t>Особливої уваги потребують діти, які опинились у складних життєвих обставинах, та подальше перебування яких у біологічній родині може становити загрозу життю та здоров’ю, у зв’язку із чим у місті є нагальна потреба у створенні патронатних сімей для тимчасового догляду, виховання та реабілітації дітей на період подолання їх батьками складних життєвих обставин.</w:t>
      </w:r>
    </w:p>
    <w:p w:rsidR="005A4876" w:rsidRPr="005A4876" w:rsidRDefault="005A4876" w:rsidP="005A4876">
      <w:pPr>
        <w:pStyle w:val="1"/>
        <w:shd w:val="clear" w:color="auto" w:fill="auto"/>
        <w:ind w:firstLine="760"/>
        <w:jc w:val="both"/>
      </w:pPr>
      <w:r w:rsidRPr="005A4876">
        <w:t>На первинному обліку служби у справах дітей перебуває 317 дітей-сиріт та дітей, позбавлених батьківського піклування. Влаштовано під опіку та піклування 180 дітей. Створено та функціонує 9 будинків сімейного типу, в яких виховується 75 дітей-сиріт та дітей, позбавлених батьківського піклування, в шести прийомних сім’ях  виховується 12 дітей. За останній час усиновлено 11 дітей.</w:t>
      </w:r>
    </w:p>
    <w:p w:rsidR="005A4876" w:rsidRPr="005A4876" w:rsidRDefault="005A4876" w:rsidP="005A4876">
      <w:pPr>
        <w:pStyle w:val="1"/>
        <w:shd w:val="clear" w:color="auto" w:fill="auto"/>
        <w:ind w:firstLine="760"/>
        <w:jc w:val="both"/>
      </w:pPr>
      <w:r w:rsidRPr="005A4876">
        <w:lastRenderedPageBreak/>
        <w:t>Влаштування дітей-сиріт та дітей, позбавлених батьківського піклування, до сімейних форм виховання є пріоритетним при вирішенні питань щодо подальшого влаштування дітей, які залишились без батьківського піклування, у зв’язку із чим вдалося зменшити кількість дітей, влаштованих до інтернатних закладів. На даний час 84,9% дітей-сиріт та дітей, позбавлених батьківського піклування, виховуються в сімейних формах виховання. У рамках проведення реформи закладів інституційного догляду та виховання дітей цей показник має зростати. Тому необхідно важливим є створення нових та підтримання існуючих дитячих будинків сімейного типу.</w:t>
      </w:r>
    </w:p>
    <w:p w:rsidR="005A4876" w:rsidRPr="005A4876" w:rsidRDefault="005A4876" w:rsidP="005A4876">
      <w:pPr>
        <w:pStyle w:val="1"/>
        <w:shd w:val="clear" w:color="auto" w:fill="auto"/>
        <w:ind w:firstLine="600"/>
        <w:jc w:val="both"/>
      </w:pPr>
      <w:r w:rsidRPr="005A4876">
        <w:t>Проблемним у сфері захисту прав та інтересів дітей-сиріт та дітей, позбавлених батьківського піклування, а також осіб із їх числа є питання забезпечення житлом.</w:t>
      </w:r>
    </w:p>
    <w:p w:rsidR="005A4876" w:rsidRPr="005A4876" w:rsidRDefault="005A4876" w:rsidP="005A4876">
      <w:pPr>
        <w:pStyle w:val="1"/>
        <w:shd w:val="clear" w:color="auto" w:fill="auto"/>
        <w:ind w:firstLine="760"/>
        <w:jc w:val="both"/>
      </w:pPr>
      <w:r w:rsidRPr="005A4876">
        <w:t xml:space="preserve">Станом на 01.07.2021 згідно з реєстром житла дітей-сиріт та дітей, позбавлених батьківського піклування, Лисичанської міської територіальної громади із 317 дітей-сиріт та дітей, позбавлених батьківського піклування, лише 13 мають житло на праві власності та </w:t>
      </w:r>
      <w:proofErr w:type="spellStart"/>
      <w:r w:rsidRPr="005A4876">
        <w:t>співвласності</w:t>
      </w:r>
      <w:proofErr w:type="spellEnd"/>
      <w:r w:rsidRPr="005A4876">
        <w:t>, 164 - право користування житлом, у 140 дітей житло взагалі відсутнє.</w:t>
      </w:r>
    </w:p>
    <w:p w:rsidR="005A4876" w:rsidRPr="005A4876" w:rsidRDefault="005A4876" w:rsidP="005A4876">
      <w:pPr>
        <w:pStyle w:val="1"/>
        <w:shd w:val="clear" w:color="auto" w:fill="auto"/>
        <w:ind w:firstLine="740"/>
        <w:jc w:val="both"/>
      </w:pPr>
      <w:r w:rsidRPr="005A4876">
        <w:t>Станом на 01.07.2021 року на квартирному обліку при Лисичанській міській військово-цивільній адміністрації перебуває 81 дитина-сирота та дитина, позбавлена батьківського піклування, особи з їх числа віком до 23 років та 40 осіб віком від 23 до 35 років, які потребують забезпечення житлом.</w:t>
      </w:r>
    </w:p>
    <w:p w:rsidR="005A4876" w:rsidRPr="005A4876" w:rsidRDefault="005A4876" w:rsidP="005A4876">
      <w:pPr>
        <w:pStyle w:val="1"/>
        <w:shd w:val="clear" w:color="auto" w:fill="auto"/>
        <w:ind w:firstLine="740"/>
        <w:jc w:val="both"/>
      </w:pPr>
      <w:r w:rsidRPr="005A4876">
        <w:t>За період з 2017 по 2021 рік надано житло з вивільненого житлового фонду 12 особам пільгових категорій. За рахунок субвенції з державного бюджету місцевим бюджетам на забезпечення житлом дітей-сиріт, дітей, позбавлених батьківського піклування, осіб з їх числа у 2018 році придбана 21 квартира, у період з 2019 року по 2020 рік придбано житло для 11 осіб.</w:t>
      </w:r>
    </w:p>
    <w:p w:rsidR="005A4876" w:rsidRPr="005A4876" w:rsidRDefault="005A4876" w:rsidP="005A4876">
      <w:pPr>
        <w:pStyle w:val="1"/>
        <w:shd w:val="clear" w:color="auto" w:fill="auto"/>
        <w:ind w:firstLine="740"/>
        <w:jc w:val="both"/>
      </w:pPr>
      <w:r w:rsidRPr="005A4876">
        <w:t>У зв’язку з необхідністю вирішення зазначених вище проблем виникла потреба щодо розробки та реалізації міської Програми захисту дітей на 2022-2024 роки.</w:t>
      </w:r>
    </w:p>
    <w:p w:rsidR="005A4876" w:rsidRPr="005A4876" w:rsidRDefault="005A4876" w:rsidP="005A4876">
      <w:pPr>
        <w:pStyle w:val="1"/>
        <w:shd w:val="clear" w:color="auto" w:fill="auto"/>
        <w:ind w:firstLine="740"/>
        <w:jc w:val="both"/>
      </w:pPr>
    </w:p>
    <w:p w:rsidR="005A4876" w:rsidRPr="005A4876" w:rsidRDefault="005A4876" w:rsidP="005A4876">
      <w:pPr>
        <w:pStyle w:val="22"/>
        <w:keepNext/>
        <w:keepLines/>
        <w:shd w:val="clear" w:color="auto" w:fill="auto"/>
        <w:tabs>
          <w:tab w:val="left" w:pos="524"/>
        </w:tabs>
        <w:spacing w:after="0"/>
      </w:pPr>
      <w:bookmarkStart w:id="3" w:name="bookmark8"/>
      <w:bookmarkStart w:id="4" w:name="bookmark9"/>
      <w:r w:rsidRPr="005A4876">
        <w:t>Мета П</w:t>
      </w:r>
      <w:bookmarkEnd w:id="3"/>
      <w:bookmarkEnd w:id="4"/>
      <w:r w:rsidRPr="005A4876">
        <w:t>рограми</w:t>
      </w:r>
    </w:p>
    <w:p w:rsidR="005A4876" w:rsidRPr="005A4876" w:rsidRDefault="005A4876" w:rsidP="005A4876">
      <w:pPr>
        <w:pStyle w:val="22"/>
        <w:keepNext/>
        <w:keepLines/>
        <w:shd w:val="clear" w:color="auto" w:fill="auto"/>
        <w:tabs>
          <w:tab w:val="left" w:pos="524"/>
        </w:tabs>
        <w:spacing w:after="0"/>
      </w:pPr>
    </w:p>
    <w:p w:rsidR="005A4876" w:rsidRPr="005A4876" w:rsidRDefault="005A4876" w:rsidP="005A4876">
      <w:pPr>
        <w:pStyle w:val="1"/>
        <w:shd w:val="clear" w:color="auto" w:fill="auto"/>
        <w:ind w:firstLine="740"/>
        <w:jc w:val="both"/>
      </w:pPr>
      <w:r w:rsidRPr="005A4876">
        <w:t>Головною метою Програми є забезпечення у Лисичанській міській територіальній громаді реалізації державної політики щодо:</w:t>
      </w:r>
    </w:p>
    <w:p w:rsidR="005A4876" w:rsidRPr="005A4876" w:rsidRDefault="005A4876" w:rsidP="005A4876">
      <w:pPr>
        <w:pStyle w:val="1"/>
        <w:shd w:val="clear" w:color="auto" w:fill="auto"/>
        <w:tabs>
          <w:tab w:val="left" w:pos="946"/>
        </w:tabs>
        <w:ind w:firstLine="709"/>
        <w:jc w:val="both"/>
      </w:pPr>
      <w:r w:rsidRPr="005A4876">
        <w:t>захисту прав та інтересів дітей різних категорій, зокрема дітей-сиріт, дітей, позбавлених батьківського піклування, осіб з їх числа та дітей, які опинились у складних життєвих обставинах;</w:t>
      </w:r>
    </w:p>
    <w:p w:rsidR="005A4876" w:rsidRPr="005A4876" w:rsidRDefault="005A4876" w:rsidP="005A4876">
      <w:pPr>
        <w:pStyle w:val="1"/>
        <w:shd w:val="clear" w:color="auto" w:fill="auto"/>
        <w:tabs>
          <w:tab w:val="left" w:pos="946"/>
        </w:tabs>
        <w:ind w:firstLine="709"/>
        <w:jc w:val="both"/>
      </w:pPr>
      <w:r w:rsidRPr="005A4876">
        <w:t>створення безпечного та сприятливого середовища для виховання, навчання, соціального захисту дітей;</w:t>
      </w:r>
    </w:p>
    <w:p w:rsidR="005A4876" w:rsidRPr="005A4876" w:rsidRDefault="005A4876" w:rsidP="005A4876">
      <w:pPr>
        <w:pStyle w:val="1"/>
        <w:shd w:val="clear" w:color="auto" w:fill="auto"/>
        <w:tabs>
          <w:tab w:val="left" w:pos="946"/>
        </w:tabs>
        <w:ind w:firstLine="709"/>
        <w:jc w:val="both"/>
      </w:pPr>
      <w:r w:rsidRPr="005A4876">
        <w:t>розвитку сімейних форм виховання, за пріоритетності національного усиновлення;</w:t>
      </w:r>
    </w:p>
    <w:p w:rsidR="005A4876" w:rsidRPr="005A4876" w:rsidRDefault="005A4876" w:rsidP="005A4876">
      <w:pPr>
        <w:pStyle w:val="1"/>
        <w:shd w:val="clear" w:color="auto" w:fill="auto"/>
        <w:tabs>
          <w:tab w:val="left" w:pos="958"/>
        </w:tabs>
        <w:ind w:firstLine="709"/>
        <w:jc w:val="both"/>
      </w:pPr>
      <w:r w:rsidRPr="005A4876">
        <w:t>запобігання соціальному сирітству;</w:t>
      </w:r>
    </w:p>
    <w:p w:rsidR="005A4876" w:rsidRPr="005A4876" w:rsidRDefault="005A4876" w:rsidP="005A4876">
      <w:pPr>
        <w:pStyle w:val="1"/>
        <w:shd w:val="clear" w:color="auto" w:fill="auto"/>
        <w:tabs>
          <w:tab w:val="left" w:pos="946"/>
        </w:tabs>
        <w:ind w:firstLine="709"/>
        <w:jc w:val="both"/>
      </w:pPr>
      <w:r w:rsidRPr="005A4876">
        <w:t>розвитку ефективної системи забезпечення житлом дітей-сиріт, дітей, позбавлених батьківського піклування, а також осіб з їх числа.</w:t>
      </w:r>
    </w:p>
    <w:p w:rsidR="005A4876" w:rsidRPr="005A4876" w:rsidRDefault="005A4876" w:rsidP="005A4876">
      <w:pPr>
        <w:pStyle w:val="1"/>
        <w:shd w:val="clear" w:color="auto" w:fill="auto"/>
        <w:ind w:firstLine="720"/>
        <w:jc w:val="both"/>
      </w:pPr>
    </w:p>
    <w:p w:rsidR="005A4876" w:rsidRPr="005A4876" w:rsidRDefault="005A4876" w:rsidP="005A4876">
      <w:pPr>
        <w:pStyle w:val="1"/>
        <w:shd w:val="clear" w:color="auto" w:fill="auto"/>
        <w:ind w:firstLine="720"/>
        <w:jc w:val="both"/>
      </w:pPr>
    </w:p>
    <w:p w:rsidR="005A4876" w:rsidRPr="005A4876" w:rsidRDefault="005A4876" w:rsidP="005A4876">
      <w:pPr>
        <w:pStyle w:val="22"/>
        <w:keepNext/>
        <w:keepLines/>
        <w:shd w:val="clear" w:color="auto" w:fill="auto"/>
        <w:tabs>
          <w:tab w:val="left" w:pos="512"/>
        </w:tabs>
        <w:spacing w:after="0"/>
      </w:pPr>
      <w:bookmarkStart w:id="5" w:name="bookmark10"/>
      <w:bookmarkStart w:id="6" w:name="bookmark11"/>
      <w:r w:rsidRPr="005A4876">
        <w:lastRenderedPageBreak/>
        <w:t>Обґрунтування шляхів і засобів розв’язання проблеми,</w:t>
      </w:r>
      <w:bookmarkEnd w:id="5"/>
      <w:bookmarkEnd w:id="6"/>
    </w:p>
    <w:p w:rsidR="005A4876" w:rsidRPr="005A4876" w:rsidRDefault="005A4876" w:rsidP="005A4876">
      <w:pPr>
        <w:pStyle w:val="22"/>
        <w:keepNext/>
        <w:keepLines/>
        <w:shd w:val="clear" w:color="auto" w:fill="auto"/>
        <w:tabs>
          <w:tab w:val="left" w:pos="512"/>
        </w:tabs>
        <w:spacing w:after="0"/>
      </w:pPr>
      <w:r w:rsidRPr="005A4876">
        <w:t>показники результативності</w:t>
      </w:r>
    </w:p>
    <w:p w:rsidR="005A4876" w:rsidRPr="005A4876" w:rsidRDefault="005A4876" w:rsidP="005A4876">
      <w:pPr>
        <w:pStyle w:val="22"/>
        <w:keepNext/>
        <w:keepLines/>
        <w:shd w:val="clear" w:color="auto" w:fill="auto"/>
        <w:tabs>
          <w:tab w:val="left" w:pos="512"/>
        </w:tabs>
        <w:spacing w:after="0"/>
      </w:pPr>
    </w:p>
    <w:p w:rsidR="005A4876" w:rsidRPr="005A4876" w:rsidRDefault="005A4876" w:rsidP="005A4876">
      <w:pPr>
        <w:pStyle w:val="1"/>
        <w:shd w:val="clear" w:color="auto" w:fill="auto"/>
        <w:ind w:firstLine="620"/>
        <w:jc w:val="both"/>
      </w:pPr>
      <w:r w:rsidRPr="005A4876">
        <w:t>Всебічне сприяння у забезпеченні соціального захисту дітей різних категорій, зокрема дітей-сиріт, дітей позбавлених батьківського піклування, шляхом досягнення рівня соціальних стандартів охорони здоров’я, освіти, житлово-побутових умов проживання, відпочинку.</w:t>
      </w:r>
    </w:p>
    <w:p w:rsidR="005A4876" w:rsidRPr="005A4876" w:rsidRDefault="005A4876" w:rsidP="005A4876">
      <w:pPr>
        <w:pStyle w:val="1"/>
        <w:shd w:val="clear" w:color="auto" w:fill="auto"/>
        <w:ind w:firstLine="620"/>
        <w:jc w:val="both"/>
      </w:pPr>
      <w:r w:rsidRPr="005A4876">
        <w:t>Розв’язання проблем бездоглядності, жебрацтва та правопорушень серед дітей Лисичанської міської територіальної громади шляхами організації профілактичних заходів та своєчасного вилучення дітей із оточення, що становить безпосередню загрозу їх життю та здоров’ю, серед яких: проведення профілактичних заходів, рейдів, перевірок місць відпочинку та дозвілля молоді, контроль за умовами проживання та виховання дітей за місцем їх проживання, виховання, навчання та роботи, соціальний супровід дітей, які опинились у складних життєвих обставинах, тимчасове влаштування вилучених з несприятливого середовища дітей.</w:t>
      </w:r>
    </w:p>
    <w:p w:rsidR="005A4876" w:rsidRPr="005A4876" w:rsidRDefault="005A4876" w:rsidP="005A4876">
      <w:pPr>
        <w:pStyle w:val="1"/>
        <w:shd w:val="clear" w:color="auto" w:fill="auto"/>
        <w:ind w:firstLine="620"/>
        <w:jc w:val="both"/>
      </w:pPr>
      <w:r w:rsidRPr="005A4876">
        <w:t xml:space="preserve">Розвиток сімейних форм виховання, збільшення кількості дітей, влаштованих на виховання та спільне проживання у сім'ї громадян шляхом збільшення на території Лисичанської міської територіальної громади кількості дитячих будинків сімейного типу, прийомних сімей. </w:t>
      </w:r>
    </w:p>
    <w:p w:rsidR="005A4876" w:rsidRPr="005A4876" w:rsidRDefault="005A4876" w:rsidP="005A4876">
      <w:pPr>
        <w:pStyle w:val="1"/>
        <w:shd w:val="clear" w:color="auto" w:fill="auto"/>
        <w:ind w:firstLine="620"/>
        <w:jc w:val="both"/>
      </w:pPr>
      <w:r w:rsidRPr="005A4876">
        <w:t xml:space="preserve">Захист житлових та майнових прав дітей шляхом закріплення житла за дітьми до набуття ними повноліття, накладання заборон на його відчуження, оформлення прав власності, вирішення спірних питань у судах, сприяння у постановці дітей, які не забезпечені житлом, на квартирний облік громадян, які потребують поліпшення житлових умов. Забезпечення дітей-сиріт, дітей, позбавлених батьківського піклування, та осіб з їх числа житлом за рахунок субвенції з державного бюджету місцевим бюджетам та на умовах </w:t>
      </w:r>
      <w:proofErr w:type="spellStart"/>
      <w:r w:rsidRPr="005A4876">
        <w:t>співфінансування</w:t>
      </w:r>
      <w:proofErr w:type="spellEnd"/>
      <w:r w:rsidRPr="005A4876">
        <w:t xml:space="preserve"> з міського бюджету та державного бюджету у рамках відповідної програми.</w:t>
      </w:r>
    </w:p>
    <w:p w:rsidR="005A4876" w:rsidRPr="005A4876" w:rsidRDefault="005A4876" w:rsidP="005A4876">
      <w:pPr>
        <w:pStyle w:val="1"/>
        <w:shd w:val="clear" w:color="auto" w:fill="auto"/>
        <w:ind w:firstLine="620"/>
        <w:jc w:val="both"/>
      </w:pPr>
    </w:p>
    <w:p w:rsidR="005A4876" w:rsidRPr="005A4876" w:rsidRDefault="005A4876" w:rsidP="005A4876">
      <w:pPr>
        <w:pStyle w:val="22"/>
        <w:keepNext/>
        <w:keepLines/>
        <w:shd w:val="clear" w:color="auto" w:fill="auto"/>
        <w:tabs>
          <w:tab w:val="left" w:pos="1852"/>
        </w:tabs>
        <w:spacing w:after="0"/>
      </w:pPr>
      <w:bookmarkStart w:id="7" w:name="bookmark12"/>
      <w:bookmarkStart w:id="8" w:name="bookmark13"/>
      <w:r w:rsidRPr="005A4876">
        <w:t>Очікувані результати виконання П</w:t>
      </w:r>
      <w:bookmarkEnd w:id="7"/>
      <w:bookmarkEnd w:id="8"/>
      <w:r w:rsidRPr="005A4876">
        <w:t>рограми</w:t>
      </w:r>
    </w:p>
    <w:p w:rsidR="005A4876" w:rsidRPr="005A4876" w:rsidRDefault="005A4876" w:rsidP="005A4876">
      <w:pPr>
        <w:pStyle w:val="22"/>
        <w:keepNext/>
        <w:keepLines/>
        <w:shd w:val="clear" w:color="auto" w:fill="auto"/>
        <w:tabs>
          <w:tab w:val="left" w:pos="1852"/>
        </w:tabs>
        <w:spacing w:after="0"/>
      </w:pPr>
    </w:p>
    <w:p w:rsidR="005A4876" w:rsidRPr="005A4876" w:rsidRDefault="005A4876" w:rsidP="005A4876">
      <w:pPr>
        <w:pStyle w:val="1"/>
        <w:shd w:val="clear" w:color="auto" w:fill="auto"/>
        <w:ind w:firstLine="540"/>
        <w:jc w:val="both"/>
      </w:pPr>
      <w:r w:rsidRPr="005A4876">
        <w:t>Виконання Програми сприятиме:</w:t>
      </w:r>
    </w:p>
    <w:p w:rsidR="005A4876" w:rsidRPr="005A4876" w:rsidRDefault="005A4876" w:rsidP="005A4876">
      <w:pPr>
        <w:pStyle w:val="1"/>
        <w:shd w:val="clear" w:color="auto" w:fill="auto"/>
        <w:ind w:firstLine="460"/>
        <w:jc w:val="both"/>
      </w:pPr>
      <w:r w:rsidRPr="005A4876">
        <w:t>забезпеченню оптимального функціонування цілісної системи захисту прав дітей у Лисичанській міській територіальній громаді відповідно до вимог Конвенції ООН про права дитини;</w:t>
      </w:r>
    </w:p>
    <w:p w:rsidR="005A4876" w:rsidRPr="005A4876" w:rsidRDefault="005A4876" w:rsidP="005A4876">
      <w:pPr>
        <w:pStyle w:val="1"/>
        <w:shd w:val="clear" w:color="auto" w:fill="auto"/>
        <w:ind w:firstLine="460"/>
        <w:jc w:val="both"/>
      </w:pPr>
      <w:r w:rsidRPr="005A4876">
        <w:t>забезпеченню соціального захисту та підтримки дітей різних категорій, зокрема дітей-сиріт та дітей, позбавлених батьківського піклування;</w:t>
      </w:r>
    </w:p>
    <w:p w:rsidR="005A4876" w:rsidRPr="005A4876" w:rsidRDefault="005A4876" w:rsidP="005A4876">
      <w:pPr>
        <w:pStyle w:val="1"/>
        <w:shd w:val="clear" w:color="auto" w:fill="auto"/>
        <w:tabs>
          <w:tab w:val="left" w:pos="699"/>
        </w:tabs>
        <w:ind w:firstLine="426"/>
        <w:jc w:val="both"/>
      </w:pPr>
      <w:r w:rsidRPr="005A4876">
        <w:t>зменшенню злочинності, негативних проявів серед дітей, безпритульності та бродяжництва, випадків жорстокого поводження та проявів насильства у сім’ях;</w:t>
      </w:r>
    </w:p>
    <w:p w:rsidR="005A4876" w:rsidRPr="005A4876" w:rsidRDefault="005A4876" w:rsidP="005A4876">
      <w:pPr>
        <w:pStyle w:val="1"/>
        <w:shd w:val="clear" w:color="auto" w:fill="auto"/>
        <w:tabs>
          <w:tab w:val="left" w:pos="699"/>
        </w:tabs>
        <w:ind w:firstLine="426"/>
        <w:jc w:val="both"/>
      </w:pPr>
      <w:r w:rsidRPr="005A4876">
        <w:t>зменшенню кількості дітей, влаштованих до закладів інституційного догляду та виховання дітей;</w:t>
      </w:r>
    </w:p>
    <w:p w:rsidR="005A4876" w:rsidRPr="005A4876" w:rsidRDefault="005A4876" w:rsidP="005A4876">
      <w:pPr>
        <w:pStyle w:val="1"/>
        <w:shd w:val="clear" w:color="auto" w:fill="auto"/>
        <w:tabs>
          <w:tab w:val="left" w:pos="699"/>
        </w:tabs>
        <w:ind w:firstLine="426"/>
        <w:jc w:val="both"/>
      </w:pPr>
      <w:r w:rsidRPr="005A4876">
        <w:t>поширенню практики сімейного влаштування дітей-сиріт та дітей, позбавлених батьківського піклування;</w:t>
      </w:r>
    </w:p>
    <w:p w:rsidR="005A4876" w:rsidRPr="005A4876" w:rsidRDefault="005A4876" w:rsidP="005A4876">
      <w:pPr>
        <w:pStyle w:val="1"/>
        <w:shd w:val="clear" w:color="auto" w:fill="auto"/>
        <w:tabs>
          <w:tab w:val="left" w:pos="699"/>
        </w:tabs>
        <w:ind w:firstLine="426"/>
        <w:jc w:val="both"/>
      </w:pPr>
      <w:r w:rsidRPr="005A4876">
        <w:t>збільшенню рівня влаштування дітей-сиріт та дітей, позбавлених батьківського піклування, у дитячі будинки сімейного типу та прийомні сім’ї;</w:t>
      </w:r>
    </w:p>
    <w:p w:rsidR="005A4876" w:rsidRPr="005A4876" w:rsidRDefault="005A4876" w:rsidP="005A4876">
      <w:pPr>
        <w:pStyle w:val="1"/>
        <w:shd w:val="clear" w:color="auto" w:fill="auto"/>
        <w:tabs>
          <w:tab w:val="left" w:pos="699"/>
        </w:tabs>
        <w:ind w:firstLine="426"/>
        <w:jc w:val="both"/>
      </w:pPr>
      <w:r w:rsidRPr="005A4876">
        <w:t xml:space="preserve">забезпеченню захисту житлових та майнових прав дітей-сиріт та дітей, </w:t>
      </w:r>
      <w:r w:rsidRPr="005A4876">
        <w:lastRenderedPageBreak/>
        <w:t>позбавлених батьківського піклування;</w:t>
      </w:r>
    </w:p>
    <w:p w:rsidR="005A4876" w:rsidRPr="005A4876" w:rsidRDefault="005A4876" w:rsidP="005A4876">
      <w:pPr>
        <w:pStyle w:val="1"/>
        <w:shd w:val="clear" w:color="auto" w:fill="auto"/>
        <w:tabs>
          <w:tab w:val="left" w:pos="699"/>
        </w:tabs>
        <w:ind w:firstLine="426"/>
        <w:jc w:val="both"/>
      </w:pPr>
      <w:r w:rsidRPr="005A4876">
        <w:t>збільшення кількості дітей-сиріт, дітей позбавлених батьківського піклування, та осіб з їх числа, які будуть забезпеченні житлом.</w:t>
      </w:r>
    </w:p>
    <w:p w:rsidR="005A4876" w:rsidRPr="005A4876" w:rsidRDefault="005A4876" w:rsidP="005A4876">
      <w:pPr>
        <w:pStyle w:val="1"/>
        <w:shd w:val="clear" w:color="auto" w:fill="auto"/>
        <w:tabs>
          <w:tab w:val="left" w:pos="699"/>
        </w:tabs>
        <w:ind w:firstLine="0"/>
        <w:jc w:val="center"/>
        <w:rPr>
          <w:b/>
        </w:rPr>
      </w:pPr>
    </w:p>
    <w:p w:rsidR="005A4876" w:rsidRPr="005A4876" w:rsidRDefault="005A4876" w:rsidP="005A4876">
      <w:pPr>
        <w:pStyle w:val="1"/>
        <w:shd w:val="clear" w:color="auto" w:fill="auto"/>
        <w:tabs>
          <w:tab w:val="left" w:pos="699"/>
        </w:tabs>
        <w:ind w:firstLine="0"/>
        <w:jc w:val="center"/>
        <w:rPr>
          <w:b/>
        </w:rPr>
      </w:pPr>
      <w:r w:rsidRPr="005A4876">
        <w:rPr>
          <w:b/>
        </w:rPr>
        <w:t>Обсяги та джерела фінансування Програми</w:t>
      </w:r>
    </w:p>
    <w:p w:rsidR="005A4876" w:rsidRPr="005A4876" w:rsidRDefault="005A4876" w:rsidP="005A4876">
      <w:pPr>
        <w:pStyle w:val="1"/>
        <w:shd w:val="clear" w:color="auto" w:fill="auto"/>
        <w:tabs>
          <w:tab w:val="left" w:pos="699"/>
        </w:tabs>
        <w:ind w:firstLine="0"/>
        <w:jc w:val="both"/>
        <w:rPr>
          <w:b/>
        </w:rPr>
      </w:pPr>
    </w:p>
    <w:p w:rsidR="005A4876" w:rsidRPr="005A4876" w:rsidRDefault="005A4876" w:rsidP="005A4876">
      <w:pPr>
        <w:pStyle w:val="1"/>
        <w:shd w:val="clear" w:color="auto" w:fill="auto"/>
        <w:tabs>
          <w:tab w:val="left" w:pos="699"/>
        </w:tabs>
        <w:ind w:firstLine="851"/>
        <w:jc w:val="both"/>
      </w:pPr>
      <w:r w:rsidRPr="005A4876">
        <w:t>Фінансове забезпечення Програми здійснюється за рахунок коштів державного та міського бюджетів з можливим залученням коштів з інших джерел, не заборонених законодавством</w:t>
      </w:r>
    </w:p>
    <w:p w:rsidR="005A4876" w:rsidRPr="005A4876" w:rsidRDefault="005A4876" w:rsidP="005A4876">
      <w:pPr>
        <w:pStyle w:val="1"/>
        <w:shd w:val="clear" w:color="auto" w:fill="auto"/>
        <w:tabs>
          <w:tab w:val="left" w:pos="699"/>
        </w:tabs>
        <w:ind w:firstLine="851"/>
        <w:jc w:val="both"/>
        <w:rPr>
          <w:b/>
        </w:rPr>
      </w:pPr>
    </w:p>
    <w:tbl>
      <w:tblPr>
        <w:tblStyle w:val="af0"/>
        <w:tblW w:w="9889" w:type="dxa"/>
        <w:tblLayout w:type="fixed"/>
        <w:tblLook w:val="04A0" w:firstRow="1" w:lastRow="0" w:firstColumn="1" w:lastColumn="0" w:noHBand="0" w:noVBand="1"/>
      </w:tblPr>
      <w:tblGrid>
        <w:gridCol w:w="3936"/>
        <w:gridCol w:w="1276"/>
        <w:gridCol w:w="1276"/>
        <w:gridCol w:w="1275"/>
        <w:gridCol w:w="2126"/>
      </w:tblGrid>
      <w:tr w:rsidR="005A4876" w:rsidRPr="005A4876" w:rsidTr="00C177AB">
        <w:trPr>
          <w:trHeight w:val="495"/>
        </w:trPr>
        <w:tc>
          <w:tcPr>
            <w:tcW w:w="3936" w:type="dxa"/>
            <w:vMerge w:val="restart"/>
            <w:vAlign w:val="center"/>
          </w:tcPr>
          <w:p w:rsidR="005A4876" w:rsidRPr="005A4876" w:rsidRDefault="005A4876" w:rsidP="00C177AB">
            <w:pPr>
              <w:pStyle w:val="1"/>
              <w:shd w:val="clear" w:color="auto" w:fill="auto"/>
              <w:ind w:firstLine="0"/>
              <w:jc w:val="center"/>
            </w:pPr>
            <w:r w:rsidRPr="005A4876">
              <w:t>Обсяг коштів, що пропонується залучити на виконання Програми</w:t>
            </w:r>
          </w:p>
        </w:tc>
        <w:tc>
          <w:tcPr>
            <w:tcW w:w="3827" w:type="dxa"/>
            <w:gridSpan w:val="3"/>
          </w:tcPr>
          <w:p w:rsidR="005A4876" w:rsidRPr="005A4876" w:rsidRDefault="005A4876" w:rsidP="00C177AB">
            <w:pPr>
              <w:pStyle w:val="1"/>
              <w:shd w:val="clear" w:color="auto" w:fill="auto"/>
              <w:ind w:firstLine="0"/>
              <w:jc w:val="center"/>
              <w:rPr>
                <w:b/>
              </w:rPr>
            </w:pPr>
            <w:r w:rsidRPr="005A4876">
              <w:rPr>
                <w:b/>
              </w:rPr>
              <w:t>Етапи виконання Програми</w:t>
            </w:r>
          </w:p>
        </w:tc>
        <w:tc>
          <w:tcPr>
            <w:tcW w:w="2126" w:type="dxa"/>
            <w:vMerge w:val="restart"/>
            <w:vAlign w:val="center"/>
          </w:tcPr>
          <w:p w:rsidR="005A4876" w:rsidRPr="005A4876" w:rsidRDefault="005A4876" w:rsidP="00C177AB">
            <w:pPr>
              <w:pStyle w:val="1"/>
              <w:shd w:val="clear" w:color="auto" w:fill="auto"/>
              <w:ind w:firstLine="0"/>
              <w:jc w:val="center"/>
            </w:pPr>
            <w:r w:rsidRPr="005A4876">
              <w:t>Всього витрат на виконання Програми,</w:t>
            </w:r>
          </w:p>
          <w:p w:rsidR="005A4876" w:rsidRPr="005A4876" w:rsidRDefault="005A4876" w:rsidP="00C177AB">
            <w:pPr>
              <w:pStyle w:val="1"/>
              <w:shd w:val="clear" w:color="auto" w:fill="auto"/>
              <w:ind w:firstLine="0"/>
              <w:jc w:val="center"/>
            </w:pPr>
            <w:r w:rsidRPr="005A4876">
              <w:t>тис. грн</w:t>
            </w:r>
          </w:p>
        </w:tc>
      </w:tr>
      <w:tr w:rsidR="005A4876" w:rsidRPr="005A4876" w:rsidTr="00C177AB">
        <w:trPr>
          <w:trHeight w:val="540"/>
        </w:trPr>
        <w:tc>
          <w:tcPr>
            <w:tcW w:w="3936" w:type="dxa"/>
            <w:vMerge/>
          </w:tcPr>
          <w:p w:rsidR="005A4876" w:rsidRPr="005A4876" w:rsidRDefault="005A4876" w:rsidP="00C177AB">
            <w:pPr>
              <w:pStyle w:val="1"/>
              <w:shd w:val="clear" w:color="auto" w:fill="auto"/>
              <w:ind w:firstLine="0"/>
            </w:pPr>
          </w:p>
        </w:tc>
        <w:tc>
          <w:tcPr>
            <w:tcW w:w="1276" w:type="dxa"/>
            <w:vAlign w:val="center"/>
          </w:tcPr>
          <w:p w:rsidR="005A4876" w:rsidRPr="005A4876" w:rsidRDefault="005A4876" w:rsidP="00C177AB">
            <w:pPr>
              <w:pStyle w:val="1"/>
              <w:shd w:val="clear" w:color="auto" w:fill="auto"/>
              <w:ind w:firstLine="0"/>
              <w:jc w:val="center"/>
            </w:pPr>
            <w:r w:rsidRPr="005A4876">
              <w:t>І</w:t>
            </w:r>
          </w:p>
        </w:tc>
        <w:tc>
          <w:tcPr>
            <w:tcW w:w="1276" w:type="dxa"/>
            <w:vAlign w:val="center"/>
          </w:tcPr>
          <w:p w:rsidR="005A4876" w:rsidRPr="005A4876" w:rsidRDefault="005A4876" w:rsidP="00C177AB">
            <w:pPr>
              <w:pStyle w:val="1"/>
              <w:shd w:val="clear" w:color="auto" w:fill="auto"/>
              <w:ind w:firstLine="0"/>
              <w:jc w:val="center"/>
            </w:pPr>
            <w:r w:rsidRPr="005A4876">
              <w:t>ІІ</w:t>
            </w:r>
          </w:p>
        </w:tc>
        <w:tc>
          <w:tcPr>
            <w:tcW w:w="1275" w:type="dxa"/>
            <w:vAlign w:val="center"/>
          </w:tcPr>
          <w:p w:rsidR="005A4876" w:rsidRPr="005A4876" w:rsidRDefault="005A4876" w:rsidP="00C177AB">
            <w:pPr>
              <w:pStyle w:val="1"/>
              <w:shd w:val="clear" w:color="auto" w:fill="auto"/>
              <w:ind w:firstLine="0"/>
              <w:jc w:val="center"/>
            </w:pPr>
            <w:r w:rsidRPr="005A4876">
              <w:t>ІІІ</w:t>
            </w:r>
          </w:p>
        </w:tc>
        <w:tc>
          <w:tcPr>
            <w:tcW w:w="2126" w:type="dxa"/>
            <w:vMerge/>
          </w:tcPr>
          <w:p w:rsidR="005A4876" w:rsidRPr="005A4876" w:rsidRDefault="005A4876" w:rsidP="00C177AB">
            <w:pPr>
              <w:pStyle w:val="1"/>
              <w:shd w:val="clear" w:color="auto" w:fill="auto"/>
              <w:ind w:firstLine="0"/>
              <w:jc w:val="both"/>
            </w:pPr>
          </w:p>
        </w:tc>
      </w:tr>
      <w:tr w:rsidR="005A4876" w:rsidRPr="005A4876" w:rsidTr="00C177AB">
        <w:trPr>
          <w:trHeight w:val="555"/>
        </w:trPr>
        <w:tc>
          <w:tcPr>
            <w:tcW w:w="3936" w:type="dxa"/>
            <w:vMerge/>
          </w:tcPr>
          <w:p w:rsidR="005A4876" w:rsidRPr="005A4876" w:rsidRDefault="005A4876" w:rsidP="00C177AB">
            <w:pPr>
              <w:pStyle w:val="1"/>
              <w:shd w:val="clear" w:color="auto" w:fill="auto"/>
              <w:ind w:firstLine="0"/>
            </w:pPr>
          </w:p>
        </w:tc>
        <w:tc>
          <w:tcPr>
            <w:tcW w:w="1276" w:type="dxa"/>
            <w:vAlign w:val="center"/>
          </w:tcPr>
          <w:p w:rsidR="005A4876" w:rsidRPr="005A4876" w:rsidRDefault="005A4876" w:rsidP="00C177AB">
            <w:pPr>
              <w:pStyle w:val="1"/>
              <w:shd w:val="clear" w:color="auto" w:fill="auto"/>
              <w:ind w:firstLine="0"/>
              <w:jc w:val="center"/>
            </w:pPr>
            <w:r w:rsidRPr="005A4876">
              <w:t>2022</w:t>
            </w:r>
          </w:p>
        </w:tc>
        <w:tc>
          <w:tcPr>
            <w:tcW w:w="1276" w:type="dxa"/>
            <w:vAlign w:val="center"/>
          </w:tcPr>
          <w:p w:rsidR="005A4876" w:rsidRPr="005A4876" w:rsidRDefault="005A4876" w:rsidP="00C177AB">
            <w:pPr>
              <w:pStyle w:val="1"/>
              <w:shd w:val="clear" w:color="auto" w:fill="auto"/>
              <w:ind w:firstLine="0"/>
              <w:jc w:val="center"/>
            </w:pPr>
            <w:r w:rsidRPr="005A4876">
              <w:t>2023</w:t>
            </w:r>
          </w:p>
        </w:tc>
        <w:tc>
          <w:tcPr>
            <w:tcW w:w="1275" w:type="dxa"/>
            <w:vAlign w:val="center"/>
          </w:tcPr>
          <w:p w:rsidR="005A4876" w:rsidRPr="005A4876" w:rsidRDefault="005A4876" w:rsidP="00C177AB">
            <w:pPr>
              <w:pStyle w:val="1"/>
              <w:shd w:val="clear" w:color="auto" w:fill="auto"/>
              <w:ind w:firstLine="0"/>
              <w:jc w:val="center"/>
            </w:pPr>
            <w:r w:rsidRPr="005A4876">
              <w:t>2024</w:t>
            </w:r>
          </w:p>
        </w:tc>
        <w:tc>
          <w:tcPr>
            <w:tcW w:w="2126" w:type="dxa"/>
            <w:vMerge/>
          </w:tcPr>
          <w:p w:rsidR="005A4876" w:rsidRPr="005A4876" w:rsidRDefault="005A4876" w:rsidP="00C177AB">
            <w:pPr>
              <w:pStyle w:val="1"/>
              <w:shd w:val="clear" w:color="auto" w:fill="auto"/>
              <w:ind w:firstLine="0"/>
              <w:jc w:val="both"/>
            </w:pPr>
          </w:p>
        </w:tc>
      </w:tr>
      <w:tr w:rsidR="005A4876" w:rsidRPr="005A4876" w:rsidTr="00C177AB">
        <w:tc>
          <w:tcPr>
            <w:tcW w:w="3936" w:type="dxa"/>
            <w:vAlign w:val="center"/>
          </w:tcPr>
          <w:p w:rsidR="005A4876" w:rsidRPr="005A4876" w:rsidRDefault="005A4876" w:rsidP="00C177AB">
            <w:pPr>
              <w:pStyle w:val="1"/>
              <w:shd w:val="clear" w:color="auto" w:fill="auto"/>
              <w:ind w:firstLine="0"/>
              <w:jc w:val="center"/>
            </w:pPr>
            <w:r w:rsidRPr="005A4876">
              <w:t>1</w:t>
            </w:r>
          </w:p>
        </w:tc>
        <w:tc>
          <w:tcPr>
            <w:tcW w:w="1276" w:type="dxa"/>
            <w:vAlign w:val="center"/>
          </w:tcPr>
          <w:p w:rsidR="005A4876" w:rsidRPr="005A4876" w:rsidRDefault="005A4876" w:rsidP="00C177AB">
            <w:pPr>
              <w:pStyle w:val="1"/>
              <w:shd w:val="clear" w:color="auto" w:fill="auto"/>
              <w:ind w:firstLine="0"/>
              <w:jc w:val="center"/>
            </w:pPr>
            <w:r w:rsidRPr="005A4876">
              <w:t>2</w:t>
            </w:r>
          </w:p>
        </w:tc>
        <w:tc>
          <w:tcPr>
            <w:tcW w:w="1276" w:type="dxa"/>
            <w:vAlign w:val="center"/>
          </w:tcPr>
          <w:p w:rsidR="005A4876" w:rsidRPr="005A4876" w:rsidRDefault="005A4876" w:rsidP="00C177AB">
            <w:pPr>
              <w:pStyle w:val="1"/>
              <w:shd w:val="clear" w:color="auto" w:fill="auto"/>
              <w:ind w:firstLine="0"/>
              <w:jc w:val="center"/>
            </w:pPr>
            <w:r w:rsidRPr="005A4876">
              <w:t>3</w:t>
            </w:r>
          </w:p>
        </w:tc>
        <w:tc>
          <w:tcPr>
            <w:tcW w:w="1275" w:type="dxa"/>
            <w:vAlign w:val="center"/>
          </w:tcPr>
          <w:p w:rsidR="005A4876" w:rsidRPr="005A4876" w:rsidRDefault="005A4876" w:rsidP="00C177AB">
            <w:pPr>
              <w:pStyle w:val="1"/>
              <w:shd w:val="clear" w:color="auto" w:fill="auto"/>
              <w:ind w:firstLine="0"/>
              <w:jc w:val="center"/>
            </w:pPr>
            <w:r w:rsidRPr="005A4876">
              <w:t>4</w:t>
            </w:r>
          </w:p>
        </w:tc>
        <w:tc>
          <w:tcPr>
            <w:tcW w:w="2126" w:type="dxa"/>
            <w:vAlign w:val="center"/>
          </w:tcPr>
          <w:p w:rsidR="005A4876" w:rsidRPr="005A4876" w:rsidRDefault="005A4876" w:rsidP="00C177AB">
            <w:pPr>
              <w:pStyle w:val="1"/>
              <w:shd w:val="clear" w:color="auto" w:fill="auto"/>
              <w:ind w:firstLine="0"/>
              <w:jc w:val="center"/>
            </w:pPr>
            <w:r w:rsidRPr="005A4876">
              <w:t>5</w:t>
            </w:r>
          </w:p>
        </w:tc>
      </w:tr>
      <w:tr w:rsidR="005A4876" w:rsidRPr="005A4876" w:rsidTr="00C177AB">
        <w:tc>
          <w:tcPr>
            <w:tcW w:w="3936" w:type="dxa"/>
            <w:vAlign w:val="center"/>
          </w:tcPr>
          <w:p w:rsidR="005A4876" w:rsidRPr="005A4876" w:rsidRDefault="005A4876" w:rsidP="00C177AB">
            <w:pPr>
              <w:pStyle w:val="1"/>
              <w:shd w:val="clear" w:color="auto" w:fill="auto"/>
              <w:ind w:firstLine="0"/>
            </w:pPr>
            <w:r w:rsidRPr="005A4876">
              <w:t>Обсяг ресурсів, усього, у тому числі:</w:t>
            </w:r>
          </w:p>
        </w:tc>
        <w:tc>
          <w:tcPr>
            <w:tcW w:w="1276" w:type="dxa"/>
            <w:vAlign w:val="center"/>
          </w:tcPr>
          <w:p w:rsidR="005A4876" w:rsidRPr="005A4876" w:rsidRDefault="005A4876" w:rsidP="00C177AB">
            <w:pPr>
              <w:pStyle w:val="1"/>
              <w:shd w:val="clear" w:color="auto" w:fill="auto"/>
              <w:ind w:firstLine="0"/>
              <w:jc w:val="center"/>
            </w:pPr>
            <w:r w:rsidRPr="005A4876">
              <w:t>228,1</w:t>
            </w:r>
          </w:p>
        </w:tc>
        <w:tc>
          <w:tcPr>
            <w:tcW w:w="1276" w:type="dxa"/>
            <w:vAlign w:val="center"/>
          </w:tcPr>
          <w:p w:rsidR="005A4876" w:rsidRPr="005A4876" w:rsidRDefault="005A4876" w:rsidP="00C177AB">
            <w:pPr>
              <w:pStyle w:val="1"/>
              <w:shd w:val="clear" w:color="auto" w:fill="auto"/>
              <w:ind w:firstLine="0"/>
              <w:jc w:val="center"/>
            </w:pPr>
            <w:r w:rsidRPr="005A4876">
              <w:t>240,2</w:t>
            </w:r>
          </w:p>
        </w:tc>
        <w:tc>
          <w:tcPr>
            <w:tcW w:w="1275" w:type="dxa"/>
            <w:vAlign w:val="center"/>
          </w:tcPr>
          <w:p w:rsidR="005A4876" w:rsidRPr="005A4876" w:rsidRDefault="005A4876" w:rsidP="00C177AB">
            <w:pPr>
              <w:pStyle w:val="1"/>
              <w:shd w:val="clear" w:color="auto" w:fill="auto"/>
              <w:ind w:firstLine="0"/>
              <w:jc w:val="center"/>
            </w:pPr>
            <w:r w:rsidRPr="005A4876">
              <w:t>252,2</w:t>
            </w:r>
          </w:p>
        </w:tc>
        <w:tc>
          <w:tcPr>
            <w:tcW w:w="2126" w:type="dxa"/>
            <w:vAlign w:val="center"/>
          </w:tcPr>
          <w:p w:rsidR="005A4876" w:rsidRPr="005A4876" w:rsidRDefault="005A4876" w:rsidP="00C177AB">
            <w:pPr>
              <w:pStyle w:val="1"/>
              <w:shd w:val="clear" w:color="auto" w:fill="auto"/>
              <w:ind w:firstLine="0"/>
              <w:jc w:val="center"/>
            </w:pPr>
            <w:r w:rsidRPr="005A4876">
              <w:t>720,5</w:t>
            </w:r>
          </w:p>
        </w:tc>
      </w:tr>
      <w:tr w:rsidR="005A4876" w:rsidRPr="005A4876" w:rsidTr="00C177AB">
        <w:tc>
          <w:tcPr>
            <w:tcW w:w="3936" w:type="dxa"/>
            <w:vAlign w:val="center"/>
          </w:tcPr>
          <w:p w:rsidR="005A4876" w:rsidRPr="005A4876" w:rsidRDefault="005A4876" w:rsidP="00C177AB">
            <w:pPr>
              <w:pStyle w:val="1"/>
              <w:shd w:val="clear" w:color="auto" w:fill="auto"/>
              <w:ind w:firstLine="0"/>
            </w:pPr>
            <w:r w:rsidRPr="005A4876">
              <w:t>державний бюджет</w:t>
            </w:r>
          </w:p>
        </w:tc>
        <w:tc>
          <w:tcPr>
            <w:tcW w:w="5953" w:type="dxa"/>
            <w:gridSpan w:val="4"/>
            <w:vAlign w:val="center"/>
          </w:tcPr>
          <w:p w:rsidR="005A4876" w:rsidRPr="005A4876" w:rsidRDefault="005A4876" w:rsidP="00C177AB">
            <w:pPr>
              <w:pStyle w:val="1"/>
              <w:shd w:val="clear" w:color="auto" w:fill="auto"/>
              <w:ind w:firstLine="0"/>
              <w:jc w:val="center"/>
            </w:pPr>
            <w:r w:rsidRPr="005A4876">
              <w:t>У межах фінансового забезпечення</w:t>
            </w:r>
          </w:p>
        </w:tc>
      </w:tr>
      <w:tr w:rsidR="005A4876" w:rsidRPr="005A4876" w:rsidTr="00C177AB">
        <w:tc>
          <w:tcPr>
            <w:tcW w:w="3936" w:type="dxa"/>
            <w:vAlign w:val="center"/>
          </w:tcPr>
          <w:p w:rsidR="005A4876" w:rsidRPr="005A4876" w:rsidRDefault="005A4876" w:rsidP="00C177AB">
            <w:pPr>
              <w:pStyle w:val="1"/>
              <w:shd w:val="clear" w:color="auto" w:fill="auto"/>
              <w:ind w:firstLine="0"/>
            </w:pPr>
            <w:r w:rsidRPr="005A4876">
              <w:t>міський бюджет</w:t>
            </w:r>
          </w:p>
        </w:tc>
        <w:tc>
          <w:tcPr>
            <w:tcW w:w="1276" w:type="dxa"/>
            <w:vAlign w:val="center"/>
          </w:tcPr>
          <w:p w:rsidR="005A4876" w:rsidRPr="005A4876" w:rsidRDefault="005A4876" w:rsidP="00C177AB">
            <w:pPr>
              <w:pStyle w:val="1"/>
              <w:shd w:val="clear" w:color="auto" w:fill="auto"/>
              <w:ind w:firstLine="0"/>
              <w:jc w:val="center"/>
            </w:pPr>
            <w:r w:rsidRPr="005A4876">
              <w:t>228,1</w:t>
            </w:r>
          </w:p>
        </w:tc>
        <w:tc>
          <w:tcPr>
            <w:tcW w:w="1276" w:type="dxa"/>
            <w:vAlign w:val="center"/>
          </w:tcPr>
          <w:p w:rsidR="005A4876" w:rsidRPr="005A4876" w:rsidRDefault="005A4876" w:rsidP="00C177AB">
            <w:pPr>
              <w:pStyle w:val="1"/>
              <w:shd w:val="clear" w:color="auto" w:fill="auto"/>
              <w:ind w:firstLine="0"/>
              <w:jc w:val="center"/>
            </w:pPr>
            <w:r w:rsidRPr="005A4876">
              <w:t>240,2</w:t>
            </w:r>
          </w:p>
        </w:tc>
        <w:tc>
          <w:tcPr>
            <w:tcW w:w="1275" w:type="dxa"/>
            <w:vAlign w:val="center"/>
          </w:tcPr>
          <w:p w:rsidR="005A4876" w:rsidRPr="005A4876" w:rsidRDefault="005A4876" w:rsidP="00C177AB">
            <w:pPr>
              <w:pStyle w:val="1"/>
              <w:shd w:val="clear" w:color="auto" w:fill="auto"/>
              <w:ind w:firstLine="0"/>
              <w:jc w:val="center"/>
            </w:pPr>
            <w:r w:rsidRPr="005A4876">
              <w:t>252,2</w:t>
            </w:r>
          </w:p>
        </w:tc>
        <w:tc>
          <w:tcPr>
            <w:tcW w:w="2126" w:type="dxa"/>
            <w:vAlign w:val="center"/>
          </w:tcPr>
          <w:p w:rsidR="005A4876" w:rsidRPr="005A4876" w:rsidRDefault="005A4876" w:rsidP="00C177AB">
            <w:pPr>
              <w:pStyle w:val="1"/>
              <w:shd w:val="clear" w:color="auto" w:fill="auto"/>
              <w:ind w:firstLine="0"/>
              <w:jc w:val="center"/>
            </w:pPr>
            <w:r w:rsidRPr="005A4876">
              <w:t>720,5</w:t>
            </w:r>
          </w:p>
        </w:tc>
      </w:tr>
      <w:tr w:rsidR="005A4876" w:rsidRPr="005A4876" w:rsidTr="00C177AB">
        <w:tc>
          <w:tcPr>
            <w:tcW w:w="3936" w:type="dxa"/>
            <w:vAlign w:val="center"/>
          </w:tcPr>
          <w:p w:rsidR="005A4876" w:rsidRPr="005A4876" w:rsidRDefault="005A4876" w:rsidP="00C177AB">
            <w:pPr>
              <w:pStyle w:val="1"/>
              <w:shd w:val="clear" w:color="auto" w:fill="auto"/>
              <w:ind w:firstLine="0"/>
            </w:pPr>
            <w:r w:rsidRPr="005A4876">
              <w:t>кошти небюджетних джерел</w:t>
            </w:r>
          </w:p>
        </w:tc>
        <w:tc>
          <w:tcPr>
            <w:tcW w:w="1276" w:type="dxa"/>
            <w:vAlign w:val="center"/>
          </w:tcPr>
          <w:p w:rsidR="005A4876" w:rsidRPr="005A4876" w:rsidRDefault="005A4876" w:rsidP="00C177AB">
            <w:pPr>
              <w:pStyle w:val="1"/>
              <w:shd w:val="clear" w:color="auto" w:fill="auto"/>
              <w:ind w:firstLine="0"/>
              <w:jc w:val="center"/>
            </w:pPr>
          </w:p>
        </w:tc>
        <w:tc>
          <w:tcPr>
            <w:tcW w:w="1276" w:type="dxa"/>
            <w:vAlign w:val="center"/>
          </w:tcPr>
          <w:p w:rsidR="005A4876" w:rsidRPr="005A4876" w:rsidRDefault="005A4876" w:rsidP="00C177AB">
            <w:pPr>
              <w:pStyle w:val="1"/>
              <w:shd w:val="clear" w:color="auto" w:fill="auto"/>
              <w:ind w:firstLine="0"/>
              <w:jc w:val="center"/>
            </w:pPr>
          </w:p>
        </w:tc>
        <w:tc>
          <w:tcPr>
            <w:tcW w:w="1275" w:type="dxa"/>
            <w:vAlign w:val="center"/>
          </w:tcPr>
          <w:p w:rsidR="005A4876" w:rsidRPr="005A4876" w:rsidRDefault="005A4876" w:rsidP="00C177AB">
            <w:pPr>
              <w:pStyle w:val="1"/>
              <w:shd w:val="clear" w:color="auto" w:fill="auto"/>
              <w:ind w:firstLine="0"/>
              <w:jc w:val="center"/>
            </w:pPr>
          </w:p>
        </w:tc>
        <w:tc>
          <w:tcPr>
            <w:tcW w:w="2126" w:type="dxa"/>
            <w:vAlign w:val="center"/>
          </w:tcPr>
          <w:p w:rsidR="005A4876" w:rsidRPr="005A4876" w:rsidRDefault="005A4876" w:rsidP="00C177AB">
            <w:pPr>
              <w:pStyle w:val="1"/>
              <w:shd w:val="clear" w:color="auto" w:fill="auto"/>
              <w:ind w:firstLine="0"/>
              <w:jc w:val="center"/>
            </w:pPr>
          </w:p>
        </w:tc>
      </w:tr>
    </w:tbl>
    <w:p w:rsidR="005A4876" w:rsidRPr="005A4876" w:rsidRDefault="005A4876" w:rsidP="005A4876">
      <w:pPr>
        <w:pStyle w:val="22"/>
        <w:keepNext/>
        <w:keepLines/>
        <w:shd w:val="clear" w:color="auto" w:fill="auto"/>
        <w:tabs>
          <w:tab w:val="left" w:pos="840"/>
        </w:tabs>
        <w:spacing w:after="0"/>
        <w:jc w:val="both"/>
      </w:pPr>
      <w:bookmarkStart w:id="9" w:name="bookmark18"/>
      <w:bookmarkStart w:id="10" w:name="bookmark19"/>
    </w:p>
    <w:p w:rsidR="005A4876" w:rsidRPr="005A4876" w:rsidRDefault="005A4876" w:rsidP="005A4876">
      <w:pPr>
        <w:pStyle w:val="22"/>
        <w:keepNext/>
        <w:keepLines/>
        <w:shd w:val="clear" w:color="auto" w:fill="auto"/>
        <w:tabs>
          <w:tab w:val="left" w:pos="840"/>
        </w:tabs>
        <w:spacing w:after="0"/>
      </w:pPr>
      <w:r w:rsidRPr="005A4876">
        <w:t>Координація та контроль за ходом виконання Програми</w:t>
      </w:r>
    </w:p>
    <w:p w:rsidR="005A4876" w:rsidRPr="005A4876" w:rsidRDefault="005A4876" w:rsidP="005A4876">
      <w:pPr>
        <w:pStyle w:val="22"/>
        <w:keepNext/>
        <w:keepLines/>
        <w:shd w:val="clear" w:color="auto" w:fill="auto"/>
        <w:tabs>
          <w:tab w:val="left" w:pos="840"/>
        </w:tabs>
        <w:spacing w:after="0"/>
        <w:jc w:val="both"/>
        <w:rPr>
          <w:b w:val="0"/>
        </w:rPr>
      </w:pPr>
    </w:p>
    <w:p w:rsidR="005A4876" w:rsidRPr="005A4876" w:rsidRDefault="005A4876" w:rsidP="005A4876">
      <w:pPr>
        <w:pStyle w:val="22"/>
        <w:keepNext/>
        <w:keepLines/>
        <w:shd w:val="clear" w:color="auto" w:fill="auto"/>
        <w:tabs>
          <w:tab w:val="left" w:pos="840"/>
        </w:tabs>
        <w:spacing w:after="0"/>
        <w:ind w:firstLine="709"/>
        <w:jc w:val="both"/>
        <w:rPr>
          <w:b w:val="0"/>
        </w:rPr>
      </w:pPr>
      <w:r w:rsidRPr="005A4876">
        <w:t xml:space="preserve"> </w:t>
      </w:r>
      <w:bookmarkEnd w:id="9"/>
      <w:bookmarkEnd w:id="10"/>
      <w:r w:rsidRPr="005A4876">
        <w:rPr>
          <w:b w:val="0"/>
        </w:rPr>
        <w:t>Виконання Програми здійснюється шляхом реалізації її заходів та завдань головним розробником програми  - службою у справах дітей Лисичанської міської військово-цивільної адміністрації Сєвєродонецького району Луганської області спільно з Лисичанським міським центром соціальних служб, управлінням освіти, відділом молоді та спорту, відділом культури, відділом з питань внутрішньої політики та організаційної роботи, відділом з обліку, розподілу та обміну житла, управлінням фінансів, управлінням житлово-комунального господарства.</w:t>
      </w:r>
    </w:p>
    <w:p w:rsidR="005A4876" w:rsidRPr="005A4876" w:rsidRDefault="005A4876" w:rsidP="005A4876">
      <w:pPr>
        <w:pStyle w:val="1"/>
        <w:shd w:val="clear" w:color="auto" w:fill="auto"/>
        <w:ind w:firstLine="840"/>
        <w:jc w:val="both"/>
      </w:pPr>
      <w:r w:rsidRPr="005A4876">
        <w:t>Контроль за виконанням заходів, завдань та досягненням очікуваних результатів програми покладається на профільного заступника керівника Лисичанської міської військово-цивільної адміністрації Сєвєродонецького району Луганської області та начальника служби у справах дітей.</w:t>
      </w:r>
    </w:p>
    <w:p w:rsidR="005A4876" w:rsidRPr="005A4876" w:rsidRDefault="005A4876" w:rsidP="005A4876">
      <w:pPr>
        <w:pStyle w:val="1"/>
        <w:shd w:val="clear" w:color="auto" w:fill="auto"/>
        <w:ind w:firstLine="840"/>
        <w:jc w:val="both"/>
      </w:pPr>
      <w:r w:rsidRPr="005A4876">
        <w:t>Відповідальний виконавець Програми щороку здійснює обґрунтовану оцінку результатів виконання Програми і, у разі потреби, розробляє пропозиції щодо доцільності продовження тих чи інших заходів, включення додаткових заходів і завдань, уточнення окремих завдань і заходів, показників, обсягів і джерел фінансування.</w:t>
      </w:r>
    </w:p>
    <w:p w:rsidR="005A4876" w:rsidRPr="005A4876" w:rsidRDefault="005A4876" w:rsidP="005A4876">
      <w:pPr>
        <w:rPr>
          <w:sz w:val="28"/>
          <w:lang w:val="uk-UA"/>
        </w:rPr>
      </w:pPr>
    </w:p>
    <w:p w:rsidR="005A4876" w:rsidRPr="005A4876" w:rsidRDefault="005A4876" w:rsidP="005A4876">
      <w:pPr>
        <w:rPr>
          <w:sz w:val="28"/>
          <w:lang w:val="uk-UA"/>
        </w:rPr>
      </w:pPr>
    </w:p>
    <w:p w:rsidR="005A4876" w:rsidRPr="005A4876" w:rsidRDefault="005A4876" w:rsidP="005A4876">
      <w:pPr>
        <w:rPr>
          <w:b/>
          <w:sz w:val="28"/>
          <w:lang w:val="uk-UA"/>
        </w:rPr>
      </w:pPr>
      <w:r w:rsidRPr="005A4876">
        <w:rPr>
          <w:b/>
          <w:sz w:val="28"/>
          <w:lang w:val="uk-UA"/>
        </w:rPr>
        <w:t xml:space="preserve">Начальник служби </w:t>
      </w:r>
    </w:p>
    <w:p w:rsidR="005A4876" w:rsidRPr="005A4876" w:rsidRDefault="005A4876" w:rsidP="005A4876">
      <w:pPr>
        <w:rPr>
          <w:b/>
          <w:sz w:val="28"/>
          <w:lang w:val="uk-UA"/>
        </w:rPr>
      </w:pPr>
      <w:r w:rsidRPr="005A4876">
        <w:rPr>
          <w:b/>
          <w:sz w:val="28"/>
          <w:lang w:val="uk-UA"/>
        </w:rPr>
        <w:t>у справах дітей</w:t>
      </w:r>
      <w:r w:rsidRPr="005A4876">
        <w:rPr>
          <w:b/>
          <w:sz w:val="28"/>
          <w:lang w:val="uk-UA"/>
        </w:rPr>
        <w:tab/>
      </w:r>
      <w:r w:rsidRPr="005A4876">
        <w:rPr>
          <w:b/>
          <w:sz w:val="28"/>
          <w:lang w:val="uk-UA"/>
        </w:rPr>
        <w:tab/>
      </w:r>
      <w:r w:rsidRPr="005A4876">
        <w:rPr>
          <w:b/>
          <w:sz w:val="28"/>
          <w:lang w:val="uk-UA"/>
        </w:rPr>
        <w:tab/>
      </w:r>
      <w:r w:rsidRPr="005A4876">
        <w:rPr>
          <w:b/>
          <w:sz w:val="28"/>
          <w:lang w:val="uk-UA"/>
        </w:rPr>
        <w:tab/>
      </w:r>
      <w:r w:rsidRPr="005A4876">
        <w:rPr>
          <w:b/>
          <w:sz w:val="28"/>
          <w:lang w:val="uk-UA"/>
        </w:rPr>
        <w:tab/>
      </w:r>
      <w:r w:rsidRPr="005A4876">
        <w:rPr>
          <w:b/>
          <w:sz w:val="28"/>
          <w:lang w:val="uk-UA"/>
        </w:rPr>
        <w:tab/>
      </w:r>
      <w:r w:rsidRPr="005A4876">
        <w:rPr>
          <w:b/>
          <w:sz w:val="28"/>
          <w:lang w:val="uk-UA"/>
        </w:rPr>
        <w:tab/>
        <w:t>Світлана ЛОГВІНЕНКО</w:t>
      </w:r>
    </w:p>
    <w:p w:rsidR="0004181C" w:rsidRPr="005A4876" w:rsidRDefault="0004181C" w:rsidP="0004181C">
      <w:pPr>
        <w:pStyle w:val="20"/>
        <w:shd w:val="clear" w:color="auto" w:fill="auto"/>
        <w:spacing w:before="0" w:after="0" w:line="240" w:lineRule="auto"/>
        <w:jc w:val="both"/>
        <w:rPr>
          <w:rFonts w:ascii="Times New Roman" w:hAnsi="Times New Roman" w:cs="Times New Roman"/>
          <w:sz w:val="20"/>
          <w:szCs w:val="20"/>
        </w:rPr>
      </w:pPr>
    </w:p>
    <w:p w:rsidR="005A4876" w:rsidRPr="005A4876" w:rsidRDefault="005A4876" w:rsidP="0004181C">
      <w:pPr>
        <w:pStyle w:val="20"/>
        <w:shd w:val="clear" w:color="auto" w:fill="auto"/>
        <w:spacing w:before="0" w:after="0" w:line="240" w:lineRule="auto"/>
        <w:jc w:val="both"/>
        <w:rPr>
          <w:rFonts w:ascii="Times New Roman" w:hAnsi="Times New Roman" w:cs="Times New Roman"/>
          <w:sz w:val="20"/>
          <w:szCs w:val="20"/>
        </w:rPr>
        <w:sectPr w:rsidR="005A4876" w:rsidRPr="005A4876" w:rsidSect="00F851ED">
          <w:pgSz w:w="11906" w:h="16838"/>
          <w:pgMar w:top="284" w:right="567" w:bottom="567" w:left="1588" w:header="709" w:footer="709" w:gutter="0"/>
          <w:cols w:space="708"/>
          <w:titlePg/>
          <w:docGrid w:linePitch="360"/>
        </w:sectPr>
      </w:pPr>
    </w:p>
    <w:p w:rsidR="005A4876" w:rsidRPr="005A4876" w:rsidRDefault="005A4876" w:rsidP="005A4876">
      <w:pPr>
        <w:ind w:left="12060"/>
        <w:jc w:val="center"/>
        <w:rPr>
          <w:sz w:val="28"/>
          <w:szCs w:val="28"/>
          <w:lang w:val="uk-UA"/>
        </w:rPr>
      </w:pPr>
      <w:r w:rsidRPr="005A4876">
        <w:rPr>
          <w:sz w:val="28"/>
          <w:szCs w:val="28"/>
          <w:lang w:val="uk-UA"/>
        </w:rPr>
        <w:lastRenderedPageBreak/>
        <w:t>Подовження додатка</w:t>
      </w:r>
    </w:p>
    <w:p w:rsidR="005A4876" w:rsidRPr="005A4876" w:rsidRDefault="005A4876" w:rsidP="005A4876">
      <w:pPr>
        <w:jc w:val="center"/>
        <w:rPr>
          <w:b/>
          <w:sz w:val="28"/>
          <w:szCs w:val="28"/>
          <w:lang w:val="uk-UA"/>
        </w:rPr>
      </w:pPr>
    </w:p>
    <w:p w:rsidR="005A4876" w:rsidRPr="005A4876" w:rsidRDefault="005A4876" w:rsidP="005A4876">
      <w:pPr>
        <w:jc w:val="center"/>
        <w:rPr>
          <w:b/>
          <w:sz w:val="28"/>
          <w:szCs w:val="28"/>
          <w:lang w:val="uk-UA"/>
        </w:rPr>
      </w:pPr>
    </w:p>
    <w:p w:rsidR="005A4876" w:rsidRPr="005A4876" w:rsidRDefault="005A4876" w:rsidP="005A4876">
      <w:pPr>
        <w:jc w:val="center"/>
        <w:rPr>
          <w:b/>
          <w:sz w:val="28"/>
          <w:szCs w:val="28"/>
          <w:lang w:val="uk-UA"/>
        </w:rPr>
      </w:pPr>
      <w:r w:rsidRPr="005A4876">
        <w:rPr>
          <w:b/>
          <w:sz w:val="28"/>
          <w:szCs w:val="28"/>
          <w:lang w:val="uk-UA"/>
        </w:rPr>
        <w:t>ПЕРЕЛІК</w:t>
      </w:r>
    </w:p>
    <w:p w:rsidR="005A4876" w:rsidRPr="005A4876" w:rsidRDefault="005A4876" w:rsidP="005A4876">
      <w:pPr>
        <w:jc w:val="center"/>
        <w:rPr>
          <w:b/>
          <w:sz w:val="28"/>
          <w:szCs w:val="28"/>
          <w:lang w:val="uk-UA"/>
        </w:rPr>
      </w:pPr>
      <w:r w:rsidRPr="005A4876">
        <w:rPr>
          <w:b/>
          <w:sz w:val="28"/>
          <w:szCs w:val="28"/>
          <w:lang w:val="uk-UA"/>
        </w:rPr>
        <w:t>завдань і заходів міської Програми соціального захисту дітей на 2022–2024 роки</w:t>
      </w:r>
    </w:p>
    <w:p w:rsidR="005A4876" w:rsidRPr="005A4876" w:rsidRDefault="005A4876" w:rsidP="005A4876">
      <w:pPr>
        <w:jc w:val="center"/>
        <w:rPr>
          <w:lang w:val="uk-UA"/>
        </w:rPr>
      </w:pPr>
    </w:p>
    <w:p w:rsidR="005A4876" w:rsidRPr="005A4876" w:rsidRDefault="005A4876" w:rsidP="005A4876">
      <w:pPr>
        <w:jc w:val="center"/>
        <w:rPr>
          <w:lang w:val="uk-UA"/>
        </w:rPr>
      </w:pPr>
    </w:p>
    <w:p w:rsidR="005A4876" w:rsidRPr="005A4876" w:rsidRDefault="005A4876" w:rsidP="005A4876">
      <w:pPr>
        <w:rPr>
          <w:lang w:val="uk-UA"/>
        </w:rPr>
      </w:pPr>
    </w:p>
    <w:tbl>
      <w:tblPr>
        <w:tblW w:w="15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2089"/>
        <w:gridCol w:w="3108"/>
        <w:gridCol w:w="7"/>
        <w:gridCol w:w="857"/>
        <w:gridCol w:w="7"/>
        <w:gridCol w:w="2299"/>
        <w:gridCol w:w="1418"/>
        <w:gridCol w:w="710"/>
        <w:gridCol w:w="145"/>
        <w:gridCol w:w="7"/>
        <w:gridCol w:w="698"/>
        <w:gridCol w:w="50"/>
        <w:gridCol w:w="96"/>
        <w:gridCol w:w="7"/>
        <w:gridCol w:w="684"/>
        <w:gridCol w:w="145"/>
        <w:gridCol w:w="7"/>
        <w:gridCol w:w="807"/>
        <w:gridCol w:w="24"/>
        <w:gridCol w:w="2220"/>
        <w:gridCol w:w="12"/>
      </w:tblGrid>
      <w:tr w:rsidR="005A4876" w:rsidRPr="005A4876" w:rsidTr="005A4876">
        <w:trPr>
          <w:cantSplit/>
          <w:jc w:val="center"/>
        </w:trPr>
        <w:tc>
          <w:tcPr>
            <w:tcW w:w="565" w:type="dxa"/>
            <w:vMerge w:val="restart"/>
            <w:shd w:val="clear" w:color="auto" w:fill="auto"/>
            <w:vAlign w:val="center"/>
          </w:tcPr>
          <w:p w:rsidR="005A4876" w:rsidRPr="005A4876" w:rsidRDefault="005A4876" w:rsidP="00C177AB">
            <w:pPr>
              <w:jc w:val="center"/>
              <w:rPr>
                <w:lang w:val="uk-UA"/>
              </w:rPr>
            </w:pPr>
            <w:r w:rsidRPr="005A4876">
              <w:rPr>
                <w:lang w:val="uk-UA"/>
              </w:rPr>
              <w:t>№ з/п</w:t>
            </w:r>
          </w:p>
        </w:tc>
        <w:tc>
          <w:tcPr>
            <w:tcW w:w="2089" w:type="dxa"/>
            <w:vMerge w:val="restart"/>
            <w:shd w:val="clear" w:color="auto" w:fill="auto"/>
            <w:vAlign w:val="center"/>
          </w:tcPr>
          <w:p w:rsidR="005A4876" w:rsidRPr="005A4876" w:rsidRDefault="005A4876" w:rsidP="00C177AB">
            <w:pPr>
              <w:jc w:val="center"/>
              <w:rPr>
                <w:lang w:val="uk-UA"/>
              </w:rPr>
            </w:pPr>
            <w:r w:rsidRPr="005A4876">
              <w:rPr>
                <w:lang w:val="uk-UA"/>
              </w:rPr>
              <w:t>Завдання</w:t>
            </w:r>
          </w:p>
        </w:tc>
        <w:tc>
          <w:tcPr>
            <w:tcW w:w="3108" w:type="dxa"/>
            <w:vMerge w:val="restart"/>
            <w:shd w:val="clear" w:color="auto" w:fill="auto"/>
            <w:vAlign w:val="center"/>
          </w:tcPr>
          <w:p w:rsidR="005A4876" w:rsidRPr="005A4876" w:rsidRDefault="005A4876" w:rsidP="00C177AB">
            <w:pPr>
              <w:jc w:val="center"/>
              <w:rPr>
                <w:lang w:val="uk-UA"/>
              </w:rPr>
            </w:pPr>
            <w:r w:rsidRPr="005A4876">
              <w:rPr>
                <w:lang w:val="uk-UA"/>
              </w:rPr>
              <w:t>Зміст заходів</w:t>
            </w:r>
          </w:p>
        </w:tc>
        <w:tc>
          <w:tcPr>
            <w:tcW w:w="864" w:type="dxa"/>
            <w:gridSpan w:val="2"/>
            <w:vMerge w:val="restart"/>
            <w:shd w:val="clear" w:color="auto" w:fill="auto"/>
            <w:vAlign w:val="center"/>
          </w:tcPr>
          <w:p w:rsidR="005A4876" w:rsidRPr="005A4876" w:rsidRDefault="005A4876" w:rsidP="00C177AB">
            <w:pPr>
              <w:jc w:val="center"/>
              <w:rPr>
                <w:lang w:val="uk-UA"/>
              </w:rPr>
            </w:pPr>
            <w:r w:rsidRPr="005A4876">
              <w:rPr>
                <w:lang w:val="uk-UA"/>
              </w:rPr>
              <w:t xml:space="preserve">Термін </w:t>
            </w:r>
            <w:proofErr w:type="spellStart"/>
            <w:r w:rsidRPr="005A4876">
              <w:rPr>
                <w:lang w:val="uk-UA"/>
              </w:rPr>
              <w:t>вико-нання</w:t>
            </w:r>
            <w:proofErr w:type="spellEnd"/>
          </w:p>
        </w:tc>
        <w:tc>
          <w:tcPr>
            <w:tcW w:w="2306" w:type="dxa"/>
            <w:gridSpan w:val="2"/>
            <w:vMerge w:val="restart"/>
            <w:shd w:val="clear" w:color="auto" w:fill="auto"/>
            <w:vAlign w:val="center"/>
          </w:tcPr>
          <w:p w:rsidR="005A4876" w:rsidRPr="005A4876" w:rsidRDefault="005A4876" w:rsidP="00C177AB">
            <w:pPr>
              <w:jc w:val="center"/>
              <w:rPr>
                <w:lang w:val="uk-UA"/>
              </w:rPr>
            </w:pPr>
            <w:r w:rsidRPr="005A4876">
              <w:rPr>
                <w:lang w:val="uk-UA"/>
              </w:rPr>
              <w:t>Виконавці</w:t>
            </w:r>
          </w:p>
        </w:tc>
        <w:tc>
          <w:tcPr>
            <w:tcW w:w="1418" w:type="dxa"/>
            <w:vMerge w:val="restart"/>
            <w:shd w:val="clear" w:color="auto" w:fill="auto"/>
            <w:vAlign w:val="center"/>
          </w:tcPr>
          <w:p w:rsidR="005A4876" w:rsidRPr="005A4876" w:rsidRDefault="005A4876" w:rsidP="00C177AB">
            <w:pPr>
              <w:jc w:val="center"/>
              <w:rPr>
                <w:lang w:val="uk-UA"/>
              </w:rPr>
            </w:pPr>
            <w:r w:rsidRPr="005A4876">
              <w:rPr>
                <w:lang w:val="uk-UA"/>
              </w:rPr>
              <w:t>Джерела фінансування (бюджет)</w:t>
            </w:r>
          </w:p>
        </w:tc>
        <w:tc>
          <w:tcPr>
            <w:tcW w:w="3380" w:type="dxa"/>
            <w:gridSpan w:val="12"/>
            <w:shd w:val="clear" w:color="auto" w:fill="auto"/>
            <w:vAlign w:val="center"/>
          </w:tcPr>
          <w:p w:rsidR="005A4876" w:rsidRPr="005A4876" w:rsidRDefault="005A4876" w:rsidP="00C177AB">
            <w:pPr>
              <w:jc w:val="center"/>
              <w:rPr>
                <w:lang w:val="uk-UA"/>
              </w:rPr>
            </w:pPr>
            <w:r w:rsidRPr="005A4876">
              <w:rPr>
                <w:lang w:val="uk-UA"/>
              </w:rPr>
              <w:t>Орієнтовний обсяг фінансування по роках, тис. грн</w:t>
            </w:r>
          </w:p>
        </w:tc>
        <w:tc>
          <w:tcPr>
            <w:tcW w:w="2232" w:type="dxa"/>
            <w:gridSpan w:val="2"/>
            <w:vMerge w:val="restart"/>
            <w:shd w:val="clear" w:color="auto" w:fill="auto"/>
            <w:vAlign w:val="center"/>
          </w:tcPr>
          <w:p w:rsidR="005A4876" w:rsidRPr="005A4876" w:rsidRDefault="005A4876" w:rsidP="00C177AB">
            <w:pPr>
              <w:jc w:val="center"/>
              <w:rPr>
                <w:lang w:val="uk-UA"/>
              </w:rPr>
            </w:pPr>
            <w:r w:rsidRPr="005A4876">
              <w:rPr>
                <w:lang w:val="uk-UA"/>
              </w:rPr>
              <w:t>Очікуваний результат</w:t>
            </w:r>
          </w:p>
        </w:tc>
      </w:tr>
      <w:tr w:rsidR="005A4876" w:rsidRPr="005A4876" w:rsidTr="005A4876">
        <w:trPr>
          <w:cantSplit/>
          <w:jc w:val="center"/>
        </w:trPr>
        <w:tc>
          <w:tcPr>
            <w:tcW w:w="565" w:type="dxa"/>
            <w:vMerge/>
            <w:shd w:val="clear" w:color="auto" w:fill="auto"/>
          </w:tcPr>
          <w:p w:rsidR="005A4876" w:rsidRPr="005A4876" w:rsidRDefault="005A4876" w:rsidP="00C177AB">
            <w:pPr>
              <w:jc w:val="center"/>
              <w:rPr>
                <w:lang w:val="uk-UA"/>
              </w:rPr>
            </w:pPr>
          </w:p>
        </w:tc>
        <w:tc>
          <w:tcPr>
            <w:tcW w:w="2089" w:type="dxa"/>
            <w:vMerge/>
            <w:shd w:val="clear" w:color="auto" w:fill="auto"/>
          </w:tcPr>
          <w:p w:rsidR="005A4876" w:rsidRPr="005A4876" w:rsidRDefault="005A4876" w:rsidP="00C177AB">
            <w:pPr>
              <w:jc w:val="center"/>
              <w:rPr>
                <w:lang w:val="uk-UA"/>
              </w:rPr>
            </w:pPr>
          </w:p>
        </w:tc>
        <w:tc>
          <w:tcPr>
            <w:tcW w:w="3108" w:type="dxa"/>
            <w:vMerge/>
            <w:shd w:val="clear" w:color="auto" w:fill="auto"/>
          </w:tcPr>
          <w:p w:rsidR="005A4876" w:rsidRPr="005A4876" w:rsidRDefault="005A4876" w:rsidP="00C177AB">
            <w:pPr>
              <w:jc w:val="center"/>
              <w:rPr>
                <w:lang w:val="uk-UA"/>
              </w:rPr>
            </w:pPr>
          </w:p>
        </w:tc>
        <w:tc>
          <w:tcPr>
            <w:tcW w:w="864" w:type="dxa"/>
            <w:gridSpan w:val="2"/>
            <w:vMerge/>
            <w:shd w:val="clear" w:color="auto" w:fill="auto"/>
          </w:tcPr>
          <w:p w:rsidR="005A4876" w:rsidRPr="005A4876" w:rsidRDefault="005A4876" w:rsidP="00C177AB">
            <w:pPr>
              <w:jc w:val="center"/>
              <w:rPr>
                <w:lang w:val="uk-UA"/>
              </w:rPr>
            </w:pPr>
          </w:p>
        </w:tc>
        <w:tc>
          <w:tcPr>
            <w:tcW w:w="2306" w:type="dxa"/>
            <w:gridSpan w:val="2"/>
            <w:vMerge/>
            <w:shd w:val="clear" w:color="auto" w:fill="auto"/>
          </w:tcPr>
          <w:p w:rsidR="005A4876" w:rsidRPr="005A4876" w:rsidRDefault="005A4876" w:rsidP="00C177AB">
            <w:pPr>
              <w:jc w:val="center"/>
              <w:rPr>
                <w:lang w:val="uk-UA"/>
              </w:rPr>
            </w:pPr>
          </w:p>
        </w:tc>
        <w:tc>
          <w:tcPr>
            <w:tcW w:w="1418" w:type="dxa"/>
            <w:vMerge/>
            <w:shd w:val="clear" w:color="auto" w:fill="auto"/>
          </w:tcPr>
          <w:p w:rsidR="005A4876" w:rsidRPr="005A4876" w:rsidRDefault="005A4876" w:rsidP="00C177AB">
            <w:pPr>
              <w:jc w:val="center"/>
              <w:rPr>
                <w:lang w:val="uk-UA"/>
              </w:rPr>
            </w:pPr>
          </w:p>
        </w:tc>
        <w:tc>
          <w:tcPr>
            <w:tcW w:w="855" w:type="dxa"/>
            <w:gridSpan w:val="2"/>
            <w:shd w:val="clear" w:color="auto" w:fill="auto"/>
            <w:vAlign w:val="center"/>
          </w:tcPr>
          <w:p w:rsidR="005A4876" w:rsidRPr="005A4876" w:rsidRDefault="005A4876" w:rsidP="00C177AB">
            <w:pPr>
              <w:jc w:val="center"/>
              <w:rPr>
                <w:lang w:val="uk-UA"/>
              </w:rPr>
            </w:pPr>
            <w:r w:rsidRPr="005A4876">
              <w:rPr>
                <w:lang w:val="uk-UA"/>
              </w:rPr>
              <w:t>2022</w:t>
            </w:r>
          </w:p>
        </w:tc>
        <w:tc>
          <w:tcPr>
            <w:tcW w:w="851" w:type="dxa"/>
            <w:gridSpan w:val="4"/>
            <w:shd w:val="clear" w:color="auto" w:fill="auto"/>
            <w:vAlign w:val="center"/>
          </w:tcPr>
          <w:p w:rsidR="005A4876" w:rsidRPr="005A4876" w:rsidRDefault="005A4876" w:rsidP="00C177AB">
            <w:pPr>
              <w:jc w:val="center"/>
              <w:rPr>
                <w:lang w:val="uk-UA"/>
              </w:rPr>
            </w:pPr>
            <w:r w:rsidRPr="005A4876">
              <w:rPr>
                <w:lang w:val="uk-UA"/>
              </w:rPr>
              <w:t>2023</w:t>
            </w:r>
          </w:p>
        </w:tc>
        <w:tc>
          <w:tcPr>
            <w:tcW w:w="836" w:type="dxa"/>
            <w:gridSpan w:val="3"/>
            <w:shd w:val="clear" w:color="auto" w:fill="auto"/>
            <w:vAlign w:val="center"/>
          </w:tcPr>
          <w:p w:rsidR="005A4876" w:rsidRPr="005A4876" w:rsidRDefault="005A4876" w:rsidP="00C177AB">
            <w:pPr>
              <w:jc w:val="center"/>
              <w:rPr>
                <w:lang w:val="uk-UA"/>
              </w:rPr>
            </w:pPr>
            <w:r w:rsidRPr="005A4876">
              <w:rPr>
                <w:lang w:val="uk-UA"/>
              </w:rPr>
              <w:t>2024</w:t>
            </w:r>
          </w:p>
        </w:tc>
        <w:tc>
          <w:tcPr>
            <w:tcW w:w="838" w:type="dxa"/>
            <w:gridSpan w:val="3"/>
            <w:shd w:val="clear" w:color="auto" w:fill="auto"/>
            <w:vAlign w:val="center"/>
          </w:tcPr>
          <w:p w:rsidR="005A4876" w:rsidRPr="005A4876" w:rsidRDefault="005A4876" w:rsidP="00C177AB">
            <w:pPr>
              <w:jc w:val="center"/>
              <w:rPr>
                <w:lang w:val="uk-UA"/>
              </w:rPr>
            </w:pPr>
            <w:r w:rsidRPr="005A4876">
              <w:rPr>
                <w:lang w:val="uk-UA"/>
              </w:rPr>
              <w:t>Разом</w:t>
            </w:r>
          </w:p>
        </w:tc>
        <w:tc>
          <w:tcPr>
            <w:tcW w:w="2232" w:type="dxa"/>
            <w:gridSpan w:val="2"/>
            <w:vMerge/>
            <w:shd w:val="clear" w:color="auto" w:fill="auto"/>
          </w:tcPr>
          <w:p w:rsidR="005A4876" w:rsidRPr="005A4876" w:rsidRDefault="005A4876" w:rsidP="00C177AB">
            <w:pPr>
              <w:jc w:val="center"/>
              <w:rPr>
                <w:lang w:val="uk-UA"/>
              </w:rPr>
            </w:pPr>
          </w:p>
        </w:tc>
      </w:tr>
      <w:tr w:rsidR="005A4876" w:rsidRPr="005A4876" w:rsidTr="005A4876">
        <w:trPr>
          <w:cantSplit/>
          <w:jc w:val="center"/>
        </w:trPr>
        <w:tc>
          <w:tcPr>
            <w:tcW w:w="565" w:type="dxa"/>
            <w:shd w:val="clear" w:color="auto" w:fill="auto"/>
          </w:tcPr>
          <w:p w:rsidR="005A4876" w:rsidRPr="005A4876" w:rsidRDefault="005A4876" w:rsidP="00C177AB">
            <w:pPr>
              <w:jc w:val="center"/>
              <w:rPr>
                <w:lang w:val="uk-UA"/>
              </w:rPr>
            </w:pPr>
            <w:r w:rsidRPr="005A4876">
              <w:rPr>
                <w:lang w:val="uk-UA"/>
              </w:rPr>
              <w:t>1</w:t>
            </w:r>
          </w:p>
        </w:tc>
        <w:tc>
          <w:tcPr>
            <w:tcW w:w="2089" w:type="dxa"/>
            <w:shd w:val="clear" w:color="auto" w:fill="auto"/>
          </w:tcPr>
          <w:p w:rsidR="005A4876" w:rsidRPr="005A4876" w:rsidRDefault="005A4876" w:rsidP="00C177AB">
            <w:pPr>
              <w:jc w:val="center"/>
              <w:rPr>
                <w:lang w:val="uk-UA"/>
              </w:rPr>
            </w:pPr>
            <w:r w:rsidRPr="005A4876">
              <w:rPr>
                <w:lang w:val="uk-UA"/>
              </w:rPr>
              <w:t>2</w:t>
            </w:r>
          </w:p>
        </w:tc>
        <w:tc>
          <w:tcPr>
            <w:tcW w:w="3108" w:type="dxa"/>
            <w:shd w:val="clear" w:color="auto" w:fill="auto"/>
          </w:tcPr>
          <w:p w:rsidR="005A4876" w:rsidRPr="005A4876" w:rsidRDefault="005A4876" w:rsidP="00C177AB">
            <w:pPr>
              <w:jc w:val="center"/>
              <w:rPr>
                <w:lang w:val="uk-UA"/>
              </w:rPr>
            </w:pPr>
            <w:r w:rsidRPr="005A4876">
              <w:rPr>
                <w:lang w:val="uk-UA"/>
              </w:rPr>
              <w:t>3</w:t>
            </w:r>
          </w:p>
        </w:tc>
        <w:tc>
          <w:tcPr>
            <w:tcW w:w="864" w:type="dxa"/>
            <w:gridSpan w:val="2"/>
            <w:shd w:val="clear" w:color="auto" w:fill="auto"/>
          </w:tcPr>
          <w:p w:rsidR="005A4876" w:rsidRPr="005A4876" w:rsidRDefault="005A4876" w:rsidP="00C177AB">
            <w:pPr>
              <w:jc w:val="center"/>
              <w:rPr>
                <w:lang w:val="uk-UA"/>
              </w:rPr>
            </w:pPr>
            <w:r w:rsidRPr="005A4876">
              <w:rPr>
                <w:lang w:val="uk-UA"/>
              </w:rPr>
              <w:t>4</w:t>
            </w:r>
          </w:p>
        </w:tc>
        <w:tc>
          <w:tcPr>
            <w:tcW w:w="2306" w:type="dxa"/>
            <w:gridSpan w:val="2"/>
            <w:shd w:val="clear" w:color="auto" w:fill="auto"/>
          </w:tcPr>
          <w:p w:rsidR="005A4876" w:rsidRPr="005A4876" w:rsidRDefault="005A4876" w:rsidP="00C177AB">
            <w:pPr>
              <w:jc w:val="center"/>
              <w:rPr>
                <w:lang w:val="uk-UA"/>
              </w:rPr>
            </w:pPr>
            <w:r w:rsidRPr="005A4876">
              <w:rPr>
                <w:lang w:val="uk-UA"/>
              </w:rPr>
              <w:t>5</w:t>
            </w:r>
          </w:p>
        </w:tc>
        <w:tc>
          <w:tcPr>
            <w:tcW w:w="1418" w:type="dxa"/>
            <w:shd w:val="clear" w:color="auto" w:fill="auto"/>
          </w:tcPr>
          <w:p w:rsidR="005A4876" w:rsidRPr="005A4876" w:rsidRDefault="005A4876" w:rsidP="00C177AB">
            <w:pPr>
              <w:jc w:val="center"/>
              <w:rPr>
                <w:lang w:val="uk-UA"/>
              </w:rPr>
            </w:pPr>
            <w:r w:rsidRPr="005A4876">
              <w:rPr>
                <w:lang w:val="uk-UA"/>
              </w:rPr>
              <w:t>6</w:t>
            </w:r>
          </w:p>
        </w:tc>
        <w:tc>
          <w:tcPr>
            <w:tcW w:w="855" w:type="dxa"/>
            <w:gridSpan w:val="2"/>
            <w:shd w:val="clear" w:color="auto" w:fill="auto"/>
            <w:vAlign w:val="center"/>
          </w:tcPr>
          <w:p w:rsidR="005A4876" w:rsidRPr="005A4876" w:rsidRDefault="005A4876" w:rsidP="00C177AB">
            <w:pPr>
              <w:jc w:val="center"/>
              <w:rPr>
                <w:lang w:val="uk-UA"/>
              </w:rPr>
            </w:pPr>
            <w:r w:rsidRPr="005A4876">
              <w:rPr>
                <w:lang w:val="uk-UA"/>
              </w:rPr>
              <w:t>7</w:t>
            </w:r>
          </w:p>
        </w:tc>
        <w:tc>
          <w:tcPr>
            <w:tcW w:w="851" w:type="dxa"/>
            <w:gridSpan w:val="4"/>
            <w:shd w:val="clear" w:color="auto" w:fill="auto"/>
            <w:vAlign w:val="center"/>
          </w:tcPr>
          <w:p w:rsidR="005A4876" w:rsidRPr="005A4876" w:rsidRDefault="005A4876" w:rsidP="00C177AB">
            <w:pPr>
              <w:jc w:val="center"/>
              <w:rPr>
                <w:lang w:val="uk-UA"/>
              </w:rPr>
            </w:pPr>
            <w:r w:rsidRPr="005A4876">
              <w:rPr>
                <w:lang w:val="uk-UA"/>
              </w:rPr>
              <w:t>8</w:t>
            </w:r>
          </w:p>
        </w:tc>
        <w:tc>
          <w:tcPr>
            <w:tcW w:w="836" w:type="dxa"/>
            <w:gridSpan w:val="3"/>
            <w:shd w:val="clear" w:color="auto" w:fill="auto"/>
            <w:vAlign w:val="center"/>
          </w:tcPr>
          <w:p w:rsidR="005A4876" w:rsidRPr="005A4876" w:rsidRDefault="005A4876" w:rsidP="00C177AB">
            <w:pPr>
              <w:jc w:val="center"/>
              <w:rPr>
                <w:lang w:val="uk-UA"/>
              </w:rPr>
            </w:pPr>
            <w:r w:rsidRPr="005A4876">
              <w:rPr>
                <w:lang w:val="uk-UA"/>
              </w:rPr>
              <w:t>9</w:t>
            </w:r>
          </w:p>
        </w:tc>
        <w:tc>
          <w:tcPr>
            <w:tcW w:w="838" w:type="dxa"/>
            <w:gridSpan w:val="3"/>
            <w:shd w:val="clear" w:color="auto" w:fill="auto"/>
            <w:vAlign w:val="center"/>
          </w:tcPr>
          <w:p w:rsidR="005A4876" w:rsidRPr="005A4876" w:rsidRDefault="005A4876" w:rsidP="00C177AB">
            <w:pPr>
              <w:jc w:val="center"/>
              <w:rPr>
                <w:lang w:val="uk-UA"/>
              </w:rPr>
            </w:pPr>
            <w:r w:rsidRPr="005A4876">
              <w:rPr>
                <w:lang w:val="uk-UA"/>
              </w:rPr>
              <w:t>10</w:t>
            </w:r>
          </w:p>
        </w:tc>
        <w:tc>
          <w:tcPr>
            <w:tcW w:w="2232" w:type="dxa"/>
            <w:gridSpan w:val="2"/>
            <w:tcBorders>
              <w:right w:val="single" w:sz="4" w:space="0" w:color="auto"/>
            </w:tcBorders>
            <w:shd w:val="clear" w:color="auto" w:fill="auto"/>
          </w:tcPr>
          <w:p w:rsidR="005A4876" w:rsidRPr="005A4876" w:rsidRDefault="005A4876" w:rsidP="00C177AB">
            <w:pPr>
              <w:jc w:val="center"/>
              <w:rPr>
                <w:lang w:val="uk-UA"/>
              </w:rPr>
            </w:pPr>
            <w:r w:rsidRPr="005A4876">
              <w:rPr>
                <w:lang w:val="uk-UA"/>
              </w:rPr>
              <w:t>11</w:t>
            </w:r>
          </w:p>
        </w:tc>
      </w:tr>
      <w:tr w:rsidR="005A4876" w:rsidRPr="005A4876" w:rsidTr="005A4876">
        <w:trPr>
          <w:gridAfter w:val="1"/>
          <w:wAfter w:w="12" w:type="dxa"/>
          <w:cantSplit/>
          <w:jc w:val="center"/>
        </w:trPr>
        <w:tc>
          <w:tcPr>
            <w:tcW w:w="15950" w:type="dxa"/>
            <w:gridSpan w:val="21"/>
            <w:tcBorders>
              <w:right w:val="single" w:sz="4" w:space="0" w:color="auto"/>
            </w:tcBorders>
            <w:shd w:val="clear" w:color="auto" w:fill="auto"/>
          </w:tcPr>
          <w:p w:rsidR="005A4876" w:rsidRPr="005A4876" w:rsidRDefault="005A4876" w:rsidP="00C177AB">
            <w:pPr>
              <w:jc w:val="center"/>
              <w:rPr>
                <w:lang w:val="uk-UA"/>
              </w:rPr>
            </w:pPr>
            <w:r w:rsidRPr="005A4876">
              <w:rPr>
                <w:lang w:val="uk-UA"/>
              </w:rPr>
              <w:t>Розділ І</w:t>
            </w:r>
          </w:p>
          <w:p w:rsidR="005A4876" w:rsidRPr="005A4876" w:rsidRDefault="005A4876" w:rsidP="00C177AB">
            <w:pPr>
              <w:jc w:val="center"/>
              <w:rPr>
                <w:lang w:val="uk-UA"/>
              </w:rPr>
            </w:pPr>
            <w:r w:rsidRPr="005A4876">
              <w:rPr>
                <w:lang w:val="uk-UA"/>
              </w:rPr>
              <w:t>Забезпечення захисту прав дітей різних категорій</w:t>
            </w:r>
          </w:p>
        </w:tc>
      </w:tr>
      <w:tr w:rsidR="005A4876" w:rsidRPr="005A4876" w:rsidTr="005A4876">
        <w:trPr>
          <w:gridAfter w:val="1"/>
          <w:wAfter w:w="12" w:type="dxa"/>
          <w:cantSplit/>
          <w:trHeight w:val="954"/>
          <w:jc w:val="center"/>
        </w:trPr>
        <w:tc>
          <w:tcPr>
            <w:tcW w:w="565" w:type="dxa"/>
            <w:vMerge w:val="restart"/>
            <w:shd w:val="clear" w:color="auto" w:fill="auto"/>
            <w:vAlign w:val="center"/>
          </w:tcPr>
          <w:p w:rsidR="005A4876" w:rsidRPr="005A4876" w:rsidRDefault="005A4876" w:rsidP="00C177AB">
            <w:pPr>
              <w:jc w:val="center"/>
              <w:rPr>
                <w:lang w:val="uk-UA"/>
              </w:rPr>
            </w:pPr>
            <w:r w:rsidRPr="005A4876">
              <w:rPr>
                <w:lang w:val="uk-UA"/>
              </w:rPr>
              <w:t>1</w:t>
            </w:r>
          </w:p>
        </w:tc>
        <w:tc>
          <w:tcPr>
            <w:tcW w:w="2089" w:type="dxa"/>
            <w:vMerge w:val="restart"/>
            <w:shd w:val="clear" w:color="auto" w:fill="auto"/>
            <w:vAlign w:val="center"/>
          </w:tcPr>
          <w:p w:rsidR="005A4876" w:rsidRPr="005A4876" w:rsidRDefault="005A4876" w:rsidP="00C177AB">
            <w:pPr>
              <w:rPr>
                <w:lang w:val="uk-UA"/>
              </w:rPr>
            </w:pPr>
            <w:r w:rsidRPr="005A4876">
              <w:rPr>
                <w:lang w:val="uk-UA"/>
              </w:rPr>
              <w:t>1.1. Превентивна робота щодо запобігання соціальному сирітству, подолання бездоглядності, безпритульності серед дітей та жорстокого поводження з ними</w:t>
            </w:r>
          </w:p>
        </w:tc>
        <w:tc>
          <w:tcPr>
            <w:tcW w:w="3115" w:type="dxa"/>
            <w:gridSpan w:val="2"/>
            <w:shd w:val="clear" w:color="auto" w:fill="auto"/>
            <w:vAlign w:val="center"/>
          </w:tcPr>
          <w:p w:rsidR="005A4876" w:rsidRPr="005A4876" w:rsidRDefault="005A4876" w:rsidP="00C177AB">
            <w:pPr>
              <w:rPr>
                <w:lang w:val="uk-UA"/>
              </w:rPr>
            </w:pPr>
            <w:r w:rsidRPr="005A4876">
              <w:rPr>
                <w:lang w:val="uk-UA"/>
              </w:rPr>
              <w:t>1.1.1 Своєчасне виявлення та профілактична робота з сім’ями, які мають ризик потрапити у складні життєві обставини</w:t>
            </w:r>
          </w:p>
        </w:tc>
        <w:tc>
          <w:tcPr>
            <w:tcW w:w="864" w:type="dxa"/>
            <w:gridSpan w:val="2"/>
            <w:shd w:val="clear" w:color="auto" w:fill="auto"/>
            <w:vAlign w:val="center"/>
          </w:tcPr>
          <w:p w:rsidR="005A4876" w:rsidRPr="005A4876" w:rsidRDefault="005A4876" w:rsidP="00C177AB">
            <w:pPr>
              <w:jc w:val="center"/>
              <w:rPr>
                <w:lang w:val="uk-UA"/>
              </w:rPr>
            </w:pPr>
            <w:r w:rsidRPr="005A4876">
              <w:rPr>
                <w:lang w:val="uk-UA"/>
              </w:rPr>
              <w:t>2022-2024</w:t>
            </w:r>
          </w:p>
        </w:tc>
        <w:tc>
          <w:tcPr>
            <w:tcW w:w="2299" w:type="dxa"/>
            <w:shd w:val="clear" w:color="auto" w:fill="auto"/>
            <w:vAlign w:val="center"/>
          </w:tcPr>
          <w:p w:rsidR="005A4876" w:rsidRPr="005A4876" w:rsidRDefault="005A4876" w:rsidP="00C177AB">
            <w:pPr>
              <w:rPr>
                <w:lang w:val="uk-UA"/>
              </w:rPr>
            </w:pPr>
            <w:r w:rsidRPr="005A4876">
              <w:rPr>
                <w:lang w:val="uk-UA"/>
              </w:rPr>
              <w:t>Служба у справах дітей, Лисичанський міський центр соціальних служб</w:t>
            </w:r>
          </w:p>
        </w:tc>
        <w:tc>
          <w:tcPr>
            <w:tcW w:w="1418" w:type="dxa"/>
            <w:shd w:val="clear" w:color="auto" w:fill="auto"/>
            <w:vAlign w:val="center"/>
          </w:tcPr>
          <w:p w:rsidR="005A4876" w:rsidRPr="005A4876" w:rsidRDefault="005A4876" w:rsidP="00C177AB">
            <w:pPr>
              <w:rPr>
                <w:lang w:val="uk-UA"/>
              </w:rPr>
            </w:pPr>
            <w:r w:rsidRPr="005A4876">
              <w:rPr>
                <w:lang w:val="uk-UA"/>
              </w:rPr>
              <w:t>Фінансування не потребує</w:t>
            </w:r>
          </w:p>
        </w:tc>
        <w:tc>
          <w:tcPr>
            <w:tcW w:w="855" w:type="dxa"/>
            <w:gridSpan w:val="2"/>
            <w:shd w:val="clear" w:color="auto" w:fill="auto"/>
            <w:vAlign w:val="center"/>
          </w:tcPr>
          <w:p w:rsidR="005A4876" w:rsidRPr="005A4876" w:rsidRDefault="005A4876" w:rsidP="00C177AB">
            <w:pPr>
              <w:jc w:val="center"/>
              <w:rPr>
                <w:lang w:val="uk-UA"/>
              </w:rPr>
            </w:pPr>
            <w:r w:rsidRPr="005A4876">
              <w:rPr>
                <w:lang w:val="uk-UA"/>
              </w:rPr>
              <w:t>_</w:t>
            </w:r>
          </w:p>
        </w:tc>
        <w:tc>
          <w:tcPr>
            <w:tcW w:w="851" w:type="dxa"/>
            <w:gridSpan w:val="4"/>
            <w:shd w:val="clear" w:color="auto" w:fill="auto"/>
            <w:vAlign w:val="center"/>
          </w:tcPr>
          <w:p w:rsidR="005A4876" w:rsidRPr="005A4876" w:rsidRDefault="005A4876" w:rsidP="00C177AB">
            <w:pPr>
              <w:jc w:val="center"/>
              <w:rPr>
                <w:lang w:val="uk-UA"/>
              </w:rPr>
            </w:pPr>
            <w:r w:rsidRPr="005A4876">
              <w:rPr>
                <w:lang w:val="uk-UA"/>
              </w:rPr>
              <w:t>_</w:t>
            </w:r>
          </w:p>
        </w:tc>
        <w:tc>
          <w:tcPr>
            <w:tcW w:w="836" w:type="dxa"/>
            <w:gridSpan w:val="3"/>
            <w:shd w:val="clear" w:color="auto" w:fill="auto"/>
            <w:vAlign w:val="center"/>
          </w:tcPr>
          <w:p w:rsidR="005A4876" w:rsidRPr="005A4876" w:rsidRDefault="005A4876" w:rsidP="00C177AB">
            <w:pPr>
              <w:jc w:val="center"/>
              <w:rPr>
                <w:lang w:val="uk-UA"/>
              </w:rPr>
            </w:pPr>
            <w:r w:rsidRPr="005A4876">
              <w:rPr>
                <w:lang w:val="uk-UA"/>
              </w:rPr>
              <w:t>_</w:t>
            </w:r>
          </w:p>
        </w:tc>
        <w:tc>
          <w:tcPr>
            <w:tcW w:w="838" w:type="dxa"/>
            <w:gridSpan w:val="3"/>
            <w:shd w:val="clear" w:color="auto" w:fill="auto"/>
            <w:vAlign w:val="center"/>
          </w:tcPr>
          <w:p w:rsidR="005A4876" w:rsidRPr="005A4876" w:rsidRDefault="005A4876" w:rsidP="00C177AB">
            <w:pPr>
              <w:jc w:val="center"/>
              <w:rPr>
                <w:lang w:val="uk-UA"/>
              </w:rPr>
            </w:pPr>
            <w:r w:rsidRPr="005A4876">
              <w:rPr>
                <w:lang w:val="uk-UA"/>
              </w:rPr>
              <w:t>_</w:t>
            </w:r>
          </w:p>
        </w:tc>
        <w:tc>
          <w:tcPr>
            <w:tcW w:w="2220" w:type="dxa"/>
            <w:tcBorders>
              <w:top w:val="nil"/>
              <w:bottom w:val="nil"/>
            </w:tcBorders>
            <w:shd w:val="clear" w:color="auto" w:fill="auto"/>
            <w:vAlign w:val="center"/>
          </w:tcPr>
          <w:p w:rsidR="005A4876" w:rsidRPr="005A4876" w:rsidRDefault="005A4876" w:rsidP="00C177AB">
            <w:pPr>
              <w:rPr>
                <w:lang w:val="uk-UA"/>
              </w:rPr>
            </w:pPr>
            <w:r w:rsidRPr="005A4876">
              <w:rPr>
                <w:lang w:val="uk-UA"/>
              </w:rPr>
              <w:t>Захист прав та інтересів дітей, недопущення потрапляння сім’ї у складні життєві обставини</w:t>
            </w:r>
          </w:p>
        </w:tc>
      </w:tr>
      <w:tr w:rsidR="005A4876" w:rsidRPr="005A4876" w:rsidTr="005A4876">
        <w:trPr>
          <w:gridAfter w:val="1"/>
          <w:wAfter w:w="12" w:type="dxa"/>
          <w:cantSplit/>
          <w:trHeight w:val="930"/>
          <w:jc w:val="center"/>
        </w:trPr>
        <w:tc>
          <w:tcPr>
            <w:tcW w:w="565" w:type="dxa"/>
            <w:vMerge/>
            <w:shd w:val="clear" w:color="auto" w:fill="auto"/>
          </w:tcPr>
          <w:p w:rsidR="005A4876" w:rsidRPr="005A4876" w:rsidRDefault="005A4876" w:rsidP="00C177AB">
            <w:pPr>
              <w:jc w:val="center"/>
              <w:rPr>
                <w:lang w:val="uk-UA"/>
              </w:rPr>
            </w:pPr>
          </w:p>
        </w:tc>
        <w:tc>
          <w:tcPr>
            <w:tcW w:w="2089" w:type="dxa"/>
            <w:vMerge/>
            <w:shd w:val="clear" w:color="auto" w:fill="auto"/>
            <w:vAlign w:val="center"/>
          </w:tcPr>
          <w:p w:rsidR="005A4876" w:rsidRPr="005A4876" w:rsidRDefault="005A4876" w:rsidP="00C177AB">
            <w:pPr>
              <w:rPr>
                <w:lang w:val="uk-UA"/>
              </w:rPr>
            </w:pPr>
          </w:p>
        </w:tc>
        <w:tc>
          <w:tcPr>
            <w:tcW w:w="3115" w:type="dxa"/>
            <w:gridSpan w:val="2"/>
            <w:shd w:val="clear" w:color="auto" w:fill="auto"/>
            <w:vAlign w:val="center"/>
          </w:tcPr>
          <w:p w:rsidR="005A4876" w:rsidRPr="005A4876" w:rsidRDefault="005A4876" w:rsidP="00C177AB">
            <w:pPr>
              <w:rPr>
                <w:lang w:val="uk-UA"/>
              </w:rPr>
            </w:pPr>
            <w:r w:rsidRPr="005A4876">
              <w:rPr>
                <w:lang w:val="uk-UA"/>
              </w:rPr>
              <w:t>1.1.2. Виявлення, ведення обліку та організація захисту дітей, які перебувають у складних життєвих обставинах</w:t>
            </w:r>
          </w:p>
        </w:tc>
        <w:tc>
          <w:tcPr>
            <w:tcW w:w="864" w:type="dxa"/>
            <w:gridSpan w:val="2"/>
            <w:shd w:val="clear" w:color="auto" w:fill="auto"/>
            <w:vAlign w:val="center"/>
          </w:tcPr>
          <w:p w:rsidR="005A4876" w:rsidRPr="005A4876" w:rsidRDefault="005A4876" w:rsidP="00C177AB">
            <w:pPr>
              <w:jc w:val="center"/>
              <w:rPr>
                <w:lang w:val="uk-UA"/>
              </w:rPr>
            </w:pPr>
            <w:r w:rsidRPr="005A4876">
              <w:rPr>
                <w:lang w:val="uk-UA"/>
              </w:rPr>
              <w:t>2022-2024</w:t>
            </w:r>
          </w:p>
        </w:tc>
        <w:tc>
          <w:tcPr>
            <w:tcW w:w="2299" w:type="dxa"/>
            <w:shd w:val="clear" w:color="auto" w:fill="auto"/>
            <w:vAlign w:val="center"/>
          </w:tcPr>
          <w:p w:rsidR="005A4876" w:rsidRPr="005A4876" w:rsidRDefault="005A4876" w:rsidP="00C177AB">
            <w:pPr>
              <w:rPr>
                <w:lang w:val="uk-UA"/>
              </w:rPr>
            </w:pPr>
            <w:r w:rsidRPr="005A4876">
              <w:rPr>
                <w:lang w:val="uk-UA"/>
              </w:rPr>
              <w:t>Служба у справах дітей, Лисичанський міський центр соціальних служб</w:t>
            </w:r>
          </w:p>
        </w:tc>
        <w:tc>
          <w:tcPr>
            <w:tcW w:w="1418" w:type="dxa"/>
            <w:shd w:val="clear" w:color="auto" w:fill="auto"/>
            <w:vAlign w:val="center"/>
          </w:tcPr>
          <w:p w:rsidR="005A4876" w:rsidRPr="005A4876" w:rsidRDefault="005A4876" w:rsidP="00C177AB">
            <w:pPr>
              <w:rPr>
                <w:lang w:val="uk-UA"/>
              </w:rPr>
            </w:pPr>
            <w:r w:rsidRPr="005A4876">
              <w:rPr>
                <w:lang w:val="uk-UA"/>
              </w:rPr>
              <w:t>Фінансування не потребує</w:t>
            </w:r>
          </w:p>
        </w:tc>
        <w:tc>
          <w:tcPr>
            <w:tcW w:w="855" w:type="dxa"/>
            <w:gridSpan w:val="2"/>
            <w:shd w:val="clear" w:color="auto" w:fill="auto"/>
            <w:vAlign w:val="center"/>
          </w:tcPr>
          <w:p w:rsidR="005A4876" w:rsidRPr="005A4876" w:rsidRDefault="005A4876" w:rsidP="00C177AB">
            <w:pPr>
              <w:jc w:val="center"/>
              <w:rPr>
                <w:lang w:val="uk-UA"/>
              </w:rPr>
            </w:pPr>
            <w:r w:rsidRPr="005A4876">
              <w:rPr>
                <w:lang w:val="uk-UA"/>
              </w:rPr>
              <w:t>_</w:t>
            </w:r>
          </w:p>
        </w:tc>
        <w:tc>
          <w:tcPr>
            <w:tcW w:w="851" w:type="dxa"/>
            <w:gridSpan w:val="4"/>
            <w:shd w:val="clear" w:color="auto" w:fill="auto"/>
            <w:vAlign w:val="center"/>
          </w:tcPr>
          <w:p w:rsidR="005A4876" w:rsidRPr="005A4876" w:rsidRDefault="005A4876" w:rsidP="00C177AB">
            <w:pPr>
              <w:jc w:val="center"/>
              <w:rPr>
                <w:lang w:val="uk-UA"/>
              </w:rPr>
            </w:pPr>
            <w:r w:rsidRPr="005A4876">
              <w:rPr>
                <w:lang w:val="uk-UA"/>
              </w:rPr>
              <w:t>_</w:t>
            </w:r>
          </w:p>
        </w:tc>
        <w:tc>
          <w:tcPr>
            <w:tcW w:w="836" w:type="dxa"/>
            <w:gridSpan w:val="3"/>
            <w:shd w:val="clear" w:color="auto" w:fill="auto"/>
            <w:vAlign w:val="center"/>
          </w:tcPr>
          <w:p w:rsidR="005A4876" w:rsidRPr="005A4876" w:rsidRDefault="005A4876" w:rsidP="00C177AB">
            <w:pPr>
              <w:jc w:val="center"/>
              <w:rPr>
                <w:lang w:val="uk-UA"/>
              </w:rPr>
            </w:pPr>
            <w:r w:rsidRPr="005A4876">
              <w:rPr>
                <w:lang w:val="uk-UA"/>
              </w:rPr>
              <w:t>_</w:t>
            </w:r>
          </w:p>
        </w:tc>
        <w:tc>
          <w:tcPr>
            <w:tcW w:w="838" w:type="dxa"/>
            <w:gridSpan w:val="3"/>
            <w:shd w:val="clear" w:color="auto" w:fill="auto"/>
            <w:vAlign w:val="center"/>
          </w:tcPr>
          <w:p w:rsidR="005A4876" w:rsidRPr="005A4876" w:rsidRDefault="005A4876" w:rsidP="00C177AB">
            <w:pPr>
              <w:jc w:val="center"/>
              <w:rPr>
                <w:lang w:val="uk-UA"/>
              </w:rPr>
            </w:pPr>
            <w:r w:rsidRPr="005A4876">
              <w:rPr>
                <w:lang w:val="uk-UA"/>
              </w:rPr>
              <w:t>_</w:t>
            </w:r>
          </w:p>
        </w:tc>
        <w:tc>
          <w:tcPr>
            <w:tcW w:w="2220" w:type="dxa"/>
            <w:tcBorders>
              <w:right w:val="single" w:sz="4" w:space="0" w:color="auto"/>
            </w:tcBorders>
            <w:shd w:val="clear" w:color="auto" w:fill="auto"/>
            <w:vAlign w:val="center"/>
          </w:tcPr>
          <w:p w:rsidR="005A4876" w:rsidRPr="005A4876" w:rsidRDefault="005A4876" w:rsidP="00C177AB">
            <w:pPr>
              <w:rPr>
                <w:lang w:val="uk-UA"/>
              </w:rPr>
            </w:pPr>
            <w:r w:rsidRPr="005A4876">
              <w:rPr>
                <w:lang w:val="uk-UA"/>
              </w:rPr>
              <w:t>Попередження соціального сирітства, зміна ставлення батьків до виховання їх дітей</w:t>
            </w:r>
          </w:p>
        </w:tc>
      </w:tr>
      <w:tr w:rsidR="005A4876" w:rsidRPr="00E67D62" w:rsidTr="005A4876">
        <w:trPr>
          <w:gridAfter w:val="1"/>
          <w:wAfter w:w="12" w:type="dxa"/>
          <w:cantSplit/>
          <w:trHeight w:val="2875"/>
          <w:jc w:val="center"/>
        </w:trPr>
        <w:tc>
          <w:tcPr>
            <w:tcW w:w="565" w:type="dxa"/>
            <w:vMerge/>
            <w:shd w:val="clear" w:color="auto" w:fill="auto"/>
          </w:tcPr>
          <w:p w:rsidR="005A4876" w:rsidRPr="005A4876" w:rsidRDefault="005A4876" w:rsidP="00C177AB">
            <w:pPr>
              <w:jc w:val="center"/>
              <w:rPr>
                <w:lang w:val="uk-UA"/>
              </w:rPr>
            </w:pPr>
          </w:p>
        </w:tc>
        <w:tc>
          <w:tcPr>
            <w:tcW w:w="2089" w:type="dxa"/>
            <w:vMerge/>
            <w:shd w:val="clear" w:color="auto" w:fill="auto"/>
            <w:vAlign w:val="center"/>
          </w:tcPr>
          <w:p w:rsidR="005A4876" w:rsidRPr="005A4876" w:rsidRDefault="005A4876" w:rsidP="00C177AB">
            <w:pPr>
              <w:rPr>
                <w:lang w:val="uk-UA"/>
              </w:rPr>
            </w:pPr>
          </w:p>
        </w:tc>
        <w:tc>
          <w:tcPr>
            <w:tcW w:w="3115" w:type="dxa"/>
            <w:gridSpan w:val="2"/>
            <w:tcBorders>
              <w:bottom w:val="single" w:sz="4" w:space="0" w:color="auto"/>
            </w:tcBorders>
            <w:shd w:val="clear" w:color="auto" w:fill="auto"/>
            <w:vAlign w:val="center"/>
          </w:tcPr>
          <w:p w:rsidR="005A4876" w:rsidRPr="005A4876" w:rsidRDefault="005A4876" w:rsidP="00C177AB">
            <w:pPr>
              <w:rPr>
                <w:lang w:val="uk-UA"/>
              </w:rPr>
            </w:pPr>
            <w:r w:rsidRPr="005A4876">
              <w:rPr>
                <w:lang w:val="uk-UA"/>
              </w:rPr>
              <w:t>1.1.3. Проведення спільних профілактичних заходів, рейдів по виявленню дітей, які бродяжать, жебракують, залишились без батьківського піклування, не приступили до навчання без поважних причин (всеукраїнський профілактичний захід «Урок»), профілактичних рейдів по сім’ях, що опинились у складних життєвих обставинах, рейдів, спрямованих на виявлення фактів продажу неповнолітнім спиртних напоїв та тютюнових виробів</w:t>
            </w:r>
          </w:p>
        </w:tc>
        <w:tc>
          <w:tcPr>
            <w:tcW w:w="864" w:type="dxa"/>
            <w:gridSpan w:val="2"/>
            <w:shd w:val="clear" w:color="auto" w:fill="auto"/>
            <w:vAlign w:val="center"/>
          </w:tcPr>
          <w:p w:rsidR="005A4876" w:rsidRPr="005A4876" w:rsidRDefault="005A4876" w:rsidP="00C177AB">
            <w:pPr>
              <w:jc w:val="center"/>
              <w:rPr>
                <w:lang w:val="uk-UA"/>
              </w:rPr>
            </w:pPr>
            <w:r w:rsidRPr="005A4876">
              <w:rPr>
                <w:lang w:val="uk-UA"/>
              </w:rPr>
              <w:t>2022-2024</w:t>
            </w:r>
          </w:p>
        </w:tc>
        <w:tc>
          <w:tcPr>
            <w:tcW w:w="2299" w:type="dxa"/>
            <w:shd w:val="clear" w:color="auto" w:fill="auto"/>
            <w:vAlign w:val="center"/>
          </w:tcPr>
          <w:p w:rsidR="005A4876" w:rsidRPr="005A4876" w:rsidRDefault="005A4876" w:rsidP="00C177AB">
            <w:pPr>
              <w:rPr>
                <w:lang w:val="uk-UA"/>
              </w:rPr>
            </w:pPr>
            <w:r w:rsidRPr="005A4876">
              <w:rPr>
                <w:lang w:val="uk-UA"/>
              </w:rPr>
              <w:t>Служба у справах дітей, Лисичанський міський центр соціальних служб, відділ поліції № 3 Сєвєродонецького РУНП</w:t>
            </w:r>
          </w:p>
        </w:tc>
        <w:tc>
          <w:tcPr>
            <w:tcW w:w="1418" w:type="dxa"/>
            <w:shd w:val="clear" w:color="auto" w:fill="auto"/>
            <w:vAlign w:val="center"/>
          </w:tcPr>
          <w:p w:rsidR="005A4876" w:rsidRPr="005A4876" w:rsidRDefault="005A4876" w:rsidP="00C177AB">
            <w:pPr>
              <w:rPr>
                <w:lang w:val="uk-UA"/>
              </w:rPr>
            </w:pPr>
            <w:r w:rsidRPr="005A4876">
              <w:rPr>
                <w:lang w:val="uk-UA"/>
              </w:rPr>
              <w:t>Фінансування не потребує</w:t>
            </w:r>
          </w:p>
        </w:tc>
        <w:tc>
          <w:tcPr>
            <w:tcW w:w="855" w:type="dxa"/>
            <w:gridSpan w:val="2"/>
            <w:shd w:val="clear" w:color="auto" w:fill="auto"/>
            <w:vAlign w:val="center"/>
          </w:tcPr>
          <w:p w:rsidR="005A4876" w:rsidRPr="005A4876" w:rsidRDefault="005A4876" w:rsidP="00C177AB">
            <w:pPr>
              <w:jc w:val="center"/>
              <w:rPr>
                <w:lang w:val="uk-UA"/>
              </w:rPr>
            </w:pPr>
            <w:r w:rsidRPr="005A4876">
              <w:rPr>
                <w:lang w:val="uk-UA"/>
              </w:rPr>
              <w:t>_</w:t>
            </w:r>
          </w:p>
        </w:tc>
        <w:tc>
          <w:tcPr>
            <w:tcW w:w="851" w:type="dxa"/>
            <w:gridSpan w:val="4"/>
            <w:shd w:val="clear" w:color="auto" w:fill="auto"/>
            <w:vAlign w:val="center"/>
          </w:tcPr>
          <w:p w:rsidR="005A4876" w:rsidRPr="005A4876" w:rsidRDefault="005A4876" w:rsidP="00C177AB">
            <w:pPr>
              <w:jc w:val="center"/>
              <w:rPr>
                <w:lang w:val="uk-UA"/>
              </w:rPr>
            </w:pPr>
            <w:r w:rsidRPr="005A4876">
              <w:rPr>
                <w:lang w:val="uk-UA"/>
              </w:rPr>
              <w:t>_</w:t>
            </w:r>
          </w:p>
        </w:tc>
        <w:tc>
          <w:tcPr>
            <w:tcW w:w="836" w:type="dxa"/>
            <w:gridSpan w:val="3"/>
            <w:shd w:val="clear" w:color="auto" w:fill="auto"/>
            <w:vAlign w:val="center"/>
          </w:tcPr>
          <w:p w:rsidR="005A4876" w:rsidRPr="005A4876" w:rsidRDefault="005A4876" w:rsidP="00C177AB">
            <w:pPr>
              <w:jc w:val="center"/>
              <w:rPr>
                <w:lang w:val="uk-UA"/>
              </w:rPr>
            </w:pPr>
            <w:r w:rsidRPr="005A4876">
              <w:rPr>
                <w:lang w:val="uk-UA"/>
              </w:rPr>
              <w:t>_</w:t>
            </w:r>
          </w:p>
        </w:tc>
        <w:tc>
          <w:tcPr>
            <w:tcW w:w="838" w:type="dxa"/>
            <w:gridSpan w:val="3"/>
            <w:shd w:val="clear" w:color="auto" w:fill="auto"/>
            <w:vAlign w:val="center"/>
          </w:tcPr>
          <w:p w:rsidR="005A4876" w:rsidRPr="005A4876" w:rsidRDefault="005A4876" w:rsidP="00C177AB">
            <w:pPr>
              <w:jc w:val="center"/>
              <w:rPr>
                <w:lang w:val="uk-UA"/>
              </w:rPr>
            </w:pPr>
            <w:r w:rsidRPr="005A4876">
              <w:rPr>
                <w:lang w:val="uk-UA"/>
              </w:rPr>
              <w:t>_</w:t>
            </w:r>
          </w:p>
        </w:tc>
        <w:tc>
          <w:tcPr>
            <w:tcW w:w="2220" w:type="dxa"/>
            <w:tcBorders>
              <w:right w:val="single" w:sz="4" w:space="0" w:color="auto"/>
            </w:tcBorders>
            <w:shd w:val="clear" w:color="auto" w:fill="auto"/>
            <w:vAlign w:val="center"/>
          </w:tcPr>
          <w:p w:rsidR="005A4876" w:rsidRPr="005A4876" w:rsidRDefault="005A4876" w:rsidP="00C177AB">
            <w:pPr>
              <w:rPr>
                <w:lang w:val="uk-UA"/>
              </w:rPr>
            </w:pPr>
            <w:r w:rsidRPr="005A4876">
              <w:rPr>
                <w:lang w:val="uk-UA"/>
              </w:rPr>
              <w:t>Виявлення дітей із сімей, які опинились у складних життєвих обставинах, захист права дітей на здобуття повної середньої освіти, притягнення до відповідальності працівників торгівлі, які здійснюють продаж неповнолітнім алкогольних напоїв та тютюнових виробів</w:t>
            </w:r>
          </w:p>
        </w:tc>
      </w:tr>
      <w:tr w:rsidR="005A4876" w:rsidRPr="005A4876" w:rsidTr="005A4876">
        <w:trPr>
          <w:gridAfter w:val="1"/>
          <w:wAfter w:w="12" w:type="dxa"/>
          <w:cantSplit/>
          <w:trHeight w:val="912"/>
          <w:jc w:val="center"/>
        </w:trPr>
        <w:tc>
          <w:tcPr>
            <w:tcW w:w="565" w:type="dxa"/>
            <w:vMerge/>
            <w:shd w:val="clear" w:color="auto" w:fill="auto"/>
          </w:tcPr>
          <w:p w:rsidR="005A4876" w:rsidRPr="005A4876" w:rsidRDefault="005A4876" w:rsidP="00C177AB">
            <w:pPr>
              <w:jc w:val="center"/>
              <w:rPr>
                <w:lang w:val="uk-UA"/>
              </w:rPr>
            </w:pPr>
          </w:p>
        </w:tc>
        <w:tc>
          <w:tcPr>
            <w:tcW w:w="2089" w:type="dxa"/>
            <w:vMerge/>
            <w:shd w:val="clear" w:color="auto" w:fill="auto"/>
            <w:vAlign w:val="center"/>
          </w:tcPr>
          <w:p w:rsidR="005A4876" w:rsidRPr="005A4876" w:rsidRDefault="005A4876" w:rsidP="00C177AB">
            <w:pPr>
              <w:jc w:val="center"/>
              <w:rPr>
                <w:lang w:val="uk-UA"/>
              </w:rPr>
            </w:pPr>
          </w:p>
        </w:tc>
        <w:tc>
          <w:tcPr>
            <w:tcW w:w="3115" w:type="dxa"/>
            <w:gridSpan w:val="2"/>
            <w:shd w:val="clear" w:color="auto" w:fill="auto"/>
            <w:vAlign w:val="center"/>
          </w:tcPr>
          <w:p w:rsidR="005A4876" w:rsidRPr="005A4876" w:rsidRDefault="005A4876" w:rsidP="00C177AB">
            <w:pPr>
              <w:rPr>
                <w:lang w:val="uk-UA"/>
              </w:rPr>
            </w:pPr>
            <w:r w:rsidRPr="005A4876">
              <w:rPr>
                <w:lang w:val="uk-UA"/>
              </w:rPr>
              <w:t xml:space="preserve">1.1.4. Сприяння зменшенню кількості випадків позбавлення батьківських прав, в тому числі і одним з батьків </w:t>
            </w:r>
          </w:p>
        </w:tc>
        <w:tc>
          <w:tcPr>
            <w:tcW w:w="864" w:type="dxa"/>
            <w:gridSpan w:val="2"/>
            <w:shd w:val="clear" w:color="auto" w:fill="auto"/>
            <w:vAlign w:val="center"/>
          </w:tcPr>
          <w:p w:rsidR="005A4876" w:rsidRPr="005A4876" w:rsidRDefault="005A4876" w:rsidP="00C177AB">
            <w:pPr>
              <w:jc w:val="center"/>
              <w:rPr>
                <w:lang w:val="uk-UA"/>
              </w:rPr>
            </w:pPr>
            <w:r w:rsidRPr="005A4876">
              <w:rPr>
                <w:lang w:val="uk-UA"/>
              </w:rPr>
              <w:t>2021-2022</w:t>
            </w:r>
          </w:p>
        </w:tc>
        <w:tc>
          <w:tcPr>
            <w:tcW w:w="2299" w:type="dxa"/>
            <w:shd w:val="clear" w:color="auto" w:fill="auto"/>
            <w:vAlign w:val="center"/>
          </w:tcPr>
          <w:p w:rsidR="005A4876" w:rsidRPr="005A4876" w:rsidRDefault="005A4876" w:rsidP="00C177AB">
            <w:pPr>
              <w:rPr>
                <w:lang w:val="uk-UA"/>
              </w:rPr>
            </w:pPr>
            <w:r w:rsidRPr="005A4876">
              <w:rPr>
                <w:lang w:val="uk-UA"/>
              </w:rPr>
              <w:t>Служба у справах дітей</w:t>
            </w:r>
          </w:p>
        </w:tc>
        <w:tc>
          <w:tcPr>
            <w:tcW w:w="1418" w:type="dxa"/>
            <w:shd w:val="clear" w:color="auto" w:fill="auto"/>
            <w:vAlign w:val="center"/>
          </w:tcPr>
          <w:p w:rsidR="005A4876" w:rsidRPr="005A4876" w:rsidRDefault="005A4876" w:rsidP="00C177AB">
            <w:pPr>
              <w:rPr>
                <w:lang w:val="uk-UA"/>
              </w:rPr>
            </w:pPr>
            <w:r w:rsidRPr="005A4876">
              <w:rPr>
                <w:lang w:val="uk-UA"/>
              </w:rPr>
              <w:t>Фінансування не потребує</w:t>
            </w:r>
          </w:p>
        </w:tc>
        <w:tc>
          <w:tcPr>
            <w:tcW w:w="862" w:type="dxa"/>
            <w:gridSpan w:val="3"/>
            <w:shd w:val="clear" w:color="auto" w:fill="auto"/>
            <w:vAlign w:val="center"/>
          </w:tcPr>
          <w:p w:rsidR="005A4876" w:rsidRPr="005A4876" w:rsidRDefault="005A4876" w:rsidP="00C177AB">
            <w:pPr>
              <w:jc w:val="center"/>
              <w:rPr>
                <w:lang w:val="uk-UA"/>
              </w:rPr>
            </w:pPr>
            <w:r w:rsidRPr="005A4876">
              <w:rPr>
                <w:lang w:val="uk-UA"/>
              </w:rPr>
              <w:t>_</w:t>
            </w:r>
          </w:p>
        </w:tc>
        <w:tc>
          <w:tcPr>
            <w:tcW w:w="851" w:type="dxa"/>
            <w:gridSpan w:val="4"/>
            <w:shd w:val="clear" w:color="auto" w:fill="auto"/>
            <w:vAlign w:val="center"/>
          </w:tcPr>
          <w:p w:rsidR="005A4876" w:rsidRPr="005A4876" w:rsidRDefault="005A4876" w:rsidP="00C177AB">
            <w:pPr>
              <w:jc w:val="center"/>
              <w:rPr>
                <w:lang w:val="uk-UA"/>
              </w:rPr>
            </w:pPr>
            <w:r w:rsidRPr="005A4876">
              <w:rPr>
                <w:lang w:val="uk-UA"/>
              </w:rPr>
              <w:t>_</w:t>
            </w:r>
          </w:p>
        </w:tc>
        <w:tc>
          <w:tcPr>
            <w:tcW w:w="836" w:type="dxa"/>
            <w:gridSpan w:val="3"/>
            <w:shd w:val="clear" w:color="auto" w:fill="auto"/>
            <w:vAlign w:val="center"/>
          </w:tcPr>
          <w:p w:rsidR="005A4876" w:rsidRPr="005A4876" w:rsidRDefault="005A4876" w:rsidP="00C177AB">
            <w:pPr>
              <w:jc w:val="center"/>
              <w:rPr>
                <w:lang w:val="uk-UA"/>
              </w:rPr>
            </w:pPr>
            <w:r w:rsidRPr="005A4876">
              <w:rPr>
                <w:lang w:val="uk-UA"/>
              </w:rPr>
              <w:t>_</w:t>
            </w:r>
          </w:p>
        </w:tc>
        <w:tc>
          <w:tcPr>
            <w:tcW w:w="831" w:type="dxa"/>
            <w:gridSpan w:val="2"/>
            <w:shd w:val="clear" w:color="auto" w:fill="auto"/>
            <w:vAlign w:val="center"/>
          </w:tcPr>
          <w:p w:rsidR="005A4876" w:rsidRPr="005A4876" w:rsidRDefault="005A4876" w:rsidP="00C177AB">
            <w:pPr>
              <w:jc w:val="center"/>
              <w:rPr>
                <w:lang w:val="uk-UA"/>
              </w:rPr>
            </w:pPr>
            <w:r w:rsidRPr="005A4876">
              <w:rPr>
                <w:lang w:val="uk-UA"/>
              </w:rPr>
              <w:t>_</w:t>
            </w:r>
          </w:p>
        </w:tc>
        <w:tc>
          <w:tcPr>
            <w:tcW w:w="2220" w:type="dxa"/>
            <w:shd w:val="clear" w:color="auto" w:fill="auto"/>
            <w:vAlign w:val="center"/>
          </w:tcPr>
          <w:p w:rsidR="005A4876" w:rsidRPr="005A4876" w:rsidRDefault="005A4876" w:rsidP="00C177AB">
            <w:pPr>
              <w:rPr>
                <w:lang w:val="uk-UA"/>
              </w:rPr>
            </w:pPr>
            <w:r w:rsidRPr="005A4876">
              <w:rPr>
                <w:lang w:val="uk-UA"/>
              </w:rPr>
              <w:t>Зменшення кількості випадків позбавлення батьківських прав, в тому числі і одного з батьків</w:t>
            </w:r>
          </w:p>
        </w:tc>
      </w:tr>
      <w:tr w:rsidR="005A4876" w:rsidRPr="005A4876" w:rsidTr="005A4876">
        <w:trPr>
          <w:gridAfter w:val="1"/>
          <w:wAfter w:w="12" w:type="dxa"/>
          <w:cantSplit/>
          <w:trHeight w:val="1259"/>
          <w:jc w:val="center"/>
        </w:trPr>
        <w:tc>
          <w:tcPr>
            <w:tcW w:w="565" w:type="dxa"/>
            <w:vMerge/>
            <w:shd w:val="clear" w:color="auto" w:fill="auto"/>
          </w:tcPr>
          <w:p w:rsidR="005A4876" w:rsidRPr="005A4876" w:rsidRDefault="005A4876" w:rsidP="00C177AB">
            <w:pPr>
              <w:jc w:val="center"/>
              <w:rPr>
                <w:lang w:val="uk-UA"/>
              </w:rPr>
            </w:pPr>
          </w:p>
        </w:tc>
        <w:tc>
          <w:tcPr>
            <w:tcW w:w="2089" w:type="dxa"/>
            <w:vMerge/>
            <w:shd w:val="clear" w:color="auto" w:fill="auto"/>
            <w:vAlign w:val="center"/>
          </w:tcPr>
          <w:p w:rsidR="005A4876" w:rsidRPr="005A4876" w:rsidRDefault="005A4876" w:rsidP="00C177AB">
            <w:pPr>
              <w:jc w:val="center"/>
              <w:rPr>
                <w:lang w:val="uk-UA"/>
              </w:rPr>
            </w:pPr>
          </w:p>
        </w:tc>
        <w:tc>
          <w:tcPr>
            <w:tcW w:w="3115" w:type="dxa"/>
            <w:gridSpan w:val="2"/>
            <w:shd w:val="clear" w:color="auto" w:fill="auto"/>
            <w:vAlign w:val="center"/>
          </w:tcPr>
          <w:p w:rsidR="005A4876" w:rsidRPr="005A4876" w:rsidRDefault="005A4876" w:rsidP="00C177AB">
            <w:pPr>
              <w:rPr>
                <w:lang w:val="uk-UA"/>
              </w:rPr>
            </w:pPr>
            <w:r w:rsidRPr="005A4876">
              <w:rPr>
                <w:lang w:val="uk-UA"/>
              </w:rPr>
              <w:t>1.1.5. Вилучення та подальше влаштування дітей із сімей, у яких існує безпосередня загроза життю та здоров’ю дітей, в КЗ «Лисичанський центр соціально-психологічної реабілітації дітей»</w:t>
            </w:r>
          </w:p>
        </w:tc>
        <w:tc>
          <w:tcPr>
            <w:tcW w:w="864" w:type="dxa"/>
            <w:gridSpan w:val="2"/>
            <w:shd w:val="clear" w:color="auto" w:fill="auto"/>
            <w:vAlign w:val="center"/>
          </w:tcPr>
          <w:p w:rsidR="005A4876" w:rsidRPr="005A4876" w:rsidRDefault="005A4876" w:rsidP="00C177AB">
            <w:pPr>
              <w:jc w:val="center"/>
              <w:rPr>
                <w:lang w:val="uk-UA"/>
              </w:rPr>
            </w:pPr>
            <w:r w:rsidRPr="005A4876">
              <w:rPr>
                <w:lang w:val="uk-UA"/>
              </w:rPr>
              <w:t>2022-2024</w:t>
            </w:r>
          </w:p>
        </w:tc>
        <w:tc>
          <w:tcPr>
            <w:tcW w:w="2299" w:type="dxa"/>
            <w:shd w:val="clear" w:color="auto" w:fill="auto"/>
            <w:vAlign w:val="center"/>
          </w:tcPr>
          <w:p w:rsidR="005A4876" w:rsidRPr="005A4876" w:rsidRDefault="005A4876" w:rsidP="00C177AB">
            <w:pPr>
              <w:rPr>
                <w:lang w:val="uk-UA"/>
              </w:rPr>
            </w:pPr>
            <w:r w:rsidRPr="005A4876">
              <w:rPr>
                <w:lang w:val="uk-UA"/>
              </w:rPr>
              <w:t>Служба у справах дітей, Лисичанський міський центр соціальних служб, відділ поліції № 3 Сєвєродонецького РУНП</w:t>
            </w:r>
          </w:p>
        </w:tc>
        <w:tc>
          <w:tcPr>
            <w:tcW w:w="1418" w:type="dxa"/>
            <w:shd w:val="clear" w:color="auto" w:fill="auto"/>
            <w:vAlign w:val="center"/>
          </w:tcPr>
          <w:p w:rsidR="005A4876" w:rsidRPr="005A4876" w:rsidRDefault="005A4876" w:rsidP="00C177AB">
            <w:pPr>
              <w:rPr>
                <w:lang w:val="uk-UA"/>
              </w:rPr>
            </w:pPr>
            <w:r w:rsidRPr="005A4876">
              <w:rPr>
                <w:lang w:val="uk-UA"/>
              </w:rPr>
              <w:t>Фінансування не потребує</w:t>
            </w:r>
          </w:p>
        </w:tc>
        <w:tc>
          <w:tcPr>
            <w:tcW w:w="862" w:type="dxa"/>
            <w:gridSpan w:val="3"/>
            <w:shd w:val="clear" w:color="auto" w:fill="auto"/>
            <w:vAlign w:val="center"/>
          </w:tcPr>
          <w:p w:rsidR="005A4876" w:rsidRPr="005A4876" w:rsidRDefault="005A4876" w:rsidP="00C177AB">
            <w:pPr>
              <w:jc w:val="center"/>
              <w:rPr>
                <w:lang w:val="uk-UA"/>
              </w:rPr>
            </w:pPr>
            <w:r w:rsidRPr="005A4876">
              <w:rPr>
                <w:lang w:val="uk-UA"/>
              </w:rPr>
              <w:t>_</w:t>
            </w:r>
          </w:p>
        </w:tc>
        <w:tc>
          <w:tcPr>
            <w:tcW w:w="851" w:type="dxa"/>
            <w:gridSpan w:val="4"/>
            <w:shd w:val="clear" w:color="auto" w:fill="auto"/>
            <w:vAlign w:val="center"/>
          </w:tcPr>
          <w:p w:rsidR="005A4876" w:rsidRPr="005A4876" w:rsidRDefault="005A4876" w:rsidP="00C177AB">
            <w:pPr>
              <w:jc w:val="center"/>
              <w:rPr>
                <w:lang w:val="uk-UA"/>
              </w:rPr>
            </w:pPr>
            <w:r w:rsidRPr="005A4876">
              <w:rPr>
                <w:lang w:val="uk-UA"/>
              </w:rPr>
              <w:t>_</w:t>
            </w:r>
          </w:p>
        </w:tc>
        <w:tc>
          <w:tcPr>
            <w:tcW w:w="836" w:type="dxa"/>
            <w:gridSpan w:val="3"/>
            <w:shd w:val="clear" w:color="auto" w:fill="auto"/>
            <w:vAlign w:val="center"/>
          </w:tcPr>
          <w:p w:rsidR="005A4876" w:rsidRPr="005A4876" w:rsidRDefault="005A4876" w:rsidP="00C177AB">
            <w:pPr>
              <w:jc w:val="center"/>
              <w:rPr>
                <w:lang w:val="uk-UA"/>
              </w:rPr>
            </w:pPr>
            <w:r w:rsidRPr="005A4876">
              <w:rPr>
                <w:lang w:val="uk-UA"/>
              </w:rPr>
              <w:t>_</w:t>
            </w:r>
          </w:p>
        </w:tc>
        <w:tc>
          <w:tcPr>
            <w:tcW w:w="831" w:type="dxa"/>
            <w:gridSpan w:val="2"/>
            <w:shd w:val="clear" w:color="auto" w:fill="auto"/>
            <w:vAlign w:val="center"/>
          </w:tcPr>
          <w:p w:rsidR="005A4876" w:rsidRPr="005A4876" w:rsidRDefault="005A4876" w:rsidP="00C177AB">
            <w:pPr>
              <w:jc w:val="center"/>
              <w:rPr>
                <w:lang w:val="uk-UA"/>
              </w:rPr>
            </w:pPr>
            <w:r w:rsidRPr="005A4876">
              <w:rPr>
                <w:lang w:val="uk-UA"/>
              </w:rPr>
              <w:t>_</w:t>
            </w:r>
          </w:p>
        </w:tc>
        <w:tc>
          <w:tcPr>
            <w:tcW w:w="2220" w:type="dxa"/>
            <w:shd w:val="clear" w:color="auto" w:fill="auto"/>
            <w:vAlign w:val="center"/>
          </w:tcPr>
          <w:p w:rsidR="005A4876" w:rsidRPr="005A4876" w:rsidRDefault="005A4876" w:rsidP="00C177AB">
            <w:pPr>
              <w:rPr>
                <w:lang w:val="uk-UA"/>
              </w:rPr>
            </w:pPr>
            <w:r w:rsidRPr="005A4876">
              <w:rPr>
                <w:lang w:val="uk-UA"/>
              </w:rPr>
              <w:t>Захист життя та здоров’я дітей</w:t>
            </w:r>
          </w:p>
        </w:tc>
      </w:tr>
      <w:tr w:rsidR="005A4876" w:rsidRPr="005A4876" w:rsidTr="005A4876">
        <w:trPr>
          <w:gridAfter w:val="1"/>
          <w:wAfter w:w="12" w:type="dxa"/>
          <w:cantSplit/>
          <w:trHeight w:val="703"/>
          <w:jc w:val="center"/>
        </w:trPr>
        <w:tc>
          <w:tcPr>
            <w:tcW w:w="565" w:type="dxa"/>
            <w:vMerge/>
            <w:shd w:val="clear" w:color="auto" w:fill="auto"/>
          </w:tcPr>
          <w:p w:rsidR="005A4876" w:rsidRPr="005A4876" w:rsidRDefault="005A4876" w:rsidP="00C177AB">
            <w:pPr>
              <w:jc w:val="center"/>
              <w:rPr>
                <w:lang w:val="uk-UA"/>
              </w:rPr>
            </w:pPr>
          </w:p>
        </w:tc>
        <w:tc>
          <w:tcPr>
            <w:tcW w:w="2089" w:type="dxa"/>
            <w:vMerge/>
            <w:shd w:val="clear" w:color="auto" w:fill="auto"/>
            <w:vAlign w:val="center"/>
          </w:tcPr>
          <w:p w:rsidR="005A4876" w:rsidRPr="005A4876" w:rsidRDefault="005A4876" w:rsidP="00C177AB">
            <w:pPr>
              <w:jc w:val="center"/>
              <w:rPr>
                <w:lang w:val="uk-UA"/>
              </w:rPr>
            </w:pPr>
          </w:p>
        </w:tc>
        <w:tc>
          <w:tcPr>
            <w:tcW w:w="3115" w:type="dxa"/>
            <w:gridSpan w:val="2"/>
            <w:shd w:val="clear" w:color="auto" w:fill="auto"/>
            <w:vAlign w:val="center"/>
          </w:tcPr>
          <w:p w:rsidR="005A4876" w:rsidRPr="005A4876" w:rsidRDefault="005A4876" w:rsidP="00C177AB">
            <w:pPr>
              <w:rPr>
                <w:lang w:val="uk-UA"/>
              </w:rPr>
            </w:pPr>
            <w:r w:rsidRPr="005A4876">
              <w:rPr>
                <w:lang w:val="uk-UA"/>
              </w:rPr>
              <w:t>1.1.6. Забезпечення оздоровлення дітей, вихованців КЗ «Лисичанський центр соціально-психологічної реабілітації дітей»</w:t>
            </w:r>
          </w:p>
        </w:tc>
        <w:tc>
          <w:tcPr>
            <w:tcW w:w="864" w:type="dxa"/>
            <w:gridSpan w:val="2"/>
            <w:shd w:val="clear" w:color="auto" w:fill="auto"/>
            <w:vAlign w:val="center"/>
          </w:tcPr>
          <w:p w:rsidR="005A4876" w:rsidRPr="005A4876" w:rsidRDefault="005A4876" w:rsidP="00C177AB">
            <w:pPr>
              <w:jc w:val="center"/>
              <w:rPr>
                <w:lang w:val="uk-UA"/>
              </w:rPr>
            </w:pPr>
            <w:r w:rsidRPr="005A4876">
              <w:rPr>
                <w:lang w:val="uk-UA"/>
              </w:rPr>
              <w:t>2022-2024</w:t>
            </w:r>
          </w:p>
        </w:tc>
        <w:tc>
          <w:tcPr>
            <w:tcW w:w="2299" w:type="dxa"/>
            <w:shd w:val="clear" w:color="auto" w:fill="auto"/>
            <w:vAlign w:val="center"/>
          </w:tcPr>
          <w:p w:rsidR="005A4876" w:rsidRPr="005A4876" w:rsidRDefault="005A4876" w:rsidP="00C177AB">
            <w:pPr>
              <w:rPr>
                <w:lang w:val="uk-UA"/>
              </w:rPr>
            </w:pPr>
            <w:r w:rsidRPr="005A4876">
              <w:rPr>
                <w:lang w:val="uk-UA"/>
              </w:rPr>
              <w:t>Служба у справах дітей</w:t>
            </w:r>
          </w:p>
        </w:tc>
        <w:tc>
          <w:tcPr>
            <w:tcW w:w="1418" w:type="dxa"/>
            <w:shd w:val="clear" w:color="auto" w:fill="auto"/>
            <w:vAlign w:val="center"/>
          </w:tcPr>
          <w:p w:rsidR="005A4876" w:rsidRPr="005A4876" w:rsidRDefault="005A4876" w:rsidP="00C177AB">
            <w:pPr>
              <w:rPr>
                <w:lang w:val="uk-UA"/>
              </w:rPr>
            </w:pPr>
            <w:r w:rsidRPr="005A4876">
              <w:rPr>
                <w:lang w:val="uk-UA"/>
              </w:rPr>
              <w:t>Міський бюджет</w:t>
            </w:r>
          </w:p>
        </w:tc>
        <w:tc>
          <w:tcPr>
            <w:tcW w:w="862" w:type="dxa"/>
            <w:gridSpan w:val="3"/>
            <w:shd w:val="clear" w:color="auto" w:fill="auto"/>
            <w:vAlign w:val="center"/>
          </w:tcPr>
          <w:p w:rsidR="005A4876" w:rsidRPr="005A4876" w:rsidRDefault="005A4876" w:rsidP="00C177AB">
            <w:pPr>
              <w:jc w:val="center"/>
              <w:rPr>
                <w:lang w:val="uk-UA"/>
              </w:rPr>
            </w:pPr>
            <w:r w:rsidRPr="005A4876">
              <w:rPr>
                <w:lang w:val="uk-UA"/>
              </w:rPr>
              <w:t>100,1</w:t>
            </w:r>
          </w:p>
        </w:tc>
        <w:tc>
          <w:tcPr>
            <w:tcW w:w="851" w:type="dxa"/>
            <w:gridSpan w:val="4"/>
            <w:shd w:val="clear" w:color="auto" w:fill="auto"/>
            <w:vAlign w:val="center"/>
          </w:tcPr>
          <w:p w:rsidR="005A4876" w:rsidRPr="005A4876" w:rsidRDefault="005A4876" w:rsidP="00C177AB">
            <w:pPr>
              <w:jc w:val="center"/>
              <w:rPr>
                <w:lang w:val="uk-UA"/>
              </w:rPr>
            </w:pPr>
            <w:r w:rsidRPr="005A4876">
              <w:rPr>
                <w:lang w:val="uk-UA"/>
              </w:rPr>
              <w:t>105,4</w:t>
            </w:r>
          </w:p>
        </w:tc>
        <w:tc>
          <w:tcPr>
            <w:tcW w:w="836" w:type="dxa"/>
            <w:gridSpan w:val="3"/>
            <w:shd w:val="clear" w:color="auto" w:fill="auto"/>
            <w:vAlign w:val="center"/>
          </w:tcPr>
          <w:p w:rsidR="005A4876" w:rsidRPr="005A4876" w:rsidRDefault="005A4876" w:rsidP="00C177AB">
            <w:pPr>
              <w:jc w:val="center"/>
              <w:rPr>
                <w:lang w:val="uk-UA"/>
              </w:rPr>
            </w:pPr>
            <w:r w:rsidRPr="005A4876">
              <w:rPr>
                <w:lang w:val="uk-UA"/>
              </w:rPr>
              <w:t>110,7</w:t>
            </w:r>
          </w:p>
        </w:tc>
        <w:tc>
          <w:tcPr>
            <w:tcW w:w="831" w:type="dxa"/>
            <w:gridSpan w:val="2"/>
            <w:shd w:val="clear" w:color="auto" w:fill="auto"/>
            <w:vAlign w:val="center"/>
          </w:tcPr>
          <w:p w:rsidR="005A4876" w:rsidRPr="005A4876" w:rsidRDefault="005A4876" w:rsidP="00C177AB">
            <w:pPr>
              <w:jc w:val="center"/>
              <w:rPr>
                <w:lang w:val="uk-UA"/>
              </w:rPr>
            </w:pPr>
            <w:r w:rsidRPr="005A4876">
              <w:rPr>
                <w:lang w:val="uk-UA"/>
              </w:rPr>
              <w:t>316,2</w:t>
            </w:r>
          </w:p>
        </w:tc>
        <w:tc>
          <w:tcPr>
            <w:tcW w:w="2220" w:type="dxa"/>
            <w:shd w:val="clear" w:color="auto" w:fill="auto"/>
            <w:vAlign w:val="center"/>
          </w:tcPr>
          <w:p w:rsidR="005A4876" w:rsidRPr="005A4876" w:rsidRDefault="005A4876" w:rsidP="00C177AB">
            <w:pPr>
              <w:rPr>
                <w:lang w:val="uk-UA"/>
              </w:rPr>
            </w:pPr>
            <w:r w:rsidRPr="005A4876">
              <w:rPr>
                <w:lang w:val="uk-UA"/>
              </w:rPr>
              <w:t xml:space="preserve">Зміцнення та збереження здоров’я дітей соціально-незахищених категорій </w:t>
            </w:r>
          </w:p>
        </w:tc>
      </w:tr>
      <w:tr w:rsidR="005A4876" w:rsidRPr="005A4876" w:rsidTr="005A4876">
        <w:trPr>
          <w:gridAfter w:val="1"/>
          <w:wAfter w:w="12" w:type="dxa"/>
          <w:cantSplit/>
          <w:trHeight w:val="1230"/>
          <w:jc w:val="center"/>
        </w:trPr>
        <w:tc>
          <w:tcPr>
            <w:tcW w:w="565" w:type="dxa"/>
            <w:vMerge/>
            <w:shd w:val="clear" w:color="auto" w:fill="auto"/>
          </w:tcPr>
          <w:p w:rsidR="005A4876" w:rsidRPr="005A4876" w:rsidRDefault="005A4876" w:rsidP="00C177AB">
            <w:pPr>
              <w:jc w:val="center"/>
              <w:rPr>
                <w:lang w:val="uk-UA"/>
              </w:rPr>
            </w:pPr>
          </w:p>
        </w:tc>
        <w:tc>
          <w:tcPr>
            <w:tcW w:w="2089" w:type="dxa"/>
            <w:vMerge/>
            <w:shd w:val="clear" w:color="auto" w:fill="auto"/>
            <w:vAlign w:val="center"/>
          </w:tcPr>
          <w:p w:rsidR="005A4876" w:rsidRPr="005A4876" w:rsidRDefault="005A4876" w:rsidP="00C177AB">
            <w:pPr>
              <w:jc w:val="center"/>
              <w:rPr>
                <w:lang w:val="uk-UA"/>
              </w:rPr>
            </w:pPr>
          </w:p>
        </w:tc>
        <w:tc>
          <w:tcPr>
            <w:tcW w:w="3115" w:type="dxa"/>
            <w:gridSpan w:val="2"/>
            <w:shd w:val="clear" w:color="auto" w:fill="auto"/>
            <w:vAlign w:val="center"/>
          </w:tcPr>
          <w:p w:rsidR="005A4876" w:rsidRPr="005A4876" w:rsidRDefault="005A4876" w:rsidP="00C177AB">
            <w:pPr>
              <w:rPr>
                <w:lang w:val="uk-UA"/>
              </w:rPr>
            </w:pPr>
            <w:r w:rsidRPr="005A4876">
              <w:rPr>
                <w:lang w:val="uk-UA"/>
              </w:rPr>
              <w:t>1.1.7. Сприяння створенню та діяльності сім’ї патронатного вихователя, забезпечення влаштування дітей та здійснення контролю за дотриманням прав дітей в родині патронатного вихователя</w:t>
            </w:r>
          </w:p>
        </w:tc>
        <w:tc>
          <w:tcPr>
            <w:tcW w:w="864" w:type="dxa"/>
            <w:gridSpan w:val="2"/>
            <w:shd w:val="clear" w:color="auto" w:fill="auto"/>
            <w:vAlign w:val="center"/>
          </w:tcPr>
          <w:p w:rsidR="005A4876" w:rsidRPr="005A4876" w:rsidRDefault="005A4876" w:rsidP="00C177AB">
            <w:pPr>
              <w:jc w:val="center"/>
              <w:rPr>
                <w:lang w:val="uk-UA"/>
              </w:rPr>
            </w:pPr>
            <w:r w:rsidRPr="005A4876">
              <w:rPr>
                <w:lang w:val="uk-UA"/>
              </w:rPr>
              <w:t>2022-2024</w:t>
            </w:r>
          </w:p>
        </w:tc>
        <w:tc>
          <w:tcPr>
            <w:tcW w:w="2299" w:type="dxa"/>
            <w:shd w:val="clear" w:color="auto" w:fill="auto"/>
            <w:vAlign w:val="center"/>
          </w:tcPr>
          <w:p w:rsidR="005A4876" w:rsidRPr="005A4876" w:rsidRDefault="005A4876" w:rsidP="00C177AB">
            <w:pPr>
              <w:rPr>
                <w:lang w:val="uk-UA"/>
              </w:rPr>
            </w:pPr>
            <w:r w:rsidRPr="005A4876">
              <w:rPr>
                <w:lang w:val="uk-UA"/>
              </w:rPr>
              <w:t>Служба у справах дітей, Лисичанський міський центр соціальних служб</w:t>
            </w:r>
          </w:p>
        </w:tc>
        <w:tc>
          <w:tcPr>
            <w:tcW w:w="1418" w:type="dxa"/>
            <w:shd w:val="clear" w:color="auto" w:fill="auto"/>
            <w:vAlign w:val="center"/>
          </w:tcPr>
          <w:p w:rsidR="005A4876" w:rsidRPr="005A4876" w:rsidRDefault="005A4876" w:rsidP="00C177AB">
            <w:pPr>
              <w:rPr>
                <w:lang w:val="uk-UA"/>
              </w:rPr>
            </w:pPr>
            <w:r w:rsidRPr="005A4876">
              <w:rPr>
                <w:lang w:val="uk-UA"/>
              </w:rPr>
              <w:t>Фінансування не потребує</w:t>
            </w:r>
          </w:p>
        </w:tc>
        <w:tc>
          <w:tcPr>
            <w:tcW w:w="862" w:type="dxa"/>
            <w:gridSpan w:val="3"/>
            <w:shd w:val="clear" w:color="auto" w:fill="auto"/>
            <w:vAlign w:val="center"/>
          </w:tcPr>
          <w:p w:rsidR="005A4876" w:rsidRPr="005A4876" w:rsidRDefault="005A4876" w:rsidP="00C177AB">
            <w:pPr>
              <w:jc w:val="center"/>
              <w:rPr>
                <w:lang w:val="uk-UA"/>
              </w:rPr>
            </w:pPr>
            <w:r w:rsidRPr="005A4876">
              <w:rPr>
                <w:lang w:val="uk-UA"/>
              </w:rPr>
              <w:t>_</w:t>
            </w:r>
          </w:p>
        </w:tc>
        <w:tc>
          <w:tcPr>
            <w:tcW w:w="851" w:type="dxa"/>
            <w:gridSpan w:val="4"/>
            <w:shd w:val="clear" w:color="auto" w:fill="auto"/>
            <w:vAlign w:val="center"/>
          </w:tcPr>
          <w:p w:rsidR="005A4876" w:rsidRPr="005A4876" w:rsidRDefault="005A4876" w:rsidP="00C177AB">
            <w:pPr>
              <w:jc w:val="center"/>
              <w:rPr>
                <w:lang w:val="uk-UA"/>
              </w:rPr>
            </w:pPr>
            <w:r w:rsidRPr="005A4876">
              <w:rPr>
                <w:lang w:val="uk-UA"/>
              </w:rPr>
              <w:t>_</w:t>
            </w:r>
          </w:p>
        </w:tc>
        <w:tc>
          <w:tcPr>
            <w:tcW w:w="836" w:type="dxa"/>
            <w:gridSpan w:val="3"/>
            <w:shd w:val="clear" w:color="auto" w:fill="auto"/>
            <w:vAlign w:val="center"/>
          </w:tcPr>
          <w:p w:rsidR="005A4876" w:rsidRPr="005A4876" w:rsidRDefault="005A4876" w:rsidP="00C177AB">
            <w:pPr>
              <w:jc w:val="center"/>
              <w:rPr>
                <w:lang w:val="uk-UA"/>
              </w:rPr>
            </w:pPr>
            <w:r w:rsidRPr="005A4876">
              <w:rPr>
                <w:lang w:val="uk-UA"/>
              </w:rPr>
              <w:t>_</w:t>
            </w:r>
          </w:p>
        </w:tc>
        <w:tc>
          <w:tcPr>
            <w:tcW w:w="831" w:type="dxa"/>
            <w:gridSpan w:val="2"/>
            <w:shd w:val="clear" w:color="auto" w:fill="auto"/>
            <w:vAlign w:val="center"/>
          </w:tcPr>
          <w:p w:rsidR="005A4876" w:rsidRPr="005A4876" w:rsidRDefault="005A4876" w:rsidP="00C177AB">
            <w:pPr>
              <w:jc w:val="center"/>
              <w:rPr>
                <w:lang w:val="uk-UA"/>
              </w:rPr>
            </w:pPr>
            <w:r w:rsidRPr="005A4876">
              <w:rPr>
                <w:lang w:val="uk-UA"/>
              </w:rPr>
              <w:t>_</w:t>
            </w:r>
          </w:p>
        </w:tc>
        <w:tc>
          <w:tcPr>
            <w:tcW w:w="2220" w:type="dxa"/>
            <w:shd w:val="clear" w:color="auto" w:fill="auto"/>
            <w:vAlign w:val="center"/>
          </w:tcPr>
          <w:p w:rsidR="005A4876" w:rsidRPr="005A4876" w:rsidRDefault="005A4876" w:rsidP="00C177AB">
            <w:pPr>
              <w:rPr>
                <w:lang w:val="uk-UA"/>
              </w:rPr>
            </w:pPr>
            <w:r w:rsidRPr="005A4876">
              <w:rPr>
                <w:lang w:val="uk-UA"/>
              </w:rPr>
              <w:t>Тимчасове влаштування у сім’ю патронатного вихователя дітей, які залишились без батьківського піклування</w:t>
            </w:r>
          </w:p>
        </w:tc>
      </w:tr>
      <w:tr w:rsidR="005A4876" w:rsidRPr="00E67D62" w:rsidTr="005A4876">
        <w:trPr>
          <w:gridAfter w:val="1"/>
          <w:wAfter w:w="12" w:type="dxa"/>
          <w:cantSplit/>
          <w:trHeight w:val="1182"/>
          <w:jc w:val="center"/>
        </w:trPr>
        <w:tc>
          <w:tcPr>
            <w:tcW w:w="565" w:type="dxa"/>
            <w:vMerge/>
            <w:shd w:val="clear" w:color="auto" w:fill="auto"/>
          </w:tcPr>
          <w:p w:rsidR="005A4876" w:rsidRPr="005A4876" w:rsidRDefault="005A4876" w:rsidP="00C177AB">
            <w:pPr>
              <w:jc w:val="center"/>
              <w:rPr>
                <w:lang w:val="uk-UA"/>
              </w:rPr>
            </w:pPr>
          </w:p>
        </w:tc>
        <w:tc>
          <w:tcPr>
            <w:tcW w:w="2089" w:type="dxa"/>
            <w:vMerge/>
            <w:shd w:val="clear" w:color="auto" w:fill="auto"/>
            <w:vAlign w:val="center"/>
          </w:tcPr>
          <w:p w:rsidR="005A4876" w:rsidRPr="005A4876" w:rsidRDefault="005A4876" w:rsidP="00C177AB">
            <w:pPr>
              <w:jc w:val="center"/>
              <w:rPr>
                <w:lang w:val="uk-UA"/>
              </w:rPr>
            </w:pPr>
          </w:p>
        </w:tc>
        <w:tc>
          <w:tcPr>
            <w:tcW w:w="3115" w:type="dxa"/>
            <w:gridSpan w:val="2"/>
            <w:shd w:val="clear" w:color="auto" w:fill="auto"/>
            <w:vAlign w:val="center"/>
          </w:tcPr>
          <w:p w:rsidR="005A4876" w:rsidRPr="005A4876" w:rsidRDefault="005A4876" w:rsidP="00C177AB">
            <w:pPr>
              <w:rPr>
                <w:lang w:val="uk-UA"/>
              </w:rPr>
            </w:pPr>
            <w:r w:rsidRPr="005A4876">
              <w:rPr>
                <w:lang w:val="uk-UA"/>
              </w:rPr>
              <w:t>1.1.8. Організація проведення семінарів, тренінгів та інших заходів із батьками щодо формування відповідального ставлення батьків до виховання та розвитку дітей</w:t>
            </w:r>
          </w:p>
        </w:tc>
        <w:tc>
          <w:tcPr>
            <w:tcW w:w="864" w:type="dxa"/>
            <w:gridSpan w:val="2"/>
            <w:shd w:val="clear" w:color="auto" w:fill="auto"/>
            <w:vAlign w:val="center"/>
          </w:tcPr>
          <w:p w:rsidR="005A4876" w:rsidRPr="005A4876" w:rsidRDefault="005A4876" w:rsidP="00C177AB">
            <w:pPr>
              <w:jc w:val="center"/>
              <w:rPr>
                <w:lang w:val="uk-UA"/>
              </w:rPr>
            </w:pPr>
            <w:r w:rsidRPr="005A4876">
              <w:rPr>
                <w:lang w:val="uk-UA"/>
              </w:rPr>
              <w:t>2022-2024</w:t>
            </w:r>
          </w:p>
        </w:tc>
        <w:tc>
          <w:tcPr>
            <w:tcW w:w="2299" w:type="dxa"/>
            <w:shd w:val="clear" w:color="auto" w:fill="auto"/>
            <w:vAlign w:val="center"/>
          </w:tcPr>
          <w:p w:rsidR="005A4876" w:rsidRPr="005A4876" w:rsidRDefault="005A4876" w:rsidP="00C177AB">
            <w:pPr>
              <w:rPr>
                <w:lang w:val="uk-UA"/>
              </w:rPr>
            </w:pPr>
            <w:r w:rsidRPr="005A4876">
              <w:rPr>
                <w:lang w:val="uk-UA"/>
              </w:rPr>
              <w:t>Служба у справах дітей, Лисичанський міський центр соціальних служб, управління освіти</w:t>
            </w:r>
          </w:p>
        </w:tc>
        <w:tc>
          <w:tcPr>
            <w:tcW w:w="1418" w:type="dxa"/>
            <w:shd w:val="clear" w:color="auto" w:fill="auto"/>
            <w:vAlign w:val="center"/>
          </w:tcPr>
          <w:p w:rsidR="005A4876" w:rsidRPr="005A4876" w:rsidRDefault="005A4876" w:rsidP="00C177AB">
            <w:pPr>
              <w:rPr>
                <w:lang w:val="uk-UA"/>
              </w:rPr>
            </w:pPr>
            <w:r w:rsidRPr="005A4876">
              <w:rPr>
                <w:lang w:val="uk-UA"/>
              </w:rPr>
              <w:t>Місцевий бюджет</w:t>
            </w:r>
          </w:p>
        </w:tc>
        <w:tc>
          <w:tcPr>
            <w:tcW w:w="862" w:type="dxa"/>
            <w:gridSpan w:val="3"/>
            <w:shd w:val="clear" w:color="auto" w:fill="auto"/>
            <w:vAlign w:val="center"/>
          </w:tcPr>
          <w:p w:rsidR="005A4876" w:rsidRPr="005A4876" w:rsidRDefault="005A4876" w:rsidP="00C177AB">
            <w:pPr>
              <w:jc w:val="center"/>
              <w:rPr>
                <w:lang w:val="uk-UA"/>
              </w:rPr>
            </w:pPr>
            <w:r w:rsidRPr="005A4876">
              <w:rPr>
                <w:lang w:val="uk-UA"/>
              </w:rPr>
              <w:t>4</w:t>
            </w:r>
          </w:p>
        </w:tc>
        <w:tc>
          <w:tcPr>
            <w:tcW w:w="851" w:type="dxa"/>
            <w:gridSpan w:val="4"/>
            <w:shd w:val="clear" w:color="auto" w:fill="auto"/>
            <w:vAlign w:val="center"/>
          </w:tcPr>
          <w:p w:rsidR="005A4876" w:rsidRPr="005A4876" w:rsidRDefault="005A4876" w:rsidP="00C177AB">
            <w:pPr>
              <w:jc w:val="center"/>
              <w:rPr>
                <w:lang w:val="uk-UA"/>
              </w:rPr>
            </w:pPr>
            <w:r w:rsidRPr="005A4876">
              <w:rPr>
                <w:lang w:val="uk-UA"/>
              </w:rPr>
              <w:t>4,2</w:t>
            </w:r>
          </w:p>
        </w:tc>
        <w:tc>
          <w:tcPr>
            <w:tcW w:w="836" w:type="dxa"/>
            <w:gridSpan w:val="3"/>
            <w:shd w:val="clear" w:color="auto" w:fill="auto"/>
            <w:vAlign w:val="center"/>
          </w:tcPr>
          <w:p w:rsidR="005A4876" w:rsidRPr="005A4876" w:rsidRDefault="005A4876" w:rsidP="00C177AB">
            <w:pPr>
              <w:jc w:val="center"/>
              <w:rPr>
                <w:lang w:val="uk-UA"/>
              </w:rPr>
            </w:pPr>
            <w:r w:rsidRPr="005A4876">
              <w:rPr>
                <w:lang w:val="uk-UA"/>
              </w:rPr>
              <w:t>4,4</w:t>
            </w:r>
          </w:p>
        </w:tc>
        <w:tc>
          <w:tcPr>
            <w:tcW w:w="831" w:type="dxa"/>
            <w:gridSpan w:val="2"/>
            <w:shd w:val="clear" w:color="auto" w:fill="auto"/>
            <w:vAlign w:val="center"/>
          </w:tcPr>
          <w:p w:rsidR="005A4876" w:rsidRPr="005A4876" w:rsidRDefault="005A4876" w:rsidP="00C177AB">
            <w:pPr>
              <w:jc w:val="center"/>
              <w:rPr>
                <w:lang w:val="uk-UA"/>
              </w:rPr>
            </w:pPr>
            <w:r w:rsidRPr="005A4876">
              <w:rPr>
                <w:lang w:val="uk-UA"/>
              </w:rPr>
              <w:t>12,6</w:t>
            </w:r>
          </w:p>
        </w:tc>
        <w:tc>
          <w:tcPr>
            <w:tcW w:w="2220" w:type="dxa"/>
            <w:shd w:val="clear" w:color="auto" w:fill="auto"/>
            <w:vAlign w:val="center"/>
          </w:tcPr>
          <w:p w:rsidR="005A4876" w:rsidRPr="005A4876" w:rsidRDefault="005A4876" w:rsidP="00C177AB">
            <w:pPr>
              <w:rPr>
                <w:lang w:val="uk-UA"/>
              </w:rPr>
            </w:pPr>
            <w:r w:rsidRPr="005A4876">
              <w:rPr>
                <w:lang w:val="uk-UA"/>
              </w:rPr>
              <w:t xml:space="preserve">Зменшення кількості батьків, які ухиляються від виконання батьківських обов’язків </w:t>
            </w:r>
          </w:p>
        </w:tc>
      </w:tr>
      <w:tr w:rsidR="005A4876" w:rsidRPr="005A4876" w:rsidTr="005A4876">
        <w:trPr>
          <w:gridAfter w:val="1"/>
          <w:wAfter w:w="12" w:type="dxa"/>
          <w:cantSplit/>
          <w:trHeight w:val="918"/>
          <w:jc w:val="center"/>
        </w:trPr>
        <w:tc>
          <w:tcPr>
            <w:tcW w:w="565" w:type="dxa"/>
            <w:vMerge/>
            <w:shd w:val="clear" w:color="auto" w:fill="auto"/>
          </w:tcPr>
          <w:p w:rsidR="005A4876" w:rsidRPr="005A4876" w:rsidRDefault="005A4876" w:rsidP="00C177AB">
            <w:pPr>
              <w:jc w:val="center"/>
              <w:rPr>
                <w:lang w:val="uk-UA"/>
              </w:rPr>
            </w:pPr>
          </w:p>
        </w:tc>
        <w:tc>
          <w:tcPr>
            <w:tcW w:w="2089" w:type="dxa"/>
            <w:vMerge/>
            <w:shd w:val="clear" w:color="auto" w:fill="auto"/>
            <w:vAlign w:val="center"/>
          </w:tcPr>
          <w:p w:rsidR="005A4876" w:rsidRPr="005A4876" w:rsidRDefault="005A4876" w:rsidP="00C177AB">
            <w:pPr>
              <w:jc w:val="center"/>
              <w:rPr>
                <w:lang w:val="uk-UA"/>
              </w:rPr>
            </w:pPr>
          </w:p>
        </w:tc>
        <w:tc>
          <w:tcPr>
            <w:tcW w:w="3115" w:type="dxa"/>
            <w:gridSpan w:val="2"/>
            <w:shd w:val="clear" w:color="auto" w:fill="auto"/>
            <w:vAlign w:val="center"/>
          </w:tcPr>
          <w:p w:rsidR="005A4876" w:rsidRPr="005A4876" w:rsidRDefault="005A4876" w:rsidP="00C177AB">
            <w:pPr>
              <w:rPr>
                <w:lang w:val="uk-UA"/>
              </w:rPr>
            </w:pPr>
            <w:r w:rsidRPr="005A4876">
              <w:rPr>
                <w:lang w:val="uk-UA"/>
              </w:rPr>
              <w:t>1.1.9. Проведення перевірок навчальних закладів міста щодо стану виховної роботи та профілактики правопорушень серед неповнолітніх</w:t>
            </w:r>
          </w:p>
        </w:tc>
        <w:tc>
          <w:tcPr>
            <w:tcW w:w="864" w:type="dxa"/>
            <w:gridSpan w:val="2"/>
            <w:shd w:val="clear" w:color="auto" w:fill="auto"/>
            <w:vAlign w:val="center"/>
          </w:tcPr>
          <w:p w:rsidR="005A4876" w:rsidRPr="005A4876" w:rsidRDefault="005A4876" w:rsidP="00C177AB">
            <w:pPr>
              <w:jc w:val="center"/>
              <w:rPr>
                <w:lang w:val="uk-UA"/>
              </w:rPr>
            </w:pPr>
            <w:r w:rsidRPr="005A4876">
              <w:rPr>
                <w:lang w:val="uk-UA"/>
              </w:rPr>
              <w:t>2022-2024</w:t>
            </w:r>
          </w:p>
        </w:tc>
        <w:tc>
          <w:tcPr>
            <w:tcW w:w="2299" w:type="dxa"/>
            <w:shd w:val="clear" w:color="auto" w:fill="auto"/>
            <w:vAlign w:val="center"/>
          </w:tcPr>
          <w:p w:rsidR="005A4876" w:rsidRPr="005A4876" w:rsidRDefault="005A4876" w:rsidP="00C177AB">
            <w:pPr>
              <w:rPr>
                <w:lang w:val="uk-UA"/>
              </w:rPr>
            </w:pPr>
            <w:r w:rsidRPr="005A4876">
              <w:rPr>
                <w:lang w:val="uk-UA"/>
              </w:rPr>
              <w:t>Служба у справах дітей</w:t>
            </w:r>
          </w:p>
        </w:tc>
        <w:tc>
          <w:tcPr>
            <w:tcW w:w="1418" w:type="dxa"/>
            <w:shd w:val="clear" w:color="auto" w:fill="auto"/>
            <w:vAlign w:val="center"/>
          </w:tcPr>
          <w:p w:rsidR="005A4876" w:rsidRPr="005A4876" w:rsidRDefault="005A4876" w:rsidP="00C177AB">
            <w:pPr>
              <w:rPr>
                <w:lang w:val="uk-UA"/>
              </w:rPr>
            </w:pPr>
            <w:r w:rsidRPr="005A4876">
              <w:rPr>
                <w:lang w:val="uk-UA"/>
              </w:rPr>
              <w:t>Фінансування не потребує</w:t>
            </w:r>
          </w:p>
        </w:tc>
        <w:tc>
          <w:tcPr>
            <w:tcW w:w="862" w:type="dxa"/>
            <w:gridSpan w:val="3"/>
            <w:shd w:val="clear" w:color="auto" w:fill="auto"/>
            <w:vAlign w:val="center"/>
          </w:tcPr>
          <w:p w:rsidR="005A4876" w:rsidRPr="005A4876" w:rsidRDefault="005A4876" w:rsidP="00C177AB">
            <w:pPr>
              <w:jc w:val="center"/>
              <w:rPr>
                <w:lang w:val="uk-UA"/>
              </w:rPr>
            </w:pPr>
            <w:r w:rsidRPr="005A4876">
              <w:rPr>
                <w:lang w:val="uk-UA"/>
              </w:rPr>
              <w:t>_</w:t>
            </w:r>
          </w:p>
        </w:tc>
        <w:tc>
          <w:tcPr>
            <w:tcW w:w="851" w:type="dxa"/>
            <w:gridSpan w:val="4"/>
            <w:shd w:val="clear" w:color="auto" w:fill="auto"/>
            <w:vAlign w:val="center"/>
          </w:tcPr>
          <w:p w:rsidR="005A4876" w:rsidRPr="005A4876" w:rsidRDefault="005A4876" w:rsidP="00C177AB">
            <w:pPr>
              <w:jc w:val="center"/>
              <w:rPr>
                <w:lang w:val="uk-UA"/>
              </w:rPr>
            </w:pPr>
            <w:r w:rsidRPr="005A4876">
              <w:rPr>
                <w:lang w:val="uk-UA"/>
              </w:rPr>
              <w:t>_</w:t>
            </w:r>
          </w:p>
        </w:tc>
        <w:tc>
          <w:tcPr>
            <w:tcW w:w="836" w:type="dxa"/>
            <w:gridSpan w:val="3"/>
            <w:shd w:val="clear" w:color="auto" w:fill="auto"/>
            <w:vAlign w:val="center"/>
          </w:tcPr>
          <w:p w:rsidR="005A4876" w:rsidRPr="005A4876" w:rsidRDefault="005A4876" w:rsidP="00C177AB">
            <w:pPr>
              <w:jc w:val="center"/>
              <w:rPr>
                <w:lang w:val="uk-UA"/>
              </w:rPr>
            </w:pPr>
            <w:r w:rsidRPr="005A4876">
              <w:rPr>
                <w:lang w:val="uk-UA"/>
              </w:rPr>
              <w:t>_</w:t>
            </w:r>
          </w:p>
        </w:tc>
        <w:tc>
          <w:tcPr>
            <w:tcW w:w="831" w:type="dxa"/>
            <w:gridSpan w:val="2"/>
            <w:shd w:val="clear" w:color="auto" w:fill="auto"/>
            <w:vAlign w:val="center"/>
          </w:tcPr>
          <w:p w:rsidR="005A4876" w:rsidRPr="005A4876" w:rsidRDefault="005A4876" w:rsidP="00C177AB">
            <w:pPr>
              <w:jc w:val="center"/>
              <w:rPr>
                <w:lang w:val="uk-UA"/>
              </w:rPr>
            </w:pPr>
            <w:r w:rsidRPr="005A4876">
              <w:rPr>
                <w:lang w:val="uk-UA"/>
              </w:rPr>
              <w:t>_</w:t>
            </w:r>
          </w:p>
        </w:tc>
        <w:tc>
          <w:tcPr>
            <w:tcW w:w="2220" w:type="dxa"/>
            <w:shd w:val="clear" w:color="auto" w:fill="auto"/>
            <w:vAlign w:val="center"/>
          </w:tcPr>
          <w:p w:rsidR="005A4876" w:rsidRPr="005A4876" w:rsidRDefault="005A4876" w:rsidP="00C177AB">
            <w:pPr>
              <w:rPr>
                <w:lang w:val="uk-UA"/>
              </w:rPr>
            </w:pPr>
            <w:r w:rsidRPr="005A4876">
              <w:rPr>
                <w:lang w:val="uk-UA"/>
              </w:rPr>
              <w:t>Зменшення кількості правопорушень серед неповнолітніх</w:t>
            </w:r>
          </w:p>
        </w:tc>
      </w:tr>
      <w:tr w:rsidR="005A4876" w:rsidRPr="00E67D62" w:rsidTr="005A4876">
        <w:trPr>
          <w:gridAfter w:val="1"/>
          <w:wAfter w:w="12" w:type="dxa"/>
          <w:cantSplit/>
          <w:trHeight w:val="3102"/>
          <w:jc w:val="center"/>
        </w:trPr>
        <w:tc>
          <w:tcPr>
            <w:tcW w:w="565" w:type="dxa"/>
            <w:shd w:val="clear" w:color="auto" w:fill="auto"/>
          </w:tcPr>
          <w:p w:rsidR="005A4876" w:rsidRPr="005A4876" w:rsidRDefault="005A4876" w:rsidP="00C177AB">
            <w:pPr>
              <w:jc w:val="center"/>
              <w:rPr>
                <w:lang w:val="uk-UA"/>
              </w:rPr>
            </w:pPr>
          </w:p>
        </w:tc>
        <w:tc>
          <w:tcPr>
            <w:tcW w:w="2089" w:type="dxa"/>
            <w:shd w:val="clear" w:color="auto" w:fill="auto"/>
            <w:vAlign w:val="center"/>
          </w:tcPr>
          <w:p w:rsidR="005A4876" w:rsidRPr="005A4876" w:rsidRDefault="005A4876" w:rsidP="00C177AB">
            <w:pPr>
              <w:rPr>
                <w:lang w:val="uk-UA"/>
              </w:rPr>
            </w:pPr>
            <w:r w:rsidRPr="005A4876">
              <w:rPr>
                <w:lang w:val="uk-UA"/>
              </w:rPr>
              <w:t>1.2. Забезпечити попередження підліткової злочинності, випадків залучення дітей до найгірших форм праці, торгівлі дітьми, жорстокого поводження з ними та інших негативних явищ у підлітковому середовищі</w:t>
            </w:r>
          </w:p>
        </w:tc>
        <w:tc>
          <w:tcPr>
            <w:tcW w:w="3115" w:type="dxa"/>
            <w:gridSpan w:val="2"/>
            <w:shd w:val="clear" w:color="auto" w:fill="auto"/>
            <w:vAlign w:val="center"/>
          </w:tcPr>
          <w:p w:rsidR="005A4876" w:rsidRPr="005A4876" w:rsidRDefault="005A4876" w:rsidP="00C177AB">
            <w:pPr>
              <w:rPr>
                <w:lang w:val="uk-UA"/>
              </w:rPr>
            </w:pPr>
            <w:r w:rsidRPr="005A4876">
              <w:rPr>
                <w:lang w:val="uk-UA"/>
              </w:rPr>
              <w:t xml:space="preserve">1.2.1.Організація та проведення групових заходів серед неповнолітніх з метою </w:t>
            </w:r>
          </w:p>
          <w:p w:rsidR="005A4876" w:rsidRPr="005A4876" w:rsidRDefault="005A4876" w:rsidP="00C177AB">
            <w:pPr>
              <w:rPr>
                <w:lang w:val="uk-UA"/>
              </w:rPr>
            </w:pPr>
            <w:r w:rsidRPr="005A4876">
              <w:rPr>
                <w:lang w:val="uk-UA"/>
              </w:rPr>
              <w:t xml:space="preserve">- профілактики правопорушень, негативних явищ (наркоманія, алкоголізм, </w:t>
            </w:r>
            <w:proofErr w:type="spellStart"/>
            <w:r w:rsidRPr="005A4876">
              <w:rPr>
                <w:lang w:val="uk-UA"/>
              </w:rPr>
              <w:t>тютюнопаління</w:t>
            </w:r>
            <w:proofErr w:type="spellEnd"/>
            <w:r w:rsidRPr="005A4876">
              <w:rPr>
                <w:lang w:val="uk-UA"/>
              </w:rPr>
              <w:t xml:space="preserve">, </w:t>
            </w:r>
            <w:proofErr w:type="spellStart"/>
            <w:r w:rsidRPr="005A4876">
              <w:rPr>
                <w:lang w:val="uk-UA"/>
              </w:rPr>
              <w:t>булінг</w:t>
            </w:r>
            <w:proofErr w:type="spellEnd"/>
            <w:r w:rsidRPr="005A4876">
              <w:rPr>
                <w:lang w:val="uk-UA"/>
              </w:rPr>
              <w:t>);</w:t>
            </w:r>
          </w:p>
          <w:p w:rsidR="005A4876" w:rsidRPr="005A4876" w:rsidRDefault="005A4876" w:rsidP="00C177AB">
            <w:pPr>
              <w:rPr>
                <w:lang w:val="uk-UA"/>
              </w:rPr>
            </w:pPr>
            <w:r w:rsidRPr="005A4876">
              <w:rPr>
                <w:lang w:val="uk-UA"/>
              </w:rPr>
              <w:t>-протидії торгівлі дітьми;</w:t>
            </w:r>
          </w:p>
          <w:p w:rsidR="005A4876" w:rsidRPr="005A4876" w:rsidRDefault="005A4876" w:rsidP="00C177AB">
            <w:pPr>
              <w:rPr>
                <w:lang w:val="uk-UA"/>
              </w:rPr>
            </w:pPr>
            <w:r w:rsidRPr="005A4876">
              <w:rPr>
                <w:lang w:val="uk-UA"/>
              </w:rPr>
              <w:t>-профілактики найгірших форм дитячої праці та жорсткого поводження з дітьми</w:t>
            </w:r>
          </w:p>
        </w:tc>
        <w:tc>
          <w:tcPr>
            <w:tcW w:w="864" w:type="dxa"/>
            <w:gridSpan w:val="2"/>
            <w:shd w:val="clear" w:color="auto" w:fill="auto"/>
            <w:vAlign w:val="center"/>
          </w:tcPr>
          <w:p w:rsidR="005A4876" w:rsidRPr="005A4876" w:rsidRDefault="005A4876" w:rsidP="00C177AB">
            <w:pPr>
              <w:jc w:val="center"/>
              <w:rPr>
                <w:lang w:val="uk-UA"/>
              </w:rPr>
            </w:pPr>
            <w:r w:rsidRPr="005A4876">
              <w:rPr>
                <w:lang w:val="uk-UA"/>
              </w:rPr>
              <w:t>2022-2024</w:t>
            </w:r>
          </w:p>
        </w:tc>
        <w:tc>
          <w:tcPr>
            <w:tcW w:w="2299" w:type="dxa"/>
            <w:shd w:val="clear" w:color="auto" w:fill="auto"/>
            <w:vAlign w:val="center"/>
          </w:tcPr>
          <w:p w:rsidR="005A4876" w:rsidRPr="005A4876" w:rsidRDefault="005A4876" w:rsidP="00C177AB">
            <w:pPr>
              <w:rPr>
                <w:lang w:val="uk-UA"/>
              </w:rPr>
            </w:pPr>
            <w:r w:rsidRPr="005A4876">
              <w:rPr>
                <w:lang w:val="uk-UA"/>
              </w:rPr>
              <w:t>Служба у справах дітей, управління освіти, відділ поліції № 3 Сєвєродонецького РУНП</w:t>
            </w:r>
          </w:p>
        </w:tc>
        <w:tc>
          <w:tcPr>
            <w:tcW w:w="1418" w:type="dxa"/>
            <w:shd w:val="clear" w:color="auto" w:fill="auto"/>
            <w:vAlign w:val="center"/>
          </w:tcPr>
          <w:p w:rsidR="005A4876" w:rsidRPr="005A4876" w:rsidRDefault="005A4876" w:rsidP="00C177AB">
            <w:pPr>
              <w:rPr>
                <w:lang w:val="uk-UA"/>
              </w:rPr>
            </w:pPr>
            <w:r w:rsidRPr="005A4876">
              <w:rPr>
                <w:lang w:val="uk-UA"/>
              </w:rPr>
              <w:t>Фінансування не потребує</w:t>
            </w:r>
          </w:p>
        </w:tc>
        <w:tc>
          <w:tcPr>
            <w:tcW w:w="862" w:type="dxa"/>
            <w:gridSpan w:val="3"/>
            <w:shd w:val="clear" w:color="auto" w:fill="auto"/>
            <w:vAlign w:val="center"/>
          </w:tcPr>
          <w:p w:rsidR="005A4876" w:rsidRPr="005A4876" w:rsidRDefault="005A4876" w:rsidP="00C177AB">
            <w:pPr>
              <w:jc w:val="center"/>
              <w:rPr>
                <w:lang w:val="uk-UA"/>
              </w:rPr>
            </w:pPr>
            <w:r w:rsidRPr="005A4876">
              <w:rPr>
                <w:lang w:val="uk-UA"/>
              </w:rPr>
              <w:t>_</w:t>
            </w:r>
          </w:p>
        </w:tc>
        <w:tc>
          <w:tcPr>
            <w:tcW w:w="851" w:type="dxa"/>
            <w:gridSpan w:val="4"/>
            <w:shd w:val="clear" w:color="auto" w:fill="auto"/>
            <w:vAlign w:val="center"/>
          </w:tcPr>
          <w:p w:rsidR="005A4876" w:rsidRPr="005A4876" w:rsidRDefault="005A4876" w:rsidP="00C177AB">
            <w:pPr>
              <w:jc w:val="center"/>
              <w:rPr>
                <w:lang w:val="uk-UA"/>
              </w:rPr>
            </w:pPr>
            <w:r w:rsidRPr="005A4876">
              <w:rPr>
                <w:lang w:val="uk-UA"/>
              </w:rPr>
              <w:t>_</w:t>
            </w:r>
          </w:p>
        </w:tc>
        <w:tc>
          <w:tcPr>
            <w:tcW w:w="836" w:type="dxa"/>
            <w:gridSpan w:val="3"/>
            <w:shd w:val="clear" w:color="auto" w:fill="auto"/>
            <w:vAlign w:val="center"/>
          </w:tcPr>
          <w:p w:rsidR="005A4876" w:rsidRPr="005A4876" w:rsidRDefault="005A4876" w:rsidP="00C177AB">
            <w:pPr>
              <w:jc w:val="center"/>
              <w:rPr>
                <w:lang w:val="uk-UA"/>
              </w:rPr>
            </w:pPr>
            <w:r w:rsidRPr="005A4876">
              <w:rPr>
                <w:lang w:val="uk-UA"/>
              </w:rPr>
              <w:t>_</w:t>
            </w:r>
          </w:p>
        </w:tc>
        <w:tc>
          <w:tcPr>
            <w:tcW w:w="831" w:type="dxa"/>
            <w:gridSpan w:val="2"/>
            <w:shd w:val="clear" w:color="auto" w:fill="auto"/>
            <w:vAlign w:val="center"/>
          </w:tcPr>
          <w:p w:rsidR="005A4876" w:rsidRPr="005A4876" w:rsidRDefault="005A4876" w:rsidP="00C177AB">
            <w:pPr>
              <w:jc w:val="center"/>
              <w:rPr>
                <w:lang w:val="uk-UA"/>
              </w:rPr>
            </w:pPr>
            <w:r w:rsidRPr="005A4876">
              <w:rPr>
                <w:lang w:val="uk-UA"/>
              </w:rPr>
              <w:t>_</w:t>
            </w:r>
          </w:p>
        </w:tc>
        <w:tc>
          <w:tcPr>
            <w:tcW w:w="2220" w:type="dxa"/>
            <w:shd w:val="clear" w:color="auto" w:fill="auto"/>
            <w:vAlign w:val="center"/>
          </w:tcPr>
          <w:p w:rsidR="005A4876" w:rsidRPr="005A4876" w:rsidRDefault="005A4876" w:rsidP="00C177AB">
            <w:pPr>
              <w:rPr>
                <w:lang w:val="uk-UA"/>
              </w:rPr>
            </w:pPr>
            <w:r w:rsidRPr="005A4876">
              <w:rPr>
                <w:lang w:val="uk-UA"/>
              </w:rPr>
              <w:t>Підвищення рівня обізнаності серед дітей та підлітків громади</w:t>
            </w:r>
          </w:p>
        </w:tc>
      </w:tr>
      <w:tr w:rsidR="005A4876" w:rsidRPr="00E67D62" w:rsidTr="005A4876">
        <w:trPr>
          <w:gridAfter w:val="1"/>
          <w:wAfter w:w="12" w:type="dxa"/>
          <w:cantSplit/>
          <w:trHeight w:val="269"/>
          <w:jc w:val="center"/>
        </w:trPr>
        <w:tc>
          <w:tcPr>
            <w:tcW w:w="15950" w:type="dxa"/>
            <w:gridSpan w:val="21"/>
            <w:shd w:val="clear" w:color="auto" w:fill="auto"/>
          </w:tcPr>
          <w:p w:rsidR="005A4876" w:rsidRPr="005A4876" w:rsidRDefault="005A4876" w:rsidP="00C177AB">
            <w:pPr>
              <w:jc w:val="center"/>
              <w:rPr>
                <w:lang w:val="uk-UA"/>
              </w:rPr>
            </w:pPr>
            <w:r w:rsidRPr="005A4876">
              <w:rPr>
                <w:lang w:val="uk-UA"/>
              </w:rPr>
              <w:t xml:space="preserve">Розділ ІІ </w:t>
            </w:r>
          </w:p>
          <w:p w:rsidR="005A4876" w:rsidRPr="005A4876" w:rsidRDefault="005A4876" w:rsidP="00C177AB">
            <w:pPr>
              <w:jc w:val="center"/>
              <w:rPr>
                <w:lang w:val="uk-UA"/>
              </w:rPr>
            </w:pPr>
            <w:r w:rsidRPr="005A4876">
              <w:rPr>
                <w:lang w:val="uk-UA"/>
              </w:rPr>
              <w:t>Соціальний захист та розвиток сімейних форм виховання дітей – сиріт та дітей, позбавлених батьківського піклування</w:t>
            </w:r>
          </w:p>
        </w:tc>
      </w:tr>
      <w:tr w:rsidR="005A4876" w:rsidRPr="00E67D62" w:rsidTr="005A4876">
        <w:trPr>
          <w:cantSplit/>
          <w:trHeight w:val="990"/>
          <w:jc w:val="center"/>
        </w:trPr>
        <w:tc>
          <w:tcPr>
            <w:tcW w:w="565" w:type="dxa"/>
            <w:vMerge w:val="restart"/>
            <w:shd w:val="clear" w:color="auto" w:fill="auto"/>
            <w:vAlign w:val="center"/>
          </w:tcPr>
          <w:p w:rsidR="005A4876" w:rsidRPr="005A4876" w:rsidRDefault="005A4876" w:rsidP="00C177AB">
            <w:pPr>
              <w:rPr>
                <w:lang w:val="uk-UA"/>
              </w:rPr>
            </w:pPr>
            <w:r w:rsidRPr="005A4876">
              <w:rPr>
                <w:lang w:val="uk-UA"/>
              </w:rPr>
              <w:t>2</w:t>
            </w:r>
          </w:p>
        </w:tc>
        <w:tc>
          <w:tcPr>
            <w:tcW w:w="2089" w:type="dxa"/>
            <w:vMerge w:val="restart"/>
            <w:shd w:val="clear" w:color="auto" w:fill="auto"/>
            <w:vAlign w:val="center"/>
          </w:tcPr>
          <w:p w:rsidR="005A4876" w:rsidRPr="005A4876" w:rsidRDefault="005A4876" w:rsidP="00C177AB">
            <w:pPr>
              <w:rPr>
                <w:lang w:val="uk-UA"/>
              </w:rPr>
            </w:pPr>
            <w:r w:rsidRPr="005A4876">
              <w:rPr>
                <w:lang w:val="uk-UA"/>
              </w:rPr>
              <w:t>2.1. Забезпечити проведення просвітницької роботи серед населення громади</w:t>
            </w:r>
          </w:p>
        </w:tc>
        <w:tc>
          <w:tcPr>
            <w:tcW w:w="3108" w:type="dxa"/>
            <w:shd w:val="clear" w:color="auto" w:fill="auto"/>
            <w:vAlign w:val="center"/>
          </w:tcPr>
          <w:p w:rsidR="005A4876" w:rsidRPr="005A4876" w:rsidRDefault="005A4876" w:rsidP="00C177AB">
            <w:pPr>
              <w:rPr>
                <w:lang w:val="uk-UA"/>
              </w:rPr>
            </w:pPr>
            <w:r w:rsidRPr="005A4876">
              <w:rPr>
                <w:lang w:val="uk-UA"/>
              </w:rPr>
              <w:t>2.1.1. Інформування населення з питань соціальних проблем, шляхів їх подолання, розвитку сімейних форм виховання та напрямків діяльності служби у справах дітей Лисичанської міської військово-цивільної адміністрації</w:t>
            </w:r>
          </w:p>
        </w:tc>
        <w:tc>
          <w:tcPr>
            <w:tcW w:w="864" w:type="dxa"/>
            <w:gridSpan w:val="2"/>
            <w:shd w:val="clear" w:color="auto" w:fill="auto"/>
            <w:vAlign w:val="center"/>
          </w:tcPr>
          <w:p w:rsidR="005A4876" w:rsidRPr="005A4876" w:rsidRDefault="005A4876" w:rsidP="00C177AB">
            <w:pPr>
              <w:jc w:val="center"/>
              <w:rPr>
                <w:lang w:val="uk-UA"/>
              </w:rPr>
            </w:pPr>
            <w:r w:rsidRPr="005A4876">
              <w:rPr>
                <w:lang w:val="uk-UA"/>
              </w:rPr>
              <w:t>2022-2024</w:t>
            </w:r>
          </w:p>
        </w:tc>
        <w:tc>
          <w:tcPr>
            <w:tcW w:w="2306" w:type="dxa"/>
            <w:gridSpan w:val="2"/>
            <w:shd w:val="clear" w:color="auto" w:fill="auto"/>
            <w:vAlign w:val="center"/>
          </w:tcPr>
          <w:p w:rsidR="005A4876" w:rsidRPr="005A4876" w:rsidRDefault="005A4876" w:rsidP="00C177AB">
            <w:pPr>
              <w:rPr>
                <w:lang w:val="uk-UA"/>
              </w:rPr>
            </w:pPr>
            <w:r w:rsidRPr="005A4876">
              <w:rPr>
                <w:lang w:val="uk-UA"/>
              </w:rPr>
              <w:t>Служба у справах дітей, Лисичанський міський центр соціальних служб</w:t>
            </w:r>
          </w:p>
        </w:tc>
        <w:tc>
          <w:tcPr>
            <w:tcW w:w="1418" w:type="dxa"/>
            <w:shd w:val="clear" w:color="auto" w:fill="auto"/>
            <w:vAlign w:val="center"/>
          </w:tcPr>
          <w:p w:rsidR="005A4876" w:rsidRPr="005A4876" w:rsidRDefault="005A4876" w:rsidP="00C177AB">
            <w:pPr>
              <w:rPr>
                <w:lang w:val="uk-UA"/>
              </w:rPr>
            </w:pPr>
            <w:r w:rsidRPr="005A4876">
              <w:rPr>
                <w:lang w:val="uk-UA"/>
              </w:rPr>
              <w:t>Міський бюджет</w:t>
            </w:r>
          </w:p>
        </w:tc>
        <w:tc>
          <w:tcPr>
            <w:tcW w:w="710" w:type="dxa"/>
            <w:shd w:val="clear" w:color="auto" w:fill="auto"/>
            <w:vAlign w:val="center"/>
          </w:tcPr>
          <w:p w:rsidR="005A4876" w:rsidRPr="005A4876" w:rsidRDefault="005A4876" w:rsidP="00C177AB">
            <w:pPr>
              <w:jc w:val="center"/>
              <w:rPr>
                <w:lang w:val="uk-UA"/>
              </w:rPr>
            </w:pPr>
            <w:r w:rsidRPr="005A4876">
              <w:rPr>
                <w:lang w:val="uk-UA"/>
              </w:rPr>
              <w:t>15</w:t>
            </w:r>
          </w:p>
        </w:tc>
        <w:tc>
          <w:tcPr>
            <w:tcW w:w="850" w:type="dxa"/>
            <w:gridSpan w:val="3"/>
            <w:shd w:val="clear" w:color="auto" w:fill="auto"/>
            <w:vAlign w:val="center"/>
          </w:tcPr>
          <w:p w:rsidR="005A4876" w:rsidRPr="005A4876" w:rsidRDefault="005A4876" w:rsidP="00C177AB">
            <w:pPr>
              <w:jc w:val="center"/>
              <w:rPr>
                <w:lang w:val="uk-UA"/>
              </w:rPr>
            </w:pPr>
            <w:r w:rsidRPr="005A4876">
              <w:rPr>
                <w:lang w:val="uk-UA"/>
              </w:rPr>
              <w:t>15,8</w:t>
            </w:r>
          </w:p>
        </w:tc>
        <w:tc>
          <w:tcPr>
            <w:tcW w:w="837" w:type="dxa"/>
            <w:gridSpan w:val="4"/>
            <w:shd w:val="clear" w:color="auto" w:fill="auto"/>
            <w:vAlign w:val="center"/>
          </w:tcPr>
          <w:p w:rsidR="005A4876" w:rsidRPr="005A4876" w:rsidRDefault="005A4876" w:rsidP="00C177AB">
            <w:pPr>
              <w:jc w:val="center"/>
              <w:rPr>
                <w:lang w:val="uk-UA"/>
              </w:rPr>
            </w:pPr>
            <w:r w:rsidRPr="005A4876">
              <w:rPr>
                <w:lang w:val="uk-UA"/>
              </w:rPr>
              <w:t>16,6</w:t>
            </w:r>
          </w:p>
        </w:tc>
        <w:tc>
          <w:tcPr>
            <w:tcW w:w="983" w:type="dxa"/>
            <w:gridSpan w:val="4"/>
            <w:shd w:val="clear" w:color="auto" w:fill="auto"/>
            <w:vAlign w:val="center"/>
          </w:tcPr>
          <w:p w:rsidR="005A4876" w:rsidRPr="005A4876" w:rsidRDefault="005A4876" w:rsidP="00C177AB">
            <w:pPr>
              <w:jc w:val="center"/>
              <w:rPr>
                <w:lang w:val="uk-UA"/>
              </w:rPr>
            </w:pPr>
            <w:r w:rsidRPr="005A4876">
              <w:rPr>
                <w:lang w:val="uk-UA"/>
              </w:rPr>
              <w:t>47,4</w:t>
            </w:r>
          </w:p>
        </w:tc>
        <w:tc>
          <w:tcPr>
            <w:tcW w:w="2232" w:type="dxa"/>
            <w:gridSpan w:val="2"/>
            <w:shd w:val="clear" w:color="auto" w:fill="auto"/>
            <w:vAlign w:val="center"/>
          </w:tcPr>
          <w:p w:rsidR="005A4876" w:rsidRPr="005A4876" w:rsidRDefault="005A4876" w:rsidP="00C177AB">
            <w:pPr>
              <w:rPr>
                <w:lang w:val="uk-UA"/>
              </w:rPr>
            </w:pPr>
            <w:r w:rsidRPr="005A4876">
              <w:rPr>
                <w:lang w:val="uk-UA"/>
              </w:rPr>
              <w:t>Підвищення рівня поінформованості населення про соціальні проблеми і шляхи їх подолання та про напрямки діяльності служби у справах дітей, інформування на сайті Лисичанської міської військово-цивільної адміністрації, у ЗМІ</w:t>
            </w:r>
          </w:p>
        </w:tc>
      </w:tr>
      <w:tr w:rsidR="005A4876" w:rsidRPr="00E67D62" w:rsidTr="005A4876">
        <w:trPr>
          <w:cantSplit/>
          <w:trHeight w:val="1431"/>
          <w:jc w:val="center"/>
        </w:trPr>
        <w:tc>
          <w:tcPr>
            <w:tcW w:w="565" w:type="dxa"/>
            <w:vMerge/>
            <w:shd w:val="clear" w:color="auto" w:fill="auto"/>
            <w:vAlign w:val="center"/>
          </w:tcPr>
          <w:p w:rsidR="005A4876" w:rsidRPr="005A4876" w:rsidRDefault="005A4876" w:rsidP="00C177AB">
            <w:pPr>
              <w:jc w:val="center"/>
              <w:rPr>
                <w:lang w:val="uk-UA"/>
              </w:rPr>
            </w:pPr>
          </w:p>
        </w:tc>
        <w:tc>
          <w:tcPr>
            <w:tcW w:w="2089" w:type="dxa"/>
            <w:vMerge/>
            <w:shd w:val="clear" w:color="auto" w:fill="auto"/>
            <w:vAlign w:val="center"/>
          </w:tcPr>
          <w:p w:rsidR="005A4876" w:rsidRPr="005A4876" w:rsidRDefault="005A4876" w:rsidP="00C177AB">
            <w:pPr>
              <w:rPr>
                <w:lang w:val="uk-UA"/>
              </w:rPr>
            </w:pPr>
          </w:p>
        </w:tc>
        <w:tc>
          <w:tcPr>
            <w:tcW w:w="3108" w:type="dxa"/>
            <w:shd w:val="clear" w:color="auto" w:fill="auto"/>
            <w:vAlign w:val="center"/>
          </w:tcPr>
          <w:p w:rsidR="005A4876" w:rsidRPr="005A4876" w:rsidRDefault="005A4876" w:rsidP="00C177AB">
            <w:pPr>
              <w:rPr>
                <w:lang w:val="uk-UA"/>
              </w:rPr>
            </w:pPr>
            <w:r w:rsidRPr="005A4876">
              <w:rPr>
                <w:lang w:val="uk-UA"/>
              </w:rPr>
              <w:t>2.1.2. Проведення заходу до Дня усиновлення «Кожне життя – надія, кожній дитині –родину»</w:t>
            </w:r>
          </w:p>
        </w:tc>
        <w:tc>
          <w:tcPr>
            <w:tcW w:w="864" w:type="dxa"/>
            <w:gridSpan w:val="2"/>
            <w:shd w:val="clear" w:color="auto" w:fill="auto"/>
            <w:vAlign w:val="center"/>
          </w:tcPr>
          <w:p w:rsidR="005A4876" w:rsidRPr="005A4876" w:rsidRDefault="005A4876" w:rsidP="00C177AB">
            <w:pPr>
              <w:jc w:val="center"/>
              <w:rPr>
                <w:lang w:val="uk-UA"/>
              </w:rPr>
            </w:pPr>
            <w:r w:rsidRPr="005A4876">
              <w:rPr>
                <w:lang w:val="uk-UA"/>
              </w:rPr>
              <w:t>2022-2024</w:t>
            </w:r>
          </w:p>
        </w:tc>
        <w:tc>
          <w:tcPr>
            <w:tcW w:w="2306" w:type="dxa"/>
            <w:gridSpan w:val="2"/>
            <w:shd w:val="clear" w:color="auto" w:fill="auto"/>
            <w:vAlign w:val="center"/>
          </w:tcPr>
          <w:p w:rsidR="005A4876" w:rsidRPr="005A4876" w:rsidRDefault="005A4876" w:rsidP="00C177AB">
            <w:pPr>
              <w:rPr>
                <w:lang w:val="uk-UA"/>
              </w:rPr>
            </w:pPr>
            <w:r w:rsidRPr="005A4876">
              <w:rPr>
                <w:lang w:val="uk-UA"/>
              </w:rPr>
              <w:t>Служба у справах дітей, відділ культури, відділ з питань внутрішньої політики та організаційної роботи</w:t>
            </w:r>
          </w:p>
        </w:tc>
        <w:tc>
          <w:tcPr>
            <w:tcW w:w="1418" w:type="dxa"/>
            <w:shd w:val="clear" w:color="auto" w:fill="auto"/>
            <w:vAlign w:val="center"/>
          </w:tcPr>
          <w:p w:rsidR="005A4876" w:rsidRPr="005A4876" w:rsidRDefault="005A4876" w:rsidP="00C177AB">
            <w:pPr>
              <w:rPr>
                <w:lang w:val="uk-UA"/>
              </w:rPr>
            </w:pPr>
            <w:r w:rsidRPr="005A4876">
              <w:rPr>
                <w:lang w:val="uk-UA"/>
              </w:rPr>
              <w:t>Міський бюджет</w:t>
            </w:r>
          </w:p>
        </w:tc>
        <w:tc>
          <w:tcPr>
            <w:tcW w:w="710" w:type="dxa"/>
            <w:shd w:val="clear" w:color="auto" w:fill="auto"/>
            <w:vAlign w:val="center"/>
          </w:tcPr>
          <w:p w:rsidR="005A4876" w:rsidRPr="005A4876" w:rsidRDefault="005A4876" w:rsidP="00C177AB">
            <w:pPr>
              <w:jc w:val="center"/>
              <w:rPr>
                <w:lang w:val="uk-UA"/>
              </w:rPr>
            </w:pPr>
            <w:r w:rsidRPr="005A4876">
              <w:rPr>
                <w:lang w:val="uk-UA"/>
              </w:rPr>
              <w:t>15</w:t>
            </w:r>
          </w:p>
        </w:tc>
        <w:tc>
          <w:tcPr>
            <w:tcW w:w="850" w:type="dxa"/>
            <w:gridSpan w:val="3"/>
            <w:shd w:val="clear" w:color="auto" w:fill="auto"/>
            <w:vAlign w:val="center"/>
          </w:tcPr>
          <w:p w:rsidR="005A4876" w:rsidRPr="005A4876" w:rsidRDefault="005A4876" w:rsidP="00C177AB">
            <w:pPr>
              <w:jc w:val="center"/>
              <w:rPr>
                <w:lang w:val="uk-UA"/>
              </w:rPr>
            </w:pPr>
            <w:r w:rsidRPr="005A4876">
              <w:rPr>
                <w:lang w:val="uk-UA"/>
              </w:rPr>
              <w:t>15,8</w:t>
            </w:r>
          </w:p>
        </w:tc>
        <w:tc>
          <w:tcPr>
            <w:tcW w:w="837" w:type="dxa"/>
            <w:gridSpan w:val="4"/>
            <w:shd w:val="clear" w:color="auto" w:fill="auto"/>
            <w:vAlign w:val="center"/>
          </w:tcPr>
          <w:p w:rsidR="005A4876" w:rsidRPr="005A4876" w:rsidRDefault="005A4876" w:rsidP="00C177AB">
            <w:pPr>
              <w:jc w:val="center"/>
              <w:rPr>
                <w:lang w:val="uk-UA"/>
              </w:rPr>
            </w:pPr>
            <w:r w:rsidRPr="005A4876">
              <w:rPr>
                <w:lang w:val="uk-UA"/>
              </w:rPr>
              <w:t>16,6</w:t>
            </w:r>
          </w:p>
        </w:tc>
        <w:tc>
          <w:tcPr>
            <w:tcW w:w="983" w:type="dxa"/>
            <w:gridSpan w:val="4"/>
            <w:shd w:val="clear" w:color="auto" w:fill="auto"/>
            <w:vAlign w:val="center"/>
          </w:tcPr>
          <w:p w:rsidR="005A4876" w:rsidRPr="005A4876" w:rsidRDefault="005A4876" w:rsidP="00C177AB">
            <w:pPr>
              <w:jc w:val="center"/>
              <w:rPr>
                <w:lang w:val="uk-UA"/>
              </w:rPr>
            </w:pPr>
            <w:r w:rsidRPr="005A4876">
              <w:rPr>
                <w:lang w:val="uk-UA"/>
              </w:rPr>
              <w:t>47,4</w:t>
            </w:r>
          </w:p>
        </w:tc>
        <w:tc>
          <w:tcPr>
            <w:tcW w:w="2232" w:type="dxa"/>
            <w:gridSpan w:val="2"/>
            <w:shd w:val="clear" w:color="auto" w:fill="auto"/>
            <w:vAlign w:val="center"/>
          </w:tcPr>
          <w:p w:rsidR="005A4876" w:rsidRPr="005A4876" w:rsidRDefault="005A4876" w:rsidP="00C177AB">
            <w:pPr>
              <w:rPr>
                <w:lang w:val="uk-UA"/>
              </w:rPr>
            </w:pPr>
            <w:r w:rsidRPr="005A4876">
              <w:rPr>
                <w:lang w:val="uk-UA"/>
              </w:rPr>
              <w:t>Популяризація сімейних форм виховання, інформування на сайті Лисичанської міської військово-цивільної адміністрації, у ЗМІ</w:t>
            </w:r>
          </w:p>
        </w:tc>
      </w:tr>
      <w:tr w:rsidR="005A4876" w:rsidRPr="005A4876" w:rsidTr="005A4876">
        <w:trPr>
          <w:cantSplit/>
          <w:trHeight w:val="894"/>
          <w:jc w:val="center"/>
        </w:trPr>
        <w:tc>
          <w:tcPr>
            <w:tcW w:w="565" w:type="dxa"/>
            <w:vMerge/>
            <w:shd w:val="clear" w:color="auto" w:fill="auto"/>
            <w:vAlign w:val="center"/>
          </w:tcPr>
          <w:p w:rsidR="005A4876" w:rsidRPr="005A4876" w:rsidRDefault="005A4876" w:rsidP="00C177AB">
            <w:pPr>
              <w:jc w:val="center"/>
              <w:rPr>
                <w:lang w:val="uk-UA"/>
              </w:rPr>
            </w:pPr>
          </w:p>
        </w:tc>
        <w:tc>
          <w:tcPr>
            <w:tcW w:w="2089" w:type="dxa"/>
            <w:vMerge/>
            <w:shd w:val="clear" w:color="auto" w:fill="auto"/>
            <w:vAlign w:val="center"/>
          </w:tcPr>
          <w:p w:rsidR="005A4876" w:rsidRPr="005A4876" w:rsidRDefault="005A4876" w:rsidP="00C177AB">
            <w:pPr>
              <w:rPr>
                <w:lang w:val="uk-UA"/>
              </w:rPr>
            </w:pPr>
          </w:p>
        </w:tc>
        <w:tc>
          <w:tcPr>
            <w:tcW w:w="3108" w:type="dxa"/>
            <w:shd w:val="clear" w:color="auto" w:fill="auto"/>
            <w:vAlign w:val="center"/>
          </w:tcPr>
          <w:p w:rsidR="005A4876" w:rsidRPr="005A4876" w:rsidRDefault="005A4876" w:rsidP="00C177AB">
            <w:pPr>
              <w:rPr>
                <w:lang w:val="uk-UA"/>
              </w:rPr>
            </w:pPr>
            <w:r w:rsidRPr="005A4876">
              <w:rPr>
                <w:lang w:val="uk-UA"/>
              </w:rPr>
              <w:t>2.1.3. Організація благодійної акції «Допомога дітям до школи» щодо забезпечення належних умов навчання дітей</w:t>
            </w:r>
          </w:p>
        </w:tc>
        <w:tc>
          <w:tcPr>
            <w:tcW w:w="864" w:type="dxa"/>
            <w:gridSpan w:val="2"/>
            <w:shd w:val="clear" w:color="auto" w:fill="auto"/>
            <w:vAlign w:val="center"/>
          </w:tcPr>
          <w:p w:rsidR="005A4876" w:rsidRPr="005A4876" w:rsidRDefault="005A4876" w:rsidP="00C177AB">
            <w:pPr>
              <w:jc w:val="center"/>
              <w:rPr>
                <w:lang w:val="uk-UA"/>
              </w:rPr>
            </w:pPr>
            <w:r w:rsidRPr="005A4876">
              <w:rPr>
                <w:lang w:val="uk-UA"/>
              </w:rPr>
              <w:t>2022-2024</w:t>
            </w:r>
          </w:p>
        </w:tc>
        <w:tc>
          <w:tcPr>
            <w:tcW w:w="2306" w:type="dxa"/>
            <w:gridSpan w:val="2"/>
            <w:shd w:val="clear" w:color="auto" w:fill="auto"/>
            <w:vAlign w:val="center"/>
          </w:tcPr>
          <w:p w:rsidR="005A4876" w:rsidRPr="005A4876" w:rsidRDefault="005A4876" w:rsidP="00C177AB">
            <w:pPr>
              <w:rPr>
                <w:lang w:val="uk-UA"/>
              </w:rPr>
            </w:pPr>
            <w:r w:rsidRPr="005A4876">
              <w:rPr>
                <w:lang w:val="uk-UA"/>
              </w:rPr>
              <w:t>Служба у справах дітей, управління освіти</w:t>
            </w:r>
          </w:p>
        </w:tc>
        <w:tc>
          <w:tcPr>
            <w:tcW w:w="1418" w:type="dxa"/>
            <w:shd w:val="clear" w:color="auto" w:fill="auto"/>
            <w:vAlign w:val="center"/>
          </w:tcPr>
          <w:p w:rsidR="005A4876" w:rsidRPr="005A4876" w:rsidRDefault="005A4876" w:rsidP="00C177AB">
            <w:pPr>
              <w:rPr>
                <w:lang w:val="uk-UA"/>
              </w:rPr>
            </w:pPr>
            <w:r w:rsidRPr="005A4876">
              <w:rPr>
                <w:lang w:val="uk-UA"/>
              </w:rPr>
              <w:t>Міський бюджет</w:t>
            </w:r>
          </w:p>
        </w:tc>
        <w:tc>
          <w:tcPr>
            <w:tcW w:w="710" w:type="dxa"/>
            <w:shd w:val="clear" w:color="auto" w:fill="auto"/>
            <w:vAlign w:val="center"/>
          </w:tcPr>
          <w:p w:rsidR="005A4876" w:rsidRPr="005A4876" w:rsidRDefault="005A4876" w:rsidP="00C177AB">
            <w:pPr>
              <w:jc w:val="center"/>
              <w:rPr>
                <w:lang w:val="uk-UA"/>
              </w:rPr>
            </w:pPr>
            <w:r w:rsidRPr="005A4876">
              <w:rPr>
                <w:lang w:val="uk-UA"/>
              </w:rPr>
              <w:t>30</w:t>
            </w:r>
          </w:p>
        </w:tc>
        <w:tc>
          <w:tcPr>
            <w:tcW w:w="850" w:type="dxa"/>
            <w:gridSpan w:val="3"/>
            <w:shd w:val="clear" w:color="auto" w:fill="auto"/>
            <w:vAlign w:val="center"/>
          </w:tcPr>
          <w:p w:rsidR="005A4876" w:rsidRPr="005A4876" w:rsidRDefault="005A4876" w:rsidP="00C177AB">
            <w:pPr>
              <w:jc w:val="center"/>
              <w:rPr>
                <w:lang w:val="uk-UA"/>
              </w:rPr>
            </w:pPr>
            <w:r w:rsidRPr="005A4876">
              <w:rPr>
                <w:lang w:val="uk-UA"/>
              </w:rPr>
              <w:t>31,6</w:t>
            </w:r>
          </w:p>
        </w:tc>
        <w:tc>
          <w:tcPr>
            <w:tcW w:w="837" w:type="dxa"/>
            <w:gridSpan w:val="4"/>
            <w:shd w:val="clear" w:color="auto" w:fill="auto"/>
            <w:vAlign w:val="center"/>
          </w:tcPr>
          <w:p w:rsidR="005A4876" w:rsidRPr="005A4876" w:rsidRDefault="005A4876" w:rsidP="00C177AB">
            <w:pPr>
              <w:jc w:val="center"/>
              <w:rPr>
                <w:lang w:val="uk-UA"/>
              </w:rPr>
            </w:pPr>
            <w:r w:rsidRPr="005A4876">
              <w:rPr>
                <w:lang w:val="uk-UA"/>
              </w:rPr>
              <w:t>33,2</w:t>
            </w:r>
          </w:p>
        </w:tc>
        <w:tc>
          <w:tcPr>
            <w:tcW w:w="983" w:type="dxa"/>
            <w:gridSpan w:val="4"/>
            <w:shd w:val="clear" w:color="auto" w:fill="auto"/>
            <w:vAlign w:val="center"/>
          </w:tcPr>
          <w:p w:rsidR="005A4876" w:rsidRPr="005A4876" w:rsidRDefault="005A4876" w:rsidP="00C177AB">
            <w:pPr>
              <w:jc w:val="center"/>
              <w:rPr>
                <w:lang w:val="uk-UA"/>
              </w:rPr>
            </w:pPr>
            <w:r w:rsidRPr="005A4876">
              <w:rPr>
                <w:lang w:val="uk-UA"/>
              </w:rPr>
              <w:t>94,8</w:t>
            </w:r>
          </w:p>
        </w:tc>
        <w:tc>
          <w:tcPr>
            <w:tcW w:w="2232" w:type="dxa"/>
            <w:gridSpan w:val="2"/>
            <w:shd w:val="clear" w:color="auto" w:fill="auto"/>
            <w:vAlign w:val="center"/>
          </w:tcPr>
          <w:p w:rsidR="005A4876" w:rsidRPr="005A4876" w:rsidRDefault="005A4876" w:rsidP="00C177AB">
            <w:pPr>
              <w:rPr>
                <w:lang w:val="uk-UA"/>
              </w:rPr>
            </w:pPr>
            <w:r w:rsidRPr="005A4876">
              <w:rPr>
                <w:lang w:val="uk-UA"/>
              </w:rPr>
              <w:t>Забезпечення підготовки дітей, які опинилися у складних життєвих обставинах, до нового навчального року</w:t>
            </w:r>
          </w:p>
        </w:tc>
      </w:tr>
      <w:tr w:rsidR="005A4876" w:rsidRPr="00E67D62" w:rsidTr="005A4876">
        <w:trPr>
          <w:cantSplit/>
          <w:trHeight w:val="1779"/>
          <w:jc w:val="center"/>
        </w:trPr>
        <w:tc>
          <w:tcPr>
            <w:tcW w:w="565" w:type="dxa"/>
            <w:vMerge/>
            <w:shd w:val="clear" w:color="auto" w:fill="auto"/>
            <w:vAlign w:val="center"/>
          </w:tcPr>
          <w:p w:rsidR="005A4876" w:rsidRPr="005A4876" w:rsidRDefault="005A4876" w:rsidP="00C177AB">
            <w:pPr>
              <w:jc w:val="center"/>
              <w:rPr>
                <w:lang w:val="uk-UA"/>
              </w:rPr>
            </w:pPr>
          </w:p>
        </w:tc>
        <w:tc>
          <w:tcPr>
            <w:tcW w:w="2089" w:type="dxa"/>
            <w:vMerge w:val="restart"/>
            <w:shd w:val="clear" w:color="auto" w:fill="auto"/>
            <w:vAlign w:val="center"/>
          </w:tcPr>
          <w:p w:rsidR="005A4876" w:rsidRPr="005A4876" w:rsidRDefault="005A4876" w:rsidP="00C177AB">
            <w:pPr>
              <w:rPr>
                <w:lang w:val="uk-UA"/>
              </w:rPr>
            </w:pPr>
          </w:p>
        </w:tc>
        <w:tc>
          <w:tcPr>
            <w:tcW w:w="3108" w:type="dxa"/>
            <w:shd w:val="clear" w:color="auto" w:fill="auto"/>
            <w:vAlign w:val="center"/>
          </w:tcPr>
          <w:p w:rsidR="005A4876" w:rsidRPr="005A4876" w:rsidRDefault="005A4876" w:rsidP="00C177AB">
            <w:pPr>
              <w:rPr>
                <w:lang w:val="uk-UA"/>
              </w:rPr>
            </w:pPr>
            <w:r w:rsidRPr="005A4876">
              <w:rPr>
                <w:lang w:val="uk-UA"/>
              </w:rPr>
              <w:t>2.1.4. Проведення зустрічі керівництва Лисичанської міської військово-цивільної адміністрації з дітьми -сиротами та дітьми, позбавленими батьківського піклування, вихованцями ПС, ДБСТ та КЗ «Лисичанський центр соціально-психологічної реабілітації дітей», присвяченої Дню захисту дітей</w:t>
            </w:r>
          </w:p>
        </w:tc>
        <w:tc>
          <w:tcPr>
            <w:tcW w:w="864" w:type="dxa"/>
            <w:gridSpan w:val="2"/>
            <w:shd w:val="clear" w:color="auto" w:fill="auto"/>
            <w:vAlign w:val="center"/>
          </w:tcPr>
          <w:p w:rsidR="005A4876" w:rsidRPr="005A4876" w:rsidRDefault="005A4876" w:rsidP="00C177AB">
            <w:pPr>
              <w:jc w:val="center"/>
              <w:rPr>
                <w:lang w:val="uk-UA"/>
              </w:rPr>
            </w:pPr>
            <w:r w:rsidRPr="005A4876">
              <w:rPr>
                <w:lang w:val="uk-UA"/>
              </w:rPr>
              <w:t>2022-2024</w:t>
            </w:r>
          </w:p>
        </w:tc>
        <w:tc>
          <w:tcPr>
            <w:tcW w:w="2306" w:type="dxa"/>
            <w:gridSpan w:val="2"/>
            <w:shd w:val="clear" w:color="auto" w:fill="auto"/>
            <w:vAlign w:val="center"/>
          </w:tcPr>
          <w:p w:rsidR="005A4876" w:rsidRPr="005A4876" w:rsidRDefault="005A4876" w:rsidP="00C177AB">
            <w:pPr>
              <w:widowControl w:val="0"/>
              <w:autoSpaceDE w:val="0"/>
              <w:autoSpaceDN w:val="0"/>
              <w:adjustRightInd w:val="0"/>
              <w:rPr>
                <w:lang w:val="uk-UA"/>
              </w:rPr>
            </w:pPr>
            <w:r w:rsidRPr="005A4876">
              <w:rPr>
                <w:lang w:val="uk-UA"/>
              </w:rPr>
              <w:t>Служба у справах дітей, відділ з питань внутрішньої політики та організаційної роботи</w:t>
            </w:r>
          </w:p>
        </w:tc>
        <w:tc>
          <w:tcPr>
            <w:tcW w:w="1418" w:type="dxa"/>
            <w:shd w:val="clear" w:color="auto" w:fill="auto"/>
            <w:vAlign w:val="center"/>
          </w:tcPr>
          <w:p w:rsidR="005A4876" w:rsidRPr="005A4876" w:rsidRDefault="005A4876" w:rsidP="00C177AB">
            <w:pPr>
              <w:rPr>
                <w:lang w:val="uk-UA"/>
              </w:rPr>
            </w:pPr>
            <w:r w:rsidRPr="005A4876">
              <w:rPr>
                <w:lang w:val="uk-UA"/>
              </w:rPr>
              <w:t>Міський бюджет</w:t>
            </w:r>
          </w:p>
        </w:tc>
        <w:tc>
          <w:tcPr>
            <w:tcW w:w="710" w:type="dxa"/>
            <w:shd w:val="clear" w:color="auto" w:fill="auto"/>
            <w:vAlign w:val="center"/>
          </w:tcPr>
          <w:p w:rsidR="005A4876" w:rsidRPr="005A4876" w:rsidRDefault="005A4876" w:rsidP="00C177AB">
            <w:pPr>
              <w:jc w:val="center"/>
              <w:rPr>
                <w:lang w:val="uk-UA"/>
              </w:rPr>
            </w:pPr>
            <w:r w:rsidRPr="005A4876">
              <w:rPr>
                <w:lang w:val="uk-UA"/>
              </w:rPr>
              <w:t>24</w:t>
            </w:r>
          </w:p>
        </w:tc>
        <w:tc>
          <w:tcPr>
            <w:tcW w:w="850" w:type="dxa"/>
            <w:gridSpan w:val="3"/>
            <w:shd w:val="clear" w:color="auto" w:fill="auto"/>
            <w:vAlign w:val="center"/>
          </w:tcPr>
          <w:p w:rsidR="005A4876" w:rsidRPr="005A4876" w:rsidRDefault="005A4876" w:rsidP="00C177AB">
            <w:pPr>
              <w:jc w:val="center"/>
              <w:rPr>
                <w:lang w:val="uk-UA"/>
              </w:rPr>
            </w:pPr>
            <w:r w:rsidRPr="005A4876">
              <w:rPr>
                <w:lang w:val="uk-UA"/>
              </w:rPr>
              <w:t>25,3</w:t>
            </w:r>
          </w:p>
        </w:tc>
        <w:tc>
          <w:tcPr>
            <w:tcW w:w="837" w:type="dxa"/>
            <w:gridSpan w:val="4"/>
            <w:shd w:val="clear" w:color="auto" w:fill="auto"/>
            <w:vAlign w:val="center"/>
          </w:tcPr>
          <w:p w:rsidR="005A4876" w:rsidRPr="005A4876" w:rsidRDefault="005A4876" w:rsidP="00C177AB">
            <w:pPr>
              <w:jc w:val="center"/>
              <w:rPr>
                <w:lang w:val="uk-UA"/>
              </w:rPr>
            </w:pPr>
            <w:r w:rsidRPr="005A4876">
              <w:rPr>
                <w:lang w:val="uk-UA"/>
              </w:rPr>
              <w:t>26,5</w:t>
            </w:r>
          </w:p>
        </w:tc>
        <w:tc>
          <w:tcPr>
            <w:tcW w:w="983" w:type="dxa"/>
            <w:gridSpan w:val="4"/>
            <w:shd w:val="clear" w:color="auto" w:fill="auto"/>
            <w:vAlign w:val="center"/>
          </w:tcPr>
          <w:p w:rsidR="005A4876" w:rsidRPr="005A4876" w:rsidRDefault="005A4876" w:rsidP="00C177AB">
            <w:pPr>
              <w:jc w:val="center"/>
              <w:rPr>
                <w:lang w:val="uk-UA"/>
              </w:rPr>
            </w:pPr>
            <w:r w:rsidRPr="005A4876">
              <w:rPr>
                <w:lang w:val="uk-UA"/>
              </w:rPr>
              <w:t>75,8</w:t>
            </w:r>
          </w:p>
        </w:tc>
        <w:tc>
          <w:tcPr>
            <w:tcW w:w="2232" w:type="dxa"/>
            <w:gridSpan w:val="2"/>
            <w:shd w:val="clear" w:color="auto" w:fill="auto"/>
            <w:vAlign w:val="center"/>
          </w:tcPr>
          <w:p w:rsidR="005A4876" w:rsidRPr="005A4876" w:rsidRDefault="005A4876" w:rsidP="00C177AB">
            <w:pPr>
              <w:rPr>
                <w:lang w:val="uk-UA"/>
              </w:rPr>
            </w:pPr>
            <w:r w:rsidRPr="005A4876">
              <w:rPr>
                <w:lang w:val="uk-UA"/>
              </w:rPr>
              <w:t>Надання соціальної підтримки дітям, які опинились в складних життєвих обставинах. Інформування на сайті Лисичанської міської військово-цивільної адміністрації, у ЗМІ</w:t>
            </w:r>
          </w:p>
        </w:tc>
      </w:tr>
      <w:tr w:rsidR="005A4876" w:rsidRPr="00E67D62" w:rsidTr="005A4876">
        <w:trPr>
          <w:cantSplit/>
          <w:trHeight w:val="1684"/>
          <w:jc w:val="center"/>
        </w:trPr>
        <w:tc>
          <w:tcPr>
            <w:tcW w:w="565" w:type="dxa"/>
            <w:vMerge/>
            <w:shd w:val="clear" w:color="auto" w:fill="auto"/>
            <w:vAlign w:val="center"/>
          </w:tcPr>
          <w:p w:rsidR="005A4876" w:rsidRPr="005A4876" w:rsidRDefault="005A4876" w:rsidP="00C177AB">
            <w:pPr>
              <w:jc w:val="center"/>
              <w:rPr>
                <w:lang w:val="uk-UA"/>
              </w:rPr>
            </w:pPr>
          </w:p>
        </w:tc>
        <w:tc>
          <w:tcPr>
            <w:tcW w:w="2089" w:type="dxa"/>
            <w:vMerge/>
            <w:shd w:val="clear" w:color="auto" w:fill="auto"/>
            <w:vAlign w:val="center"/>
          </w:tcPr>
          <w:p w:rsidR="005A4876" w:rsidRPr="005A4876" w:rsidRDefault="005A4876" w:rsidP="00C177AB">
            <w:pPr>
              <w:rPr>
                <w:lang w:val="uk-UA"/>
              </w:rPr>
            </w:pPr>
          </w:p>
        </w:tc>
        <w:tc>
          <w:tcPr>
            <w:tcW w:w="3108" w:type="dxa"/>
            <w:shd w:val="clear" w:color="auto" w:fill="auto"/>
            <w:vAlign w:val="center"/>
          </w:tcPr>
          <w:p w:rsidR="005A4876" w:rsidRPr="005A4876" w:rsidRDefault="005A4876" w:rsidP="00C177AB">
            <w:pPr>
              <w:rPr>
                <w:lang w:val="uk-UA"/>
              </w:rPr>
            </w:pPr>
            <w:r w:rsidRPr="005A4876">
              <w:rPr>
                <w:lang w:val="uk-UA"/>
              </w:rPr>
              <w:t>2.1.5. Організація Новорічних та Різдвяних свят для дітей соціально незахищених категорій</w:t>
            </w:r>
          </w:p>
        </w:tc>
        <w:tc>
          <w:tcPr>
            <w:tcW w:w="864" w:type="dxa"/>
            <w:gridSpan w:val="2"/>
            <w:shd w:val="clear" w:color="auto" w:fill="auto"/>
            <w:vAlign w:val="center"/>
          </w:tcPr>
          <w:p w:rsidR="005A4876" w:rsidRPr="005A4876" w:rsidRDefault="005A4876" w:rsidP="00C177AB">
            <w:pPr>
              <w:jc w:val="center"/>
              <w:rPr>
                <w:lang w:val="uk-UA"/>
              </w:rPr>
            </w:pPr>
            <w:r w:rsidRPr="005A4876">
              <w:rPr>
                <w:lang w:val="uk-UA"/>
              </w:rPr>
              <w:t>2022-2024</w:t>
            </w:r>
          </w:p>
        </w:tc>
        <w:tc>
          <w:tcPr>
            <w:tcW w:w="2306" w:type="dxa"/>
            <w:gridSpan w:val="2"/>
            <w:shd w:val="clear" w:color="auto" w:fill="auto"/>
            <w:vAlign w:val="center"/>
          </w:tcPr>
          <w:p w:rsidR="005A4876" w:rsidRPr="005A4876" w:rsidRDefault="005A4876" w:rsidP="00C177AB">
            <w:pPr>
              <w:widowControl w:val="0"/>
              <w:autoSpaceDE w:val="0"/>
              <w:autoSpaceDN w:val="0"/>
              <w:adjustRightInd w:val="0"/>
              <w:rPr>
                <w:lang w:val="uk-UA"/>
              </w:rPr>
            </w:pPr>
            <w:r w:rsidRPr="005A4876">
              <w:rPr>
                <w:lang w:val="uk-UA"/>
              </w:rPr>
              <w:t>Служба у справах дітей, відділ з питань внутрішньої політики та організаційної роботи</w:t>
            </w:r>
          </w:p>
        </w:tc>
        <w:tc>
          <w:tcPr>
            <w:tcW w:w="1418" w:type="dxa"/>
            <w:shd w:val="clear" w:color="auto" w:fill="auto"/>
            <w:vAlign w:val="center"/>
          </w:tcPr>
          <w:p w:rsidR="005A4876" w:rsidRPr="005A4876" w:rsidRDefault="005A4876" w:rsidP="00C177AB">
            <w:pPr>
              <w:rPr>
                <w:lang w:val="uk-UA"/>
              </w:rPr>
            </w:pPr>
            <w:r w:rsidRPr="005A4876">
              <w:rPr>
                <w:lang w:val="uk-UA"/>
              </w:rPr>
              <w:t>Міський бюджет</w:t>
            </w:r>
          </w:p>
        </w:tc>
        <w:tc>
          <w:tcPr>
            <w:tcW w:w="710" w:type="dxa"/>
            <w:shd w:val="clear" w:color="auto" w:fill="auto"/>
            <w:vAlign w:val="center"/>
          </w:tcPr>
          <w:p w:rsidR="005A4876" w:rsidRPr="005A4876" w:rsidRDefault="005A4876" w:rsidP="00C177AB">
            <w:pPr>
              <w:jc w:val="center"/>
              <w:rPr>
                <w:lang w:val="uk-UA"/>
              </w:rPr>
            </w:pPr>
            <w:r w:rsidRPr="005A4876">
              <w:rPr>
                <w:lang w:val="uk-UA"/>
              </w:rPr>
              <w:t>40</w:t>
            </w:r>
          </w:p>
        </w:tc>
        <w:tc>
          <w:tcPr>
            <w:tcW w:w="850" w:type="dxa"/>
            <w:gridSpan w:val="3"/>
            <w:shd w:val="clear" w:color="auto" w:fill="auto"/>
            <w:vAlign w:val="center"/>
          </w:tcPr>
          <w:p w:rsidR="005A4876" w:rsidRPr="005A4876" w:rsidRDefault="005A4876" w:rsidP="00C177AB">
            <w:pPr>
              <w:jc w:val="center"/>
              <w:rPr>
                <w:lang w:val="uk-UA"/>
              </w:rPr>
            </w:pPr>
            <w:r w:rsidRPr="005A4876">
              <w:rPr>
                <w:lang w:val="uk-UA"/>
              </w:rPr>
              <w:t>42,1</w:t>
            </w:r>
          </w:p>
        </w:tc>
        <w:tc>
          <w:tcPr>
            <w:tcW w:w="837" w:type="dxa"/>
            <w:gridSpan w:val="4"/>
            <w:shd w:val="clear" w:color="auto" w:fill="auto"/>
            <w:vAlign w:val="center"/>
          </w:tcPr>
          <w:p w:rsidR="005A4876" w:rsidRPr="005A4876" w:rsidRDefault="005A4876" w:rsidP="00C177AB">
            <w:pPr>
              <w:jc w:val="center"/>
              <w:rPr>
                <w:lang w:val="uk-UA"/>
              </w:rPr>
            </w:pPr>
            <w:r w:rsidRPr="005A4876">
              <w:rPr>
                <w:lang w:val="uk-UA"/>
              </w:rPr>
              <w:t>44,2</w:t>
            </w:r>
          </w:p>
        </w:tc>
        <w:tc>
          <w:tcPr>
            <w:tcW w:w="983" w:type="dxa"/>
            <w:gridSpan w:val="4"/>
            <w:shd w:val="clear" w:color="auto" w:fill="auto"/>
            <w:vAlign w:val="center"/>
          </w:tcPr>
          <w:p w:rsidR="005A4876" w:rsidRPr="005A4876" w:rsidRDefault="005A4876" w:rsidP="00C177AB">
            <w:pPr>
              <w:jc w:val="center"/>
              <w:rPr>
                <w:lang w:val="uk-UA"/>
              </w:rPr>
            </w:pPr>
            <w:r w:rsidRPr="005A4876">
              <w:rPr>
                <w:lang w:val="uk-UA"/>
              </w:rPr>
              <w:t>126,3</w:t>
            </w:r>
          </w:p>
        </w:tc>
        <w:tc>
          <w:tcPr>
            <w:tcW w:w="2232" w:type="dxa"/>
            <w:gridSpan w:val="2"/>
            <w:shd w:val="clear" w:color="auto" w:fill="auto"/>
            <w:vAlign w:val="center"/>
          </w:tcPr>
          <w:p w:rsidR="005A4876" w:rsidRPr="005A4876" w:rsidRDefault="005A4876" w:rsidP="00C177AB">
            <w:pPr>
              <w:rPr>
                <w:lang w:val="uk-UA"/>
              </w:rPr>
            </w:pPr>
            <w:r w:rsidRPr="005A4876">
              <w:rPr>
                <w:lang w:val="uk-UA"/>
              </w:rPr>
              <w:t>Поліпшення стану забезпечення захисту прав та законних інтересів дітей. Інформування на сайті Лисичанської міської військово-цивільної адміністрації, у ЗМІ</w:t>
            </w:r>
          </w:p>
        </w:tc>
      </w:tr>
      <w:tr w:rsidR="005A4876" w:rsidRPr="005A4876" w:rsidTr="005A4876">
        <w:trPr>
          <w:cantSplit/>
          <w:trHeight w:val="2141"/>
          <w:jc w:val="center"/>
        </w:trPr>
        <w:tc>
          <w:tcPr>
            <w:tcW w:w="565" w:type="dxa"/>
            <w:vMerge/>
            <w:shd w:val="clear" w:color="auto" w:fill="auto"/>
            <w:vAlign w:val="center"/>
          </w:tcPr>
          <w:p w:rsidR="005A4876" w:rsidRPr="005A4876" w:rsidRDefault="005A4876" w:rsidP="00C177AB">
            <w:pPr>
              <w:jc w:val="center"/>
              <w:rPr>
                <w:lang w:val="uk-UA"/>
              </w:rPr>
            </w:pPr>
          </w:p>
        </w:tc>
        <w:tc>
          <w:tcPr>
            <w:tcW w:w="2089" w:type="dxa"/>
            <w:shd w:val="clear" w:color="auto" w:fill="auto"/>
            <w:vAlign w:val="center"/>
          </w:tcPr>
          <w:p w:rsidR="005A4876" w:rsidRPr="005A4876" w:rsidRDefault="005A4876" w:rsidP="00C177AB">
            <w:pPr>
              <w:rPr>
                <w:lang w:val="uk-UA"/>
              </w:rPr>
            </w:pPr>
            <w:r w:rsidRPr="005A4876">
              <w:rPr>
                <w:lang w:val="uk-UA"/>
              </w:rPr>
              <w:t>2.2. Забезпечити виявлення та облік дітей-сиріт та дітей, позбавлених батьківського піклування, та їх соціальний захист</w:t>
            </w:r>
          </w:p>
        </w:tc>
        <w:tc>
          <w:tcPr>
            <w:tcW w:w="3108" w:type="dxa"/>
            <w:shd w:val="clear" w:color="auto" w:fill="auto"/>
            <w:vAlign w:val="center"/>
          </w:tcPr>
          <w:p w:rsidR="005A4876" w:rsidRPr="005A4876" w:rsidRDefault="005A4876" w:rsidP="00C177AB">
            <w:pPr>
              <w:rPr>
                <w:lang w:val="uk-UA"/>
              </w:rPr>
            </w:pPr>
            <w:r w:rsidRPr="005A4876">
              <w:rPr>
                <w:lang w:val="uk-UA"/>
              </w:rPr>
              <w:t xml:space="preserve">2.2.1. Виявлення та ведення обліку дітей-сиріт та дітей, позбавлених батьківського піклування </w:t>
            </w:r>
          </w:p>
        </w:tc>
        <w:tc>
          <w:tcPr>
            <w:tcW w:w="864" w:type="dxa"/>
            <w:gridSpan w:val="2"/>
            <w:shd w:val="clear" w:color="auto" w:fill="auto"/>
            <w:vAlign w:val="center"/>
          </w:tcPr>
          <w:p w:rsidR="005A4876" w:rsidRPr="005A4876" w:rsidRDefault="005A4876" w:rsidP="00C177AB">
            <w:pPr>
              <w:jc w:val="center"/>
              <w:rPr>
                <w:lang w:val="uk-UA"/>
              </w:rPr>
            </w:pPr>
            <w:r w:rsidRPr="005A4876">
              <w:rPr>
                <w:lang w:val="uk-UA"/>
              </w:rPr>
              <w:t>2022-2024</w:t>
            </w:r>
          </w:p>
        </w:tc>
        <w:tc>
          <w:tcPr>
            <w:tcW w:w="2306" w:type="dxa"/>
            <w:gridSpan w:val="2"/>
            <w:shd w:val="clear" w:color="auto" w:fill="auto"/>
            <w:vAlign w:val="center"/>
          </w:tcPr>
          <w:p w:rsidR="005A4876" w:rsidRPr="005A4876" w:rsidRDefault="005A4876" w:rsidP="00C177AB">
            <w:pPr>
              <w:rPr>
                <w:lang w:val="uk-UA"/>
              </w:rPr>
            </w:pPr>
            <w:r w:rsidRPr="005A4876">
              <w:rPr>
                <w:lang w:val="uk-UA"/>
              </w:rPr>
              <w:t xml:space="preserve">Служба у справах дітей </w:t>
            </w:r>
          </w:p>
        </w:tc>
        <w:tc>
          <w:tcPr>
            <w:tcW w:w="1418" w:type="dxa"/>
            <w:shd w:val="clear" w:color="auto" w:fill="auto"/>
            <w:vAlign w:val="center"/>
          </w:tcPr>
          <w:p w:rsidR="005A4876" w:rsidRPr="005A4876" w:rsidRDefault="005A4876" w:rsidP="00C177AB">
            <w:pPr>
              <w:rPr>
                <w:lang w:val="uk-UA"/>
              </w:rPr>
            </w:pPr>
            <w:r w:rsidRPr="005A4876">
              <w:rPr>
                <w:lang w:val="uk-UA"/>
              </w:rPr>
              <w:t>Фінансування не потребує</w:t>
            </w:r>
          </w:p>
        </w:tc>
        <w:tc>
          <w:tcPr>
            <w:tcW w:w="710" w:type="dxa"/>
            <w:shd w:val="clear" w:color="auto" w:fill="auto"/>
            <w:vAlign w:val="center"/>
          </w:tcPr>
          <w:p w:rsidR="005A4876" w:rsidRPr="005A4876" w:rsidRDefault="005A4876" w:rsidP="00C177AB">
            <w:pPr>
              <w:jc w:val="center"/>
              <w:rPr>
                <w:lang w:val="uk-UA"/>
              </w:rPr>
            </w:pPr>
            <w:r w:rsidRPr="005A4876">
              <w:rPr>
                <w:lang w:val="uk-UA"/>
              </w:rPr>
              <w:t>_</w:t>
            </w:r>
          </w:p>
        </w:tc>
        <w:tc>
          <w:tcPr>
            <w:tcW w:w="850" w:type="dxa"/>
            <w:gridSpan w:val="3"/>
            <w:shd w:val="clear" w:color="auto" w:fill="auto"/>
            <w:vAlign w:val="center"/>
          </w:tcPr>
          <w:p w:rsidR="005A4876" w:rsidRPr="005A4876" w:rsidRDefault="005A4876" w:rsidP="00C177AB">
            <w:pPr>
              <w:jc w:val="center"/>
              <w:rPr>
                <w:lang w:val="uk-UA"/>
              </w:rPr>
            </w:pPr>
            <w:r w:rsidRPr="005A4876">
              <w:rPr>
                <w:lang w:val="uk-UA"/>
              </w:rPr>
              <w:t>_</w:t>
            </w:r>
          </w:p>
        </w:tc>
        <w:tc>
          <w:tcPr>
            <w:tcW w:w="837" w:type="dxa"/>
            <w:gridSpan w:val="4"/>
            <w:shd w:val="clear" w:color="auto" w:fill="auto"/>
            <w:vAlign w:val="center"/>
          </w:tcPr>
          <w:p w:rsidR="005A4876" w:rsidRPr="005A4876" w:rsidRDefault="005A4876" w:rsidP="00C177AB">
            <w:pPr>
              <w:jc w:val="center"/>
              <w:rPr>
                <w:lang w:val="uk-UA"/>
              </w:rPr>
            </w:pPr>
            <w:r w:rsidRPr="005A4876">
              <w:rPr>
                <w:lang w:val="uk-UA"/>
              </w:rPr>
              <w:t>_</w:t>
            </w:r>
          </w:p>
        </w:tc>
        <w:tc>
          <w:tcPr>
            <w:tcW w:w="983" w:type="dxa"/>
            <w:gridSpan w:val="4"/>
            <w:shd w:val="clear" w:color="auto" w:fill="auto"/>
            <w:vAlign w:val="center"/>
          </w:tcPr>
          <w:p w:rsidR="005A4876" w:rsidRPr="005A4876" w:rsidRDefault="005A4876" w:rsidP="00C177AB">
            <w:pPr>
              <w:jc w:val="center"/>
              <w:rPr>
                <w:lang w:val="uk-UA"/>
              </w:rPr>
            </w:pPr>
            <w:r w:rsidRPr="005A4876">
              <w:rPr>
                <w:lang w:val="uk-UA"/>
              </w:rPr>
              <w:t>_</w:t>
            </w:r>
          </w:p>
        </w:tc>
        <w:tc>
          <w:tcPr>
            <w:tcW w:w="2232" w:type="dxa"/>
            <w:gridSpan w:val="2"/>
            <w:shd w:val="clear" w:color="auto" w:fill="auto"/>
            <w:vAlign w:val="center"/>
          </w:tcPr>
          <w:p w:rsidR="005A4876" w:rsidRPr="005A4876" w:rsidRDefault="005A4876" w:rsidP="00C177AB">
            <w:pPr>
              <w:rPr>
                <w:lang w:val="uk-UA"/>
              </w:rPr>
            </w:pPr>
            <w:r w:rsidRPr="005A4876">
              <w:rPr>
                <w:lang w:val="uk-UA"/>
              </w:rPr>
              <w:t>Захист прав та інтересів дітей</w:t>
            </w:r>
          </w:p>
        </w:tc>
      </w:tr>
      <w:tr w:rsidR="005A4876" w:rsidRPr="00E67D62" w:rsidTr="005A4876">
        <w:trPr>
          <w:cantSplit/>
          <w:trHeight w:val="1531"/>
          <w:jc w:val="center"/>
        </w:trPr>
        <w:tc>
          <w:tcPr>
            <w:tcW w:w="565" w:type="dxa"/>
            <w:vMerge/>
            <w:shd w:val="clear" w:color="auto" w:fill="auto"/>
            <w:vAlign w:val="center"/>
          </w:tcPr>
          <w:p w:rsidR="005A4876" w:rsidRPr="005A4876" w:rsidRDefault="005A4876" w:rsidP="00C177AB">
            <w:pPr>
              <w:jc w:val="center"/>
              <w:rPr>
                <w:lang w:val="uk-UA"/>
              </w:rPr>
            </w:pPr>
          </w:p>
        </w:tc>
        <w:tc>
          <w:tcPr>
            <w:tcW w:w="2089" w:type="dxa"/>
            <w:vMerge w:val="restart"/>
            <w:shd w:val="clear" w:color="auto" w:fill="auto"/>
            <w:vAlign w:val="center"/>
          </w:tcPr>
          <w:p w:rsidR="005A4876" w:rsidRPr="005A4876" w:rsidRDefault="005A4876" w:rsidP="00C177AB">
            <w:pPr>
              <w:rPr>
                <w:lang w:val="uk-UA"/>
              </w:rPr>
            </w:pPr>
            <w:r w:rsidRPr="005A4876">
              <w:rPr>
                <w:lang w:val="uk-UA"/>
              </w:rPr>
              <w:t>2.3. Забезпечити влаштування дітей-сиріт та дітей, позбавлених батьківського піклування, у сімейні форми виховання</w:t>
            </w:r>
          </w:p>
        </w:tc>
        <w:tc>
          <w:tcPr>
            <w:tcW w:w="3108" w:type="dxa"/>
            <w:shd w:val="clear" w:color="auto" w:fill="auto"/>
            <w:vAlign w:val="center"/>
          </w:tcPr>
          <w:p w:rsidR="005A4876" w:rsidRPr="005A4876" w:rsidRDefault="005A4876" w:rsidP="00C177AB">
            <w:pPr>
              <w:rPr>
                <w:lang w:val="uk-UA"/>
              </w:rPr>
            </w:pPr>
            <w:r w:rsidRPr="005A4876">
              <w:rPr>
                <w:lang w:val="uk-UA"/>
              </w:rPr>
              <w:t>2.3.1. Влаштування дітей-сиріт та дітей, позбавлених батьківського піклування, у сім’ї громадян України: усиновлення, опіка, піклування, прийомні сім’ї та дитячі будинки сімейного типу</w:t>
            </w:r>
          </w:p>
        </w:tc>
        <w:tc>
          <w:tcPr>
            <w:tcW w:w="864" w:type="dxa"/>
            <w:gridSpan w:val="2"/>
            <w:shd w:val="clear" w:color="auto" w:fill="auto"/>
            <w:vAlign w:val="center"/>
          </w:tcPr>
          <w:p w:rsidR="005A4876" w:rsidRPr="005A4876" w:rsidRDefault="005A4876" w:rsidP="00C177AB">
            <w:pPr>
              <w:jc w:val="center"/>
              <w:rPr>
                <w:lang w:val="uk-UA"/>
              </w:rPr>
            </w:pPr>
            <w:r w:rsidRPr="005A4876">
              <w:rPr>
                <w:lang w:val="uk-UA"/>
              </w:rPr>
              <w:t>2022-2024</w:t>
            </w:r>
          </w:p>
        </w:tc>
        <w:tc>
          <w:tcPr>
            <w:tcW w:w="2306" w:type="dxa"/>
            <w:gridSpan w:val="2"/>
            <w:shd w:val="clear" w:color="auto" w:fill="auto"/>
            <w:vAlign w:val="center"/>
          </w:tcPr>
          <w:p w:rsidR="005A4876" w:rsidRPr="005A4876" w:rsidRDefault="005A4876" w:rsidP="00C177AB">
            <w:pPr>
              <w:rPr>
                <w:lang w:val="uk-UA"/>
              </w:rPr>
            </w:pPr>
            <w:r w:rsidRPr="005A4876">
              <w:rPr>
                <w:lang w:val="uk-UA"/>
              </w:rPr>
              <w:t xml:space="preserve">Служба у справах дітей </w:t>
            </w:r>
          </w:p>
        </w:tc>
        <w:tc>
          <w:tcPr>
            <w:tcW w:w="1418" w:type="dxa"/>
            <w:shd w:val="clear" w:color="auto" w:fill="auto"/>
            <w:vAlign w:val="center"/>
          </w:tcPr>
          <w:p w:rsidR="005A4876" w:rsidRPr="005A4876" w:rsidRDefault="005A4876" w:rsidP="00C177AB">
            <w:pPr>
              <w:rPr>
                <w:lang w:val="uk-UA"/>
              </w:rPr>
            </w:pPr>
            <w:r w:rsidRPr="005A4876">
              <w:rPr>
                <w:lang w:val="uk-UA"/>
              </w:rPr>
              <w:t>Фінансування не потребує</w:t>
            </w:r>
          </w:p>
        </w:tc>
        <w:tc>
          <w:tcPr>
            <w:tcW w:w="710" w:type="dxa"/>
            <w:shd w:val="clear" w:color="auto" w:fill="auto"/>
            <w:vAlign w:val="center"/>
          </w:tcPr>
          <w:p w:rsidR="005A4876" w:rsidRPr="005A4876" w:rsidRDefault="005A4876" w:rsidP="00C177AB">
            <w:pPr>
              <w:jc w:val="center"/>
              <w:rPr>
                <w:lang w:val="uk-UA"/>
              </w:rPr>
            </w:pPr>
            <w:r w:rsidRPr="005A4876">
              <w:rPr>
                <w:lang w:val="uk-UA"/>
              </w:rPr>
              <w:t>_</w:t>
            </w:r>
          </w:p>
        </w:tc>
        <w:tc>
          <w:tcPr>
            <w:tcW w:w="850" w:type="dxa"/>
            <w:gridSpan w:val="3"/>
            <w:shd w:val="clear" w:color="auto" w:fill="auto"/>
            <w:vAlign w:val="center"/>
          </w:tcPr>
          <w:p w:rsidR="005A4876" w:rsidRPr="005A4876" w:rsidRDefault="005A4876" w:rsidP="00C177AB">
            <w:pPr>
              <w:jc w:val="center"/>
              <w:rPr>
                <w:lang w:val="uk-UA"/>
              </w:rPr>
            </w:pPr>
            <w:r w:rsidRPr="005A4876">
              <w:rPr>
                <w:lang w:val="uk-UA"/>
              </w:rPr>
              <w:t>_</w:t>
            </w:r>
          </w:p>
        </w:tc>
        <w:tc>
          <w:tcPr>
            <w:tcW w:w="837" w:type="dxa"/>
            <w:gridSpan w:val="4"/>
            <w:shd w:val="clear" w:color="auto" w:fill="auto"/>
            <w:vAlign w:val="center"/>
          </w:tcPr>
          <w:p w:rsidR="005A4876" w:rsidRPr="005A4876" w:rsidRDefault="005A4876" w:rsidP="00C177AB">
            <w:pPr>
              <w:jc w:val="center"/>
              <w:rPr>
                <w:lang w:val="uk-UA"/>
              </w:rPr>
            </w:pPr>
            <w:r w:rsidRPr="005A4876">
              <w:rPr>
                <w:lang w:val="uk-UA"/>
              </w:rPr>
              <w:t>_</w:t>
            </w:r>
          </w:p>
        </w:tc>
        <w:tc>
          <w:tcPr>
            <w:tcW w:w="983" w:type="dxa"/>
            <w:gridSpan w:val="4"/>
            <w:shd w:val="clear" w:color="auto" w:fill="auto"/>
            <w:vAlign w:val="center"/>
          </w:tcPr>
          <w:p w:rsidR="005A4876" w:rsidRPr="005A4876" w:rsidRDefault="005A4876" w:rsidP="00C177AB">
            <w:pPr>
              <w:jc w:val="center"/>
              <w:rPr>
                <w:lang w:val="uk-UA"/>
              </w:rPr>
            </w:pPr>
            <w:r w:rsidRPr="005A4876">
              <w:rPr>
                <w:lang w:val="uk-UA"/>
              </w:rPr>
              <w:t>_</w:t>
            </w:r>
          </w:p>
        </w:tc>
        <w:tc>
          <w:tcPr>
            <w:tcW w:w="2232" w:type="dxa"/>
            <w:gridSpan w:val="2"/>
            <w:vMerge w:val="restart"/>
            <w:shd w:val="clear" w:color="auto" w:fill="auto"/>
            <w:vAlign w:val="center"/>
          </w:tcPr>
          <w:p w:rsidR="005A4876" w:rsidRPr="005A4876" w:rsidRDefault="005A4876" w:rsidP="00C177AB">
            <w:pPr>
              <w:rPr>
                <w:lang w:val="uk-UA"/>
              </w:rPr>
            </w:pPr>
            <w:r w:rsidRPr="005A4876">
              <w:rPr>
                <w:lang w:val="uk-UA"/>
              </w:rPr>
              <w:t>Реалізація права дітей на сімейне виховання. Зменшення кількості дітей-сиріт та дітей, позбавлених батьківського піклування, які виховуються в закладах інституційного догляду</w:t>
            </w:r>
          </w:p>
          <w:p w:rsidR="005A4876" w:rsidRPr="005A4876" w:rsidRDefault="005A4876" w:rsidP="00C177AB">
            <w:pPr>
              <w:rPr>
                <w:lang w:val="uk-UA"/>
              </w:rPr>
            </w:pPr>
          </w:p>
          <w:p w:rsidR="005A4876" w:rsidRPr="005A4876" w:rsidRDefault="005A4876" w:rsidP="00C177AB">
            <w:pPr>
              <w:rPr>
                <w:lang w:val="uk-UA"/>
              </w:rPr>
            </w:pPr>
          </w:p>
          <w:p w:rsidR="005A4876" w:rsidRPr="005A4876" w:rsidRDefault="005A4876" w:rsidP="00C177AB">
            <w:pPr>
              <w:rPr>
                <w:lang w:val="uk-UA"/>
              </w:rPr>
            </w:pPr>
          </w:p>
        </w:tc>
      </w:tr>
      <w:tr w:rsidR="005A4876" w:rsidRPr="005A4876" w:rsidTr="005A4876">
        <w:trPr>
          <w:cantSplit/>
          <w:trHeight w:val="834"/>
          <w:jc w:val="center"/>
        </w:trPr>
        <w:tc>
          <w:tcPr>
            <w:tcW w:w="565" w:type="dxa"/>
            <w:vMerge/>
            <w:shd w:val="clear" w:color="auto" w:fill="auto"/>
            <w:vAlign w:val="center"/>
          </w:tcPr>
          <w:p w:rsidR="005A4876" w:rsidRPr="005A4876" w:rsidRDefault="005A4876" w:rsidP="00C177AB">
            <w:pPr>
              <w:jc w:val="center"/>
              <w:rPr>
                <w:lang w:val="uk-UA"/>
              </w:rPr>
            </w:pPr>
          </w:p>
        </w:tc>
        <w:tc>
          <w:tcPr>
            <w:tcW w:w="2089" w:type="dxa"/>
            <w:vMerge/>
            <w:shd w:val="clear" w:color="auto" w:fill="auto"/>
            <w:vAlign w:val="center"/>
          </w:tcPr>
          <w:p w:rsidR="005A4876" w:rsidRPr="005A4876" w:rsidRDefault="005A4876" w:rsidP="00C177AB">
            <w:pPr>
              <w:rPr>
                <w:lang w:val="uk-UA"/>
              </w:rPr>
            </w:pPr>
          </w:p>
        </w:tc>
        <w:tc>
          <w:tcPr>
            <w:tcW w:w="3108" w:type="dxa"/>
            <w:shd w:val="clear" w:color="auto" w:fill="auto"/>
            <w:vAlign w:val="center"/>
          </w:tcPr>
          <w:p w:rsidR="005A4876" w:rsidRPr="005A4876" w:rsidRDefault="005A4876" w:rsidP="00C177AB">
            <w:pPr>
              <w:rPr>
                <w:lang w:val="uk-UA"/>
              </w:rPr>
            </w:pPr>
            <w:r w:rsidRPr="005A4876">
              <w:rPr>
                <w:lang w:val="uk-UA"/>
              </w:rPr>
              <w:t>2.3.2. Виведення дітей із закладів інституційного догляду у сімейні форми виховання</w:t>
            </w:r>
          </w:p>
        </w:tc>
        <w:tc>
          <w:tcPr>
            <w:tcW w:w="864" w:type="dxa"/>
            <w:gridSpan w:val="2"/>
            <w:shd w:val="clear" w:color="auto" w:fill="auto"/>
            <w:vAlign w:val="center"/>
          </w:tcPr>
          <w:p w:rsidR="005A4876" w:rsidRPr="005A4876" w:rsidRDefault="005A4876" w:rsidP="00C177AB">
            <w:pPr>
              <w:rPr>
                <w:lang w:val="uk-UA"/>
              </w:rPr>
            </w:pPr>
            <w:r w:rsidRPr="005A4876">
              <w:rPr>
                <w:lang w:val="uk-UA"/>
              </w:rPr>
              <w:t>2022-2024</w:t>
            </w:r>
          </w:p>
        </w:tc>
        <w:tc>
          <w:tcPr>
            <w:tcW w:w="2306" w:type="dxa"/>
            <w:gridSpan w:val="2"/>
            <w:shd w:val="clear" w:color="auto" w:fill="auto"/>
            <w:vAlign w:val="center"/>
          </w:tcPr>
          <w:p w:rsidR="005A4876" w:rsidRPr="005A4876" w:rsidRDefault="005A4876" w:rsidP="00C177AB">
            <w:pPr>
              <w:rPr>
                <w:lang w:val="uk-UA"/>
              </w:rPr>
            </w:pPr>
            <w:r w:rsidRPr="005A4876">
              <w:rPr>
                <w:lang w:val="uk-UA"/>
              </w:rPr>
              <w:t xml:space="preserve">Служба у справах дітей </w:t>
            </w:r>
          </w:p>
        </w:tc>
        <w:tc>
          <w:tcPr>
            <w:tcW w:w="1418" w:type="dxa"/>
            <w:shd w:val="clear" w:color="auto" w:fill="auto"/>
            <w:vAlign w:val="center"/>
          </w:tcPr>
          <w:p w:rsidR="005A4876" w:rsidRPr="005A4876" w:rsidRDefault="005A4876" w:rsidP="00C177AB">
            <w:pPr>
              <w:rPr>
                <w:lang w:val="uk-UA"/>
              </w:rPr>
            </w:pPr>
            <w:r w:rsidRPr="005A4876">
              <w:rPr>
                <w:lang w:val="uk-UA"/>
              </w:rPr>
              <w:t>Фінансування не потребує</w:t>
            </w:r>
          </w:p>
        </w:tc>
        <w:tc>
          <w:tcPr>
            <w:tcW w:w="710" w:type="dxa"/>
            <w:shd w:val="clear" w:color="auto" w:fill="auto"/>
            <w:vAlign w:val="center"/>
          </w:tcPr>
          <w:p w:rsidR="005A4876" w:rsidRPr="005A4876" w:rsidRDefault="005A4876" w:rsidP="00C177AB">
            <w:pPr>
              <w:rPr>
                <w:lang w:val="uk-UA"/>
              </w:rPr>
            </w:pPr>
            <w:r w:rsidRPr="005A4876">
              <w:rPr>
                <w:lang w:val="uk-UA"/>
              </w:rPr>
              <w:t>_</w:t>
            </w:r>
          </w:p>
        </w:tc>
        <w:tc>
          <w:tcPr>
            <w:tcW w:w="850" w:type="dxa"/>
            <w:gridSpan w:val="3"/>
            <w:shd w:val="clear" w:color="auto" w:fill="auto"/>
            <w:vAlign w:val="center"/>
          </w:tcPr>
          <w:p w:rsidR="005A4876" w:rsidRPr="005A4876" w:rsidRDefault="005A4876" w:rsidP="00C177AB">
            <w:pPr>
              <w:rPr>
                <w:lang w:val="uk-UA"/>
              </w:rPr>
            </w:pPr>
            <w:r w:rsidRPr="005A4876">
              <w:rPr>
                <w:lang w:val="uk-UA"/>
              </w:rPr>
              <w:t>_</w:t>
            </w:r>
          </w:p>
        </w:tc>
        <w:tc>
          <w:tcPr>
            <w:tcW w:w="837" w:type="dxa"/>
            <w:gridSpan w:val="4"/>
            <w:shd w:val="clear" w:color="auto" w:fill="auto"/>
            <w:vAlign w:val="center"/>
          </w:tcPr>
          <w:p w:rsidR="005A4876" w:rsidRPr="005A4876" w:rsidRDefault="005A4876" w:rsidP="00C177AB">
            <w:pPr>
              <w:rPr>
                <w:lang w:val="uk-UA"/>
              </w:rPr>
            </w:pPr>
            <w:r w:rsidRPr="005A4876">
              <w:rPr>
                <w:lang w:val="uk-UA"/>
              </w:rPr>
              <w:t>_</w:t>
            </w:r>
          </w:p>
        </w:tc>
        <w:tc>
          <w:tcPr>
            <w:tcW w:w="983" w:type="dxa"/>
            <w:gridSpan w:val="4"/>
            <w:shd w:val="clear" w:color="auto" w:fill="auto"/>
            <w:vAlign w:val="center"/>
          </w:tcPr>
          <w:p w:rsidR="005A4876" w:rsidRPr="005A4876" w:rsidRDefault="005A4876" w:rsidP="00C177AB">
            <w:pPr>
              <w:rPr>
                <w:lang w:val="uk-UA"/>
              </w:rPr>
            </w:pPr>
            <w:r w:rsidRPr="005A4876">
              <w:rPr>
                <w:lang w:val="uk-UA"/>
              </w:rPr>
              <w:t>_</w:t>
            </w:r>
          </w:p>
        </w:tc>
        <w:tc>
          <w:tcPr>
            <w:tcW w:w="2232" w:type="dxa"/>
            <w:gridSpan w:val="2"/>
            <w:vMerge/>
            <w:shd w:val="clear" w:color="auto" w:fill="auto"/>
            <w:vAlign w:val="center"/>
          </w:tcPr>
          <w:p w:rsidR="005A4876" w:rsidRPr="005A4876" w:rsidRDefault="005A4876" w:rsidP="00C177AB">
            <w:pPr>
              <w:rPr>
                <w:lang w:val="uk-UA"/>
              </w:rPr>
            </w:pPr>
          </w:p>
        </w:tc>
      </w:tr>
      <w:tr w:rsidR="005A4876" w:rsidRPr="005A4876" w:rsidTr="005A4876">
        <w:trPr>
          <w:gridAfter w:val="1"/>
          <w:wAfter w:w="12" w:type="dxa"/>
          <w:cantSplit/>
          <w:trHeight w:val="467"/>
          <w:jc w:val="center"/>
        </w:trPr>
        <w:tc>
          <w:tcPr>
            <w:tcW w:w="15950" w:type="dxa"/>
            <w:gridSpan w:val="21"/>
            <w:shd w:val="clear" w:color="auto" w:fill="auto"/>
            <w:vAlign w:val="center"/>
          </w:tcPr>
          <w:p w:rsidR="005A4876" w:rsidRPr="005A4876" w:rsidRDefault="005A4876" w:rsidP="00C177AB">
            <w:pPr>
              <w:jc w:val="center"/>
              <w:rPr>
                <w:lang w:val="uk-UA"/>
              </w:rPr>
            </w:pPr>
            <w:r w:rsidRPr="005A4876">
              <w:rPr>
                <w:lang w:val="uk-UA"/>
              </w:rPr>
              <w:lastRenderedPageBreak/>
              <w:t>Розділ ІІІ</w:t>
            </w:r>
          </w:p>
          <w:p w:rsidR="005A4876" w:rsidRPr="005A4876" w:rsidRDefault="005A4876" w:rsidP="00C177AB">
            <w:pPr>
              <w:jc w:val="center"/>
              <w:rPr>
                <w:lang w:val="uk-UA"/>
              </w:rPr>
            </w:pPr>
            <w:r w:rsidRPr="005A4876">
              <w:rPr>
                <w:lang w:val="uk-UA"/>
              </w:rPr>
              <w:t>Захист житлових, майнових прав та забезпечення житлом дітей-сиріт, дітей, позбавлених батьківського піклування, та осіб із їх числа</w:t>
            </w:r>
          </w:p>
        </w:tc>
      </w:tr>
      <w:tr w:rsidR="005A4876" w:rsidRPr="005A4876" w:rsidTr="005A4876">
        <w:trPr>
          <w:cantSplit/>
          <w:trHeight w:val="1220"/>
          <w:jc w:val="center"/>
        </w:trPr>
        <w:tc>
          <w:tcPr>
            <w:tcW w:w="565" w:type="dxa"/>
            <w:vMerge w:val="restart"/>
            <w:shd w:val="clear" w:color="auto" w:fill="auto"/>
            <w:vAlign w:val="center"/>
          </w:tcPr>
          <w:p w:rsidR="005A4876" w:rsidRPr="005A4876" w:rsidRDefault="005A4876" w:rsidP="00C177AB">
            <w:pPr>
              <w:jc w:val="center"/>
              <w:rPr>
                <w:lang w:val="uk-UA"/>
              </w:rPr>
            </w:pPr>
            <w:r w:rsidRPr="005A4876">
              <w:rPr>
                <w:lang w:val="uk-UA"/>
              </w:rPr>
              <w:t>3</w:t>
            </w:r>
          </w:p>
        </w:tc>
        <w:tc>
          <w:tcPr>
            <w:tcW w:w="2089" w:type="dxa"/>
            <w:vMerge w:val="restart"/>
            <w:shd w:val="clear" w:color="auto" w:fill="auto"/>
            <w:vAlign w:val="center"/>
          </w:tcPr>
          <w:p w:rsidR="005A4876" w:rsidRPr="005A4876" w:rsidRDefault="005A4876" w:rsidP="00C177AB">
            <w:pPr>
              <w:rPr>
                <w:lang w:val="uk-UA"/>
              </w:rPr>
            </w:pPr>
            <w:r w:rsidRPr="005A4876">
              <w:rPr>
                <w:lang w:val="uk-UA"/>
              </w:rPr>
              <w:t>3.1. Виявити потребу у взятті на облік та забезпечити ведення обліку</w:t>
            </w:r>
          </w:p>
        </w:tc>
        <w:tc>
          <w:tcPr>
            <w:tcW w:w="3108" w:type="dxa"/>
            <w:shd w:val="clear" w:color="auto" w:fill="auto"/>
            <w:vAlign w:val="center"/>
          </w:tcPr>
          <w:p w:rsidR="005A4876" w:rsidRPr="005A4876" w:rsidRDefault="005A4876" w:rsidP="00C177AB">
            <w:pPr>
              <w:rPr>
                <w:lang w:val="uk-UA"/>
              </w:rPr>
            </w:pPr>
            <w:r w:rsidRPr="005A4876">
              <w:rPr>
                <w:lang w:val="uk-UA"/>
              </w:rPr>
              <w:t>3.1.1. Взяття дітей-сиріт, дітей, позбавлених батьківського піклування, та осіб з їх числа на облік громадян, які потребують поліпшення житлових умов</w:t>
            </w:r>
          </w:p>
        </w:tc>
        <w:tc>
          <w:tcPr>
            <w:tcW w:w="864" w:type="dxa"/>
            <w:gridSpan w:val="2"/>
            <w:shd w:val="clear" w:color="auto" w:fill="auto"/>
            <w:vAlign w:val="center"/>
          </w:tcPr>
          <w:p w:rsidR="005A4876" w:rsidRPr="005A4876" w:rsidRDefault="005A4876" w:rsidP="00C177AB">
            <w:pPr>
              <w:jc w:val="center"/>
              <w:rPr>
                <w:lang w:val="uk-UA"/>
              </w:rPr>
            </w:pPr>
            <w:r w:rsidRPr="005A4876">
              <w:rPr>
                <w:lang w:val="uk-UA"/>
              </w:rPr>
              <w:t>2022-2024</w:t>
            </w:r>
          </w:p>
        </w:tc>
        <w:tc>
          <w:tcPr>
            <w:tcW w:w="2306" w:type="dxa"/>
            <w:gridSpan w:val="2"/>
            <w:shd w:val="clear" w:color="auto" w:fill="auto"/>
            <w:vAlign w:val="center"/>
          </w:tcPr>
          <w:p w:rsidR="005A4876" w:rsidRPr="005A4876" w:rsidRDefault="005A4876" w:rsidP="00C177AB">
            <w:pPr>
              <w:rPr>
                <w:lang w:val="uk-UA"/>
              </w:rPr>
            </w:pPr>
            <w:r w:rsidRPr="005A4876">
              <w:rPr>
                <w:lang w:val="uk-UA"/>
              </w:rPr>
              <w:t xml:space="preserve">Відділ з обліку, розподілу та обміну житла </w:t>
            </w:r>
          </w:p>
        </w:tc>
        <w:tc>
          <w:tcPr>
            <w:tcW w:w="1418" w:type="dxa"/>
            <w:shd w:val="clear" w:color="auto" w:fill="auto"/>
            <w:vAlign w:val="center"/>
          </w:tcPr>
          <w:p w:rsidR="005A4876" w:rsidRPr="005A4876" w:rsidRDefault="005A4876" w:rsidP="00C177AB">
            <w:pPr>
              <w:rPr>
                <w:lang w:val="uk-UA"/>
              </w:rPr>
            </w:pPr>
            <w:r w:rsidRPr="005A4876">
              <w:rPr>
                <w:lang w:val="uk-UA"/>
              </w:rPr>
              <w:t>Фінансування не потребує</w:t>
            </w:r>
          </w:p>
        </w:tc>
        <w:tc>
          <w:tcPr>
            <w:tcW w:w="710" w:type="dxa"/>
            <w:shd w:val="clear" w:color="auto" w:fill="auto"/>
            <w:vAlign w:val="center"/>
          </w:tcPr>
          <w:p w:rsidR="005A4876" w:rsidRPr="005A4876" w:rsidRDefault="005A4876" w:rsidP="00C177AB">
            <w:pPr>
              <w:jc w:val="center"/>
              <w:rPr>
                <w:lang w:val="uk-UA"/>
              </w:rPr>
            </w:pPr>
            <w:r w:rsidRPr="005A4876">
              <w:rPr>
                <w:lang w:val="uk-UA"/>
              </w:rPr>
              <w:t>_</w:t>
            </w:r>
          </w:p>
        </w:tc>
        <w:tc>
          <w:tcPr>
            <w:tcW w:w="850" w:type="dxa"/>
            <w:gridSpan w:val="3"/>
            <w:shd w:val="clear" w:color="auto" w:fill="auto"/>
            <w:vAlign w:val="center"/>
          </w:tcPr>
          <w:p w:rsidR="005A4876" w:rsidRPr="005A4876" w:rsidRDefault="005A4876" w:rsidP="00C177AB">
            <w:pPr>
              <w:jc w:val="center"/>
              <w:rPr>
                <w:lang w:val="uk-UA"/>
              </w:rPr>
            </w:pPr>
            <w:r w:rsidRPr="005A4876">
              <w:rPr>
                <w:lang w:val="uk-UA"/>
              </w:rPr>
              <w:t>_</w:t>
            </w:r>
          </w:p>
        </w:tc>
        <w:tc>
          <w:tcPr>
            <w:tcW w:w="837" w:type="dxa"/>
            <w:gridSpan w:val="4"/>
            <w:shd w:val="clear" w:color="auto" w:fill="auto"/>
            <w:vAlign w:val="center"/>
          </w:tcPr>
          <w:p w:rsidR="005A4876" w:rsidRPr="005A4876" w:rsidRDefault="005A4876" w:rsidP="00C177AB">
            <w:pPr>
              <w:jc w:val="center"/>
              <w:rPr>
                <w:lang w:val="uk-UA"/>
              </w:rPr>
            </w:pPr>
            <w:r w:rsidRPr="005A4876">
              <w:rPr>
                <w:lang w:val="uk-UA"/>
              </w:rPr>
              <w:t>_</w:t>
            </w:r>
          </w:p>
        </w:tc>
        <w:tc>
          <w:tcPr>
            <w:tcW w:w="983" w:type="dxa"/>
            <w:gridSpan w:val="4"/>
            <w:shd w:val="clear" w:color="auto" w:fill="auto"/>
            <w:vAlign w:val="center"/>
          </w:tcPr>
          <w:p w:rsidR="005A4876" w:rsidRPr="005A4876" w:rsidRDefault="005A4876" w:rsidP="00C177AB">
            <w:pPr>
              <w:jc w:val="center"/>
              <w:rPr>
                <w:lang w:val="uk-UA"/>
              </w:rPr>
            </w:pPr>
            <w:r w:rsidRPr="005A4876">
              <w:rPr>
                <w:lang w:val="uk-UA"/>
              </w:rPr>
              <w:t>_</w:t>
            </w:r>
          </w:p>
        </w:tc>
        <w:tc>
          <w:tcPr>
            <w:tcW w:w="2232" w:type="dxa"/>
            <w:gridSpan w:val="2"/>
            <w:shd w:val="clear" w:color="auto" w:fill="auto"/>
            <w:vAlign w:val="center"/>
          </w:tcPr>
          <w:p w:rsidR="005A4876" w:rsidRPr="005A4876" w:rsidRDefault="005A4876" w:rsidP="00C177AB">
            <w:pPr>
              <w:rPr>
                <w:lang w:val="uk-UA"/>
              </w:rPr>
            </w:pPr>
            <w:r w:rsidRPr="005A4876">
              <w:rPr>
                <w:lang w:val="uk-UA"/>
              </w:rPr>
              <w:t>Захист житлових та майнових прав</w:t>
            </w:r>
          </w:p>
        </w:tc>
      </w:tr>
      <w:tr w:rsidR="005A4876" w:rsidRPr="005A4876" w:rsidTr="005A4876">
        <w:trPr>
          <w:cantSplit/>
          <w:trHeight w:val="1124"/>
          <w:jc w:val="center"/>
        </w:trPr>
        <w:tc>
          <w:tcPr>
            <w:tcW w:w="565" w:type="dxa"/>
            <w:vMerge/>
            <w:shd w:val="clear" w:color="auto" w:fill="auto"/>
            <w:vAlign w:val="center"/>
          </w:tcPr>
          <w:p w:rsidR="005A4876" w:rsidRPr="005A4876" w:rsidRDefault="005A4876" w:rsidP="00C177AB">
            <w:pPr>
              <w:jc w:val="center"/>
              <w:rPr>
                <w:lang w:val="uk-UA"/>
              </w:rPr>
            </w:pPr>
          </w:p>
        </w:tc>
        <w:tc>
          <w:tcPr>
            <w:tcW w:w="2089" w:type="dxa"/>
            <w:vMerge/>
            <w:shd w:val="clear" w:color="auto" w:fill="auto"/>
            <w:vAlign w:val="center"/>
          </w:tcPr>
          <w:p w:rsidR="005A4876" w:rsidRPr="005A4876" w:rsidRDefault="005A4876" w:rsidP="00C177AB">
            <w:pPr>
              <w:rPr>
                <w:lang w:val="uk-UA"/>
              </w:rPr>
            </w:pPr>
          </w:p>
        </w:tc>
        <w:tc>
          <w:tcPr>
            <w:tcW w:w="3108" w:type="dxa"/>
            <w:shd w:val="clear" w:color="auto" w:fill="auto"/>
            <w:vAlign w:val="center"/>
          </w:tcPr>
          <w:p w:rsidR="005A4876" w:rsidRPr="005A4876" w:rsidRDefault="005A4876" w:rsidP="00C177AB">
            <w:pPr>
              <w:rPr>
                <w:lang w:val="uk-UA"/>
              </w:rPr>
            </w:pPr>
            <w:r w:rsidRPr="005A4876">
              <w:rPr>
                <w:lang w:val="uk-UA"/>
              </w:rPr>
              <w:t>3.1.2. Сприяти забезпеченню випускників державних закладів, які потребують житла, кімнатою у гуртожитку</w:t>
            </w:r>
          </w:p>
        </w:tc>
        <w:tc>
          <w:tcPr>
            <w:tcW w:w="864" w:type="dxa"/>
            <w:gridSpan w:val="2"/>
            <w:shd w:val="clear" w:color="auto" w:fill="auto"/>
            <w:vAlign w:val="center"/>
          </w:tcPr>
          <w:p w:rsidR="005A4876" w:rsidRPr="005A4876" w:rsidRDefault="005A4876" w:rsidP="00C177AB">
            <w:pPr>
              <w:jc w:val="center"/>
              <w:rPr>
                <w:lang w:val="uk-UA"/>
              </w:rPr>
            </w:pPr>
            <w:r w:rsidRPr="005A4876">
              <w:rPr>
                <w:lang w:val="uk-UA"/>
              </w:rPr>
              <w:t>2022-2024</w:t>
            </w:r>
          </w:p>
        </w:tc>
        <w:tc>
          <w:tcPr>
            <w:tcW w:w="2306" w:type="dxa"/>
            <w:gridSpan w:val="2"/>
            <w:shd w:val="clear" w:color="auto" w:fill="auto"/>
            <w:vAlign w:val="center"/>
          </w:tcPr>
          <w:p w:rsidR="005A4876" w:rsidRPr="005A4876" w:rsidRDefault="005A4876" w:rsidP="00C177AB">
            <w:pPr>
              <w:rPr>
                <w:lang w:val="uk-UA"/>
              </w:rPr>
            </w:pPr>
            <w:r w:rsidRPr="005A4876">
              <w:rPr>
                <w:lang w:val="uk-UA"/>
              </w:rPr>
              <w:t>Служба у справах дітей, відділ з обліку, розподілу та обміну житла</w:t>
            </w:r>
          </w:p>
        </w:tc>
        <w:tc>
          <w:tcPr>
            <w:tcW w:w="1418" w:type="dxa"/>
            <w:shd w:val="clear" w:color="auto" w:fill="auto"/>
            <w:vAlign w:val="center"/>
          </w:tcPr>
          <w:p w:rsidR="005A4876" w:rsidRPr="005A4876" w:rsidRDefault="005A4876" w:rsidP="00C177AB">
            <w:pPr>
              <w:rPr>
                <w:lang w:val="uk-UA"/>
              </w:rPr>
            </w:pPr>
            <w:r w:rsidRPr="005A4876">
              <w:rPr>
                <w:lang w:val="uk-UA"/>
              </w:rPr>
              <w:t>Фінансування не потребує</w:t>
            </w:r>
          </w:p>
        </w:tc>
        <w:tc>
          <w:tcPr>
            <w:tcW w:w="710" w:type="dxa"/>
            <w:shd w:val="clear" w:color="auto" w:fill="auto"/>
            <w:vAlign w:val="center"/>
          </w:tcPr>
          <w:p w:rsidR="005A4876" w:rsidRPr="005A4876" w:rsidRDefault="005A4876" w:rsidP="00C177AB">
            <w:pPr>
              <w:jc w:val="center"/>
              <w:rPr>
                <w:lang w:val="uk-UA"/>
              </w:rPr>
            </w:pPr>
            <w:r w:rsidRPr="005A4876">
              <w:rPr>
                <w:lang w:val="uk-UA"/>
              </w:rPr>
              <w:t>_</w:t>
            </w:r>
          </w:p>
        </w:tc>
        <w:tc>
          <w:tcPr>
            <w:tcW w:w="850" w:type="dxa"/>
            <w:gridSpan w:val="3"/>
            <w:shd w:val="clear" w:color="auto" w:fill="auto"/>
            <w:vAlign w:val="center"/>
          </w:tcPr>
          <w:p w:rsidR="005A4876" w:rsidRPr="005A4876" w:rsidRDefault="005A4876" w:rsidP="00C177AB">
            <w:pPr>
              <w:jc w:val="center"/>
              <w:rPr>
                <w:lang w:val="uk-UA"/>
              </w:rPr>
            </w:pPr>
            <w:r w:rsidRPr="005A4876">
              <w:rPr>
                <w:lang w:val="uk-UA"/>
              </w:rPr>
              <w:t>_</w:t>
            </w:r>
          </w:p>
        </w:tc>
        <w:tc>
          <w:tcPr>
            <w:tcW w:w="837" w:type="dxa"/>
            <w:gridSpan w:val="4"/>
            <w:shd w:val="clear" w:color="auto" w:fill="auto"/>
            <w:vAlign w:val="center"/>
          </w:tcPr>
          <w:p w:rsidR="005A4876" w:rsidRPr="005A4876" w:rsidRDefault="005A4876" w:rsidP="00C177AB">
            <w:pPr>
              <w:jc w:val="center"/>
              <w:rPr>
                <w:lang w:val="uk-UA"/>
              </w:rPr>
            </w:pPr>
            <w:r w:rsidRPr="005A4876">
              <w:rPr>
                <w:lang w:val="uk-UA"/>
              </w:rPr>
              <w:t>_</w:t>
            </w:r>
          </w:p>
        </w:tc>
        <w:tc>
          <w:tcPr>
            <w:tcW w:w="983" w:type="dxa"/>
            <w:gridSpan w:val="4"/>
            <w:shd w:val="clear" w:color="auto" w:fill="auto"/>
            <w:vAlign w:val="center"/>
          </w:tcPr>
          <w:p w:rsidR="005A4876" w:rsidRPr="005A4876" w:rsidRDefault="005A4876" w:rsidP="00C177AB">
            <w:pPr>
              <w:jc w:val="center"/>
              <w:rPr>
                <w:lang w:val="uk-UA"/>
              </w:rPr>
            </w:pPr>
            <w:r w:rsidRPr="005A4876">
              <w:rPr>
                <w:lang w:val="uk-UA"/>
              </w:rPr>
              <w:t>_</w:t>
            </w:r>
          </w:p>
        </w:tc>
        <w:tc>
          <w:tcPr>
            <w:tcW w:w="2232" w:type="dxa"/>
            <w:gridSpan w:val="2"/>
            <w:shd w:val="clear" w:color="auto" w:fill="auto"/>
            <w:vAlign w:val="center"/>
          </w:tcPr>
          <w:p w:rsidR="005A4876" w:rsidRPr="005A4876" w:rsidRDefault="005A4876" w:rsidP="00C177AB">
            <w:pPr>
              <w:rPr>
                <w:lang w:val="uk-UA"/>
              </w:rPr>
            </w:pPr>
            <w:r w:rsidRPr="005A4876">
              <w:rPr>
                <w:lang w:val="uk-UA"/>
              </w:rPr>
              <w:t>Створення належних умов для життя та розвитку дітей-сиріт та дітей, позбавлених батьківського піклування</w:t>
            </w:r>
          </w:p>
        </w:tc>
      </w:tr>
      <w:tr w:rsidR="005A4876" w:rsidRPr="005A4876" w:rsidTr="005A4876">
        <w:trPr>
          <w:cantSplit/>
          <w:trHeight w:val="708"/>
          <w:jc w:val="center"/>
        </w:trPr>
        <w:tc>
          <w:tcPr>
            <w:tcW w:w="565" w:type="dxa"/>
            <w:vMerge/>
            <w:shd w:val="clear" w:color="auto" w:fill="auto"/>
            <w:vAlign w:val="center"/>
          </w:tcPr>
          <w:p w:rsidR="005A4876" w:rsidRPr="005A4876" w:rsidRDefault="005A4876" w:rsidP="00C177AB">
            <w:pPr>
              <w:jc w:val="center"/>
              <w:rPr>
                <w:lang w:val="uk-UA"/>
              </w:rPr>
            </w:pPr>
          </w:p>
        </w:tc>
        <w:tc>
          <w:tcPr>
            <w:tcW w:w="2089" w:type="dxa"/>
            <w:vMerge/>
            <w:shd w:val="clear" w:color="auto" w:fill="auto"/>
            <w:vAlign w:val="center"/>
          </w:tcPr>
          <w:p w:rsidR="005A4876" w:rsidRPr="005A4876" w:rsidRDefault="005A4876" w:rsidP="00C177AB">
            <w:pPr>
              <w:rPr>
                <w:lang w:val="uk-UA"/>
              </w:rPr>
            </w:pPr>
          </w:p>
        </w:tc>
        <w:tc>
          <w:tcPr>
            <w:tcW w:w="3108" w:type="dxa"/>
            <w:shd w:val="clear" w:color="auto" w:fill="auto"/>
            <w:vAlign w:val="center"/>
          </w:tcPr>
          <w:p w:rsidR="005A4876" w:rsidRPr="005A4876" w:rsidRDefault="005A4876" w:rsidP="00C177AB">
            <w:pPr>
              <w:rPr>
                <w:lang w:val="uk-UA"/>
              </w:rPr>
            </w:pPr>
            <w:r w:rsidRPr="005A4876">
              <w:rPr>
                <w:lang w:val="uk-UA"/>
              </w:rPr>
              <w:t>3.1.3. Сприяти в постановці дітей-сиріт, дітей, позбавлених батьківського піклування, на квартирний облік по досягненню ними 16-річного віку</w:t>
            </w:r>
          </w:p>
        </w:tc>
        <w:tc>
          <w:tcPr>
            <w:tcW w:w="864" w:type="dxa"/>
            <w:gridSpan w:val="2"/>
            <w:shd w:val="clear" w:color="auto" w:fill="auto"/>
            <w:vAlign w:val="center"/>
          </w:tcPr>
          <w:p w:rsidR="005A4876" w:rsidRPr="005A4876" w:rsidRDefault="005A4876" w:rsidP="00C177AB">
            <w:pPr>
              <w:jc w:val="center"/>
              <w:rPr>
                <w:lang w:val="uk-UA"/>
              </w:rPr>
            </w:pPr>
            <w:r w:rsidRPr="005A4876">
              <w:rPr>
                <w:lang w:val="uk-UA"/>
              </w:rPr>
              <w:t>2022-2024</w:t>
            </w:r>
          </w:p>
        </w:tc>
        <w:tc>
          <w:tcPr>
            <w:tcW w:w="2306" w:type="dxa"/>
            <w:gridSpan w:val="2"/>
            <w:shd w:val="clear" w:color="auto" w:fill="auto"/>
            <w:vAlign w:val="center"/>
          </w:tcPr>
          <w:p w:rsidR="005A4876" w:rsidRPr="005A4876" w:rsidRDefault="005A4876" w:rsidP="00C177AB">
            <w:pPr>
              <w:rPr>
                <w:lang w:val="uk-UA"/>
              </w:rPr>
            </w:pPr>
            <w:r w:rsidRPr="005A4876">
              <w:rPr>
                <w:lang w:val="uk-UA"/>
              </w:rPr>
              <w:t>Служба у справах дітей</w:t>
            </w:r>
          </w:p>
        </w:tc>
        <w:tc>
          <w:tcPr>
            <w:tcW w:w="1418" w:type="dxa"/>
            <w:shd w:val="clear" w:color="auto" w:fill="auto"/>
            <w:vAlign w:val="center"/>
          </w:tcPr>
          <w:p w:rsidR="005A4876" w:rsidRPr="005A4876" w:rsidRDefault="005A4876" w:rsidP="00C177AB">
            <w:pPr>
              <w:rPr>
                <w:lang w:val="uk-UA"/>
              </w:rPr>
            </w:pPr>
            <w:r w:rsidRPr="005A4876">
              <w:rPr>
                <w:lang w:val="uk-UA"/>
              </w:rPr>
              <w:t>Фінансування не потребує</w:t>
            </w:r>
          </w:p>
        </w:tc>
        <w:tc>
          <w:tcPr>
            <w:tcW w:w="710" w:type="dxa"/>
            <w:shd w:val="clear" w:color="auto" w:fill="auto"/>
            <w:vAlign w:val="center"/>
          </w:tcPr>
          <w:p w:rsidR="005A4876" w:rsidRPr="005A4876" w:rsidRDefault="005A4876" w:rsidP="00C177AB">
            <w:pPr>
              <w:jc w:val="center"/>
              <w:rPr>
                <w:lang w:val="uk-UA"/>
              </w:rPr>
            </w:pPr>
            <w:r w:rsidRPr="005A4876">
              <w:rPr>
                <w:lang w:val="uk-UA"/>
              </w:rPr>
              <w:t>_</w:t>
            </w:r>
          </w:p>
        </w:tc>
        <w:tc>
          <w:tcPr>
            <w:tcW w:w="850" w:type="dxa"/>
            <w:gridSpan w:val="3"/>
            <w:shd w:val="clear" w:color="auto" w:fill="auto"/>
            <w:vAlign w:val="center"/>
          </w:tcPr>
          <w:p w:rsidR="005A4876" w:rsidRPr="005A4876" w:rsidRDefault="005A4876" w:rsidP="00C177AB">
            <w:pPr>
              <w:jc w:val="center"/>
              <w:rPr>
                <w:lang w:val="uk-UA"/>
              </w:rPr>
            </w:pPr>
            <w:r w:rsidRPr="005A4876">
              <w:rPr>
                <w:lang w:val="uk-UA"/>
              </w:rPr>
              <w:t>_</w:t>
            </w:r>
          </w:p>
        </w:tc>
        <w:tc>
          <w:tcPr>
            <w:tcW w:w="837" w:type="dxa"/>
            <w:gridSpan w:val="4"/>
            <w:shd w:val="clear" w:color="auto" w:fill="auto"/>
            <w:vAlign w:val="center"/>
          </w:tcPr>
          <w:p w:rsidR="005A4876" w:rsidRPr="005A4876" w:rsidRDefault="005A4876" w:rsidP="00C177AB">
            <w:pPr>
              <w:jc w:val="center"/>
              <w:rPr>
                <w:lang w:val="uk-UA"/>
              </w:rPr>
            </w:pPr>
            <w:r w:rsidRPr="005A4876">
              <w:rPr>
                <w:lang w:val="uk-UA"/>
              </w:rPr>
              <w:t>_</w:t>
            </w:r>
          </w:p>
        </w:tc>
        <w:tc>
          <w:tcPr>
            <w:tcW w:w="983" w:type="dxa"/>
            <w:gridSpan w:val="4"/>
            <w:shd w:val="clear" w:color="auto" w:fill="auto"/>
            <w:vAlign w:val="center"/>
          </w:tcPr>
          <w:p w:rsidR="005A4876" w:rsidRPr="005A4876" w:rsidRDefault="005A4876" w:rsidP="00C177AB">
            <w:pPr>
              <w:jc w:val="center"/>
              <w:rPr>
                <w:lang w:val="uk-UA"/>
              </w:rPr>
            </w:pPr>
            <w:r w:rsidRPr="005A4876">
              <w:rPr>
                <w:lang w:val="uk-UA"/>
              </w:rPr>
              <w:t>_</w:t>
            </w:r>
          </w:p>
        </w:tc>
        <w:tc>
          <w:tcPr>
            <w:tcW w:w="2232" w:type="dxa"/>
            <w:gridSpan w:val="2"/>
            <w:shd w:val="clear" w:color="auto" w:fill="auto"/>
            <w:vAlign w:val="center"/>
          </w:tcPr>
          <w:p w:rsidR="005A4876" w:rsidRPr="005A4876" w:rsidRDefault="005A4876" w:rsidP="00C177AB">
            <w:pPr>
              <w:rPr>
                <w:lang w:val="uk-UA"/>
              </w:rPr>
            </w:pPr>
            <w:r w:rsidRPr="005A4876">
              <w:rPr>
                <w:lang w:val="uk-UA"/>
              </w:rPr>
              <w:t>Постановка на квартирний облік</w:t>
            </w:r>
          </w:p>
        </w:tc>
      </w:tr>
      <w:tr w:rsidR="005A4876" w:rsidRPr="005A4876" w:rsidTr="005A4876">
        <w:trPr>
          <w:cantSplit/>
          <w:trHeight w:val="1462"/>
          <w:jc w:val="center"/>
        </w:trPr>
        <w:tc>
          <w:tcPr>
            <w:tcW w:w="565" w:type="dxa"/>
            <w:vMerge/>
            <w:shd w:val="clear" w:color="auto" w:fill="auto"/>
            <w:vAlign w:val="center"/>
          </w:tcPr>
          <w:p w:rsidR="005A4876" w:rsidRPr="005A4876" w:rsidRDefault="005A4876" w:rsidP="00C177AB">
            <w:pPr>
              <w:jc w:val="center"/>
              <w:rPr>
                <w:lang w:val="uk-UA"/>
              </w:rPr>
            </w:pPr>
          </w:p>
        </w:tc>
        <w:tc>
          <w:tcPr>
            <w:tcW w:w="2089" w:type="dxa"/>
            <w:vMerge w:val="restart"/>
            <w:shd w:val="clear" w:color="auto" w:fill="auto"/>
            <w:vAlign w:val="center"/>
          </w:tcPr>
          <w:p w:rsidR="005A4876" w:rsidRPr="005A4876" w:rsidRDefault="005A4876" w:rsidP="00C177AB">
            <w:pPr>
              <w:rPr>
                <w:lang w:val="uk-UA"/>
              </w:rPr>
            </w:pPr>
            <w:r w:rsidRPr="005A4876">
              <w:rPr>
                <w:lang w:val="uk-UA"/>
              </w:rPr>
              <w:t>3.2. Забезпечити житлом дітей-сиріт та дітей, позбавлених батьківського піклування, та осіб з їх числа</w:t>
            </w:r>
          </w:p>
        </w:tc>
        <w:tc>
          <w:tcPr>
            <w:tcW w:w="3108" w:type="dxa"/>
            <w:shd w:val="clear" w:color="auto" w:fill="auto"/>
            <w:vAlign w:val="center"/>
          </w:tcPr>
          <w:p w:rsidR="005A4876" w:rsidRPr="005A4876" w:rsidRDefault="005A4876" w:rsidP="00C177AB">
            <w:pPr>
              <w:rPr>
                <w:lang w:val="uk-UA"/>
              </w:rPr>
            </w:pPr>
            <w:r w:rsidRPr="005A4876">
              <w:rPr>
                <w:lang w:val="uk-UA"/>
              </w:rPr>
              <w:t>3.2.1 Забезпечення дітей-сиріт, дітей, позбавлених батьківського піклування, та осіб з їх числа житлом з вивільненого житлового фонду</w:t>
            </w:r>
          </w:p>
        </w:tc>
        <w:tc>
          <w:tcPr>
            <w:tcW w:w="864" w:type="dxa"/>
            <w:gridSpan w:val="2"/>
            <w:shd w:val="clear" w:color="auto" w:fill="auto"/>
            <w:vAlign w:val="center"/>
          </w:tcPr>
          <w:p w:rsidR="005A4876" w:rsidRPr="005A4876" w:rsidRDefault="005A4876" w:rsidP="00C177AB">
            <w:pPr>
              <w:jc w:val="center"/>
              <w:rPr>
                <w:lang w:val="uk-UA"/>
              </w:rPr>
            </w:pPr>
            <w:r w:rsidRPr="005A4876">
              <w:rPr>
                <w:lang w:val="uk-UA"/>
              </w:rPr>
              <w:t>2022-2024</w:t>
            </w:r>
          </w:p>
        </w:tc>
        <w:tc>
          <w:tcPr>
            <w:tcW w:w="2306" w:type="dxa"/>
            <w:gridSpan w:val="2"/>
            <w:shd w:val="clear" w:color="auto" w:fill="auto"/>
            <w:vAlign w:val="center"/>
          </w:tcPr>
          <w:p w:rsidR="005A4876" w:rsidRPr="005A4876" w:rsidRDefault="005A4876" w:rsidP="00C177AB">
            <w:pPr>
              <w:rPr>
                <w:lang w:val="uk-UA"/>
              </w:rPr>
            </w:pPr>
            <w:r w:rsidRPr="005A4876">
              <w:rPr>
                <w:lang w:val="uk-UA"/>
              </w:rPr>
              <w:t>Відділ з обліку, розподілу та обміну житла, служба у справах дітей</w:t>
            </w:r>
          </w:p>
        </w:tc>
        <w:tc>
          <w:tcPr>
            <w:tcW w:w="1418" w:type="dxa"/>
            <w:shd w:val="clear" w:color="auto" w:fill="auto"/>
            <w:vAlign w:val="center"/>
          </w:tcPr>
          <w:p w:rsidR="005A4876" w:rsidRPr="005A4876" w:rsidRDefault="005A4876" w:rsidP="00C177AB">
            <w:pPr>
              <w:rPr>
                <w:lang w:val="uk-UA"/>
              </w:rPr>
            </w:pPr>
            <w:r w:rsidRPr="005A4876">
              <w:rPr>
                <w:lang w:val="uk-UA"/>
              </w:rPr>
              <w:t>Квартири з вивільненого житлового фонду</w:t>
            </w:r>
          </w:p>
        </w:tc>
        <w:tc>
          <w:tcPr>
            <w:tcW w:w="710" w:type="dxa"/>
            <w:shd w:val="clear" w:color="auto" w:fill="auto"/>
            <w:vAlign w:val="center"/>
          </w:tcPr>
          <w:p w:rsidR="005A4876" w:rsidRPr="005A4876" w:rsidRDefault="005A4876" w:rsidP="00C177AB">
            <w:pPr>
              <w:jc w:val="center"/>
              <w:rPr>
                <w:lang w:val="uk-UA"/>
              </w:rPr>
            </w:pPr>
            <w:r w:rsidRPr="005A4876">
              <w:rPr>
                <w:lang w:val="uk-UA"/>
              </w:rPr>
              <w:t>3</w:t>
            </w:r>
          </w:p>
        </w:tc>
        <w:tc>
          <w:tcPr>
            <w:tcW w:w="850" w:type="dxa"/>
            <w:gridSpan w:val="3"/>
            <w:shd w:val="clear" w:color="auto" w:fill="auto"/>
            <w:vAlign w:val="center"/>
          </w:tcPr>
          <w:p w:rsidR="005A4876" w:rsidRPr="005A4876" w:rsidRDefault="005A4876" w:rsidP="00C177AB">
            <w:pPr>
              <w:jc w:val="center"/>
              <w:rPr>
                <w:lang w:val="uk-UA"/>
              </w:rPr>
            </w:pPr>
            <w:r w:rsidRPr="005A4876">
              <w:rPr>
                <w:lang w:val="uk-UA"/>
              </w:rPr>
              <w:t>3</w:t>
            </w:r>
          </w:p>
        </w:tc>
        <w:tc>
          <w:tcPr>
            <w:tcW w:w="837" w:type="dxa"/>
            <w:gridSpan w:val="4"/>
            <w:shd w:val="clear" w:color="auto" w:fill="auto"/>
            <w:vAlign w:val="center"/>
          </w:tcPr>
          <w:p w:rsidR="005A4876" w:rsidRPr="005A4876" w:rsidRDefault="005A4876" w:rsidP="00C177AB">
            <w:pPr>
              <w:jc w:val="center"/>
              <w:rPr>
                <w:lang w:val="uk-UA"/>
              </w:rPr>
            </w:pPr>
            <w:r w:rsidRPr="005A4876">
              <w:rPr>
                <w:lang w:val="uk-UA"/>
              </w:rPr>
              <w:t>3</w:t>
            </w:r>
          </w:p>
        </w:tc>
        <w:tc>
          <w:tcPr>
            <w:tcW w:w="983" w:type="dxa"/>
            <w:gridSpan w:val="4"/>
            <w:shd w:val="clear" w:color="auto" w:fill="auto"/>
            <w:vAlign w:val="center"/>
          </w:tcPr>
          <w:p w:rsidR="005A4876" w:rsidRPr="005A4876" w:rsidRDefault="005A4876" w:rsidP="00C177AB">
            <w:pPr>
              <w:jc w:val="center"/>
              <w:rPr>
                <w:lang w:val="uk-UA"/>
              </w:rPr>
            </w:pPr>
            <w:r w:rsidRPr="005A4876">
              <w:rPr>
                <w:lang w:val="uk-UA"/>
              </w:rPr>
              <w:t>9 квартир</w:t>
            </w:r>
          </w:p>
        </w:tc>
        <w:tc>
          <w:tcPr>
            <w:tcW w:w="2232" w:type="dxa"/>
            <w:gridSpan w:val="2"/>
            <w:shd w:val="clear" w:color="auto" w:fill="auto"/>
            <w:vAlign w:val="center"/>
          </w:tcPr>
          <w:p w:rsidR="005A4876" w:rsidRPr="005A4876" w:rsidRDefault="005A4876" w:rsidP="00C177AB">
            <w:pPr>
              <w:rPr>
                <w:lang w:val="uk-UA"/>
              </w:rPr>
            </w:pPr>
            <w:r w:rsidRPr="005A4876">
              <w:rPr>
                <w:lang w:val="uk-UA"/>
              </w:rPr>
              <w:t>Забезпечення та охорона житлових прав дітей-сиріт та дітей, позбавлених батьківського піклування, та осіб з їх числа</w:t>
            </w:r>
          </w:p>
        </w:tc>
      </w:tr>
      <w:tr w:rsidR="005A4876" w:rsidRPr="00E67D62" w:rsidTr="005A4876">
        <w:trPr>
          <w:cantSplit/>
          <w:trHeight w:val="1248"/>
          <w:jc w:val="center"/>
        </w:trPr>
        <w:tc>
          <w:tcPr>
            <w:tcW w:w="565" w:type="dxa"/>
            <w:vMerge/>
            <w:shd w:val="clear" w:color="auto" w:fill="auto"/>
            <w:vAlign w:val="center"/>
          </w:tcPr>
          <w:p w:rsidR="005A4876" w:rsidRPr="005A4876" w:rsidRDefault="005A4876" w:rsidP="00C177AB">
            <w:pPr>
              <w:jc w:val="center"/>
              <w:rPr>
                <w:lang w:val="uk-UA"/>
              </w:rPr>
            </w:pPr>
          </w:p>
        </w:tc>
        <w:tc>
          <w:tcPr>
            <w:tcW w:w="2089" w:type="dxa"/>
            <w:vMerge/>
            <w:shd w:val="clear" w:color="auto" w:fill="auto"/>
            <w:vAlign w:val="center"/>
          </w:tcPr>
          <w:p w:rsidR="005A4876" w:rsidRPr="005A4876" w:rsidRDefault="005A4876" w:rsidP="00C177AB">
            <w:pPr>
              <w:rPr>
                <w:lang w:val="uk-UA"/>
              </w:rPr>
            </w:pPr>
          </w:p>
        </w:tc>
        <w:tc>
          <w:tcPr>
            <w:tcW w:w="3108" w:type="dxa"/>
            <w:shd w:val="clear" w:color="auto" w:fill="auto"/>
            <w:vAlign w:val="center"/>
          </w:tcPr>
          <w:p w:rsidR="005A4876" w:rsidRPr="005A4876" w:rsidRDefault="005A4876" w:rsidP="00C177AB">
            <w:pPr>
              <w:rPr>
                <w:lang w:val="uk-UA"/>
              </w:rPr>
            </w:pPr>
            <w:r w:rsidRPr="005A4876">
              <w:rPr>
                <w:lang w:val="uk-UA"/>
              </w:rPr>
              <w:t>3.2.2. Забезпечення дітей-сиріт, дітей, позбавлених батьківського піклування, та осіб з їх числа, житлом за рахунок субвенції з державного бюджету місцевим бюджетам</w:t>
            </w:r>
          </w:p>
        </w:tc>
        <w:tc>
          <w:tcPr>
            <w:tcW w:w="864" w:type="dxa"/>
            <w:gridSpan w:val="2"/>
            <w:shd w:val="clear" w:color="auto" w:fill="auto"/>
            <w:vAlign w:val="center"/>
          </w:tcPr>
          <w:p w:rsidR="005A4876" w:rsidRPr="005A4876" w:rsidRDefault="005A4876" w:rsidP="00C177AB">
            <w:pPr>
              <w:jc w:val="center"/>
              <w:rPr>
                <w:lang w:val="uk-UA"/>
              </w:rPr>
            </w:pPr>
            <w:r w:rsidRPr="005A4876">
              <w:rPr>
                <w:lang w:val="uk-UA"/>
              </w:rPr>
              <w:t>2022-2024</w:t>
            </w:r>
          </w:p>
        </w:tc>
        <w:tc>
          <w:tcPr>
            <w:tcW w:w="2306" w:type="dxa"/>
            <w:gridSpan w:val="2"/>
            <w:shd w:val="clear" w:color="auto" w:fill="auto"/>
            <w:vAlign w:val="center"/>
          </w:tcPr>
          <w:p w:rsidR="005A4876" w:rsidRPr="005A4876" w:rsidRDefault="005A4876" w:rsidP="00C177AB">
            <w:pPr>
              <w:rPr>
                <w:lang w:val="uk-UA"/>
              </w:rPr>
            </w:pPr>
            <w:r w:rsidRPr="005A4876">
              <w:rPr>
                <w:lang w:val="uk-UA"/>
              </w:rPr>
              <w:t>Служба у справах дітей, відділ з обліку, розподілу та обміну житла, управління фінансів</w:t>
            </w:r>
          </w:p>
        </w:tc>
        <w:tc>
          <w:tcPr>
            <w:tcW w:w="1418" w:type="dxa"/>
            <w:shd w:val="clear" w:color="auto" w:fill="auto"/>
            <w:vAlign w:val="center"/>
          </w:tcPr>
          <w:p w:rsidR="005A4876" w:rsidRPr="005A4876" w:rsidRDefault="005A4876" w:rsidP="00C177AB">
            <w:pPr>
              <w:rPr>
                <w:lang w:val="uk-UA"/>
              </w:rPr>
            </w:pPr>
            <w:r w:rsidRPr="005A4876">
              <w:rPr>
                <w:lang w:val="uk-UA"/>
              </w:rPr>
              <w:t>Державний бюджет</w:t>
            </w:r>
          </w:p>
        </w:tc>
        <w:tc>
          <w:tcPr>
            <w:tcW w:w="3380" w:type="dxa"/>
            <w:gridSpan w:val="12"/>
            <w:shd w:val="clear" w:color="auto" w:fill="auto"/>
            <w:vAlign w:val="center"/>
          </w:tcPr>
          <w:p w:rsidR="005A4876" w:rsidRPr="005A4876" w:rsidRDefault="005A4876" w:rsidP="00C177AB">
            <w:pPr>
              <w:jc w:val="center"/>
              <w:rPr>
                <w:lang w:val="uk-UA"/>
              </w:rPr>
            </w:pPr>
            <w:r w:rsidRPr="005A4876">
              <w:rPr>
                <w:lang w:val="uk-UA"/>
              </w:rPr>
              <w:t>Обсяг фінансування визначається у межах фінансового забезпечення</w:t>
            </w:r>
          </w:p>
        </w:tc>
        <w:tc>
          <w:tcPr>
            <w:tcW w:w="2232" w:type="dxa"/>
            <w:gridSpan w:val="2"/>
            <w:shd w:val="clear" w:color="auto" w:fill="auto"/>
            <w:vAlign w:val="center"/>
          </w:tcPr>
          <w:p w:rsidR="005A4876" w:rsidRPr="005A4876" w:rsidRDefault="005A4876" w:rsidP="00C177AB">
            <w:pPr>
              <w:rPr>
                <w:lang w:val="uk-UA"/>
              </w:rPr>
            </w:pPr>
            <w:r w:rsidRPr="005A4876">
              <w:rPr>
                <w:lang w:val="uk-UA"/>
              </w:rPr>
              <w:t>Забезпечення житлом дітей-сиріт, дітей, позбавлених батьківського піклування, та осіб з їх числа</w:t>
            </w:r>
          </w:p>
        </w:tc>
      </w:tr>
      <w:tr w:rsidR="005A4876" w:rsidRPr="00E67D62" w:rsidTr="005A4876">
        <w:trPr>
          <w:cantSplit/>
          <w:trHeight w:val="416"/>
          <w:jc w:val="center"/>
        </w:trPr>
        <w:tc>
          <w:tcPr>
            <w:tcW w:w="565" w:type="dxa"/>
            <w:vMerge/>
            <w:shd w:val="clear" w:color="auto" w:fill="auto"/>
            <w:vAlign w:val="center"/>
          </w:tcPr>
          <w:p w:rsidR="005A4876" w:rsidRPr="005A4876" w:rsidRDefault="005A4876" w:rsidP="00C177AB">
            <w:pPr>
              <w:jc w:val="center"/>
              <w:rPr>
                <w:lang w:val="uk-UA"/>
              </w:rPr>
            </w:pPr>
          </w:p>
        </w:tc>
        <w:tc>
          <w:tcPr>
            <w:tcW w:w="2089" w:type="dxa"/>
            <w:vMerge/>
            <w:shd w:val="clear" w:color="auto" w:fill="auto"/>
            <w:vAlign w:val="center"/>
          </w:tcPr>
          <w:p w:rsidR="005A4876" w:rsidRPr="005A4876" w:rsidRDefault="005A4876" w:rsidP="00C177AB">
            <w:pPr>
              <w:rPr>
                <w:lang w:val="uk-UA"/>
              </w:rPr>
            </w:pPr>
          </w:p>
        </w:tc>
        <w:tc>
          <w:tcPr>
            <w:tcW w:w="3108" w:type="dxa"/>
            <w:shd w:val="clear" w:color="auto" w:fill="auto"/>
            <w:vAlign w:val="center"/>
          </w:tcPr>
          <w:p w:rsidR="005A4876" w:rsidRPr="005A4876" w:rsidRDefault="005A4876" w:rsidP="00C177AB">
            <w:pPr>
              <w:rPr>
                <w:lang w:val="uk-UA"/>
              </w:rPr>
            </w:pPr>
            <w:r w:rsidRPr="005A4876">
              <w:rPr>
                <w:lang w:val="uk-UA"/>
              </w:rPr>
              <w:t>3.2.3. Організація контролю за збереженням житла дітей-сиріт, дітей, позбавлених батьківського піклування</w:t>
            </w:r>
          </w:p>
        </w:tc>
        <w:tc>
          <w:tcPr>
            <w:tcW w:w="864" w:type="dxa"/>
            <w:gridSpan w:val="2"/>
            <w:shd w:val="clear" w:color="auto" w:fill="auto"/>
            <w:vAlign w:val="center"/>
          </w:tcPr>
          <w:p w:rsidR="005A4876" w:rsidRPr="005A4876" w:rsidRDefault="005A4876" w:rsidP="00C177AB">
            <w:pPr>
              <w:jc w:val="center"/>
              <w:rPr>
                <w:lang w:val="uk-UA"/>
              </w:rPr>
            </w:pPr>
            <w:r w:rsidRPr="005A4876">
              <w:rPr>
                <w:lang w:val="uk-UA"/>
              </w:rPr>
              <w:t>2022-2024</w:t>
            </w:r>
          </w:p>
        </w:tc>
        <w:tc>
          <w:tcPr>
            <w:tcW w:w="2306" w:type="dxa"/>
            <w:gridSpan w:val="2"/>
            <w:shd w:val="clear" w:color="auto" w:fill="auto"/>
            <w:vAlign w:val="center"/>
          </w:tcPr>
          <w:p w:rsidR="005A4876" w:rsidRPr="005A4876" w:rsidRDefault="005A4876" w:rsidP="00C177AB">
            <w:pPr>
              <w:rPr>
                <w:lang w:val="uk-UA"/>
              </w:rPr>
            </w:pPr>
            <w:r w:rsidRPr="005A4876">
              <w:rPr>
                <w:lang w:val="uk-UA"/>
              </w:rPr>
              <w:t>Служба у справах дітей,</w:t>
            </w:r>
            <w:r w:rsidRPr="005A4876">
              <w:rPr>
                <w:color w:val="333333"/>
                <w:shd w:val="clear" w:color="auto" w:fill="FFFFFF"/>
                <w:lang w:val="uk-UA"/>
              </w:rPr>
              <w:t xml:space="preserve"> </w:t>
            </w:r>
            <w:r w:rsidRPr="005A4876">
              <w:rPr>
                <w:rStyle w:val="af2"/>
                <w:b w:val="0"/>
                <w:shd w:val="clear" w:color="auto" w:fill="FFFFFF"/>
                <w:lang w:val="uk-UA"/>
              </w:rPr>
              <w:t>управління житлово-комунального господарства</w:t>
            </w:r>
          </w:p>
        </w:tc>
        <w:tc>
          <w:tcPr>
            <w:tcW w:w="1418" w:type="dxa"/>
            <w:shd w:val="clear" w:color="auto" w:fill="auto"/>
            <w:vAlign w:val="center"/>
          </w:tcPr>
          <w:p w:rsidR="005A4876" w:rsidRPr="005A4876" w:rsidRDefault="005A4876" w:rsidP="00C177AB">
            <w:pPr>
              <w:rPr>
                <w:lang w:val="uk-UA"/>
              </w:rPr>
            </w:pPr>
            <w:r w:rsidRPr="005A4876">
              <w:rPr>
                <w:lang w:val="uk-UA"/>
              </w:rPr>
              <w:t>Фінансування не потребує</w:t>
            </w:r>
          </w:p>
        </w:tc>
        <w:tc>
          <w:tcPr>
            <w:tcW w:w="862" w:type="dxa"/>
            <w:gridSpan w:val="3"/>
            <w:shd w:val="clear" w:color="auto" w:fill="auto"/>
            <w:vAlign w:val="center"/>
          </w:tcPr>
          <w:p w:rsidR="005A4876" w:rsidRPr="005A4876" w:rsidRDefault="005A4876" w:rsidP="00C177AB">
            <w:pPr>
              <w:jc w:val="center"/>
              <w:rPr>
                <w:lang w:val="uk-UA"/>
              </w:rPr>
            </w:pPr>
            <w:r w:rsidRPr="005A4876">
              <w:rPr>
                <w:lang w:val="uk-UA"/>
              </w:rPr>
              <w:t>_</w:t>
            </w:r>
          </w:p>
        </w:tc>
        <w:tc>
          <w:tcPr>
            <w:tcW w:w="748" w:type="dxa"/>
            <w:gridSpan w:val="2"/>
            <w:shd w:val="clear" w:color="auto" w:fill="auto"/>
            <w:vAlign w:val="center"/>
          </w:tcPr>
          <w:p w:rsidR="005A4876" w:rsidRPr="005A4876" w:rsidRDefault="005A4876" w:rsidP="00C177AB">
            <w:pPr>
              <w:jc w:val="center"/>
              <w:rPr>
                <w:lang w:val="uk-UA"/>
              </w:rPr>
            </w:pPr>
            <w:r w:rsidRPr="005A4876">
              <w:rPr>
                <w:lang w:val="uk-UA"/>
              </w:rPr>
              <w:t>_</w:t>
            </w:r>
          </w:p>
        </w:tc>
        <w:tc>
          <w:tcPr>
            <w:tcW w:w="787" w:type="dxa"/>
            <w:gridSpan w:val="3"/>
            <w:shd w:val="clear" w:color="auto" w:fill="auto"/>
            <w:vAlign w:val="center"/>
          </w:tcPr>
          <w:p w:rsidR="005A4876" w:rsidRPr="005A4876" w:rsidRDefault="005A4876" w:rsidP="00C177AB">
            <w:pPr>
              <w:jc w:val="center"/>
              <w:rPr>
                <w:lang w:val="uk-UA"/>
              </w:rPr>
            </w:pPr>
            <w:r w:rsidRPr="005A4876">
              <w:rPr>
                <w:lang w:val="uk-UA"/>
              </w:rPr>
              <w:t>_</w:t>
            </w:r>
          </w:p>
        </w:tc>
        <w:tc>
          <w:tcPr>
            <w:tcW w:w="959" w:type="dxa"/>
            <w:gridSpan w:val="3"/>
            <w:shd w:val="clear" w:color="auto" w:fill="auto"/>
            <w:vAlign w:val="center"/>
          </w:tcPr>
          <w:p w:rsidR="005A4876" w:rsidRPr="005A4876" w:rsidRDefault="005A4876" w:rsidP="00C177AB">
            <w:pPr>
              <w:jc w:val="center"/>
              <w:rPr>
                <w:lang w:val="uk-UA"/>
              </w:rPr>
            </w:pPr>
            <w:r w:rsidRPr="005A4876">
              <w:rPr>
                <w:lang w:val="uk-UA"/>
              </w:rPr>
              <w:t>_</w:t>
            </w:r>
          </w:p>
        </w:tc>
        <w:tc>
          <w:tcPr>
            <w:tcW w:w="2256" w:type="dxa"/>
            <w:gridSpan w:val="3"/>
            <w:shd w:val="clear" w:color="auto" w:fill="auto"/>
            <w:vAlign w:val="center"/>
          </w:tcPr>
          <w:p w:rsidR="005A4876" w:rsidRPr="005A4876" w:rsidRDefault="005A4876" w:rsidP="00C177AB">
            <w:pPr>
              <w:rPr>
                <w:lang w:val="uk-UA"/>
              </w:rPr>
            </w:pPr>
            <w:r w:rsidRPr="005A4876">
              <w:rPr>
                <w:lang w:val="uk-UA"/>
              </w:rPr>
              <w:t>Здійснення контролю щодо збереження житла дітей-сиріт, дітей, позбавлених батьківського піклування</w:t>
            </w:r>
          </w:p>
        </w:tc>
      </w:tr>
      <w:tr w:rsidR="005A4876" w:rsidRPr="005A4876" w:rsidTr="005A4876">
        <w:trPr>
          <w:cantSplit/>
          <w:trHeight w:val="416"/>
          <w:jc w:val="center"/>
        </w:trPr>
        <w:tc>
          <w:tcPr>
            <w:tcW w:w="565" w:type="dxa"/>
            <w:shd w:val="clear" w:color="auto" w:fill="auto"/>
            <w:vAlign w:val="center"/>
          </w:tcPr>
          <w:p w:rsidR="005A4876" w:rsidRPr="005A4876" w:rsidRDefault="005A4876" w:rsidP="00C177AB">
            <w:pPr>
              <w:jc w:val="center"/>
              <w:rPr>
                <w:lang w:val="uk-UA"/>
              </w:rPr>
            </w:pPr>
          </w:p>
        </w:tc>
        <w:tc>
          <w:tcPr>
            <w:tcW w:w="2089" w:type="dxa"/>
            <w:shd w:val="clear" w:color="auto" w:fill="auto"/>
            <w:vAlign w:val="center"/>
          </w:tcPr>
          <w:p w:rsidR="005A4876" w:rsidRPr="005A4876" w:rsidRDefault="005A4876" w:rsidP="00C177AB">
            <w:pPr>
              <w:rPr>
                <w:b/>
                <w:lang w:val="uk-UA"/>
              </w:rPr>
            </w:pPr>
            <w:r w:rsidRPr="005A4876">
              <w:rPr>
                <w:b/>
                <w:lang w:val="uk-UA"/>
              </w:rPr>
              <w:t>Разом по Програмі</w:t>
            </w:r>
          </w:p>
        </w:tc>
        <w:tc>
          <w:tcPr>
            <w:tcW w:w="3108" w:type="dxa"/>
            <w:tcBorders>
              <w:bottom w:val="single" w:sz="4" w:space="0" w:color="auto"/>
            </w:tcBorders>
            <w:shd w:val="clear" w:color="auto" w:fill="auto"/>
            <w:vAlign w:val="center"/>
          </w:tcPr>
          <w:p w:rsidR="005A4876" w:rsidRPr="005A4876" w:rsidRDefault="005A4876" w:rsidP="00C177AB">
            <w:pPr>
              <w:rPr>
                <w:lang w:val="uk-UA"/>
              </w:rPr>
            </w:pPr>
          </w:p>
        </w:tc>
        <w:tc>
          <w:tcPr>
            <w:tcW w:w="864" w:type="dxa"/>
            <w:gridSpan w:val="2"/>
            <w:tcBorders>
              <w:bottom w:val="single" w:sz="4" w:space="0" w:color="auto"/>
            </w:tcBorders>
            <w:shd w:val="clear" w:color="auto" w:fill="auto"/>
            <w:vAlign w:val="center"/>
          </w:tcPr>
          <w:p w:rsidR="005A4876" w:rsidRPr="005A4876" w:rsidRDefault="005A4876" w:rsidP="00C177AB">
            <w:pPr>
              <w:jc w:val="center"/>
              <w:rPr>
                <w:lang w:val="uk-UA"/>
              </w:rPr>
            </w:pPr>
          </w:p>
        </w:tc>
        <w:tc>
          <w:tcPr>
            <w:tcW w:w="2306" w:type="dxa"/>
            <w:gridSpan w:val="2"/>
            <w:tcBorders>
              <w:bottom w:val="single" w:sz="4" w:space="0" w:color="auto"/>
            </w:tcBorders>
            <w:shd w:val="clear" w:color="auto" w:fill="auto"/>
            <w:vAlign w:val="center"/>
          </w:tcPr>
          <w:p w:rsidR="005A4876" w:rsidRPr="005A4876" w:rsidRDefault="005A4876" w:rsidP="00C177AB">
            <w:pPr>
              <w:jc w:val="center"/>
              <w:rPr>
                <w:rStyle w:val="af2"/>
                <w:b w:val="0"/>
                <w:shd w:val="clear" w:color="auto" w:fill="FFFFFF"/>
                <w:lang w:val="uk-UA"/>
              </w:rPr>
            </w:pPr>
          </w:p>
        </w:tc>
        <w:tc>
          <w:tcPr>
            <w:tcW w:w="1418" w:type="dxa"/>
            <w:tcBorders>
              <w:bottom w:val="single" w:sz="4" w:space="0" w:color="auto"/>
            </w:tcBorders>
            <w:shd w:val="clear" w:color="auto" w:fill="auto"/>
            <w:vAlign w:val="center"/>
          </w:tcPr>
          <w:p w:rsidR="005A4876" w:rsidRPr="005A4876" w:rsidRDefault="005A4876" w:rsidP="00C177AB">
            <w:pPr>
              <w:jc w:val="center"/>
              <w:rPr>
                <w:lang w:val="uk-UA"/>
              </w:rPr>
            </w:pPr>
          </w:p>
        </w:tc>
        <w:tc>
          <w:tcPr>
            <w:tcW w:w="862" w:type="dxa"/>
            <w:gridSpan w:val="3"/>
            <w:tcBorders>
              <w:bottom w:val="single" w:sz="4" w:space="0" w:color="auto"/>
            </w:tcBorders>
            <w:shd w:val="clear" w:color="auto" w:fill="auto"/>
            <w:vAlign w:val="center"/>
          </w:tcPr>
          <w:p w:rsidR="005A4876" w:rsidRPr="005A4876" w:rsidRDefault="005A4876" w:rsidP="00C177AB">
            <w:pPr>
              <w:jc w:val="center"/>
              <w:rPr>
                <w:lang w:val="uk-UA"/>
              </w:rPr>
            </w:pPr>
            <w:r w:rsidRPr="005A4876">
              <w:rPr>
                <w:lang w:val="uk-UA"/>
              </w:rPr>
              <w:t>228,1</w:t>
            </w:r>
          </w:p>
        </w:tc>
        <w:tc>
          <w:tcPr>
            <w:tcW w:w="748" w:type="dxa"/>
            <w:gridSpan w:val="2"/>
            <w:tcBorders>
              <w:bottom w:val="single" w:sz="4" w:space="0" w:color="auto"/>
            </w:tcBorders>
            <w:shd w:val="clear" w:color="auto" w:fill="auto"/>
            <w:vAlign w:val="center"/>
          </w:tcPr>
          <w:p w:rsidR="005A4876" w:rsidRPr="005A4876" w:rsidRDefault="005A4876" w:rsidP="00C177AB">
            <w:pPr>
              <w:jc w:val="center"/>
              <w:rPr>
                <w:lang w:val="uk-UA"/>
              </w:rPr>
            </w:pPr>
            <w:r w:rsidRPr="005A4876">
              <w:rPr>
                <w:lang w:val="uk-UA"/>
              </w:rPr>
              <w:t>240,2</w:t>
            </w:r>
          </w:p>
        </w:tc>
        <w:tc>
          <w:tcPr>
            <w:tcW w:w="787" w:type="dxa"/>
            <w:gridSpan w:val="3"/>
            <w:tcBorders>
              <w:bottom w:val="single" w:sz="4" w:space="0" w:color="auto"/>
            </w:tcBorders>
            <w:shd w:val="clear" w:color="auto" w:fill="auto"/>
            <w:vAlign w:val="center"/>
          </w:tcPr>
          <w:p w:rsidR="005A4876" w:rsidRPr="005A4876" w:rsidRDefault="005A4876" w:rsidP="00C177AB">
            <w:pPr>
              <w:jc w:val="center"/>
              <w:rPr>
                <w:lang w:val="uk-UA"/>
              </w:rPr>
            </w:pPr>
            <w:r w:rsidRPr="005A4876">
              <w:rPr>
                <w:lang w:val="uk-UA"/>
              </w:rPr>
              <w:t>252,2</w:t>
            </w:r>
          </w:p>
        </w:tc>
        <w:tc>
          <w:tcPr>
            <w:tcW w:w="959" w:type="dxa"/>
            <w:gridSpan w:val="3"/>
            <w:tcBorders>
              <w:bottom w:val="single" w:sz="4" w:space="0" w:color="auto"/>
            </w:tcBorders>
            <w:shd w:val="clear" w:color="auto" w:fill="auto"/>
            <w:vAlign w:val="center"/>
          </w:tcPr>
          <w:p w:rsidR="005A4876" w:rsidRPr="005A4876" w:rsidRDefault="005A4876" w:rsidP="00C177AB">
            <w:pPr>
              <w:jc w:val="center"/>
              <w:rPr>
                <w:lang w:val="uk-UA"/>
              </w:rPr>
            </w:pPr>
            <w:r w:rsidRPr="005A4876">
              <w:rPr>
                <w:lang w:val="uk-UA"/>
              </w:rPr>
              <w:t>720,5</w:t>
            </w:r>
          </w:p>
        </w:tc>
        <w:tc>
          <w:tcPr>
            <w:tcW w:w="2256" w:type="dxa"/>
            <w:gridSpan w:val="3"/>
            <w:tcBorders>
              <w:bottom w:val="single" w:sz="4" w:space="0" w:color="auto"/>
            </w:tcBorders>
            <w:shd w:val="clear" w:color="auto" w:fill="auto"/>
            <w:vAlign w:val="center"/>
          </w:tcPr>
          <w:p w:rsidR="005A4876" w:rsidRPr="005A4876" w:rsidRDefault="005A4876" w:rsidP="00C177AB">
            <w:pPr>
              <w:rPr>
                <w:lang w:val="uk-UA"/>
              </w:rPr>
            </w:pPr>
          </w:p>
        </w:tc>
      </w:tr>
    </w:tbl>
    <w:p w:rsidR="005A4876" w:rsidRPr="005A4876" w:rsidRDefault="005A4876" w:rsidP="005A4876">
      <w:pPr>
        <w:rPr>
          <w:sz w:val="28"/>
          <w:szCs w:val="28"/>
          <w:lang w:val="uk-UA"/>
        </w:rPr>
      </w:pPr>
    </w:p>
    <w:p w:rsidR="005A4876" w:rsidRPr="005A4876" w:rsidRDefault="005A4876" w:rsidP="005A4876">
      <w:pPr>
        <w:rPr>
          <w:lang w:val="uk-UA"/>
        </w:rPr>
      </w:pPr>
      <w:r w:rsidRPr="005A4876">
        <w:rPr>
          <w:b/>
          <w:sz w:val="28"/>
          <w:szCs w:val="28"/>
          <w:lang w:val="uk-UA"/>
        </w:rPr>
        <w:t>Начальник служби</w:t>
      </w:r>
      <w:r w:rsidRPr="005A4876">
        <w:rPr>
          <w:b/>
          <w:sz w:val="28"/>
          <w:szCs w:val="28"/>
          <w:lang w:val="uk-UA"/>
        </w:rPr>
        <w:tab/>
      </w:r>
      <w:r w:rsidRPr="005A4876">
        <w:rPr>
          <w:b/>
          <w:sz w:val="28"/>
          <w:szCs w:val="28"/>
          <w:lang w:val="uk-UA"/>
        </w:rPr>
        <w:tab/>
      </w:r>
      <w:r w:rsidRPr="005A4876">
        <w:rPr>
          <w:b/>
          <w:sz w:val="28"/>
          <w:szCs w:val="28"/>
          <w:lang w:val="uk-UA"/>
        </w:rPr>
        <w:tab/>
      </w:r>
      <w:r w:rsidRPr="005A4876">
        <w:rPr>
          <w:b/>
          <w:sz w:val="28"/>
          <w:szCs w:val="28"/>
          <w:lang w:val="uk-UA"/>
        </w:rPr>
        <w:tab/>
      </w:r>
      <w:r w:rsidRPr="005A4876">
        <w:rPr>
          <w:b/>
          <w:sz w:val="28"/>
          <w:szCs w:val="28"/>
          <w:lang w:val="uk-UA"/>
        </w:rPr>
        <w:tab/>
      </w:r>
      <w:r w:rsidRPr="005A4876">
        <w:rPr>
          <w:b/>
          <w:sz w:val="28"/>
          <w:szCs w:val="28"/>
          <w:lang w:val="uk-UA"/>
        </w:rPr>
        <w:tab/>
      </w:r>
      <w:r w:rsidRPr="005A4876">
        <w:rPr>
          <w:b/>
          <w:sz w:val="28"/>
          <w:szCs w:val="28"/>
          <w:lang w:val="uk-UA"/>
        </w:rPr>
        <w:tab/>
        <w:t>Світлана ЛОГВІНЕНКО</w:t>
      </w:r>
    </w:p>
    <w:sectPr w:rsidR="005A4876" w:rsidRPr="005A4876" w:rsidSect="005A4876">
      <w:pgSz w:w="16838" w:h="11906" w:orient="landscape"/>
      <w:pgMar w:top="1418"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18B" w:rsidRDefault="0008618B" w:rsidP="006F1556">
      <w:r>
        <w:separator/>
      </w:r>
    </w:p>
  </w:endnote>
  <w:endnote w:type="continuationSeparator" w:id="0">
    <w:p w:rsidR="0008618B" w:rsidRDefault="0008618B"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18B" w:rsidRDefault="0008618B" w:rsidP="006F1556">
      <w:r>
        <w:separator/>
      </w:r>
    </w:p>
  </w:footnote>
  <w:footnote w:type="continuationSeparator" w:id="0">
    <w:p w:rsidR="0008618B" w:rsidRDefault="0008618B" w:rsidP="006F1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982735"/>
      <w:docPartObj>
        <w:docPartGallery w:val="Page Numbers (Top of Page)"/>
        <w:docPartUnique/>
      </w:docPartObj>
    </w:sdtPr>
    <w:sdtEndPr/>
    <w:sdtContent>
      <w:p w:rsidR="006F1556" w:rsidRDefault="007E796D" w:rsidP="006F1556">
        <w:pPr>
          <w:pStyle w:val="ac"/>
          <w:jc w:val="center"/>
        </w:pPr>
        <w:r>
          <w:fldChar w:fldCharType="begin"/>
        </w:r>
        <w:r>
          <w:instrText xml:space="preserve"> PAGE   \* MERGEFORMAT </w:instrText>
        </w:r>
        <w:r>
          <w:fldChar w:fldCharType="separate"/>
        </w:r>
        <w:r w:rsidR="0004181C">
          <w:rPr>
            <w:noProof/>
          </w:rPr>
          <w:t>3</w:t>
        </w:r>
        <w:r>
          <w:rPr>
            <w:noProof/>
          </w:rPr>
          <w:fldChar w:fldCharType="end"/>
        </w:r>
      </w:p>
    </w:sdtContent>
  </w:sdt>
  <w:p w:rsidR="006F1556" w:rsidRDefault="006F1556" w:rsidP="006F1556">
    <w:pPr>
      <w:pStyle w:val="ac"/>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876" w:rsidRPr="00F851ED" w:rsidRDefault="005A4876" w:rsidP="00F851ED">
    <w:pPr>
      <w:pStyle w:val="ac"/>
      <w:jc w:val="right"/>
    </w:pPr>
    <w:proofErr w:type="spellStart"/>
    <w:r w:rsidRPr="00F851ED">
      <w:t>Продовження</w:t>
    </w:r>
    <w:proofErr w:type="spellEnd"/>
    <w:r w:rsidRPr="00F851ED">
      <w:t xml:space="preserve"> </w:t>
    </w:r>
    <w:proofErr w:type="spellStart"/>
    <w:r w:rsidRPr="00F851ED">
      <w:t>додатка</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8F"/>
    <w:rsid w:val="0004181C"/>
    <w:rsid w:val="00042F1D"/>
    <w:rsid w:val="00057132"/>
    <w:rsid w:val="000844C0"/>
    <w:rsid w:val="0008618B"/>
    <w:rsid w:val="000C47B1"/>
    <w:rsid w:val="000C6601"/>
    <w:rsid w:val="0011419B"/>
    <w:rsid w:val="00130E34"/>
    <w:rsid w:val="0014757A"/>
    <w:rsid w:val="00147A99"/>
    <w:rsid w:val="00160982"/>
    <w:rsid w:val="001A0EBD"/>
    <w:rsid w:val="001C4AF6"/>
    <w:rsid w:val="001C5ED7"/>
    <w:rsid w:val="001D4D58"/>
    <w:rsid w:val="001E092D"/>
    <w:rsid w:val="001F49E6"/>
    <w:rsid w:val="00200D47"/>
    <w:rsid w:val="00201E26"/>
    <w:rsid w:val="00282981"/>
    <w:rsid w:val="00294037"/>
    <w:rsid w:val="00297609"/>
    <w:rsid w:val="002A480F"/>
    <w:rsid w:val="002B6D1A"/>
    <w:rsid w:val="002C795D"/>
    <w:rsid w:val="002D2EC5"/>
    <w:rsid w:val="002D54A6"/>
    <w:rsid w:val="002E6BC7"/>
    <w:rsid w:val="003157D2"/>
    <w:rsid w:val="003421AE"/>
    <w:rsid w:val="003456E1"/>
    <w:rsid w:val="00384F81"/>
    <w:rsid w:val="003C318A"/>
    <w:rsid w:val="003D40D1"/>
    <w:rsid w:val="004201F1"/>
    <w:rsid w:val="00436A5C"/>
    <w:rsid w:val="00443F3B"/>
    <w:rsid w:val="00445981"/>
    <w:rsid w:val="004C4D9D"/>
    <w:rsid w:val="004D1C6B"/>
    <w:rsid w:val="004D431C"/>
    <w:rsid w:val="00536D41"/>
    <w:rsid w:val="005A4876"/>
    <w:rsid w:val="005A4F95"/>
    <w:rsid w:val="005C6DE5"/>
    <w:rsid w:val="005E6130"/>
    <w:rsid w:val="00615EC3"/>
    <w:rsid w:val="00667CE8"/>
    <w:rsid w:val="006C32BC"/>
    <w:rsid w:val="006F1556"/>
    <w:rsid w:val="00722337"/>
    <w:rsid w:val="00740644"/>
    <w:rsid w:val="007514D5"/>
    <w:rsid w:val="007701DA"/>
    <w:rsid w:val="00782DB2"/>
    <w:rsid w:val="007D38A0"/>
    <w:rsid w:val="007E796D"/>
    <w:rsid w:val="00801680"/>
    <w:rsid w:val="00822F9F"/>
    <w:rsid w:val="008330BA"/>
    <w:rsid w:val="00861826"/>
    <w:rsid w:val="00864B53"/>
    <w:rsid w:val="00871755"/>
    <w:rsid w:val="00887FF8"/>
    <w:rsid w:val="0089063B"/>
    <w:rsid w:val="0089105C"/>
    <w:rsid w:val="008A2026"/>
    <w:rsid w:val="008C0234"/>
    <w:rsid w:val="008F77E2"/>
    <w:rsid w:val="0091639E"/>
    <w:rsid w:val="00931FA0"/>
    <w:rsid w:val="00947125"/>
    <w:rsid w:val="00957D4B"/>
    <w:rsid w:val="0096097F"/>
    <w:rsid w:val="0096518D"/>
    <w:rsid w:val="0098778D"/>
    <w:rsid w:val="00992264"/>
    <w:rsid w:val="009930BA"/>
    <w:rsid w:val="009B753D"/>
    <w:rsid w:val="009E65E2"/>
    <w:rsid w:val="00A11ACC"/>
    <w:rsid w:val="00A27B6A"/>
    <w:rsid w:val="00A45826"/>
    <w:rsid w:val="00A67B04"/>
    <w:rsid w:val="00AC6F08"/>
    <w:rsid w:val="00B07737"/>
    <w:rsid w:val="00B473D5"/>
    <w:rsid w:val="00B60BD2"/>
    <w:rsid w:val="00B753D9"/>
    <w:rsid w:val="00B879E1"/>
    <w:rsid w:val="00B95850"/>
    <w:rsid w:val="00B95C3D"/>
    <w:rsid w:val="00BA4985"/>
    <w:rsid w:val="00BD3D18"/>
    <w:rsid w:val="00BE73E3"/>
    <w:rsid w:val="00BF3489"/>
    <w:rsid w:val="00C07B6D"/>
    <w:rsid w:val="00C34E48"/>
    <w:rsid w:val="00C82260"/>
    <w:rsid w:val="00C93C94"/>
    <w:rsid w:val="00CA2475"/>
    <w:rsid w:val="00CB280F"/>
    <w:rsid w:val="00CB747E"/>
    <w:rsid w:val="00CD457E"/>
    <w:rsid w:val="00CF2024"/>
    <w:rsid w:val="00CF375A"/>
    <w:rsid w:val="00CF6835"/>
    <w:rsid w:val="00D35638"/>
    <w:rsid w:val="00D45DA1"/>
    <w:rsid w:val="00D5708F"/>
    <w:rsid w:val="00D82BD7"/>
    <w:rsid w:val="00D92D84"/>
    <w:rsid w:val="00E27E78"/>
    <w:rsid w:val="00E32CD8"/>
    <w:rsid w:val="00E54AC8"/>
    <w:rsid w:val="00E56833"/>
    <w:rsid w:val="00E67D62"/>
    <w:rsid w:val="00E8002E"/>
    <w:rsid w:val="00E82C7C"/>
    <w:rsid w:val="00EE7D2B"/>
    <w:rsid w:val="00F313AD"/>
    <w:rsid w:val="00F342E5"/>
    <w:rsid w:val="00F91691"/>
    <w:rsid w:val="00FA19A6"/>
    <w:rsid w:val="00FD04F5"/>
    <w:rsid w:val="00FE10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paragraph" w:styleId="4">
    <w:name w:val="heading 4"/>
    <w:basedOn w:val="a"/>
    <w:next w:val="a"/>
    <w:link w:val="40"/>
    <w:qFormat/>
    <w:rsid w:val="0004181C"/>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и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3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B753D9"/>
    <w:pPr>
      <w:ind w:left="720"/>
      <w:contextualSpacing/>
    </w:pPr>
  </w:style>
  <w:style w:type="character" w:customStyle="1" w:styleId="40">
    <w:name w:val="Заголовок 4 Знак"/>
    <w:basedOn w:val="a0"/>
    <w:link w:val="4"/>
    <w:rsid w:val="0004181C"/>
    <w:rPr>
      <w:rFonts w:ascii="Times New Roman" w:eastAsia="Times New Roman" w:hAnsi="Times New Roman" w:cs="Times New Roman"/>
      <w:sz w:val="28"/>
      <w:szCs w:val="20"/>
      <w:lang w:val="ru-RU" w:eastAsia="ru-RU"/>
    </w:rPr>
  </w:style>
  <w:style w:type="character" w:customStyle="1" w:styleId="hps">
    <w:name w:val="hps"/>
    <w:basedOn w:val="a0"/>
    <w:rsid w:val="0004181C"/>
  </w:style>
  <w:style w:type="character" w:customStyle="1" w:styleId="2">
    <w:name w:val="Основной текст (2)_"/>
    <w:link w:val="20"/>
    <w:locked/>
    <w:rsid w:val="0004181C"/>
    <w:rPr>
      <w:sz w:val="28"/>
      <w:szCs w:val="28"/>
      <w:shd w:val="clear" w:color="auto" w:fill="FFFFFF"/>
    </w:rPr>
  </w:style>
  <w:style w:type="paragraph" w:customStyle="1" w:styleId="20">
    <w:name w:val="Основной текст (2)"/>
    <w:basedOn w:val="a"/>
    <w:link w:val="2"/>
    <w:rsid w:val="0004181C"/>
    <w:pPr>
      <w:shd w:val="clear" w:color="auto" w:fill="FFFFFF"/>
      <w:spacing w:before="120" w:after="240" w:line="322" w:lineRule="exact"/>
      <w:jc w:val="center"/>
    </w:pPr>
    <w:rPr>
      <w:rFonts w:asciiTheme="minorHAnsi" w:eastAsiaTheme="minorHAnsi" w:hAnsiTheme="minorHAnsi" w:cstheme="minorBidi"/>
      <w:sz w:val="28"/>
      <w:szCs w:val="28"/>
      <w:lang w:val="uk-UA" w:eastAsia="en-US"/>
    </w:rPr>
  </w:style>
  <w:style w:type="character" w:styleId="af2">
    <w:name w:val="Strong"/>
    <w:uiPriority w:val="22"/>
    <w:qFormat/>
    <w:rsid w:val="00BA4985"/>
    <w:rPr>
      <w:b/>
      <w:bCs/>
    </w:rPr>
  </w:style>
  <w:style w:type="character" w:customStyle="1" w:styleId="af3">
    <w:name w:val="Основной текст_"/>
    <w:basedOn w:val="a0"/>
    <w:link w:val="1"/>
    <w:rsid w:val="005A4876"/>
    <w:rPr>
      <w:rFonts w:ascii="Times New Roman" w:eastAsia="Times New Roman" w:hAnsi="Times New Roman" w:cs="Times New Roman"/>
      <w:sz w:val="28"/>
      <w:szCs w:val="28"/>
      <w:shd w:val="clear" w:color="auto" w:fill="FFFFFF"/>
    </w:rPr>
  </w:style>
  <w:style w:type="character" w:customStyle="1" w:styleId="21">
    <w:name w:val="Заголовок №2_"/>
    <w:basedOn w:val="a0"/>
    <w:link w:val="22"/>
    <w:rsid w:val="005A4876"/>
    <w:rPr>
      <w:rFonts w:ascii="Times New Roman" w:eastAsia="Times New Roman" w:hAnsi="Times New Roman" w:cs="Times New Roman"/>
      <w:b/>
      <w:bCs/>
      <w:sz w:val="28"/>
      <w:szCs w:val="28"/>
      <w:shd w:val="clear" w:color="auto" w:fill="FFFFFF"/>
    </w:rPr>
  </w:style>
  <w:style w:type="paragraph" w:customStyle="1" w:styleId="1">
    <w:name w:val="Основной текст1"/>
    <w:basedOn w:val="a"/>
    <w:link w:val="af3"/>
    <w:rsid w:val="005A4876"/>
    <w:pPr>
      <w:widowControl w:val="0"/>
      <w:shd w:val="clear" w:color="auto" w:fill="FFFFFF"/>
      <w:ind w:firstLine="400"/>
    </w:pPr>
    <w:rPr>
      <w:sz w:val="28"/>
      <w:szCs w:val="28"/>
      <w:lang w:val="uk-UA" w:eastAsia="en-US"/>
    </w:rPr>
  </w:style>
  <w:style w:type="paragraph" w:customStyle="1" w:styleId="22">
    <w:name w:val="Заголовок №2"/>
    <w:basedOn w:val="a"/>
    <w:link w:val="21"/>
    <w:rsid w:val="005A4876"/>
    <w:pPr>
      <w:widowControl w:val="0"/>
      <w:shd w:val="clear" w:color="auto" w:fill="FFFFFF"/>
      <w:spacing w:after="310"/>
      <w:jc w:val="center"/>
      <w:outlineLvl w:val="1"/>
    </w:pPr>
    <w:rPr>
      <w:b/>
      <w:bCs/>
      <w:sz w:val="28"/>
      <w:szCs w:val="28"/>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paragraph" w:styleId="4">
    <w:name w:val="heading 4"/>
    <w:basedOn w:val="a"/>
    <w:next w:val="a"/>
    <w:link w:val="40"/>
    <w:qFormat/>
    <w:rsid w:val="0004181C"/>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и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3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B753D9"/>
    <w:pPr>
      <w:ind w:left="720"/>
      <w:contextualSpacing/>
    </w:pPr>
  </w:style>
  <w:style w:type="character" w:customStyle="1" w:styleId="40">
    <w:name w:val="Заголовок 4 Знак"/>
    <w:basedOn w:val="a0"/>
    <w:link w:val="4"/>
    <w:rsid w:val="0004181C"/>
    <w:rPr>
      <w:rFonts w:ascii="Times New Roman" w:eastAsia="Times New Roman" w:hAnsi="Times New Roman" w:cs="Times New Roman"/>
      <w:sz w:val="28"/>
      <w:szCs w:val="20"/>
      <w:lang w:val="ru-RU" w:eastAsia="ru-RU"/>
    </w:rPr>
  </w:style>
  <w:style w:type="character" w:customStyle="1" w:styleId="hps">
    <w:name w:val="hps"/>
    <w:basedOn w:val="a0"/>
    <w:rsid w:val="0004181C"/>
  </w:style>
  <w:style w:type="character" w:customStyle="1" w:styleId="2">
    <w:name w:val="Основной текст (2)_"/>
    <w:link w:val="20"/>
    <w:locked/>
    <w:rsid w:val="0004181C"/>
    <w:rPr>
      <w:sz w:val="28"/>
      <w:szCs w:val="28"/>
      <w:shd w:val="clear" w:color="auto" w:fill="FFFFFF"/>
    </w:rPr>
  </w:style>
  <w:style w:type="paragraph" w:customStyle="1" w:styleId="20">
    <w:name w:val="Основной текст (2)"/>
    <w:basedOn w:val="a"/>
    <w:link w:val="2"/>
    <w:rsid w:val="0004181C"/>
    <w:pPr>
      <w:shd w:val="clear" w:color="auto" w:fill="FFFFFF"/>
      <w:spacing w:before="120" w:after="240" w:line="322" w:lineRule="exact"/>
      <w:jc w:val="center"/>
    </w:pPr>
    <w:rPr>
      <w:rFonts w:asciiTheme="minorHAnsi" w:eastAsiaTheme="minorHAnsi" w:hAnsiTheme="minorHAnsi" w:cstheme="minorBidi"/>
      <w:sz w:val="28"/>
      <w:szCs w:val="28"/>
      <w:lang w:val="uk-UA" w:eastAsia="en-US"/>
    </w:rPr>
  </w:style>
  <w:style w:type="character" w:styleId="af2">
    <w:name w:val="Strong"/>
    <w:uiPriority w:val="22"/>
    <w:qFormat/>
    <w:rsid w:val="00BA4985"/>
    <w:rPr>
      <w:b/>
      <w:bCs/>
    </w:rPr>
  </w:style>
  <w:style w:type="character" w:customStyle="1" w:styleId="af3">
    <w:name w:val="Основной текст_"/>
    <w:basedOn w:val="a0"/>
    <w:link w:val="1"/>
    <w:rsid w:val="005A4876"/>
    <w:rPr>
      <w:rFonts w:ascii="Times New Roman" w:eastAsia="Times New Roman" w:hAnsi="Times New Roman" w:cs="Times New Roman"/>
      <w:sz w:val="28"/>
      <w:szCs w:val="28"/>
      <w:shd w:val="clear" w:color="auto" w:fill="FFFFFF"/>
    </w:rPr>
  </w:style>
  <w:style w:type="character" w:customStyle="1" w:styleId="21">
    <w:name w:val="Заголовок №2_"/>
    <w:basedOn w:val="a0"/>
    <w:link w:val="22"/>
    <w:rsid w:val="005A4876"/>
    <w:rPr>
      <w:rFonts w:ascii="Times New Roman" w:eastAsia="Times New Roman" w:hAnsi="Times New Roman" w:cs="Times New Roman"/>
      <w:b/>
      <w:bCs/>
      <w:sz w:val="28"/>
      <w:szCs w:val="28"/>
      <w:shd w:val="clear" w:color="auto" w:fill="FFFFFF"/>
    </w:rPr>
  </w:style>
  <w:style w:type="paragraph" w:customStyle="1" w:styleId="1">
    <w:name w:val="Основной текст1"/>
    <w:basedOn w:val="a"/>
    <w:link w:val="af3"/>
    <w:rsid w:val="005A4876"/>
    <w:pPr>
      <w:widowControl w:val="0"/>
      <w:shd w:val="clear" w:color="auto" w:fill="FFFFFF"/>
      <w:ind w:firstLine="400"/>
    </w:pPr>
    <w:rPr>
      <w:sz w:val="28"/>
      <w:szCs w:val="28"/>
      <w:lang w:val="uk-UA" w:eastAsia="en-US"/>
    </w:rPr>
  </w:style>
  <w:style w:type="paragraph" w:customStyle="1" w:styleId="22">
    <w:name w:val="Заголовок №2"/>
    <w:basedOn w:val="a"/>
    <w:link w:val="21"/>
    <w:rsid w:val="005A4876"/>
    <w:pPr>
      <w:widowControl w:val="0"/>
      <w:shd w:val="clear" w:color="auto" w:fill="FFFFFF"/>
      <w:spacing w:after="310"/>
      <w:jc w:val="center"/>
      <w:outlineLvl w:val="1"/>
    </w:pPr>
    <w:rPr>
      <w:b/>
      <w:bCs/>
      <w:sz w:val="28"/>
      <w:szCs w:val="28"/>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476E2-E467-4777-86DF-951597665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3733</Words>
  <Characters>21279</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Викторович</dc:creator>
  <cp:lastModifiedBy>Компик</cp:lastModifiedBy>
  <cp:revision>7</cp:revision>
  <cp:lastPrinted>2020-06-19T13:14:00Z</cp:lastPrinted>
  <dcterms:created xsi:type="dcterms:W3CDTF">2021-09-03T05:35:00Z</dcterms:created>
  <dcterms:modified xsi:type="dcterms:W3CDTF">2021-09-03T06:19:00Z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